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32" w:rsidRPr="005902C5" w:rsidRDefault="005902C5" w:rsidP="00073262">
      <w:pPr>
        <w:jc w:val="center"/>
        <w:rPr>
          <w:b/>
          <w:sz w:val="28"/>
        </w:rPr>
      </w:pPr>
      <w:r w:rsidRPr="005902C5">
        <w:rPr>
          <w:b/>
          <w:sz w:val="28"/>
        </w:rPr>
        <w:t>ABSTRAK</w:t>
      </w:r>
    </w:p>
    <w:p w:rsidR="005902C5" w:rsidRDefault="005902C5" w:rsidP="00073262">
      <w:pPr>
        <w:jc w:val="both"/>
      </w:pPr>
      <w:r w:rsidRPr="005902C5">
        <w:rPr>
          <w:b/>
        </w:rPr>
        <w:t>Teguh Setiawan</w:t>
      </w:r>
      <w:r>
        <w:t xml:space="preserve"> </w:t>
      </w:r>
      <w:r>
        <w:rPr>
          <w:b/>
        </w:rPr>
        <w:t>(</w:t>
      </w:r>
      <w:r w:rsidRPr="005902C5">
        <w:rPr>
          <w:b/>
        </w:rPr>
        <w:t>16160089</w:t>
      </w:r>
      <w:r>
        <w:rPr>
          <w:b/>
        </w:rPr>
        <w:t xml:space="preserve">) </w:t>
      </w:r>
      <w:r w:rsidRPr="00E45E77">
        <w:rPr>
          <w:rFonts w:eastAsia="Times New Roman"/>
          <w:b/>
          <w:szCs w:val="24"/>
        </w:rPr>
        <w:t xml:space="preserve">Analisa dan Perancangan </w:t>
      </w:r>
      <w:r w:rsidRPr="00E45E77">
        <w:rPr>
          <w:rFonts w:eastAsia="Times New Roman"/>
          <w:b/>
          <w:i/>
          <w:szCs w:val="24"/>
        </w:rPr>
        <w:t>e-Learning</w:t>
      </w:r>
      <w:r w:rsidRPr="00E45E77">
        <w:rPr>
          <w:rFonts w:eastAsia="Times New Roman"/>
          <w:b/>
          <w:szCs w:val="24"/>
        </w:rPr>
        <w:t xml:space="preserve"> Bahasa Inggris Berbasis Web Menggunakan Model Pembelajaran </w:t>
      </w:r>
      <w:r w:rsidRPr="00E45E77">
        <w:rPr>
          <w:rFonts w:eastAsia="Times New Roman"/>
          <w:b/>
          <w:i/>
          <w:szCs w:val="24"/>
        </w:rPr>
        <w:t xml:space="preserve">Learning Cycle </w:t>
      </w:r>
      <w:r w:rsidR="005F0001">
        <w:rPr>
          <w:b/>
          <w:szCs w:val="28"/>
        </w:rPr>
        <w:t xml:space="preserve">( Studi Kasus: </w:t>
      </w:r>
      <w:r w:rsidR="005F0001" w:rsidRPr="009B0D35">
        <w:rPr>
          <w:b/>
          <w:szCs w:val="28"/>
        </w:rPr>
        <w:t>MTs Al - Barokah Kota Baru Karawang</w:t>
      </w:r>
      <w:r w:rsidR="005F0001">
        <w:rPr>
          <w:b/>
          <w:szCs w:val="28"/>
        </w:rPr>
        <w:t xml:space="preserve"> )</w:t>
      </w:r>
      <w:r w:rsidRPr="005902C5">
        <w:t xml:space="preserve"> </w:t>
      </w:r>
    </w:p>
    <w:p w:rsidR="00571B88" w:rsidRPr="005B668A" w:rsidRDefault="00F81D3D" w:rsidP="003F5F42">
      <w:pPr>
        <w:spacing w:line="240" w:lineRule="auto"/>
        <w:jc w:val="both"/>
        <w:rPr>
          <w:i/>
        </w:rPr>
      </w:pPr>
      <w:r>
        <w:tab/>
      </w:r>
      <w:r w:rsidR="00283582">
        <w:t>P</w:t>
      </w:r>
      <w:r>
        <w:t xml:space="preserve">roses pembelajaran di MTs Al – Barokah kota baru karawang masih menggunakan cara konvensional. Artinya, untuk mendapatkan materi pembelajaran, siswa dan guru harus bertatap muka untuk melakukan kegiatan belajar mengajar. Jika proses pertemuan tidak terjadi, </w:t>
      </w:r>
      <w:r w:rsidR="00D26FB0">
        <w:t>proses pembelajaran pun terhambat</w:t>
      </w:r>
      <w:r>
        <w:t xml:space="preserve">. Salah satu solusi untuk menghindari kendala seperti ini, juga untuk menambah jam belajar bahasa inggris yang </w:t>
      </w:r>
      <w:r w:rsidR="00D71784">
        <w:t xml:space="preserve">menyenangkan </w:t>
      </w:r>
      <w:r>
        <w:t>bagi siswa adalah dengan membangun sistem belajar online atau biasa disebut</w:t>
      </w:r>
      <w:r w:rsidR="005B668A">
        <w:t xml:space="preserve"> dengan</w:t>
      </w:r>
      <w:r>
        <w:t xml:space="preserve"> </w:t>
      </w:r>
      <w:r w:rsidRPr="00F81D3D">
        <w:rPr>
          <w:i/>
        </w:rPr>
        <w:t>e-learning.</w:t>
      </w:r>
      <w:r w:rsidR="005B668A">
        <w:rPr>
          <w:i/>
        </w:rPr>
        <w:t xml:space="preserve"> </w:t>
      </w:r>
      <w:r w:rsidR="00FD713C">
        <w:rPr>
          <w:rFonts w:eastAsia="Times New Roman"/>
          <w:szCs w:val="24"/>
        </w:rPr>
        <w:t xml:space="preserve">Dengan </w:t>
      </w:r>
      <w:r w:rsidR="00FD713C" w:rsidRPr="00FD713C">
        <w:rPr>
          <w:rFonts w:eastAsia="Times New Roman"/>
          <w:i/>
          <w:szCs w:val="24"/>
        </w:rPr>
        <w:t>e-learning</w:t>
      </w:r>
      <w:r w:rsidR="005B668A">
        <w:rPr>
          <w:rFonts w:eastAsia="Times New Roman"/>
          <w:i/>
          <w:szCs w:val="24"/>
        </w:rPr>
        <w:t xml:space="preserve">, </w:t>
      </w:r>
      <w:r w:rsidR="005B668A">
        <w:rPr>
          <w:rFonts w:eastAsia="Times New Roman"/>
          <w:szCs w:val="24"/>
        </w:rPr>
        <w:t>diharapkan</w:t>
      </w:r>
      <w:r w:rsidR="00FD713C">
        <w:rPr>
          <w:rFonts w:eastAsia="Times New Roman"/>
          <w:szCs w:val="24"/>
        </w:rPr>
        <w:t xml:space="preserve"> </w:t>
      </w:r>
      <w:r w:rsidR="00A95080">
        <w:rPr>
          <w:rFonts w:eastAsia="Times New Roman"/>
          <w:szCs w:val="24"/>
        </w:rPr>
        <w:t>dapat membantu pembelajaran bahasa inggris</w:t>
      </w:r>
      <w:r w:rsidR="005B668A">
        <w:rPr>
          <w:rFonts w:eastAsia="Times New Roman"/>
          <w:szCs w:val="24"/>
        </w:rPr>
        <w:t xml:space="preserve"> di sekolah</w:t>
      </w:r>
      <w:r w:rsidR="00A95080">
        <w:rPr>
          <w:rFonts w:eastAsia="Times New Roman"/>
          <w:szCs w:val="24"/>
        </w:rPr>
        <w:t xml:space="preserve"> menjadi lebih efektif.</w:t>
      </w:r>
      <w:r w:rsidR="003F5F42">
        <w:rPr>
          <w:rFonts w:eastAsia="Times New Roman"/>
          <w:szCs w:val="24"/>
        </w:rPr>
        <w:t xml:space="preserve"> </w:t>
      </w:r>
      <w:r w:rsidR="00A95080">
        <w:rPr>
          <w:rFonts w:eastAsia="Times New Roman"/>
          <w:szCs w:val="24"/>
        </w:rPr>
        <w:t xml:space="preserve">Untuk menunjang </w:t>
      </w:r>
      <w:r w:rsidR="00A95080" w:rsidRPr="005B668A">
        <w:rPr>
          <w:rFonts w:eastAsia="Times New Roman"/>
          <w:i/>
          <w:szCs w:val="24"/>
        </w:rPr>
        <w:t>e-learning</w:t>
      </w:r>
      <w:r w:rsidR="00A95080">
        <w:rPr>
          <w:rFonts w:eastAsia="Times New Roman"/>
          <w:szCs w:val="24"/>
        </w:rPr>
        <w:t xml:space="preserve"> menjadi lebih mudah dimengerti oleh siswa, salah satu m</w:t>
      </w:r>
      <w:r w:rsidR="00A95080" w:rsidRPr="00E45E77">
        <w:rPr>
          <w:rFonts w:eastAsia="Times New Roman"/>
          <w:szCs w:val="24"/>
        </w:rPr>
        <w:t>odel</w:t>
      </w:r>
      <w:r w:rsidR="005B668A">
        <w:rPr>
          <w:rFonts w:eastAsia="Times New Roman"/>
          <w:szCs w:val="24"/>
        </w:rPr>
        <w:t xml:space="preserve"> pembelajaran</w:t>
      </w:r>
      <w:r w:rsidR="00A95080" w:rsidRPr="00E45E77">
        <w:rPr>
          <w:rFonts w:eastAsia="Times New Roman"/>
          <w:szCs w:val="24"/>
        </w:rPr>
        <w:t xml:space="preserve"> yang dapat diterapkan adalah model </w:t>
      </w:r>
      <w:r w:rsidR="00A95080" w:rsidRPr="00E45E77">
        <w:rPr>
          <w:rFonts w:eastAsia="Times New Roman"/>
          <w:i/>
          <w:szCs w:val="24"/>
        </w:rPr>
        <w:t>Learning Cycle</w:t>
      </w:r>
      <w:r w:rsidR="005B668A">
        <w:rPr>
          <w:rFonts w:eastAsia="Times New Roman"/>
          <w:i/>
          <w:szCs w:val="24"/>
        </w:rPr>
        <w:t xml:space="preserve"> </w:t>
      </w:r>
      <w:r w:rsidR="005B668A">
        <w:rPr>
          <w:rFonts w:eastAsia="Times New Roman"/>
          <w:szCs w:val="24"/>
        </w:rPr>
        <w:t>5E</w:t>
      </w:r>
      <w:r w:rsidR="00A95080" w:rsidRPr="00E45E77">
        <w:rPr>
          <w:rFonts w:eastAsia="Times New Roman"/>
          <w:i/>
          <w:szCs w:val="24"/>
        </w:rPr>
        <w:t xml:space="preserve">. </w:t>
      </w:r>
      <w:r w:rsidR="00A95080" w:rsidRPr="00E45E77">
        <w:rPr>
          <w:rFonts w:eastAsia="Times New Roman"/>
          <w:szCs w:val="24"/>
        </w:rPr>
        <w:t xml:space="preserve">Model pembelajaran </w:t>
      </w:r>
      <w:r w:rsidR="00A95080" w:rsidRPr="00E45E77">
        <w:rPr>
          <w:rFonts w:eastAsia="Times New Roman"/>
          <w:i/>
          <w:szCs w:val="24"/>
        </w:rPr>
        <w:t xml:space="preserve">Learning Cycle </w:t>
      </w:r>
      <w:r w:rsidR="005B668A">
        <w:rPr>
          <w:rFonts w:eastAsia="Times New Roman"/>
          <w:szCs w:val="24"/>
        </w:rPr>
        <w:t xml:space="preserve">5E </w:t>
      </w:r>
      <w:r w:rsidR="00A95080" w:rsidRPr="00E45E77">
        <w:rPr>
          <w:rFonts w:eastAsia="Times New Roman"/>
          <w:szCs w:val="24"/>
        </w:rPr>
        <w:t>merupakan model pembelajaran yang mengintegrasikan keterampilan proses sains ke dalam sistem penyajian materi</w:t>
      </w:r>
      <w:r w:rsidR="007E3D5F">
        <w:rPr>
          <w:rFonts w:eastAsia="Times New Roman"/>
          <w:szCs w:val="24"/>
        </w:rPr>
        <w:t xml:space="preserve">. </w:t>
      </w:r>
      <w:r w:rsidR="007E3D5F" w:rsidRPr="00E45E77">
        <w:rPr>
          <w:rFonts w:eastAsia="Times New Roman"/>
          <w:szCs w:val="24"/>
        </w:rPr>
        <w:t xml:space="preserve">Model pembelajaran </w:t>
      </w:r>
      <w:r w:rsidR="007E3D5F" w:rsidRPr="00104B80">
        <w:rPr>
          <w:rFonts w:eastAsia="Times New Roman"/>
          <w:i/>
          <w:szCs w:val="24"/>
        </w:rPr>
        <w:t>Learning Cycle</w:t>
      </w:r>
      <w:r w:rsidR="007E3D5F" w:rsidRPr="00E45E77">
        <w:rPr>
          <w:rFonts w:eastAsia="Times New Roman"/>
          <w:szCs w:val="24"/>
        </w:rPr>
        <w:t xml:space="preserve"> </w:t>
      </w:r>
      <w:r w:rsidR="00170C36">
        <w:rPr>
          <w:rFonts w:eastAsia="Times New Roman"/>
          <w:szCs w:val="24"/>
        </w:rPr>
        <w:t xml:space="preserve">5E </w:t>
      </w:r>
      <w:r w:rsidR="007E3D5F" w:rsidRPr="00E45E77">
        <w:rPr>
          <w:rFonts w:eastAsia="Times New Roman"/>
          <w:szCs w:val="24"/>
        </w:rPr>
        <w:t xml:space="preserve">terdari beberapa tahapan yaitu </w:t>
      </w:r>
      <w:r w:rsidR="007E3D5F" w:rsidRPr="00E45E77">
        <w:rPr>
          <w:rFonts w:eastAsia="Times New Roman"/>
          <w:i/>
          <w:szCs w:val="24"/>
        </w:rPr>
        <w:t>Engangment, Exploration, Explanation, Elaboration dan Evaluation</w:t>
      </w:r>
      <w:r w:rsidR="007E3D5F" w:rsidRPr="00E45E77">
        <w:rPr>
          <w:rFonts w:eastAsia="Times New Roman"/>
          <w:szCs w:val="24"/>
        </w:rPr>
        <w:t>.</w:t>
      </w:r>
      <w:r w:rsidR="00104B80">
        <w:rPr>
          <w:rFonts w:eastAsia="Times New Roman"/>
          <w:szCs w:val="24"/>
        </w:rPr>
        <w:t xml:space="preserve"> </w:t>
      </w:r>
      <w:r w:rsidR="00571B88">
        <w:rPr>
          <w:rFonts w:eastAsia="Times New Roman"/>
          <w:szCs w:val="24"/>
        </w:rPr>
        <w:t xml:space="preserve">Oleh karena itu perlunya analisa dan perancangan </w:t>
      </w:r>
      <w:r w:rsidR="00571B88" w:rsidRPr="00571B88">
        <w:rPr>
          <w:rFonts w:eastAsia="Times New Roman"/>
          <w:i/>
          <w:szCs w:val="24"/>
        </w:rPr>
        <w:t>e-learning</w:t>
      </w:r>
      <w:r w:rsidR="00571B88">
        <w:rPr>
          <w:rFonts w:eastAsia="Times New Roman"/>
          <w:szCs w:val="24"/>
        </w:rPr>
        <w:t xml:space="preserve"> bahasa Inggris berbasis </w:t>
      </w:r>
      <w:r w:rsidR="00571B88" w:rsidRPr="00571B88">
        <w:rPr>
          <w:rFonts w:eastAsia="Times New Roman"/>
          <w:i/>
          <w:szCs w:val="24"/>
        </w:rPr>
        <w:t>web</w:t>
      </w:r>
      <w:r w:rsidR="00571B88">
        <w:rPr>
          <w:rFonts w:eastAsia="Times New Roman"/>
          <w:i/>
          <w:szCs w:val="24"/>
        </w:rPr>
        <w:t xml:space="preserve"> </w:t>
      </w:r>
      <w:r w:rsidR="00571B88">
        <w:rPr>
          <w:rFonts w:eastAsia="Times New Roman"/>
          <w:szCs w:val="24"/>
        </w:rPr>
        <w:t xml:space="preserve">menggunakan model pembelajaran </w:t>
      </w:r>
      <w:r w:rsidR="00571B88" w:rsidRPr="00571B88">
        <w:rPr>
          <w:rFonts w:eastAsia="Times New Roman"/>
          <w:i/>
          <w:szCs w:val="24"/>
        </w:rPr>
        <w:t>Learning Cycle</w:t>
      </w:r>
      <w:r w:rsidR="00571B88">
        <w:rPr>
          <w:rFonts w:eastAsia="Times New Roman"/>
          <w:szCs w:val="24"/>
        </w:rPr>
        <w:t xml:space="preserve"> dengan difasilitasi evaluasi </w:t>
      </w:r>
      <w:r w:rsidR="00571B88" w:rsidRPr="00571B88">
        <w:rPr>
          <w:rFonts w:eastAsia="Times New Roman"/>
          <w:i/>
          <w:szCs w:val="24"/>
        </w:rPr>
        <w:t>online</w:t>
      </w:r>
      <w:r w:rsidR="00571B88">
        <w:rPr>
          <w:rFonts w:eastAsia="Times New Roman"/>
          <w:szCs w:val="24"/>
        </w:rPr>
        <w:t xml:space="preserve"> untuk mengukur kemampuan siswa dan memudahkan siswa mempelajari bahasa inggris diluar jam sekolah. Sehingga dapat tercipta siswa yang memiliki kemampuan bahasa inggris</w:t>
      </w:r>
      <w:r w:rsidR="00170C36">
        <w:rPr>
          <w:rFonts w:eastAsia="Times New Roman"/>
          <w:szCs w:val="24"/>
        </w:rPr>
        <w:t xml:space="preserve"> </w:t>
      </w:r>
      <w:r w:rsidR="00571B88">
        <w:rPr>
          <w:rFonts w:eastAsia="Times New Roman"/>
          <w:szCs w:val="24"/>
        </w:rPr>
        <w:t>yang memadai untuk bersaing di</w:t>
      </w:r>
      <w:r w:rsidR="00170C36">
        <w:rPr>
          <w:rFonts w:eastAsia="Times New Roman"/>
          <w:szCs w:val="24"/>
        </w:rPr>
        <w:t xml:space="preserve"> </w:t>
      </w:r>
      <w:r w:rsidR="00571B88">
        <w:rPr>
          <w:rFonts w:eastAsia="Times New Roman"/>
          <w:szCs w:val="24"/>
        </w:rPr>
        <w:t>dunia kerja atau perguruan tinggi.</w:t>
      </w:r>
    </w:p>
    <w:p w:rsidR="00571B88" w:rsidRDefault="00571B88" w:rsidP="00571B88">
      <w:pPr>
        <w:spacing w:line="480" w:lineRule="auto"/>
        <w:jc w:val="both"/>
        <w:rPr>
          <w:rFonts w:eastAsia="Times New Roman"/>
          <w:b/>
          <w:szCs w:val="24"/>
        </w:rPr>
      </w:pPr>
      <w:r w:rsidRPr="00571B88">
        <w:rPr>
          <w:rFonts w:eastAsia="Times New Roman"/>
          <w:b/>
          <w:szCs w:val="24"/>
        </w:rPr>
        <w:t xml:space="preserve">Kata kunci: Teknologi Informasi, </w:t>
      </w:r>
      <w:r w:rsidR="00F81D3D" w:rsidRPr="00F81D3D">
        <w:rPr>
          <w:rFonts w:eastAsia="Times New Roman"/>
          <w:b/>
          <w:i/>
          <w:szCs w:val="24"/>
        </w:rPr>
        <w:t>Learning Cycle 5E</w:t>
      </w:r>
      <w:r w:rsidRPr="00571B88">
        <w:rPr>
          <w:rFonts w:eastAsia="Times New Roman"/>
          <w:b/>
          <w:szCs w:val="24"/>
        </w:rPr>
        <w:t xml:space="preserve">, </w:t>
      </w:r>
      <w:r w:rsidRPr="00A238F3">
        <w:rPr>
          <w:rFonts w:eastAsia="Times New Roman"/>
          <w:b/>
          <w:i/>
          <w:szCs w:val="24"/>
        </w:rPr>
        <w:t>e-Learning</w:t>
      </w:r>
      <w:r w:rsidRPr="00571B88">
        <w:rPr>
          <w:rFonts w:eastAsia="Times New Roman"/>
          <w:b/>
          <w:szCs w:val="24"/>
        </w:rPr>
        <w:t>.</w:t>
      </w:r>
    </w:p>
    <w:p w:rsidR="008825D2" w:rsidRDefault="008825D2">
      <w:pPr>
        <w:rPr>
          <w:rFonts w:eastAsia="Times New Roman"/>
          <w:b/>
          <w:szCs w:val="24"/>
        </w:rPr>
      </w:pPr>
      <w:r>
        <w:rPr>
          <w:rFonts w:eastAsia="Times New Roman"/>
          <w:b/>
          <w:szCs w:val="24"/>
        </w:rPr>
        <w:br w:type="page"/>
      </w:r>
    </w:p>
    <w:p w:rsidR="008825D2" w:rsidRPr="008825D2" w:rsidRDefault="008825D2" w:rsidP="00073262">
      <w:pPr>
        <w:jc w:val="center"/>
        <w:rPr>
          <w:b/>
          <w:i/>
          <w:sz w:val="28"/>
          <w:szCs w:val="24"/>
        </w:rPr>
      </w:pPr>
      <w:r w:rsidRPr="008825D2">
        <w:rPr>
          <w:b/>
          <w:i/>
          <w:sz w:val="28"/>
          <w:szCs w:val="24"/>
        </w:rPr>
        <w:lastRenderedPageBreak/>
        <w:t>ABSTRACT</w:t>
      </w:r>
    </w:p>
    <w:p w:rsidR="00273B20" w:rsidRPr="00273B20" w:rsidRDefault="00273B20" w:rsidP="00073262">
      <w:pPr>
        <w:jc w:val="both"/>
        <w:rPr>
          <w:i/>
        </w:rPr>
      </w:pPr>
      <w:r w:rsidRPr="005902C5">
        <w:rPr>
          <w:b/>
        </w:rPr>
        <w:t>Teguh Setiawan</w:t>
      </w:r>
      <w:r>
        <w:t xml:space="preserve"> </w:t>
      </w:r>
      <w:r>
        <w:rPr>
          <w:b/>
        </w:rPr>
        <w:t>(</w:t>
      </w:r>
      <w:r w:rsidRPr="005902C5">
        <w:rPr>
          <w:b/>
        </w:rPr>
        <w:t>16160089</w:t>
      </w:r>
      <w:r>
        <w:rPr>
          <w:b/>
        </w:rPr>
        <w:t xml:space="preserve">) </w:t>
      </w:r>
      <w:r w:rsidRPr="00273B20">
        <w:rPr>
          <w:rFonts w:eastAsia="Times New Roman"/>
          <w:b/>
          <w:i/>
          <w:szCs w:val="24"/>
        </w:rPr>
        <w:t xml:space="preserve">Analysis and Design of e-Learning English Web-Based </w:t>
      </w:r>
      <w:r>
        <w:rPr>
          <w:rFonts w:eastAsia="Times New Roman"/>
          <w:b/>
          <w:i/>
          <w:szCs w:val="24"/>
        </w:rPr>
        <w:t xml:space="preserve">Using Learning Cycle Model </w:t>
      </w:r>
      <w:r w:rsidR="00AE5DBD">
        <w:rPr>
          <w:rFonts w:eastAsia="Times New Roman"/>
          <w:b/>
          <w:i/>
          <w:szCs w:val="24"/>
        </w:rPr>
        <w:t xml:space="preserve">( Case Study </w:t>
      </w:r>
      <w:r>
        <w:rPr>
          <w:rFonts w:eastAsia="Times New Roman"/>
          <w:b/>
          <w:i/>
          <w:szCs w:val="24"/>
        </w:rPr>
        <w:t>o</w:t>
      </w:r>
      <w:r w:rsidR="00607B89">
        <w:rPr>
          <w:rFonts w:eastAsia="Times New Roman"/>
          <w:b/>
          <w:i/>
          <w:szCs w:val="24"/>
        </w:rPr>
        <w:t>n MTs</w:t>
      </w:r>
      <w:r w:rsidRPr="00273B20">
        <w:rPr>
          <w:rFonts w:eastAsia="Times New Roman"/>
          <w:b/>
          <w:i/>
          <w:szCs w:val="24"/>
        </w:rPr>
        <w:t xml:space="preserve"> Al - Barokah Kota Baru Karawang</w:t>
      </w:r>
      <w:r w:rsidR="00AE5DBD">
        <w:rPr>
          <w:rFonts w:eastAsia="Times New Roman"/>
          <w:b/>
          <w:i/>
          <w:szCs w:val="24"/>
        </w:rPr>
        <w:t xml:space="preserve"> )</w:t>
      </w:r>
    </w:p>
    <w:p w:rsidR="005902C5" w:rsidRDefault="007F1719" w:rsidP="00E05167">
      <w:pPr>
        <w:ind w:firstLine="720"/>
        <w:jc w:val="both"/>
        <w:rPr>
          <w:i/>
        </w:rPr>
      </w:pPr>
      <w:r>
        <w:rPr>
          <w:i/>
        </w:rPr>
        <w:t>A</w:t>
      </w:r>
      <w:r w:rsidR="00B40B9A">
        <w:rPr>
          <w:i/>
        </w:rPr>
        <w:t xml:space="preserve"> whole learning process at MTs Al – Barokah kota baru karawang still using konventional ways. It is mean, to get learning subject, student and teacher should attend the class together. If the class did not attented, the learning process become hampered. One of the solution for this problem, also to add an ex</w:t>
      </w:r>
      <w:bookmarkStart w:id="0" w:name="_GoBack"/>
      <w:bookmarkEnd w:id="0"/>
      <w:r w:rsidR="00B40B9A">
        <w:rPr>
          <w:i/>
        </w:rPr>
        <w:t xml:space="preserve">tra </w:t>
      </w:r>
      <w:r w:rsidR="00106BA5">
        <w:rPr>
          <w:i/>
        </w:rPr>
        <w:t xml:space="preserve">fun </w:t>
      </w:r>
      <w:r w:rsidR="00B40B9A">
        <w:rPr>
          <w:i/>
        </w:rPr>
        <w:t>learning subject regarding english for the student, is to build online learning system or e-learning. With e-learning, it is expected to help english subject at school become more effective.</w:t>
      </w:r>
      <w:r w:rsidR="001E1096" w:rsidRPr="001E1096">
        <w:rPr>
          <w:i/>
        </w:rPr>
        <w:t xml:space="preserve">To support </w:t>
      </w:r>
      <w:r w:rsidR="0009379B">
        <w:rPr>
          <w:i/>
        </w:rPr>
        <w:t xml:space="preserve">the </w:t>
      </w:r>
      <w:r w:rsidR="001E1096" w:rsidRPr="001E1096">
        <w:rPr>
          <w:i/>
        </w:rPr>
        <w:t xml:space="preserve">e-learning becomes more easily understood by students, one of the </w:t>
      </w:r>
      <w:r w:rsidR="00B40B9A">
        <w:rPr>
          <w:i/>
        </w:rPr>
        <w:t xml:space="preserve">learning </w:t>
      </w:r>
      <w:r w:rsidR="001E1096" w:rsidRPr="001E1096">
        <w:rPr>
          <w:i/>
        </w:rPr>
        <w:t>models that can be app</w:t>
      </w:r>
      <w:r w:rsidR="001E1096">
        <w:rPr>
          <w:i/>
        </w:rPr>
        <w:t>lied is Learning Cycle</w:t>
      </w:r>
      <w:r w:rsidR="00B40B9A">
        <w:rPr>
          <w:i/>
        </w:rPr>
        <w:t xml:space="preserve"> 5E</w:t>
      </w:r>
      <w:r w:rsidR="001E1096">
        <w:rPr>
          <w:i/>
        </w:rPr>
        <w:t xml:space="preserve"> model. Learning Cycle </w:t>
      </w:r>
      <w:r w:rsidR="001E1096" w:rsidRPr="001E1096">
        <w:rPr>
          <w:i/>
        </w:rPr>
        <w:t>model is a learning model that integrates the science process skills into the material presentation</w:t>
      </w:r>
      <w:r w:rsidR="009A25F5">
        <w:rPr>
          <w:i/>
        </w:rPr>
        <w:t xml:space="preserve"> system. S</w:t>
      </w:r>
      <w:r w:rsidR="009A25F5" w:rsidRPr="001E1096">
        <w:rPr>
          <w:i/>
        </w:rPr>
        <w:t>everal steps</w:t>
      </w:r>
      <w:r w:rsidR="009A25F5">
        <w:rPr>
          <w:i/>
        </w:rPr>
        <w:t xml:space="preserve"> of Learning Cycle model is</w:t>
      </w:r>
      <w:r w:rsidR="001E1096" w:rsidRPr="001E1096">
        <w:rPr>
          <w:i/>
        </w:rPr>
        <w:t xml:space="preserve"> Engangment, Exploration, Explanation, Elaboratio</w:t>
      </w:r>
      <w:r w:rsidR="00863FC8">
        <w:rPr>
          <w:i/>
        </w:rPr>
        <w:t xml:space="preserve">n and Evaluation. Therefore, </w:t>
      </w:r>
      <w:r w:rsidR="001E1096" w:rsidRPr="001E1096">
        <w:rPr>
          <w:i/>
        </w:rPr>
        <w:t>analysis and design of web-based English e-learnin</w:t>
      </w:r>
      <w:r w:rsidR="00863FC8">
        <w:rPr>
          <w:i/>
        </w:rPr>
        <w:t>g using Learning Cycle</w:t>
      </w:r>
      <w:r w:rsidR="00D93339">
        <w:rPr>
          <w:i/>
        </w:rPr>
        <w:t xml:space="preserve"> 5E</w:t>
      </w:r>
      <w:r w:rsidR="00863FC8">
        <w:rPr>
          <w:i/>
        </w:rPr>
        <w:t xml:space="preserve"> </w:t>
      </w:r>
      <w:r w:rsidR="001E1096" w:rsidRPr="001E1096">
        <w:rPr>
          <w:i/>
        </w:rPr>
        <w:t>model</w:t>
      </w:r>
      <w:r w:rsidR="00863FC8">
        <w:rPr>
          <w:i/>
        </w:rPr>
        <w:t xml:space="preserve"> is necessary</w:t>
      </w:r>
      <w:r w:rsidR="001E1096" w:rsidRPr="001E1096">
        <w:rPr>
          <w:i/>
        </w:rPr>
        <w:t xml:space="preserve"> </w:t>
      </w:r>
      <w:r w:rsidR="00D93339">
        <w:rPr>
          <w:i/>
        </w:rPr>
        <w:t xml:space="preserve">and </w:t>
      </w:r>
      <w:r w:rsidR="001E1096" w:rsidRPr="001E1096">
        <w:rPr>
          <w:i/>
        </w:rPr>
        <w:t>facilitated</w:t>
      </w:r>
      <w:r w:rsidR="00D93339">
        <w:rPr>
          <w:i/>
        </w:rPr>
        <w:t xml:space="preserve"> with</w:t>
      </w:r>
      <w:r w:rsidR="001E1096" w:rsidRPr="001E1096">
        <w:rPr>
          <w:i/>
        </w:rPr>
        <w:t xml:space="preserve"> onlin</w:t>
      </w:r>
      <w:r w:rsidR="00D93339">
        <w:rPr>
          <w:i/>
        </w:rPr>
        <w:t>e evaluation to measure students</w:t>
      </w:r>
      <w:r w:rsidR="001E1096" w:rsidRPr="001E1096">
        <w:rPr>
          <w:i/>
        </w:rPr>
        <w:t xml:space="preserve">' ability and make it easier for students to learn English outside </w:t>
      </w:r>
      <w:r w:rsidR="00D93339">
        <w:rPr>
          <w:i/>
        </w:rPr>
        <w:t xml:space="preserve">the </w:t>
      </w:r>
      <w:r w:rsidR="001E1096" w:rsidRPr="001E1096">
        <w:rPr>
          <w:i/>
        </w:rPr>
        <w:t xml:space="preserve">school. So it can create students who have enough English language </w:t>
      </w:r>
      <w:r w:rsidR="00863FC8">
        <w:rPr>
          <w:i/>
        </w:rPr>
        <w:t xml:space="preserve">skills to compete in </w:t>
      </w:r>
      <w:r w:rsidR="00D93339">
        <w:rPr>
          <w:i/>
        </w:rPr>
        <w:t>working environtment</w:t>
      </w:r>
      <w:r w:rsidR="001E1096" w:rsidRPr="001E1096">
        <w:rPr>
          <w:i/>
        </w:rPr>
        <w:t xml:space="preserve"> or college.</w:t>
      </w:r>
    </w:p>
    <w:p w:rsidR="00A238F3" w:rsidRPr="00A238F3" w:rsidRDefault="00A238F3" w:rsidP="001E1096">
      <w:pPr>
        <w:spacing w:line="240" w:lineRule="auto"/>
        <w:jc w:val="both"/>
        <w:rPr>
          <w:b/>
          <w:i/>
        </w:rPr>
      </w:pPr>
      <w:r w:rsidRPr="00A238F3">
        <w:rPr>
          <w:b/>
          <w:i/>
        </w:rPr>
        <w:t xml:space="preserve">Keyword: Information Technology, </w:t>
      </w:r>
      <w:r w:rsidR="00D93339" w:rsidRPr="00F81D3D">
        <w:rPr>
          <w:rFonts w:eastAsia="Times New Roman"/>
          <w:b/>
          <w:i/>
          <w:szCs w:val="24"/>
        </w:rPr>
        <w:t>Learning Cycle 5E</w:t>
      </w:r>
      <w:r w:rsidR="00D93339" w:rsidRPr="00571B88">
        <w:rPr>
          <w:rFonts w:eastAsia="Times New Roman"/>
          <w:b/>
          <w:szCs w:val="24"/>
        </w:rPr>
        <w:t xml:space="preserve">, </w:t>
      </w:r>
      <w:r w:rsidR="00D93339" w:rsidRPr="00A238F3">
        <w:rPr>
          <w:rFonts w:eastAsia="Times New Roman"/>
          <w:b/>
          <w:i/>
          <w:szCs w:val="24"/>
        </w:rPr>
        <w:t>e-Learning</w:t>
      </w:r>
      <w:r w:rsidRPr="00A238F3">
        <w:rPr>
          <w:b/>
          <w:i/>
        </w:rPr>
        <w:t>.</w:t>
      </w:r>
    </w:p>
    <w:sectPr w:rsidR="00A238F3" w:rsidRPr="00A238F3" w:rsidSect="00B63C84">
      <w:footerReference w:type="default" r:id="rId7"/>
      <w:pgSz w:w="11906" w:h="16838"/>
      <w:pgMar w:top="1701" w:right="1701" w:bottom="1701" w:left="2268" w:header="708" w:footer="708" w:gutter="0"/>
      <w:pgNumType w:fmt="lowerRoman"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777" w:rsidRDefault="00555777" w:rsidP="00B63C84">
      <w:pPr>
        <w:spacing w:after="0" w:line="240" w:lineRule="auto"/>
      </w:pPr>
      <w:r>
        <w:separator/>
      </w:r>
    </w:p>
  </w:endnote>
  <w:endnote w:type="continuationSeparator" w:id="0">
    <w:p w:rsidR="00555777" w:rsidRDefault="00555777" w:rsidP="00B63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849173"/>
      <w:docPartObj>
        <w:docPartGallery w:val="Page Numbers (Bottom of Page)"/>
        <w:docPartUnique/>
      </w:docPartObj>
    </w:sdtPr>
    <w:sdtEndPr>
      <w:rPr>
        <w:noProof/>
      </w:rPr>
    </w:sdtEndPr>
    <w:sdtContent>
      <w:p w:rsidR="00B63C84" w:rsidRDefault="00B63C84" w:rsidP="00B63C84">
        <w:pPr>
          <w:pStyle w:val="Footer"/>
          <w:jc w:val="center"/>
        </w:pPr>
        <w:r w:rsidRPr="00B63C84">
          <w:fldChar w:fldCharType="begin"/>
        </w:r>
        <w:r w:rsidRPr="00B63C84">
          <w:instrText xml:space="preserve"> PAGE   \* MERGEFORMAT </w:instrText>
        </w:r>
        <w:r w:rsidRPr="00B63C84">
          <w:fldChar w:fldCharType="separate"/>
        </w:r>
        <w:r w:rsidR="00106BA5">
          <w:rPr>
            <w:noProof/>
          </w:rPr>
          <w:t>x</w:t>
        </w:r>
        <w:r w:rsidRPr="00B63C84">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777" w:rsidRDefault="00555777" w:rsidP="00B63C84">
      <w:pPr>
        <w:spacing w:after="0" w:line="240" w:lineRule="auto"/>
      </w:pPr>
      <w:r>
        <w:separator/>
      </w:r>
    </w:p>
  </w:footnote>
  <w:footnote w:type="continuationSeparator" w:id="0">
    <w:p w:rsidR="00555777" w:rsidRDefault="00555777" w:rsidP="00B63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0F"/>
    <w:rsid w:val="00073262"/>
    <w:rsid w:val="0009379B"/>
    <w:rsid w:val="000A100F"/>
    <w:rsid w:val="00104B80"/>
    <w:rsid w:val="00106BA5"/>
    <w:rsid w:val="00170C36"/>
    <w:rsid w:val="00170C4F"/>
    <w:rsid w:val="001E1096"/>
    <w:rsid w:val="00273B20"/>
    <w:rsid w:val="00274E70"/>
    <w:rsid w:val="00283582"/>
    <w:rsid w:val="00307E77"/>
    <w:rsid w:val="003817D8"/>
    <w:rsid w:val="003E5C90"/>
    <w:rsid w:val="003F5F42"/>
    <w:rsid w:val="004742BA"/>
    <w:rsid w:val="00543040"/>
    <w:rsid w:val="00555777"/>
    <w:rsid w:val="00571B88"/>
    <w:rsid w:val="005902C5"/>
    <w:rsid w:val="005B668A"/>
    <w:rsid w:val="005E5CB1"/>
    <w:rsid w:val="005F0001"/>
    <w:rsid w:val="00607B89"/>
    <w:rsid w:val="00610013"/>
    <w:rsid w:val="00635141"/>
    <w:rsid w:val="006A7132"/>
    <w:rsid w:val="007E3D5F"/>
    <w:rsid w:val="007E5F43"/>
    <w:rsid w:val="007F1719"/>
    <w:rsid w:val="00863FC8"/>
    <w:rsid w:val="008715B5"/>
    <w:rsid w:val="008825D2"/>
    <w:rsid w:val="009031FA"/>
    <w:rsid w:val="0094345F"/>
    <w:rsid w:val="009A25F5"/>
    <w:rsid w:val="00A238F3"/>
    <w:rsid w:val="00A95080"/>
    <w:rsid w:val="00AE31DD"/>
    <w:rsid w:val="00AE5DBD"/>
    <w:rsid w:val="00B10A16"/>
    <w:rsid w:val="00B40B9A"/>
    <w:rsid w:val="00B50803"/>
    <w:rsid w:val="00B63C84"/>
    <w:rsid w:val="00C3259D"/>
    <w:rsid w:val="00D26FB0"/>
    <w:rsid w:val="00D71784"/>
    <w:rsid w:val="00D93339"/>
    <w:rsid w:val="00D943F6"/>
    <w:rsid w:val="00E05167"/>
    <w:rsid w:val="00F066EC"/>
    <w:rsid w:val="00F2075B"/>
    <w:rsid w:val="00F25084"/>
    <w:rsid w:val="00F376DA"/>
    <w:rsid w:val="00F81D3D"/>
    <w:rsid w:val="00FD71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C84"/>
  </w:style>
  <w:style w:type="paragraph" w:styleId="Footer">
    <w:name w:val="footer"/>
    <w:basedOn w:val="Normal"/>
    <w:link w:val="FooterChar"/>
    <w:uiPriority w:val="99"/>
    <w:unhideWhenUsed/>
    <w:rsid w:val="00B63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C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C84"/>
  </w:style>
  <w:style w:type="paragraph" w:styleId="Footer">
    <w:name w:val="footer"/>
    <w:basedOn w:val="Normal"/>
    <w:link w:val="FooterChar"/>
    <w:uiPriority w:val="99"/>
    <w:unhideWhenUsed/>
    <w:rsid w:val="00B63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dc:creator>
  <cp:lastModifiedBy>Setiawan</cp:lastModifiedBy>
  <cp:revision>60</cp:revision>
  <cp:lastPrinted>2017-08-07T22:34:00Z</cp:lastPrinted>
  <dcterms:created xsi:type="dcterms:W3CDTF">2017-07-31T13:36:00Z</dcterms:created>
  <dcterms:modified xsi:type="dcterms:W3CDTF">2017-08-10T02:34:00Z</dcterms:modified>
</cp:coreProperties>
</file>