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color w:val="6B0000"/>
          <w:sz w:val="40"/>
          <w:szCs w:val="40"/>
        </w:rPr>
        <w:t xml:space="preserve">Task 5 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A32D2D"/>
          <w:sz w:val="26"/>
          <w:szCs w:val="26"/>
        </w:rPr>
        <w:t xml:space="preserve">Cybercrime Awareness Case Study &amp; Prevention Guide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CSE0001 — Digital Literacy | VIT Bhopal University</w:t>
      </w:r>
    </w:p>
    <w:p>
      <w:pPr>
        <w:pBdr>
          <w:bottom w:val="single" w:color="A32D2D" w:sz="4" w:space="1"/>
        </w:pBdr>
        <w:spacing w:before="140"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CSE0001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Task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5 — Cybercrime Awareness Case Study &amp; Prevention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Module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Marks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Topic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UPI / Online Payment Fraud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0000"/>
                <w:sz w:val="22"/>
                <w:szCs w:val="22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before="2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0000"/>
          <w:sz w:val="30"/>
          <w:szCs w:val="30"/>
        </w:rPr>
        <w:t xml:space="preserve">Part A — Case Study: UPI / Online Payment Fraud</w:t>
      </w:r>
    </w:p>
    <w:p>
      <w:pPr>
        <w:pBdr>
          <w:bottom w:val="single" w:color="A32D2D" w:sz="4" w:space="1"/>
        </w:pBdr>
        <w:spacing w:before="140" w:after="1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32D2D"/>
          <w:sz w:val="26"/>
          <w:szCs w:val="26"/>
        </w:rPr>
        <w:t xml:space="preserve">What is UPI payment fraud?</w:t>
      </w: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UPI (Unified Payments Interface) fraud is a type of cybercrime in which fraudsters trick victims into authorising illegal money transfers through their UPI-linked bank accounts. It is one of the fastest-growing financial crimes in India, with college students and young adults being among the most frequently targeted groups.</w:t>
      </w:r>
    </w:p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32D2D"/>
          <w:sz w:val="26"/>
          <w:szCs w:val="26"/>
        </w:rPr>
        <w:t xml:space="preserve">How it typically happens — step by step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fraudster contacts the victim via phone call, WhatsApp, or SMS, posing as a bank representative, customer care agent, or government official.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They claim there is an urgent issue with the victim’s bank account, UPI ID, or KYC details that must be resolved immediately.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They send a “collect request” on the victim’s UPI app, disguised as a “verification step” or “refund”.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victim, believing it is a routine verification, enters their UPI PIN to “accept the refund” — which actually authorises payment OUT of their account.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money is instantly transferred to the fraudster’s account. UPI transactions are irreversible, making recovery extremely difficult.</w:t>
      </w:r>
    </w:p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32D2D"/>
          <w:sz w:val="26"/>
          <w:szCs w:val="26"/>
        </w:rPr>
        <w:t xml:space="preserve">Who is typically targeted?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First-time UPI users and college students who are new to digital payments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People who have recently registered for online services or received job offers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Elderly individuals unfamiliar with how UPI collect requests work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Anyone who has recently listed items for sale on platforms like OLX or Quikr</w:t>
      </w:r>
    </w:p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32D2D"/>
          <w:sz w:val="26"/>
          <w:szCs w:val="26"/>
        </w:rPr>
        <w:t xml:space="preserve">Consequences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Immediate and irreversible financial loss — often thousands of rupees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Compromise of personal and banking information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Psychological stress, anxiety, and loss of trust in digital payment systems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 severe cases, victims have lost their entire savings in a single transaction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0000"/>
          <w:sz w:val="30"/>
          <w:szCs w:val="30"/>
        </w:rPr>
        <w:t xml:space="preserve">Part B — Stay Safe Online: Prevention Checklist</w:t>
      </w:r>
    </w:p>
    <w:p>
      <w:pPr>
        <w:pBdr>
          <w:bottom w:val="single" w:color="A32D2D" w:sz="4" w:space="1"/>
        </w:pBdr>
        <w:spacing w:before="140" w:after="140"/>
      </w:pP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The following checklist contains 8 actionable prevention tips specifically for college students in India: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Never share your UPI PIN with anyone — not even bank representatives or customer care agents. Your PIN authorises payments. No legitimate service ever asks for it.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Never enter your UPI PIN to ‘receive’ money. Collecting a payment requires NO PIN. If you are asked to enter your PIN to receive a refund or prize, it is a scam.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Set a daily UPI transaction limit in your banking app to minimise potential loss in case of fraud.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Enable two-factor authentication (2FA) on all banking and payment apps. Use biometric lock wherever available.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Never click on links in SMS or WhatsApp messages claiming to be from your bank. Always access banking services directly through official apps or websites.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Download banking and UPI apps only from official sources — the Google Play Store or Apple App Store. Avoid APK files shared over WhatsApp.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Use strong, unique passwords for all accounts. Avoid using the same password across multiple platforms — especially for banking and email.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If you suspect fraud or have been scammed, report it immediately at cybercrime.gov.in or call the National Cyber Crime Helpline: 1930 (available 24x7).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0000"/>
                <w:sz w:val="26"/>
                <w:szCs w:val="26"/>
              </w:rPr>
              <w:t xml:space="preserve">Report Cybercrime in India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32D2D"/>
                <w:sz w:val="24"/>
                <w:szCs w:val="24"/>
              </w:rPr>
              <w:t xml:space="preserve">Website: cybercrime.gov.in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32D2D"/>
                <w:sz w:val="24"/>
                <w:szCs w:val="24"/>
              </w:rPr>
              <w:t xml:space="preserve">Helpline: 1930 (24x7, toll-free)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0000"/>
          <w:sz w:val="30"/>
          <w:szCs w:val="30"/>
        </w:rPr>
        <w:t xml:space="preserve">Reflection</w:t>
      </w:r>
    </w:p>
    <w:p>
      <w:pPr>
        <w:pBdr>
          <w:bottom w:val="single" w:color="A32D2D" w:sz="4" w:space="1"/>
        </w:pBdr>
        <w:spacing w:before="140" w:after="140"/>
      </w:pP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What surprised me most while researching this topic was how simple and convincing UPI fraud tactics are. The fraudsters rely entirely on the victim’s lack of awareness — specifically the misconception that entering a UPI PIN is a verification step rather than a payment authorisation. This means that education is the most powerful tool against this type of crime.</w:t>
      </w:r>
    </w:p>
    <w:p>
      <w:pPr>
        <w:spacing w:before="80" w:after="100"/>
      </w:pPr>
      <w:r>
        <w:rPr>
          <w:rFonts w:ascii="Arial" w:cs="Arial" w:eastAsia="Arial" w:hAnsi="Arial"/>
          <w:sz w:val="24"/>
          <w:szCs w:val="24"/>
        </w:rPr>
        <w:t xml:space="preserve">One habit I will personally change as a result of this research is to never respond to unsolicited calls or messages about my bank account or UPI. If I receive such a call, I will hang up and directly call the official customer care number of my bank to verify whether there is any genuine issue.</w:t>
      </w:r>
    </w:p>
    <w:p>
      <w:pPr>
        <w:spacing w:before="200"/>
      </w:pPr>
    </w:p>
    <w:p>
      <w:pPr>
        <w:pBdr>
          <w:bottom w:val="single" w:color="A32D2D" w:sz="4" w:space="1"/>
        </w:pBdr>
        <w:spacing w:before="140" w:after="14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Task 5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6B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A3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2026-03-20T17:40:59.489Z</dcterms:created>
  <dcterms:modified xsi:type="dcterms:W3CDTF">2026-03-20T17:40:59.490Z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