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jc w:val="right"/>
        <w:rPr>
          <w:rFonts w:ascii="Calibri" w:cs="Calibri" w:hAnsi="Calibri" w:eastAsia="Calibri"/>
          <w:color w:val="000000"/>
          <w:sz w:val="24"/>
          <w:szCs w:val="24"/>
          <w:u w:color="000000"/>
        </w:rPr>
      </w:pPr>
      <w:r>
        <w:rPr>
          <w:rFonts w:ascii="Calibri" w:cs="Calibri" w:hAnsi="Calibri" w:eastAsia="Calibri"/>
          <w:color w:val="000000"/>
          <w:sz w:val="24"/>
          <w:szCs w:val="24"/>
          <w:u w:color="000000"/>
          <w:rtl w:val="0"/>
        </w:rPr>
        <w:t>COSC 603</w:t>
      </w:r>
    </w:p>
    <w:p>
      <w:pPr>
        <w:pStyle w:val="Body A"/>
        <w:jc w:val="right"/>
        <w:rPr>
          <w:rFonts w:ascii="Calibri" w:cs="Calibri" w:hAnsi="Calibri" w:eastAsia="Calibri"/>
          <w:color w:val="000000"/>
          <w:sz w:val="24"/>
          <w:szCs w:val="24"/>
          <w:u w:color="000000"/>
        </w:rPr>
      </w:pPr>
      <w:r>
        <w:rPr>
          <w:rFonts w:ascii="Calibri" w:cs="Calibri" w:hAnsi="Calibri" w:eastAsia="Calibri"/>
          <w:color w:val="000000"/>
          <w:sz w:val="24"/>
          <w:szCs w:val="24"/>
          <w:u w:color="000000"/>
          <w:rtl w:val="0"/>
          <w:lang w:val="en-US"/>
        </w:rPr>
        <w:t>Software Maintenance &amp; Testing</w:t>
      </w:r>
    </w:p>
    <w:p>
      <w:pPr>
        <w:pStyle w:val="Body A"/>
        <w:jc w:val="right"/>
        <w:rPr>
          <w:rFonts w:ascii="Calibri" w:cs="Calibri" w:hAnsi="Calibri" w:eastAsia="Calibri"/>
          <w:color w:val="000000"/>
          <w:sz w:val="24"/>
          <w:szCs w:val="24"/>
          <w:u w:color="000000"/>
          <w:lang w:val="de-DE"/>
        </w:rPr>
      </w:pPr>
      <w:r>
        <w:rPr>
          <w:rFonts w:ascii="Calibri" w:cs="Calibri" w:hAnsi="Calibri" w:eastAsia="Calibri"/>
          <w:color w:val="000000"/>
          <w:sz w:val="24"/>
          <w:szCs w:val="24"/>
          <w:u w:color="000000"/>
          <w:rtl w:val="0"/>
          <w:lang w:val="de-DE"/>
        </w:rPr>
        <w:t>Spring 2016</w:t>
      </w:r>
    </w:p>
    <w:p>
      <w:pPr>
        <w:pStyle w:val="Body A"/>
        <w:jc w:val="right"/>
        <w:rPr>
          <w:rFonts w:ascii="Calibri" w:cs="Calibri" w:hAnsi="Calibri" w:eastAsia="Calibri"/>
          <w:color w:val="000000"/>
          <w:sz w:val="24"/>
          <w:szCs w:val="24"/>
          <w:u w:color="000000"/>
          <w:lang w:val="de-DE"/>
        </w:rPr>
      </w:pPr>
      <w:r>
        <w:rPr>
          <w:rFonts w:ascii="Calibri" w:cs="Calibri" w:hAnsi="Calibri" w:eastAsia="Calibri"/>
          <w:color w:val="000000"/>
          <w:sz w:val="24"/>
          <w:szCs w:val="24"/>
          <w:u w:color="000000"/>
          <w:rtl w:val="0"/>
          <w:lang w:val="en-US"/>
        </w:rPr>
        <w:t>William Cosulich</w:t>
      </w:r>
    </w:p>
    <w:p>
      <w:pPr>
        <w:pStyle w:val="Body A"/>
        <w:jc w:val="right"/>
      </w:pPr>
    </w:p>
    <w:p>
      <w:pPr>
        <w:pStyle w:val="Body"/>
        <w:bidi w:val="0"/>
        <w:ind w:left="0" w:right="0" w:firstLine="0"/>
        <w:jc w:val="both"/>
        <w:rPr>
          <w:rFonts w:ascii="Times New Roman" w:cs="Times New Roman" w:hAnsi="Times New Roman" w:eastAsia="Times New Roman"/>
          <w:i w:val="1"/>
          <w:iCs w:val="1"/>
          <w:color w:val="000000"/>
          <w:u w:color="000000"/>
          <w:rtl w:val="0"/>
        </w:rPr>
      </w:pPr>
      <w:r>
        <w:rPr>
          <w:rFonts w:ascii="Times New Roman" w:cs="Calibri" w:hAnsi="Times New Roman" w:eastAsia="Calibri"/>
          <w:color w:val="000000"/>
          <w:u w:color="000000"/>
          <w:rtl w:val="0"/>
          <w:lang w:val="da-DK"/>
        </w:rPr>
        <w:t>Task 5</w:t>
      </w:r>
      <w:r>
        <w:rPr>
          <w:rFonts w:ascii="Times New Roman" w:cs="Calibri" w:hAnsi="Times New Roman" w:eastAsia="Calibri"/>
          <w:color w:val="000000"/>
          <w:u w:color="000000"/>
          <w:rtl w:val="0"/>
          <w:lang w:val="en-US"/>
        </w:rPr>
        <w:t xml:space="preserve"> </w:t>
      </w:r>
      <w:r>
        <w:rPr>
          <w:rFonts w:ascii="Times New Roman" w:cs="Calibri" w:hAnsi="Times New Roman" w:eastAsia="Calibri"/>
          <w:b w:val="1"/>
          <w:bCs w:val="1"/>
          <w:u w:color="000000"/>
          <w:rtl w:val="0"/>
          <w:lang w:val="en-US"/>
        </w:rPr>
        <w:t>-</w:t>
      </w:r>
      <w:r>
        <w:rPr>
          <w:rFonts w:ascii="Times New Roman" w:cs="Calibri" w:hAnsi="Times New Roman" w:eastAsia="Calibri"/>
          <w:color w:val="000000"/>
          <w:u w:color="000000"/>
          <w:rtl w:val="0"/>
        </w:rPr>
        <w:t xml:space="preserve">  </w:t>
      </w:r>
      <w:r>
        <w:rPr>
          <w:rFonts w:ascii="Times New Roman" w:cs="Calibri" w:hAnsi="Times New Roman" w:eastAsia="Calibri"/>
          <w:i w:val="1"/>
          <w:iCs w:val="1"/>
          <w:color w:val="000000"/>
          <w:u w:color="000000"/>
          <w:rtl w:val="0"/>
          <w:lang w:val="en-US"/>
        </w:rPr>
        <w:t>Upon completion, each student is to submit a short report that includes your write-ups from the previous tasks (clearly labeled) as well as:</w:t>
      </w:r>
    </w:p>
    <w:p>
      <w:pPr>
        <w:pStyle w:val="Body"/>
        <w:numPr>
          <w:ilvl w:val="0"/>
          <w:numId w:val="2"/>
        </w:numPr>
        <w:jc w:val="both"/>
        <w:rPr>
          <w:rFonts w:ascii="Times New Roman" w:cs="Times New Roman" w:hAnsi="Times New Roman" w:eastAsia="Times New Roman"/>
          <w:i w:val="1"/>
          <w:iCs w:val="1"/>
          <w:color w:val="000000"/>
          <w:u w:color="000000"/>
          <w:lang w:val="en-US"/>
        </w:rPr>
      </w:pPr>
      <w:r>
        <w:rPr>
          <w:rFonts w:ascii="Times New Roman" w:hAnsi="Times New Roman"/>
          <w:i w:val="1"/>
          <w:iCs w:val="1"/>
          <w:color w:val="000000"/>
          <w:u w:color="000000"/>
          <w:rtl w:val="0"/>
          <w:lang w:val="en-US"/>
        </w:rPr>
        <w:t>A description (2-3 paragraphs) of what you learned from this project (particularly Task 4)</w:t>
      </w:r>
    </w:p>
    <w:p>
      <w:pPr>
        <w:pStyle w:val="Body"/>
        <w:numPr>
          <w:ilvl w:val="0"/>
          <w:numId w:val="4"/>
        </w:numPr>
        <w:jc w:val="both"/>
        <w:rPr>
          <w:rFonts w:ascii="Times New Roman" w:cs="Times New Roman" w:hAnsi="Times New Roman" w:eastAsia="Times New Roman"/>
          <w:i w:val="1"/>
          <w:iCs w:val="1"/>
          <w:color w:val="000000"/>
          <w:u w:color="000000"/>
          <w:lang w:val="en-US"/>
        </w:rPr>
      </w:pPr>
      <w:r>
        <w:rPr>
          <w:rFonts w:ascii="Times New Roman" w:hAnsi="Times New Roman"/>
          <w:i w:val="1"/>
          <w:iCs w:val="1"/>
          <w:color w:val="000000"/>
          <w:u w:color="000000"/>
          <w:rtl w:val="0"/>
          <w:lang w:val="en-US"/>
        </w:rPr>
        <w:t>A description (2-3 paragraphs) of what you liked and didn</w:t>
      </w:r>
      <w:r>
        <w:rPr>
          <w:rFonts w:ascii="Times New Roman" w:hAnsi="Times New Roman" w:hint="default"/>
          <w:i w:val="1"/>
          <w:iCs w:val="1"/>
          <w:color w:val="000000"/>
          <w:u w:color="000000"/>
          <w:rtl w:val="0"/>
          <w:lang w:val="en-US"/>
        </w:rPr>
        <w:t>’</w:t>
      </w:r>
      <w:r>
        <w:rPr>
          <w:rFonts w:ascii="Times New Roman" w:hAnsi="Times New Roman"/>
          <w:i w:val="1"/>
          <w:iCs w:val="1"/>
          <w:color w:val="000000"/>
          <w:u w:color="000000"/>
          <w:rtl w:val="0"/>
          <w:lang w:val="en-US"/>
        </w:rPr>
        <w:t>t like about JUnit</w:t>
      </w:r>
      <w:r>
        <w:rPr>
          <w:rFonts w:ascii="Times New Roman" w:hAnsi="Times New Roman" w:hint="default"/>
          <w:i w:val="1"/>
          <w:iCs w:val="1"/>
          <w:color w:val="000000"/>
          <w:u w:color="000000"/>
          <w:rtl w:val="0"/>
          <w:lang w:val="en-US"/>
        </w:rPr>
        <w:t>’</w:t>
      </w:r>
      <w:r>
        <w:rPr>
          <w:rFonts w:ascii="Times New Roman" w:hAnsi="Times New Roman"/>
          <w:i w:val="1"/>
          <w:iCs w:val="1"/>
          <w:color w:val="000000"/>
          <w:u w:color="000000"/>
          <w:rtl w:val="0"/>
          <w:lang w:val="en-US"/>
        </w:rPr>
        <w:t>s support for unit testing</w:t>
      </w:r>
    </w:p>
    <w:p>
      <w:pPr>
        <w:pStyle w:val="Body"/>
        <w:jc w:val="both"/>
        <w:rPr>
          <w:rFonts w:ascii="Times New Roman" w:cs="Times New Roman" w:hAnsi="Times New Roman" w:eastAsia="Times New Roman"/>
          <w:color w:val="000000"/>
          <w:u w:color="000000"/>
        </w:rPr>
      </w:pPr>
    </w:p>
    <w:p>
      <w:pPr>
        <w:pStyle w:val="Body"/>
        <w:jc w:val="both"/>
        <w:rPr>
          <w:rFonts w:ascii="Times New Roman" w:cs="Times New Roman" w:hAnsi="Times New Roman" w:eastAsia="Times New Roman"/>
          <w:color w:val="000000"/>
          <w:u w:color="000000"/>
        </w:rPr>
      </w:pPr>
      <w:r>
        <w:rPr>
          <w:rFonts w:ascii="Times New Roman" w:hAnsi="Times New Roman"/>
          <w:color w:val="000000"/>
          <w:u w:color="000000"/>
          <w:rtl w:val="0"/>
          <w:lang w:val="en-US"/>
        </w:rPr>
        <w:t>What I learned from this project:</w:t>
      </w:r>
    </w:p>
    <w:p>
      <w:pPr>
        <w:pStyle w:val="Body"/>
        <w:jc w:val="both"/>
        <w:rPr>
          <w:rFonts w:ascii="Times New Roman" w:cs="Times New Roman" w:hAnsi="Times New Roman" w:eastAsia="Times New Roman"/>
          <w:u w:color="000000"/>
        </w:rPr>
      </w:pPr>
      <w:r>
        <w:rPr>
          <w:rFonts w:ascii="Times New Roman" w:hAnsi="Times New Roman"/>
          <w:color w:val="000000"/>
          <w:u w:color="000000"/>
          <w:rtl w:val="0"/>
          <w:lang w:val="en-US"/>
        </w:rPr>
        <w:t xml:space="preserve">This project was to help us learn to use the JUnit Framework for testing. There were 3 projects within this assignment which were Fibonacci, Rectangle, and Vending Machine. The tasks related to the </w:t>
      </w:r>
      <w:r>
        <w:rPr>
          <w:rFonts w:ascii="Times New Roman" w:hAnsi="Times New Roman"/>
          <w:u w:color="000000"/>
          <w:rtl w:val="0"/>
          <w:lang w:val="en-US"/>
        </w:rPr>
        <w:t>Fibonacci and Rectangle projects were fairly easy to do. The goals were to debug the code and find any errors. After correcting the errors that occurred the test cases turned out successful. This helped with my understanding how to debug code using JUnit and also aided in giving a basis for reviewing the reports that were generated by JUnit.</w:t>
      </w:r>
    </w:p>
    <w:p>
      <w:pPr>
        <w:pStyle w:val="Body"/>
        <w:jc w:val="both"/>
        <w:rPr>
          <w:rFonts w:ascii="Times New Roman" w:cs="Times New Roman" w:hAnsi="Times New Roman" w:eastAsia="Times New Roman"/>
          <w:u w:color="000000"/>
        </w:rPr>
      </w:pPr>
    </w:p>
    <w:p>
      <w:pPr>
        <w:pStyle w:val="Body"/>
        <w:jc w:val="both"/>
        <w:rPr>
          <w:rFonts w:ascii="Times New Roman" w:cs="Times New Roman" w:hAnsi="Times New Roman" w:eastAsia="Times New Roman"/>
          <w:u w:color="000000"/>
        </w:rPr>
      </w:pPr>
      <w:r>
        <w:rPr>
          <w:rFonts w:ascii="Times New Roman" w:hAnsi="Times New Roman"/>
          <w:u w:color="000000"/>
          <w:rtl w:val="0"/>
          <w:lang w:val="en-US"/>
        </w:rPr>
        <w:t>The Vending machine project task was a little more difficult and required a lot more work on my part to complete. This time we had to write the test cases from scratch and find any bugs within the system. I have to say this was relatively hard for me as I had never written any JUnit test cases before and also was not familiar with exactly had to written one. It was very import to understand exactly how the code worked in order to be able to write any of the test cases. It required me to spend a time searching the internet on how exactly to write the test cases for different assertions. I learned that there are a variety of assertEquals statements as well as many others that I needed to use for the various test cases.  This project did teach me a lot about writing test cases for JUnit. I did have a hard time with finding bugs while I wrote the test cases as I was not exactly sure I was writing the test cases exactly right. I only found one bug while creating the test case but I know I should probable have found more. I just had a hard time finding more. I had to use the test cases from the projects for the two tasks to help as a guid as again I had never written any test cases before. This helped me immensely.</w:t>
      </w:r>
    </w:p>
    <w:p>
      <w:pPr>
        <w:pStyle w:val="Body"/>
        <w:jc w:val="both"/>
        <w:rPr>
          <w:rFonts w:ascii="Times New Roman" w:cs="Times New Roman" w:hAnsi="Times New Roman" w:eastAsia="Times New Roman"/>
          <w:u w:color="000000"/>
        </w:rPr>
      </w:pPr>
    </w:p>
    <w:p>
      <w:pPr>
        <w:pStyle w:val="Body"/>
        <w:jc w:val="both"/>
        <w:rPr>
          <w:rFonts w:ascii="Times New Roman" w:cs="Times New Roman" w:hAnsi="Times New Roman" w:eastAsia="Times New Roman"/>
          <w:u w:color="000000"/>
        </w:rPr>
      </w:pPr>
      <w:r>
        <w:rPr>
          <w:rFonts w:ascii="Times New Roman" w:hAnsi="Times New Roman"/>
          <w:u w:color="000000"/>
          <w:rtl w:val="0"/>
          <w:lang w:val="en-US"/>
        </w:rPr>
        <w:t xml:space="preserve">What I liked about </w:t>
      </w:r>
      <w:r>
        <w:rPr>
          <w:rFonts w:ascii="Times New Roman" w:hAnsi="Times New Roman"/>
          <w:u w:color="000000"/>
          <w:rtl w:val="0"/>
          <w:lang w:val="en-US"/>
        </w:rPr>
        <w:t>JUnit</w:t>
      </w:r>
      <w:r>
        <w:rPr>
          <w:rFonts w:ascii="Times New Roman" w:hAnsi="Times New Roman" w:hint="default"/>
          <w:u w:color="000000"/>
          <w:rtl w:val="0"/>
          <w:lang w:val="en-US"/>
        </w:rPr>
        <w:t>’</w:t>
      </w:r>
      <w:r>
        <w:rPr>
          <w:rFonts w:ascii="Times New Roman" w:hAnsi="Times New Roman"/>
          <w:u w:color="000000"/>
          <w:rtl w:val="0"/>
          <w:lang w:val="en-US"/>
        </w:rPr>
        <w:t>s support for unit testing</w:t>
      </w:r>
    </w:p>
    <w:p>
      <w:pPr>
        <w:pStyle w:val="Body"/>
        <w:jc w:val="both"/>
        <w:rPr>
          <w:rFonts w:ascii="Times New Roman" w:cs="Times New Roman" w:hAnsi="Times New Roman" w:eastAsia="Times New Roman"/>
          <w:u w:color="000000"/>
        </w:rPr>
      </w:pPr>
      <w:r>
        <w:rPr>
          <w:rFonts w:ascii="Times New Roman" w:hAnsi="Times New Roman"/>
          <w:u w:color="000000"/>
          <w:rtl w:val="0"/>
          <w:lang w:val="en-US"/>
        </w:rPr>
        <w:t xml:space="preserve">There was not a whole lot that I did not like about JUnit. I am not really familiar with unit testing tools as I have never really used any in the past when code various projects so I have nothing to compare it to. I can see the usefulness in writing JUnit test cases for your code. I like that I was able to be able to create a test and run it to test if it was working properly slowly build on the tests for each class. The JUnit suite was nice with being able to run all the tests cases in each test class that was created. </w:t>
      </w:r>
    </w:p>
    <w:p>
      <w:pPr>
        <w:pStyle w:val="Body"/>
        <w:jc w:val="both"/>
        <w:rPr>
          <w:rFonts w:ascii="Times New Roman" w:cs="Times New Roman" w:hAnsi="Times New Roman" w:eastAsia="Times New Roman"/>
          <w:u w:color="000000"/>
        </w:rPr>
      </w:pPr>
    </w:p>
    <w:p>
      <w:pPr>
        <w:pStyle w:val="Body"/>
        <w:jc w:val="both"/>
      </w:pPr>
      <w:r>
        <w:rPr>
          <w:rFonts w:ascii="Times New Roman" w:hAnsi="Times New Roman"/>
          <w:sz w:val="24"/>
          <w:szCs w:val="24"/>
          <w:u w:color="000000"/>
          <w:rtl w:val="0"/>
          <w:lang w:val="en-US"/>
        </w:rPr>
        <w:t xml:space="preserve">JUnit framework </w:t>
      </w:r>
      <w:r>
        <w:rPr>
          <w:rFonts w:ascii="Times New Roman" w:hAnsi="Times New Roman"/>
          <w:sz w:val="24"/>
          <w:szCs w:val="24"/>
          <w:u w:color="000000"/>
          <w:rtl w:val="0"/>
          <w:lang w:val="en-US"/>
        </w:rPr>
        <w:t>was</w:t>
      </w:r>
      <w:r>
        <w:rPr>
          <w:rFonts w:ascii="Times New Roman" w:hAnsi="Times New Roman"/>
          <w:sz w:val="24"/>
          <w:szCs w:val="24"/>
          <w:u w:color="000000"/>
          <w:rtl w:val="0"/>
          <w:lang w:val="en-US"/>
        </w:rPr>
        <w:t xml:space="preserve"> simple to use and understand</w:t>
      </w:r>
      <w:r>
        <w:rPr>
          <w:rFonts w:ascii="Times New Roman" w:hAnsi="Times New Roman"/>
          <w:sz w:val="24"/>
          <w:szCs w:val="24"/>
          <w:u w:color="000000"/>
          <w:rtl w:val="0"/>
          <w:lang w:val="en-US"/>
        </w:rPr>
        <w:t xml:space="preserve">. </w:t>
      </w:r>
      <w:r>
        <w:rPr>
          <w:rFonts w:ascii="Times New Roman" w:hAnsi="Times New Roman"/>
          <w:u w:color="000000"/>
          <w:rtl w:val="0"/>
          <w:lang w:val="en-US"/>
        </w:rPr>
        <w:t>I found the API documentation to be really well written. It was very clear and easy to understand. This helped in writing test cases. It helped me able to quickly understand how to write test cases and what the  proper syntax was. I was also able to see that there were deprecated assert statement that no longer should be used. It was a very good experience with writing test cases using JUnit. After this I know I</w:t>
      </w:r>
      <w:r>
        <w:rPr>
          <w:rFonts w:ascii="Times New Roman" w:hAnsi="Times New Roman" w:hint="default"/>
          <w:u w:color="000000"/>
          <w:rtl w:val="0"/>
          <w:lang w:val="en-US"/>
        </w:rPr>
        <w:t>’</w:t>
      </w:r>
      <w:r>
        <w:rPr>
          <w:rFonts w:ascii="Times New Roman" w:hAnsi="Times New Roman"/>
          <w:u w:color="000000"/>
          <w:rtl w:val="0"/>
          <w:lang w:val="en-US"/>
        </w:rPr>
        <w:t>ll need to learn how to create the test cases more efficiently and effectively. Even though it is easy to understand how to use JUnit it is not as easy to write the test cases that cover all cases.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3"/>
  </w:abstractNum>
  <w:abstractNum w:abstractNumId="1">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4"/>
  </w:abstractNum>
  <w:abstractNum w:abstractNumId="3">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da-DK"/>
    </w:rPr>
  </w:style>
  <w:style w:type="numbering" w:styleId="Imported Style 3">
    <w:name w:val="Imported Style 3"/>
    <w:pPr>
      <w:numPr>
        <w:numId w:val="1"/>
      </w:numPr>
    </w:pPr>
  </w:style>
  <w:style w:type="numbering" w:styleId="Imported Style 4">
    <w:name w:val="Imported Style 4"/>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