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D01A1">
      <w:pPr>
        <w:pStyle w:val="36"/>
      </w:pPr>
      <w:bookmarkStart w:id="0" w:name="_GoBack"/>
      <w:bookmarkEnd w:id="0"/>
      <w:r>
        <w:t>Manwal sa Pagtatanim ng Tubo (Sugarcane Farming Handbook)</w:t>
      </w:r>
    </w:p>
    <w:p w14:paraId="7954DFA7">
      <w:pPr>
        <w:pStyle w:val="2"/>
      </w:pPr>
      <w:r>
        <w:t>1. Klima at Lupa</w:t>
      </w:r>
    </w:p>
    <w:p w14:paraId="72B25831">
      <w:r>
        <w:t>Ang tubo ay mahusay tumubo sa mainit na klima.</w:t>
      </w:r>
    </w:p>
    <w:p w14:paraId="23EA99DC"/>
    <w:p w14:paraId="20B0CB95">
      <w:r>
        <w:t>Temperatura: 20–35°C</w:t>
      </w:r>
    </w:p>
    <w:p w14:paraId="0155FE9C">
      <w:r>
        <w:t>Ulan: 1500–2500 mm bawat taon</w:t>
      </w:r>
    </w:p>
    <w:p w14:paraId="0C09F1C3">
      <w:r>
        <w:t>Lupa: Loam o mabuhanging loam na may maayos na drainage</w:t>
      </w:r>
    </w:p>
    <w:p w14:paraId="1F75A4B0">
      <w:r>
        <w:t>pH ng lupa: 5.5–7.5</w:t>
      </w:r>
    </w:p>
    <w:p w14:paraId="18BE2488"/>
    <w:p w14:paraId="71D792E3">
      <w:r>
        <w:t>Iwasan ang palaging baha sa lupa dahil nakakasira ito sa ugat.</w:t>
      </w:r>
    </w:p>
    <w:p w14:paraId="6BC85905">
      <w:pPr>
        <w:pStyle w:val="2"/>
      </w:pPr>
      <w:r>
        <w:t>2. Paghahanda ng Lupa</w:t>
      </w:r>
    </w:p>
    <w:p w14:paraId="78320C91">
      <w:r>
        <w:t>1. Araruhin ang lupa ng 2–3 beses (20–30 cm lalim).</w:t>
      </w:r>
    </w:p>
    <w:p w14:paraId="4930EBBC">
      <w:r>
        <w:t>2. Harrow o suyurin ang lupa para madurog ang malalaking tipak.</w:t>
      </w:r>
    </w:p>
    <w:p w14:paraId="2F2B7AD4">
      <w:r>
        <w:t>3. Pantayin ang lupa.</w:t>
      </w:r>
    </w:p>
    <w:p w14:paraId="344A374F">
      <w:r>
        <w:t>4. Gumawa ng mga tudling o furrows.</w:t>
      </w:r>
    </w:p>
    <w:p w14:paraId="4EB28D2E"/>
    <w:p w14:paraId="62AFB70E">
      <w:r>
        <w:t>Agwat ng hanay: 1.2–1.5 metro.</w:t>
      </w:r>
    </w:p>
    <w:p w14:paraId="421BC9B3">
      <w:pPr>
        <w:pStyle w:val="2"/>
      </w:pPr>
      <w:r>
        <w:t>3. Pagtatanim</w:t>
      </w:r>
    </w:p>
    <w:p w14:paraId="1E660337">
      <w:r>
        <w:t>Gumamit ng malusog na tubo na may 2–3 mata (buds).</w:t>
      </w:r>
    </w:p>
    <w:p w14:paraId="22641294"/>
    <w:p w14:paraId="5AFA67FC">
      <w:r>
        <w:t>Paraan:</w:t>
      </w:r>
    </w:p>
    <w:p w14:paraId="3A9F2A5A">
      <w:r>
        <w:t>1. Ilagay ang putol na tubo sa tudling.</w:t>
      </w:r>
    </w:p>
    <w:p w14:paraId="3CC558FC">
      <w:r>
        <w:t>2. Ihiga ito nang pahaba.</w:t>
      </w:r>
    </w:p>
    <w:p w14:paraId="0EBBE829">
      <w:r>
        <w:t>3. Takpan ng 5–8 cm na lupa.</w:t>
      </w:r>
    </w:p>
    <w:p w14:paraId="1447F584"/>
    <w:p w14:paraId="1BC60A51">
      <w:r>
        <w:t>Binhi na kailangan: 8–10 tonelada bawat ektarya.</w:t>
      </w:r>
    </w:p>
    <w:p w14:paraId="7FC5627D">
      <w:pPr>
        <w:pStyle w:val="2"/>
      </w:pPr>
      <w:r>
        <w:t>4. Abono</w:t>
      </w:r>
    </w:p>
    <w:p w14:paraId="5C007644">
      <w:r>
        <w:t>Sa Pagtatanim:</w:t>
      </w:r>
    </w:p>
    <w:p w14:paraId="3AFCAF7B">
      <w:r>
        <w:t>• 4–6 sako 14-14-14</w:t>
      </w:r>
    </w:p>
    <w:p w14:paraId="6ADF8B12"/>
    <w:p w14:paraId="61C532E7">
      <w:r>
        <w:t>30–45 araw:</w:t>
      </w:r>
    </w:p>
    <w:p w14:paraId="6F148269">
      <w:r>
        <w:t>• 4–5 sako Urea</w:t>
      </w:r>
    </w:p>
    <w:p w14:paraId="332E62B4"/>
    <w:p w14:paraId="56D7D2D5">
      <w:r>
        <w:t>60–90 araw:</w:t>
      </w:r>
    </w:p>
    <w:p w14:paraId="315A874E">
      <w:r>
        <w:t>• 3 sako Urea</w:t>
      </w:r>
    </w:p>
    <w:p w14:paraId="36725A7E">
      <w:r>
        <w:t>• 3 sako Muriate of Potash</w:t>
      </w:r>
    </w:p>
    <w:p w14:paraId="5AACFCE4">
      <w:pPr>
        <w:pStyle w:val="2"/>
      </w:pPr>
      <w:r>
        <w:t>5. Pagkontrol ng Damo</w:t>
      </w:r>
    </w:p>
    <w:p w14:paraId="005219A9">
      <w:r>
        <w:t>Mahalaga ang pag-alis ng damo sa unang 90 araw.</w:t>
      </w:r>
    </w:p>
    <w:p w14:paraId="5BC9D9EE"/>
    <w:p w14:paraId="2106F68B">
      <w:r>
        <w:t>Maaaring gamitin:</w:t>
      </w:r>
    </w:p>
    <w:p w14:paraId="693AE737">
      <w:r>
        <w:t>• Atrazine</w:t>
      </w:r>
    </w:p>
    <w:p w14:paraId="076DE2C4">
      <w:r>
        <w:t>• Diuron</w:t>
      </w:r>
    </w:p>
    <w:p w14:paraId="0978C857">
      <w:r>
        <w:t>• 2,4-D</w:t>
      </w:r>
    </w:p>
    <w:p w14:paraId="227B4BB4">
      <w:pPr>
        <w:pStyle w:val="2"/>
      </w:pPr>
      <w:r>
        <w:t>6. Foliar Fertilizer</w:t>
      </w:r>
    </w:p>
    <w:p w14:paraId="3462D9AB">
      <w:r>
        <w:t>45 araw – Amino acid foliar</w:t>
      </w:r>
    </w:p>
    <w:p w14:paraId="3A3690D4">
      <w:r>
        <w:t>60–70 araw – Calcium + Boron</w:t>
      </w:r>
    </w:p>
    <w:p w14:paraId="7B7E7252">
      <w:r>
        <w:t>90–120 araw – Potassium foliar</w:t>
      </w:r>
    </w:p>
    <w:p w14:paraId="61A90FC3">
      <w:pPr>
        <w:pStyle w:val="2"/>
      </w:pPr>
      <w:r>
        <w:t>7. Pag-aani</w:t>
      </w:r>
    </w:p>
    <w:p w14:paraId="369A8473">
      <w:r>
        <w:t>Ang tubo ay karaniwang inaani pag 10–14 buwan na.</w:t>
      </w:r>
    </w:p>
    <w:p w14:paraId="2971554A"/>
    <w:p w14:paraId="059CB512">
      <w:r>
        <w:t>Palatandaan ng hinog na tubo:</w:t>
      </w:r>
    </w:p>
    <w:p w14:paraId="0BEFC651">
      <w:r>
        <w:t>• Naninilaw ang ibabang dahon</w:t>
      </w:r>
    </w:p>
    <w:p w14:paraId="3C60835B">
      <w:r>
        <w:t>• Matamis ang katas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91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226</Words>
  <Characters>1022</Characters>
  <Lines>0</Lines>
  <Paragraphs>0</Paragraphs>
  <TotalTime>0</TotalTime>
  <ScaleCrop>false</ScaleCrop>
  <LinksUpToDate>false</LinksUpToDate>
  <CharactersWithSpaces>1204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Don Rafael</cp:lastModifiedBy>
  <dcterms:modified xsi:type="dcterms:W3CDTF">2026-03-15T09:07:27Z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E6C6CABD17854753B8574544D2835520_13</vt:lpwstr>
  </property>
</Properties>
</file>