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pPr>
      <w:r>
        <w:rPr>
          <w:rFonts w:ascii="Arial" w:cs="Arial" w:eastAsia="Arial" w:hAnsi="Arial"/>
          <w:b/>
          <w:bCs/>
          <w:color w:val="1560BD"/>
          <w:sz w:val="72"/>
          <w:szCs w:val="72"/>
        </w:rPr>
        <w:t xml:space="preserve">FieldIQ</w:t>
      </w:r>
    </w:p>
    <w:p>
      <w:pPr>
        <w:spacing w:after="40" w:before="0"/>
      </w:pPr>
      <w:r>
        <w:rPr>
          <w:rFonts w:ascii="Arial" w:cs="Arial" w:eastAsia="Arial" w:hAnsi="Arial"/>
          <w:color w:val="1A1A2E"/>
          <w:sz w:val="34"/>
          <w:szCs w:val="34"/>
        </w:rPr>
        <w:t xml:space="preserve">Product Requirements Document</w:t>
      </w:r>
    </w:p>
    <w:p>
      <w:pPr>
        <w:spacing w:after="60" w:before="0"/>
      </w:pPr>
      <w:r>
        <w:rPr>
          <w:rFonts w:ascii="Arial" w:cs="Arial" w:eastAsia="Arial" w:hAnsi="Arial"/>
          <w:i/>
          <w:iCs/>
          <w:color w:val="555555"/>
          <w:sz w:val="24"/>
          <w:szCs w:val="24"/>
        </w:rPr>
        <w:t xml:space="preserve">Phase 1 — Field Visit Logging Web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0D8E8" w:sz="4"/>
              <w:left w:val="single" w:color="D0D8E8" w:sz="4"/>
              <w:bottom w:val="single" w:color="D0D8E8" w:sz="4"/>
              <w:right w:val="single" w:color="D0D8E8" w:sz="4"/>
            </w:tcBorders>
            <w:shd w:fill="F4F7FF" w:val="clear"/>
            <w:tcMar>
              <w:top w:type="dxa" w:w="100"/>
              <w:left w:type="dxa" w:w="140"/>
              <w:bottom w:type="dxa" w:w="100"/>
              <w:right w:type="dxa" w:w="140"/>
            </w:tcMar>
          </w:tcPr>
          <w:p>
            <w:r>
              <w:rPr>
                <w:rFonts w:ascii="Arial" w:cs="Arial" w:eastAsia="Arial" w:hAnsi="Arial"/>
                <w:color w:val="888888"/>
                <w:sz w:val="18"/>
                <w:szCs w:val="18"/>
              </w:rPr>
              <w:t xml:space="preserve">Version</w:t>
            </w:r>
          </w:p>
          <w:p>
            <w:pPr>
              <w:spacing w:before="30"/>
            </w:pPr>
            <w:r>
              <w:rPr>
                <w:rFonts w:ascii="Arial" w:cs="Arial" w:eastAsia="Arial" w:hAnsi="Arial"/>
                <w:b/>
                <w:bCs/>
                <w:color w:val="1A1A2E"/>
                <w:sz w:val="22"/>
                <w:szCs w:val="22"/>
              </w:rPr>
              <w:t xml:space="preserve">1.0</w:t>
            </w:r>
          </w:p>
        </w:tc>
        <w:tc>
          <w:tcPr>
            <w:tcBorders>
              <w:top w:val="single" w:color="D0D8E8" w:sz="4"/>
              <w:left w:val="single" w:color="D0D8E8" w:sz="4"/>
              <w:bottom w:val="single" w:color="D0D8E8" w:sz="4"/>
              <w:right w:val="single" w:color="D0D8E8" w:sz="4"/>
            </w:tcBorders>
            <w:shd w:fill="F4F7FF" w:val="clear"/>
            <w:tcMar>
              <w:top w:type="dxa" w:w="100"/>
              <w:left w:type="dxa" w:w="140"/>
              <w:bottom w:type="dxa" w:w="100"/>
              <w:right w:type="dxa" w:w="140"/>
            </w:tcMar>
          </w:tcPr>
          <w:p>
            <w:r>
              <w:rPr>
                <w:rFonts w:ascii="Arial" w:cs="Arial" w:eastAsia="Arial" w:hAnsi="Arial"/>
                <w:color w:val="888888"/>
                <w:sz w:val="18"/>
                <w:szCs w:val="18"/>
              </w:rPr>
              <w:t xml:space="preserve">Status</w:t>
            </w:r>
          </w:p>
          <w:p>
            <w:pPr>
              <w:spacing w:before="30"/>
            </w:pPr>
            <w:r>
              <w:rPr>
                <w:rFonts w:ascii="Arial" w:cs="Arial" w:eastAsia="Arial" w:hAnsi="Arial"/>
                <w:b/>
                <w:bCs/>
                <w:color w:val="1A1A2E"/>
                <w:sz w:val="22"/>
                <w:szCs w:val="22"/>
              </w:rPr>
              <w:t xml:space="preserve">Draft</w:t>
            </w:r>
          </w:p>
        </w:tc>
        <w:tc>
          <w:tcPr>
            <w:tcBorders>
              <w:top w:val="single" w:color="D0D8E8" w:sz="4"/>
              <w:left w:val="single" w:color="D0D8E8" w:sz="4"/>
              <w:bottom w:val="single" w:color="D0D8E8" w:sz="4"/>
              <w:right w:val="single" w:color="D0D8E8" w:sz="4"/>
            </w:tcBorders>
            <w:shd w:fill="F4F7FF" w:val="clear"/>
            <w:tcMar>
              <w:top w:type="dxa" w:w="100"/>
              <w:left w:type="dxa" w:w="140"/>
              <w:bottom w:type="dxa" w:w="100"/>
              <w:right w:type="dxa" w:w="140"/>
            </w:tcMar>
          </w:tcPr>
          <w:p>
            <w:r>
              <w:rPr>
                <w:rFonts w:ascii="Arial" w:cs="Arial" w:eastAsia="Arial" w:hAnsi="Arial"/>
                <w:color w:val="888888"/>
                <w:sz w:val="18"/>
                <w:szCs w:val="18"/>
              </w:rPr>
              <w:t xml:space="preserve">Phase</w:t>
            </w:r>
          </w:p>
          <w:p>
            <w:pPr>
              <w:spacing w:before="30"/>
            </w:pPr>
            <w:r>
              <w:rPr>
                <w:rFonts w:ascii="Arial" w:cs="Arial" w:eastAsia="Arial" w:hAnsi="Arial"/>
                <w:b/>
                <w:bCs/>
                <w:color w:val="1A1A2E"/>
                <w:sz w:val="22"/>
                <w:szCs w:val="22"/>
              </w:rPr>
              <w:t xml:space="preserve">Phase 1</w:t>
            </w:r>
          </w:p>
        </w:tc>
        <w:tc>
          <w:tcPr>
            <w:tcBorders>
              <w:top w:val="single" w:color="D0D8E8" w:sz="4"/>
              <w:left w:val="single" w:color="D0D8E8" w:sz="4"/>
              <w:bottom w:val="single" w:color="D0D8E8" w:sz="4"/>
              <w:right w:val="single" w:color="D0D8E8" w:sz="4"/>
            </w:tcBorders>
            <w:shd w:fill="F4F7FF" w:val="clear"/>
            <w:tcMar>
              <w:top w:type="dxa" w:w="100"/>
              <w:left w:type="dxa" w:w="140"/>
              <w:bottom w:type="dxa" w:w="100"/>
              <w:right w:type="dxa" w:w="140"/>
            </w:tcMar>
          </w:tcPr>
          <w:p>
            <w:r>
              <w:rPr>
                <w:rFonts w:ascii="Arial" w:cs="Arial" w:eastAsia="Arial" w:hAnsi="Arial"/>
                <w:color w:val="888888"/>
                <w:sz w:val="18"/>
                <w:szCs w:val="18"/>
              </w:rPr>
              <w:t xml:space="preserve">Date</w:t>
            </w:r>
          </w:p>
          <w:p>
            <w:pPr>
              <w:spacing w:before="30"/>
            </w:pPr>
            <w:r>
              <w:rPr>
                <w:rFonts w:ascii="Arial" w:cs="Arial" w:eastAsia="Arial" w:hAnsi="Arial"/>
                <w:b/>
                <w:bCs/>
                <w:color w:val="1A1A2E"/>
                <w:sz w:val="22"/>
                <w:szCs w:val="22"/>
              </w:rPr>
              <w:t xml:space="preserve">April 12, 2026</w:t>
            </w:r>
          </w:p>
        </w:tc>
      </w:tr>
    </w:tbl>
    <w:p>
      <w:pPr>
        <w:spacing w:after="0" w:before="0"/>
      </w:pPr>
      <w:r>
        <w:t xml:space="preserve"/>
      </w:r>
    </w:p>
    <w:p>
      <w:pPr>
        <w:spacing w:after="0" w:before="0"/>
      </w:pPr>
      <w:r>
        <w:t xml:space="preserve"/>
      </w:r>
    </w:p>
    <w:p>
      <w:pPr>
        <w:pBdr>
          <w:bottom w:val="single" w:color="1560BD" w:sz="4"/>
        </w:pBdr>
        <w:spacing w:after="200" w:before="200"/>
      </w:pPr>
      <w:r>
        <w:t xml:space="preserve"/>
      </w:r>
    </w:p>
    <w:p>
      <w:pPr>
        <w:spacing w:after="140" w:before="380"/>
      </w:pPr>
      <w:r>
        <w:rPr>
          <w:rFonts w:ascii="Arial" w:cs="Arial" w:eastAsia="Arial" w:hAnsi="Arial"/>
          <w:b/>
          <w:bCs/>
          <w:color w:val="1A1A2E"/>
          <w:sz w:val="36"/>
          <w:szCs w:val="36"/>
        </w:rPr>
        <w:t xml:space="preserve">1. Product Overview</w:t>
      </w:r>
    </w:p>
    <w:p>
      <w:pPr>
        <w:spacing w:after="100" w:before="280"/>
      </w:pPr>
      <w:r>
        <w:rPr>
          <w:rFonts w:ascii="Arial" w:cs="Arial" w:eastAsia="Arial" w:hAnsi="Arial"/>
          <w:b/>
          <w:bCs/>
          <w:color w:val="1560BD"/>
          <w:sz w:val="26"/>
          <w:szCs w:val="26"/>
        </w:rPr>
        <w:t xml:space="preserve">1.1 Product Name &amp; Vision</w:t>
      </w:r>
    </w:p>
    <w:p>
      <w:pPr>
        <w:spacing w:after="60" w:before="60"/>
        <w:jc w:val="left"/>
      </w:pPr>
      <w:r>
        <w:rPr>
          <w:rFonts w:ascii="Arial" w:cs="Arial" w:eastAsia="Arial" w:hAnsi="Arial"/>
          <w:b w:val="false"/>
          <w:bCs w:val="false"/>
          <w:i w:val="false"/>
          <w:iCs w:val="false"/>
          <w:color w:val="1A1A2E"/>
          <w:sz w:val="22"/>
          <w:szCs w:val="22"/>
        </w:rPr>
        <w:t xml:space="preserve">FieldIQ is a browser-based web application that enables ELV sales employees to log client visits hands-free using voice, with AI-powered form filling, GPS location verification, and photo proof — syncing all data directly into a live Google Sheet accessible to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0BD" w:sz="6"/>
              <w:left w:val="single" w:color="1560BD" w:sz="6"/>
              <w:bottom w:val="single" w:color="1560BD" w:sz="6"/>
              <w:right w:val="single" w:color="1560BD" w:sz="6"/>
            </w:tcBorders>
            <w:shd w:fill="F4F7FF" w:val="clear"/>
            <w:tcMar>
              <w:top w:type="dxa" w:w="130"/>
              <w:left w:type="dxa" w:w="200"/>
              <w:bottom w:type="dxa" w:w="130"/>
              <w:right w:type="dxa" w:w="200"/>
            </w:tcMar>
          </w:tcPr>
          <w:p>
            <w:pPr>
              <w:spacing w:after="50" w:before="0"/>
            </w:pPr>
            <w:r>
              <w:rPr>
                <w:rFonts w:ascii="Arial" w:cs="Arial" w:eastAsia="Arial" w:hAnsi="Arial"/>
                <w:b/>
                <w:bCs/>
                <w:i w:val="false"/>
                <w:iCs w:val="false"/>
                <w:color w:val="1A1A2E"/>
                <w:sz w:val="21"/>
                <w:szCs w:val="21"/>
              </w:rPr>
              <w:t xml:space="preserve">Core Vision</w:t>
            </w:r>
          </w:p>
          <w:p>
            <w:pPr>
              <w:spacing w:after="50" w:before="50"/>
            </w:pPr>
            <w:r>
              <w:rPr>
                <w:rFonts w:ascii="Arial" w:cs="Arial" w:eastAsia="Arial" w:hAnsi="Arial"/>
                <w:b w:val="false"/>
                <w:bCs w:val="false"/>
                <w:i w:val="false"/>
                <w:iCs w:val="false"/>
                <w:color w:val="333333"/>
                <w:sz w:val="20"/>
                <w:szCs w:val="20"/>
              </w:rPr>
              <w:t xml:space="preserve">Replace manual, after-the-fact data entry with a real-time, voice-first field logging experience that takes under 2 minutes per visit and requires zero typing.</w:t>
            </w:r>
          </w:p>
        </w:tc>
      </w:tr>
    </w:tbl>
    <w:p>
      <w:pPr>
        <w:spacing w:after="0" w:before="0"/>
      </w:pPr>
      <w:r>
        <w:t xml:space="preserve"/>
      </w:r>
    </w:p>
    <w:p>
      <w:pPr>
        <w:spacing w:after="100" w:before="280"/>
      </w:pPr>
      <w:r>
        <w:rPr>
          <w:rFonts w:ascii="Arial" w:cs="Arial" w:eastAsia="Arial" w:hAnsi="Arial"/>
          <w:b/>
          <w:bCs/>
          <w:color w:val="1560BD"/>
          <w:sz w:val="26"/>
          <w:szCs w:val="26"/>
        </w:rPr>
        <w:t xml:space="preserve">1.2 The Problem Being Solved</w:t>
      </w:r>
    </w:p>
    <w:p>
      <w:pPr>
        <w:spacing w:after="60" w:before="60"/>
        <w:jc w:val="left"/>
      </w:pPr>
      <w:r>
        <w:rPr>
          <w:rFonts w:ascii="Arial" w:cs="Arial" w:eastAsia="Arial" w:hAnsi="Arial"/>
          <w:b w:val="false"/>
          <w:bCs w:val="false"/>
          <w:i w:val="false"/>
          <w:iCs w:val="false"/>
          <w:color w:val="1A1A2E"/>
          <w:sz w:val="22"/>
          <w:szCs w:val="22"/>
        </w:rPr>
        <w:t xml:space="preserve">ELV sales teams visit multiple clients daily. Currently, all visit details must be manually entered into an Excel sheet after the fact. This leads to:</w:t>
      </w:r>
    </w:p>
    <w:p>
      <w:pPr>
        <w:spacing w:after="0" w:before="0"/>
      </w:pPr>
      <w:r>
        <w:t xml:space="preserve"/>
      </w:r>
    </w:p>
    <w:p>
      <w:pPr>
        <w:pStyle w:val="ListParagraph"/>
        <w:numPr>
          <w:ilvl w:val="0"/>
          <w:numId w:val="2"/>
        </w:numPr>
        <w:spacing w:after="60" w:before="60"/>
      </w:pPr>
      <w:r>
        <w:t xml:space="preserve"/>
      </w:r>
      <w:r>
        <w:rPr>
          <w:rFonts w:ascii="Arial" w:cs="Arial" w:eastAsia="Arial" w:hAnsi="Arial"/>
          <w:color w:val="333333"/>
          <w:sz w:val="22"/>
          <w:szCs w:val="22"/>
        </w:rPr>
        <w:t xml:space="preserve">Visit details forgotten or recorded inaccurately by end of day</w:t>
      </w:r>
    </w:p>
    <w:p>
      <w:pPr>
        <w:pStyle w:val="ListParagraph"/>
        <w:numPr>
          <w:ilvl w:val="0"/>
          <w:numId w:val="2"/>
        </w:numPr>
        <w:spacing w:after="60" w:before="60"/>
      </w:pPr>
      <w:r>
        <w:t xml:space="preserve"/>
      </w:r>
      <w:r>
        <w:rPr>
          <w:rFonts w:ascii="Arial" w:cs="Arial" w:eastAsia="Arial" w:hAnsi="Arial"/>
          <w:color w:val="333333"/>
          <w:sz w:val="22"/>
          <w:szCs w:val="22"/>
        </w:rPr>
        <w:t xml:space="preserve">Managers having no real-time visibility into field activity</w:t>
      </w:r>
    </w:p>
    <w:p>
      <w:pPr>
        <w:pStyle w:val="ListParagraph"/>
        <w:numPr>
          <w:ilvl w:val="0"/>
          <w:numId w:val="2"/>
        </w:numPr>
        <w:spacing w:after="60" w:before="60"/>
      </w:pPr>
      <w:r>
        <w:t xml:space="preserve"/>
      </w:r>
      <w:r>
        <w:rPr>
          <w:rFonts w:ascii="Arial" w:cs="Arial" w:eastAsia="Arial" w:hAnsi="Arial"/>
          <w:color w:val="333333"/>
          <w:sz w:val="22"/>
          <w:szCs w:val="22"/>
        </w:rPr>
        <w:t xml:space="preserve">No verifiable proof that employees were physically at client locations</w:t>
      </w:r>
    </w:p>
    <w:p>
      <w:pPr>
        <w:pStyle w:val="ListParagraph"/>
        <w:numPr>
          <w:ilvl w:val="0"/>
          <w:numId w:val="2"/>
        </w:numPr>
        <w:spacing w:after="60" w:before="60"/>
      </w:pPr>
      <w:r>
        <w:t xml:space="preserve"/>
      </w:r>
      <w:r>
        <w:rPr>
          <w:rFonts w:ascii="Arial" w:cs="Arial" w:eastAsia="Arial" w:hAnsi="Arial"/>
          <w:color w:val="333333"/>
          <w:sz w:val="22"/>
          <w:szCs w:val="22"/>
        </w:rPr>
        <w:t xml:space="preserve">Follow-ups and next actions slipping through the gaps</w:t>
      </w:r>
    </w:p>
    <w:p>
      <w:pPr>
        <w:pStyle w:val="ListParagraph"/>
        <w:numPr>
          <w:ilvl w:val="0"/>
          <w:numId w:val="2"/>
        </w:numPr>
        <w:spacing w:after="60" w:before="60"/>
      </w:pPr>
      <w:r>
        <w:t xml:space="preserve"/>
      </w:r>
      <w:r>
        <w:rPr>
          <w:rFonts w:ascii="Arial" w:cs="Arial" w:eastAsia="Arial" w:hAnsi="Arial"/>
          <w:color w:val="333333"/>
          <w:sz w:val="22"/>
          <w:szCs w:val="22"/>
        </w:rPr>
        <w:t xml:space="preserve">The Daily Log sheet remaining empty or partially filled most of the time</w:t>
      </w:r>
    </w:p>
    <w:p>
      <w:pPr>
        <w:spacing w:after="0" w:before="0"/>
      </w:pPr>
      <w:r>
        <w:t xml:space="preserve"/>
      </w:r>
    </w:p>
    <w:p>
      <w:pPr>
        <w:spacing w:after="100" w:before="280"/>
      </w:pPr>
      <w:r>
        <w:rPr>
          <w:rFonts w:ascii="Arial" w:cs="Arial" w:eastAsia="Arial" w:hAnsi="Arial"/>
          <w:b/>
          <w:bCs/>
          <w:color w:val="1560BD"/>
          <w:sz w:val="26"/>
          <w:szCs w:val="26"/>
        </w:rPr>
        <w:t xml:space="preserve">1.3 How FieldIQ Solves It</w:t>
      </w:r>
    </w:p>
    <w:p>
      <w:pPr>
        <w:spacing w:after="60" w:before="60"/>
        <w:jc w:val="left"/>
      </w:pPr>
      <w:r>
        <w:rPr>
          <w:rFonts w:ascii="Arial" w:cs="Arial" w:eastAsia="Arial" w:hAnsi="Arial"/>
          <w:b w:val="false"/>
          <w:bCs w:val="false"/>
          <w:i w:val="false"/>
          <w:iCs w:val="false"/>
          <w:color w:val="1A1A2E"/>
          <w:sz w:val="22"/>
          <w:szCs w:val="22"/>
        </w:rPr>
        <w:t xml:space="preserve">The employee opens FieldIQ on their phone browser via a WhatsApp link, checks in at the client site with GPS and a photo, speaks about the visit for 30 seconds, reviews AI-extracted fields, and taps submit. The entire Daily Log row is populated in Google Sheets instantly. No typing. No delays. No forgotten details.</w:t>
      </w:r>
    </w:p>
    <w:p>
      <w:pPr>
        <w:spacing w:after="0" w:before="0"/>
      </w:pPr>
      <w:r>
        <w:t xml:space="preserve"/>
      </w:r>
    </w:p>
    <w:p>
      <w:pPr>
        <w:spacing w:after="100" w:before="280"/>
      </w:pPr>
      <w:r>
        <w:rPr>
          <w:rFonts w:ascii="Arial" w:cs="Arial" w:eastAsia="Arial" w:hAnsi="Arial"/>
          <w:b/>
          <w:bCs/>
          <w:color w:val="1560BD"/>
          <w:sz w:val="26"/>
          <w:szCs w:val="26"/>
        </w:rPr>
        <w:t xml:space="preserve">1.4 What FieldIQ Is — and Is Not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A1A2E" w:val="clear"/>
            <w:tcMar>
              <w:top w:type="dxa" w:w="80"/>
              <w:left w:type="dxa" w:w="160"/>
              <w:bottom w:type="dxa" w:w="80"/>
              <w:right w:type="dxa" w:w="160"/>
            </w:tcMar>
          </w:tcPr>
          <w:p>
            <w:r>
              <w:rPr>
                <w:rFonts w:ascii="Arial" w:cs="Arial" w:eastAsia="Arial" w:hAnsi="Arial"/>
                <w:b/>
                <w:bCs/>
                <w:color w:val="FFFFFF"/>
                <w:sz w:val="21"/>
                <w:szCs w:val="21"/>
              </w:rPr>
              <w:t xml:space="preserve">FieldIQ IS</w:t>
            </w:r>
          </w:p>
        </w:tc>
        <w:tc>
          <w:tcPr>
            <w:shd w:fill="1A1A2E" w:val="clear"/>
            <w:tcMar>
              <w:top w:type="dxa" w:w="80"/>
              <w:left w:type="dxa" w:w="160"/>
              <w:bottom w:type="dxa" w:w="80"/>
              <w:right w:type="dxa" w:w="160"/>
            </w:tcMar>
          </w:tcPr>
          <w:p>
            <w:r>
              <w:rPr>
                <w:rFonts w:ascii="Arial" w:cs="Arial" w:eastAsia="Arial" w:hAnsi="Arial"/>
                <w:b/>
                <w:bCs/>
                <w:color w:val="FFFFFF"/>
                <w:sz w:val="21"/>
                <w:szCs w:val="21"/>
              </w:rPr>
              <w:t xml:space="preserve">FieldIQ IS NOT</w:t>
            </w:r>
          </w:p>
        </w:tc>
      </w:tr>
      <w:tr>
        <w:tc>
          <w:tcPr>
            <w:tcBorders>
              <w:top w:val="single" w:color="E0E0E0" w:sz="4"/>
              <w:left w:val="single" w:color="E0E0E0" w:sz="4"/>
              <w:bottom w:val="single" w:color="E0E0E0" w:sz="4"/>
              <w:right w:val="single" w:color="E0E0E0" w:sz="4"/>
            </w:tcBorders>
            <w:shd w:fill="F4F7FF" w:val="clear"/>
            <w:tcMar>
              <w:top w:type="dxa" w:w="80"/>
              <w:left w:type="dxa" w:w="160"/>
              <w:bottom w:type="dxa" w:w="80"/>
              <w:right w:type="dxa" w:w="160"/>
            </w:tcMar>
          </w:tcPr>
          <w:p>
            <w:r>
              <w:rPr>
                <w:rFonts w:ascii="Arial" w:cs="Arial" w:eastAsia="Arial" w:hAnsi="Arial"/>
                <w:color w:val="1A1A2E"/>
                <w:sz w:val="20"/>
                <w:szCs w:val="20"/>
              </w:rPr>
              <w:t xml:space="preserve">A web app accessed via a browser link shared on WhatsApp</w:t>
            </w:r>
          </w:p>
        </w:tc>
        <w:tc>
          <w:tcPr>
            <w:tcBorders>
              <w:top w:val="single" w:color="E0E0E0" w:sz="4"/>
              <w:left w:val="single" w:color="E0E0E0" w:sz="4"/>
              <w:bottom w:val="single" w:color="E0E0E0" w:sz="4"/>
              <w:right w:val="single" w:color="E0E0E0" w:sz="4"/>
            </w:tcBorders>
            <w:shd w:fill="FFF8F8" w:val="clear"/>
            <w:tcMar>
              <w:top w:type="dxa" w:w="80"/>
              <w:left w:type="dxa" w:w="160"/>
              <w:bottom w:type="dxa" w:w="80"/>
              <w:right w:type="dxa" w:w="160"/>
            </w:tcMar>
          </w:tcPr>
          <w:p>
            <w:r>
              <w:rPr>
                <w:rFonts w:ascii="Arial" w:cs="Arial" w:eastAsia="Arial" w:hAnsi="Arial"/>
                <w:color w:val="666666"/>
                <w:sz w:val="20"/>
                <w:szCs w:val="20"/>
              </w:rPr>
              <w:t xml:space="preserve">A mobile app downloaded from an app store</w:t>
            </w:r>
          </w:p>
        </w:tc>
      </w:tr>
      <w:tr>
        <w:tc>
          <w:tcPr>
            <w:tcBorders>
              <w:top w:val="single" w:color="E0E0E0" w:sz="4"/>
              <w:left w:val="single" w:color="E0E0E0" w:sz="4"/>
              <w:bottom w:val="single" w:color="E0E0E0" w:sz="4"/>
              <w:right w:val="single" w:color="E0E0E0" w:sz="4"/>
            </w:tcBorders>
            <w:shd w:fill="F4F7FF" w:val="clear"/>
            <w:tcMar>
              <w:top w:type="dxa" w:w="80"/>
              <w:left w:type="dxa" w:w="160"/>
              <w:bottom w:type="dxa" w:w="80"/>
              <w:right w:type="dxa" w:w="160"/>
            </w:tcMar>
          </w:tcPr>
          <w:p>
            <w:r>
              <w:rPr>
                <w:rFonts w:ascii="Arial" w:cs="Arial" w:eastAsia="Arial" w:hAnsi="Arial"/>
                <w:color w:val="1A1A2E"/>
                <w:sz w:val="20"/>
                <w:szCs w:val="20"/>
              </w:rPr>
              <w:t xml:space="preserve">Designed to be opened on a phone browser (Chrome / Safari)</w:t>
            </w:r>
          </w:p>
        </w:tc>
        <w:tc>
          <w:tcPr>
            <w:tcBorders>
              <w:top w:val="single" w:color="E0E0E0" w:sz="4"/>
              <w:left w:val="single" w:color="E0E0E0" w:sz="4"/>
              <w:bottom w:val="single" w:color="E0E0E0" w:sz="4"/>
              <w:right w:val="single" w:color="E0E0E0" w:sz="4"/>
            </w:tcBorders>
            <w:shd w:fill="FFF8F8" w:val="clear"/>
            <w:tcMar>
              <w:top w:type="dxa" w:w="80"/>
              <w:left w:type="dxa" w:w="160"/>
              <w:bottom w:type="dxa" w:w="80"/>
              <w:right w:type="dxa" w:w="160"/>
            </w:tcMar>
          </w:tcPr>
          <w:p>
            <w:r>
              <w:rPr>
                <w:rFonts w:ascii="Arial" w:cs="Arial" w:eastAsia="Arial" w:hAnsi="Arial"/>
                <w:color w:val="666666"/>
                <w:sz w:val="20"/>
                <w:szCs w:val="20"/>
              </w:rPr>
              <w:t xml:space="preserve">A desktop-first application</w:t>
            </w:r>
          </w:p>
        </w:tc>
      </w:tr>
      <w:tr>
        <w:tc>
          <w:tcPr>
            <w:tcBorders>
              <w:top w:val="single" w:color="E0E0E0" w:sz="4"/>
              <w:left w:val="single" w:color="E0E0E0" w:sz="4"/>
              <w:bottom w:val="single" w:color="E0E0E0" w:sz="4"/>
              <w:right w:val="single" w:color="E0E0E0" w:sz="4"/>
            </w:tcBorders>
            <w:shd w:fill="F4F7FF" w:val="clear"/>
            <w:tcMar>
              <w:top w:type="dxa" w:w="80"/>
              <w:left w:type="dxa" w:w="160"/>
              <w:bottom w:type="dxa" w:w="80"/>
              <w:right w:type="dxa" w:w="160"/>
            </w:tcMar>
          </w:tcPr>
          <w:p>
            <w:r>
              <w:rPr>
                <w:rFonts w:ascii="Arial" w:cs="Arial" w:eastAsia="Arial" w:hAnsi="Arial"/>
                <w:color w:val="1A1A2E"/>
                <w:sz w:val="20"/>
                <w:szCs w:val="20"/>
              </w:rPr>
              <w:t xml:space="preserve">A voice-first field logging tool for sales employees</w:t>
            </w:r>
          </w:p>
        </w:tc>
        <w:tc>
          <w:tcPr>
            <w:tcBorders>
              <w:top w:val="single" w:color="E0E0E0" w:sz="4"/>
              <w:left w:val="single" w:color="E0E0E0" w:sz="4"/>
              <w:bottom w:val="single" w:color="E0E0E0" w:sz="4"/>
              <w:right w:val="single" w:color="E0E0E0" w:sz="4"/>
            </w:tcBorders>
            <w:shd w:fill="FFF8F8" w:val="clear"/>
            <w:tcMar>
              <w:top w:type="dxa" w:w="80"/>
              <w:left w:type="dxa" w:w="160"/>
              <w:bottom w:type="dxa" w:w="80"/>
              <w:right w:type="dxa" w:w="160"/>
            </w:tcMar>
          </w:tcPr>
          <w:p>
            <w:r>
              <w:rPr>
                <w:rFonts w:ascii="Arial" w:cs="Arial" w:eastAsia="Arial" w:hAnsi="Arial"/>
                <w:color w:val="666666"/>
                <w:sz w:val="20"/>
                <w:szCs w:val="20"/>
              </w:rPr>
              <w:t xml:space="preserve">A full CRM or HR system</w:t>
            </w:r>
          </w:p>
        </w:tc>
      </w:tr>
      <w:tr>
        <w:tc>
          <w:tcPr>
            <w:tcBorders>
              <w:top w:val="single" w:color="E0E0E0" w:sz="4"/>
              <w:left w:val="single" w:color="E0E0E0" w:sz="4"/>
              <w:bottom w:val="single" w:color="E0E0E0" w:sz="4"/>
              <w:right w:val="single" w:color="E0E0E0" w:sz="4"/>
            </w:tcBorders>
            <w:shd w:fill="F4F7FF" w:val="clear"/>
            <w:tcMar>
              <w:top w:type="dxa" w:w="80"/>
              <w:left w:type="dxa" w:w="160"/>
              <w:bottom w:type="dxa" w:w="80"/>
              <w:right w:type="dxa" w:w="160"/>
            </w:tcMar>
          </w:tcPr>
          <w:p>
            <w:r>
              <w:rPr>
                <w:rFonts w:ascii="Arial" w:cs="Arial" w:eastAsia="Arial" w:hAnsi="Arial"/>
                <w:color w:val="1A1A2E"/>
                <w:sz w:val="20"/>
                <w:szCs w:val="20"/>
              </w:rPr>
              <w:t xml:space="preserve">A proof-of-visit tool with GPS and photo verification</w:t>
            </w:r>
          </w:p>
        </w:tc>
        <w:tc>
          <w:tcPr>
            <w:tcBorders>
              <w:top w:val="single" w:color="E0E0E0" w:sz="4"/>
              <w:left w:val="single" w:color="E0E0E0" w:sz="4"/>
              <w:bottom w:val="single" w:color="E0E0E0" w:sz="4"/>
              <w:right w:val="single" w:color="E0E0E0" w:sz="4"/>
            </w:tcBorders>
            <w:shd w:fill="FFF8F8" w:val="clear"/>
            <w:tcMar>
              <w:top w:type="dxa" w:w="80"/>
              <w:left w:type="dxa" w:w="160"/>
              <w:bottom w:type="dxa" w:w="80"/>
              <w:right w:type="dxa" w:w="160"/>
            </w:tcMar>
          </w:tcPr>
          <w:p>
            <w:r>
              <w:rPr>
                <w:rFonts w:ascii="Arial" w:cs="Arial" w:eastAsia="Arial" w:hAnsi="Arial"/>
                <w:color w:val="666666"/>
                <w:sz w:val="20"/>
                <w:szCs w:val="20"/>
              </w:rPr>
              <w:t xml:space="preserve">A real-time employee surveillance system</w:t>
            </w:r>
          </w:p>
        </w:tc>
      </w:tr>
      <w:tr>
        <w:tc>
          <w:tcPr>
            <w:tcBorders>
              <w:top w:val="single" w:color="E0E0E0" w:sz="4"/>
              <w:left w:val="single" w:color="E0E0E0" w:sz="4"/>
              <w:bottom w:val="single" w:color="E0E0E0" w:sz="4"/>
              <w:right w:val="single" w:color="E0E0E0" w:sz="4"/>
            </w:tcBorders>
            <w:shd w:fill="F4F7FF" w:val="clear"/>
            <w:tcMar>
              <w:top w:type="dxa" w:w="80"/>
              <w:left w:type="dxa" w:w="160"/>
              <w:bottom w:type="dxa" w:w="80"/>
              <w:right w:type="dxa" w:w="160"/>
            </w:tcMar>
          </w:tcPr>
          <w:p>
            <w:r>
              <w:rPr>
                <w:rFonts w:ascii="Arial" w:cs="Arial" w:eastAsia="Arial" w:hAnsi="Arial"/>
                <w:color w:val="1A1A2E"/>
                <w:sz w:val="20"/>
                <w:szCs w:val="20"/>
              </w:rPr>
              <w:t xml:space="preserve">A Google Sheets-connected data capture layer</w:t>
            </w:r>
          </w:p>
        </w:tc>
        <w:tc>
          <w:tcPr>
            <w:tcBorders>
              <w:top w:val="single" w:color="E0E0E0" w:sz="4"/>
              <w:left w:val="single" w:color="E0E0E0" w:sz="4"/>
              <w:bottom w:val="single" w:color="E0E0E0" w:sz="4"/>
              <w:right w:val="single" w:color="E0E0E0" w:sz="4"/>
            </w:tcBorders>
            <w:shd w:fill="FFF8F8" w:val="clear"/>
            <w:tcMar>
              <w:top w:type="dxa" w:w="80"/>
              <w:left w:type="dxa" w:w="160"/>
              <w:bottom w:type="dxa" w:w="80"/>
              <w:right w:type="dxa" w:w="160"/>
            </w:tcMar>
          </w:tcPr>
          <w:p>
            <w:r>
              <w:rPr>
                <w:rFonts w:ascii="Arial" w:cs="Arial" w:eastAsia="Arial" w:hAnsi="Arial"/>
                <w:color w:val="666666"/>
                <w:sz w:val="20"/>
                <w:szCs w:val="20"/>
              </w:rPr>
              <w:t xml:space="preserve">A standalone database or SaaS platform</w:t>
            </w:r>
          </w:p>
        </w:tc>
      </w:tr>
    </w:tbl>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2. Target Users</w:t>
      </w:r>
    </w:p>
    <w:p>
      <w:pPr>
        <w:spacing w:after="100" w:before="280"/>
      </w:pPr>
      <w:r>
        <w:rPr>
          <w:rFonts w:ascii="Arial" w:cs="Arial" w:eastAsia="Arial" w:hAnsi="Arial"/>
          <w:b/>
          <w:bCs/>
          <w:color w:val="1560BD"/>
          <w:sz w:val="26"/>
          <w:szCs w:val="26"/>
        </w:rPr>
        <w:t xml:space="preserve">2.1 Primary User — Field Sales Employee</w:t>
      </w:r>
    </w:p>
    <w:p>
      <w:pPr>
        <w:pStyle w:val="ListParagraph"/>
        <w:numPr>
          <w:ilvl w:val="0"/>
          <w:numId w:val="2"/>
        </w:numPr>
        <w:spacing w:after="60" w:before="60"/>
      </w:pPr>
      <w:r>
        <w:t xml:space="preserve"/>
      </w:r>
      <w:r>
        <w:rPr>
          <w:rFonts w:ascii="Arial" w:cs="Arial" w:eastAsia="Arial" w:hAnsi="Arial"/>
          <w:color w:val="333333"/>
          <w:sz w:val="22"/>
          <w:szCs w:val="22"/>
        </w:rPr>
        <w:t xml:space="preserve">Uses the app on their phone, in the field, at the client site or immediately after a meeting</w:t>
      </w:r>
    </w:p>
    <w:p>
      <w:pPr>
        <w:pStyle w:val="ListParagraph"/>
        <w:numPr>
          <w:ilvl w:val="0"/>
          <w:numId w:val="2"/>
        </w:numPr>
        <w:spacing w:after="60" w:before="60"/>
      </w:pPr>
      <w:r>
        <w:t xml:space="preserve"/>
      </w:r>
      <w:r>
        <w:rPr>
          <w:rFonts w:ascii="Arial" w:cs="Arial" w:eastAsia="Arial" w:hAnsi="Arial"/>
          <w:color w:val="333333"/>
          <w:sz w:val="22"/>
          <w:szCs w:val="22"/>
        </w:rPr>
        <w:t xml:space="preserve">Not necessarily technical — expects a simple, guided interface</w:t>
      </w:r>
    </w:p>
    <w:p>
      <w:pPr>
        <w:pStyle w:val="ListParagraph"/>
        <w:numPr>
          <w:ilvl w:val="0"/>
          <w:numId w:val="2"/>
        </w:numPr>
        <w:spacing w:after="60" w:before="60"/>
      </w:pPr>
      <w:r>
        <w:t xml:space="preserve"/>
      </w:r>
      <w:r>
        <w:rPr>
          <w:rFonts w:ascii="Arial" w:cs="Arial" w:eastAsia="Arial" w:hAnsi="Arial"/>
          <w:color w:val="333333"/>
          <w:sz w:val="22"/>
          <w:szCs w:val="22"/>
        </w:rPr>
        <w:t xml:space="preserve">Will access the app via a WhatsApp link, not by searching for it</w:t>
      </w:r>
    </w:p>
    <w:p>
      <w:pPr>
        <w:pStyle w:val="ListParagraph"/>
        <w:numPr>
          <w:ilvl w:val="0"/>
          <w:numId w:val="2"/>
        </w:numPr>
        <w:spacing w:after="60" w:before="60"/>
      </w:pPr>
      <w:r>
        <w:t xml:space="preserve"/>
      </w:r>
      <w:r>
        <w:rPr>
          <w:rFonts w:ascii="Arial" w:cs="Arial" w:eastAsia="Arial" w:hAnsi="Arial"/>
          <w:color w:val="333333"/>
          <w:sz w:val="22"/>
          <w:szCs w:val="22"/>
        </w:rPr>
        <w:t xml:space="preserve">Speaks English in their reports</w:t>
      </w:r>
    </w:p>
    <w:p>
      <w:pPr>
        <w:pStyle w:val="ListParagraph"/>
        <w:numPr>
          <w:ilvl w:val="0"/>
          <w:numId w:val="2"/>
        </w:numPr>
        <w:spacing w:after="60" w:before="60"/>
      </w:pPr>
      <w:r>
        <w:t xml:space="preserve"/>
      </w:r>
      <w:r>
        <w:rPr>
          <w:rFonts w:ascii="Arial" w:cs="Arial" w:eastAsia="Arial" w:hAnsi="Arial"/>
          <w:color w:val="333333"/>
          <w:sz w:val="22"/>
          <w:szCs w:val="22"/>
        </w:rPr>
        <w:t xml:space="preserve">Needs the whole process to be done in under 2 minutes</w:t>
      </w:r>
    </w:p>
    <w:p>
      <w:pPr>
        <w:spacing w:after="0" w:before="0"/>
      </w:pPr>
      <w:r>
        <w:t xml:space="preserve"/>
      </w:r>
    </w:p>
    <w:p>
      <w:pPr>
        <w:spacing w:after="100" w:before="280"/>
      </w:pPr>
      <w:r>
        <w:rPr>
          <w:rFonts w:ascii="Arial" w:cs="Arial" w:eastAsia="Arial" w:hAnsi="Arial"/>
          <w:b/>
          <w:bCs/>
          <w:color w:val="1560BD"/>
          <w:sz w:val="26"/>
          <w:szCs w:val="26"/>
        </w:rPr>
        <w:t xml:space="preserve">2.2 Secondary User — Sales Manager</w:t>
      </w:r>
    </w:p>
    <w:p>
      <w:pPr>
        <w:pStyle w:val="ListParagraph"/>
        <w:numPr>
          <w:ilvl w:val="0"/>
          <w:numId w:val="2"/>
        </w:numPr>
        <w:spacing w:after="60" w:before="60"/>
      </w:pPr>
      <w:r>
        <w:t xml:space="preserve"/>
      </w:r>
      <w:r>
        <w:rPr>
          <w:rFonts w:ascii="Arial" w:cs="Arial" w:eastAsia="Arial" w:hAnsi="Arial"/>
          <w:color w:val="333333"/>
          <w:sz w:val="22"/>
          <w:szCs w:val="22"/>
        </w:rPr>
        <w:t xml:space="preserve">Does not use the app directly — monitors the Google Sheet</w:t>
      </w:r>
    </w:p>
    <w:p>
      <w:pPr>
        <w:pStyle w:val="ListParagraph"/>
        <w:numPr>
          <w:ilvl w:val="0"/>
          <w:numId w:val="2"/>
        </w:numPr>
        <w:spacing w:after="60" w:before="60"/>
      </w:pPr>
      <w:r>
        <w:t xml:space="preserve"/>
      </w:r>
      <w:r>
        <w:rPr>
          <w:rFonts w:ascii="Arial" w:cs="Arial" w:eastAsia="Arial" w:hAnsi="Arial"/>
          <w:color w:val="333333"/>
          <w:sz w:val="22"/>
          <w:szCs w:val="22"/>
        </w:rPr>
        <w:t xml:space="preserve">Needs to see every submission in real time with GPS proof and photo link</w:t>
      </w:r>
    </w:p>
    <w:p>
      <w:pPr>
        <w:pStyle w:val="ListParagraph"/>
        <w:numPr>
          <w:ilvl w:val="0"/>
          <w:numId w:val="2"/>
        </w:numPr>
        <w:spacing w:after="60" w:before="60"/>
      </w:pPr>
      <w:r>
        <w:t xml:space="preserve"/>
      </w:r>
      <w:r>
        <w:rPr>
          <w:rFonts w:ascii="Arial" w:cs="Arial" w:eastAsia="Arial" w:hAnsi="Arial"/>
          <w:color w:val="333333"/>
          <w:sz w:val="22"/>
          <w:szCs w:val="22"/>
        </w:rPr>
        <w:t xml:space="preserve">Needs colour-coded rows so they can instantly spot high-priority entries</w:t>
      </w:r>
    </w:p>
    <w:p>
      <w:pPr>
        <w:pStyle w:val="ListParagraph"/>
        <w:numPr>
          <w:ilvl w:val="0"/>
          <w:numId w:val="2"/>
        </w:numPr>
        <w:spacing w:after="60" w:before="60"/>
      </w:pPr>
      <w:r>
        <w:t xml:space="preserve"/>
      </w:r>
      <w:r>
        <w:rPr>
          <w:rFonts w:ascii="Arial" w:cs="Arial" w:eastAsia="Arial" w:hAnsi="Arial"/>
          <w:color w:val="333333"/>
          <w:sz w:val="22"/>
          <w:szCs w:val="22"/>
        </w:rPr>
        <w:t xml:space="preserve">May review submissions on a laptop or tablet, not necessarily a phone</w:t>
      </w:r>
    </w:p>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3. User Journey — Phase 1</w:t>
      </w:r>
    </w:p>
    <w:p>
      <w:pPr>
        <w:spacing w:after="60" w:before="60"/>
        <w:jc w:val="left"/>
      </w:pPr>
      <w:r>
        <w:rPr>
          <w:rFonts w:ascii="Arial" w:cs="Arial" w:eastAsia="Arial" w:hAnsi="Arial"/>
          <w:b w:val="false"/>
          <w:bCs w:val="false"/>
          <w:i w:val="false"/>
          <w:iCs w:val="false"/>
          <w:color w:val="1A1A2E"/>
          <w:sz w:val="22"/>
          <w:szCs w:val="22"/>
        </w:rPr>
        <w:t xml:space="preserve">The entire employee journey is four steps. Each step must complete in under 30 seconds for the user experience to be acceptable.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560BD" w:sz="1"/>
              <w:left w:val="single" w:color="1560BD" w:sz="1"/>
              <w:bottom w:val="single" w:color="1560BD" w:sz="1"/>
              <w:right w:val="single" w:color="1560BD" w:sz="1"/>
            </w:tcBorders>
            <w:shd w:fill="1560BD"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w:t>
            </w:r>
          </w:p>
        </w:tc>
        <w:tc>
          <w:tcPr>
            <w:tcBorders>
              <w:top w:val="single" w:color="D0D8E8" w:sz="4"/>
              <w:left w:val="single" w:color="D0D8E8" w:sz="4"/>
              <w:bottom w:val="single" w:color="D0D8E8" w:sz="4"/>
              <w:right w:val="single" w:color="D0D8E8" w:sz="4"/>
            </w:tcBorders>
            <w:shd w:fill="F4F7FF" w:val="clear"/>
            <w:tcMar>
              <w:top w:type="dxa" w:w="120"/>
              <w:left w:type="dxa" w:w="180"/>
              <w:bottom w:type="dxa" w:w="120"/>
              <w:right w:type="dxa" w:w="180"/>
            </w:tcMar>
          </w:tcPr>
          <w:p>
            <w:r>
              <w:rPr>
                <w:rFonts w:ascii="Arial" w:cs="Arial" w:eastAsia="Arial" w:hAnsi="Arial"/>
                <w:b/>
                <w:bCs/>
                <w:color w:val="1A1A2E"/>
                <w:sz w:val="23"/>
                <w:szCs w:val="23"/>
              </w:rPr>
              <w:t xml:space="preserve">Check-In — Identity, GPS &amp; Photo</w:t>
            </w:r>
          </w:p>
          <w:p>
            <w:pPr>
              <w:spacing w:before="50"/>
            </w:pPr>
            <w:r>
              <w:rPr>
                <w:rFonts w:ascii="Arial" w:cs="Arial" w:eastAsia="Arial" w:hAnsi="Arial"/>
                <w:color w:val="444444"/>
                <w:sz w:val="20"/>
                <w:szCs w:val="20"/>
              </w:rPr>
              <w:t xml:space="preserve">Employee enters their name and the client company name. Taps 'Capture Location' — GPS locks coordinates, auto-detects and displays the area name (e.g. Dubai Marina), and timestamps the check-in. Employee then takes or uploads a site photo as proof of presence. Photo is mandatory — submission is blocked without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560BD" w:sz="1"/>
              <w:left w:val="single" w:color="1560BD" w:sz="1"/>
              <w:bottom w:val="single" w:color="1560BD" w:sz="1"/>
              <w:right w:val="single" w:color="1560BD" w:sz="1"/>
            </w:tcBorders>
            <w:shd w:fill="1560BD"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w:t>
            </w:r>
          </w:p>
        </w:tc>
        <w:tc>
          <w:tcPr>
            <w:tcBorders>
              <w:top w:val="single" w:color="D0D8E8" w:sz="4"/>
              <w:left w:val="single" w:color="D0D8E8" w:sz="4"/>
              <w:bottom w:val="single" w:color="D0D8E8" w:sz="4"/>
              <w:right w:val="single" w:color="D0D8E8" w:sz="4"/>
            </w:tcBorders>
            <w:shd w:fill="F4F7FF" w:val="clear"/>
            <w:tcMar>
              <w:top w:type="dxa" w:w="120"/>
              <w:left w:type="dxa" w:w="180"/>
              <w:bottom w:type="dxa" w:w="120"/>
              <w:right w:type="dxa" w:w="180"/>
            </w:tcMar>
          </w:tcPr>
          <w:p>
            <w:r>
              <w:rPr>
                <w:rFonts w:ascii="Arial" w:cs="Arial" w:eastAsia="Arial" w:hAnsi="Arial"/>
                <w:b/>
                <w:bCs/>
                <w:color w:val="1A1A2E"/>
                <w:sz w:val="23"/>
                <w:szCs w:val="23"/>
              </w:rPr>
              <w:t xml:space="preserve">Voice Recording</w:t>
            </w:r>
          </w:p>
          <w:p>
            <w:pPr>
              <w:spacing w:before="50"/>
            </w:pPr>
            <w:r>
              <w:rPr>
                <w:rFonts w:ascii="Arial" w:cs="Arial" w:eastAsia="Arial" w:hAnsi="Arial"/>
                <w:color w:val="444444"/>
                <w:sz w:val="20"/>
                <w:szCs w:val="20"/>
              </w:rPr>
              <w:t xml:space="preserve">Employee taps the mic button and speaks naturally about the visit — who they met, what was discussed, estimated value, outcome, and next steps. Speech appears on screen in real time. Employee taps stop when done. If the browser does not support voice recording, a text input fallback is shown automatically.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560BD" w:sz="1"/>
              <w:left w:val="single" w:color="1560BD" w:sz="1"/>
              <w:bottom w:val="single" w:color="1560BD" w:sz="1"/>
              <w:right w:val="single" w:color="1560BD" w:sz="1"/>
            </w:tcBorders>
            <w:shd w:fill="1560BD"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3</w:t>
            </w:r>
          </w:p>
        </w:tc>
        <w:tc>
          <w:tcPr>
            <w:tcBorders>
              <w:top w:val="single" w:color="D0D8E8" w:sz="4"/>
              <w:left w:val="single" w:color="D0D8E8" w:sz="4"/>
              <w:bottom w:val="single" w:color="D0D8E8" w:sz="4"/>
              <w:right w:val="single" w:color="D0D8E8" w:sz="4"/>
            </w:tcBorders>
            <w:shd w:fill="F4F7FF" w:val="clear"/>
            <w:tcMar>
              <w:top w:type="dxa" w:w="120"/>
              <w:left w:type="dxa" w:w="180"/>
              <w:bottom w:type="dxa" w:w="120"/>
              <w:right w:type="dxa" w:w="180"/>
            </w:tcMar>
          </w:tcPr>
          <w:p>
            <w:r>
              <w:rPr>
                <w:rFonts w:ascii="Arial" w:cs="Arial" w:eastAsia="Arial" w:hAnsi="Arial"/>
                <w:b/>
                <w:bCs/>
                <w:color w:val="1A1A2E"/>
                <w:sz w:val="23"/>
                <w:szCs w:val="23"/>
              </w:rPr>
              <w:t xml:space="preserve">AI Review &amp; Edit</w:t>
            </w:r>
          </w:p>
          <w:p>
            <w:pPr>
              <w:spacing w:before="50"/>
            </w:pPr>
            <w:r>
              <w:rPr>
                <w:rFonts w:ascii="Arial" w:cs="Arial" w:eastAsia="Arial" w:hAnsi="Arial"/>
                <w:color w:val="444444"/>
                <w:sz w:val="20"/>
                <w:szCs w:val="20"/>
              </w:rPr>
              <w:t xml:space="preserve">AI reads the transcript and extracts all 13 Daily Log fields. Fields that were successfully filled are highlighted in green. Fields that could not be determined are highlighted in yellow so the employee knows what to check. Employee edits any incorrect fields and confirms.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560BD" w:sz="1"/>
              <w:left w:val="single" w:color="1560BD" w:sz="1"/>
              <w:bottom w:val="single" w:color="1560BD" w:sz="1"/>
              <w:right w:val="single" w:color="1560BD" w:sz="1"/>
            </w:tcBorders>
            <w:shd w:fill="1560BD"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4</w:t>
            </w:r>
          </w:p>
        </w:tc>
        <w:tc>
          <w:tcPr>
            <w:tcBorders>
              <w:top w:val="single" w:color="D0D8E8" w:sz="4"/>
              <w:left w:val="single" w:color="D0D8E8" w:sz="4"/>
              <w:bottom w:val="single" w:color="D0D8E8" w:sz="4"/>
              <w:right w:val="single" w:color="D0D8E8" w:sz="4"/>
            </w:tcBorders>
            <w:shd w:fill="F4F7FF" w:val="clear"/>
            <w:tcMar>
              <w:top w:type="dxa" w:w="120"/>
              <w:left w:type="dxa" w:w="180"/>
              <w:bottom w:type="dxa" w:w="120"/>
              <w:right w:type="dxa" w:w="180"/>
            </w:tcMar>
          </w:tcPr>
          <w:p>
            <w:r>
              <w:rPr>
                <w:rFonts w:ascii="Arial" w:cs="Arial" w:eastAsia="Arial" w:hAnsi="Arial"/>
                <w:b/>
                <w:bCs/>
                <w:color w:val="1A1A2E"/>
                <w:sz w:val="23"/>
                <w:szCs w:val="23"/>
              </w:rPr>
              <w:t xml:space="preserve">Sync to Google Sheets</w:t>
            </w:r>
          </w:p>
          <w:p>
            <w:pPr>
              <w:spacing w:before="50"/>
            </w:pPr>
            <w:r>
              <w:rPr>
                <w:rFonts w:ascii="Arial" w:cs="Arial" w:eastAsia="Arial" w:hAnsi="Arial"/>
                <w:color w:val="444444"/>
                <w:sz w:val="20"/>
                <w:szCs w:val="20"/>
              </w:rPr>
              <w:t xml:space="preserve">Employee taps 'Send to Manager Sheet'. The photo uploads to a dedicated Google Drive folder and the link is saved in the sheet row. GPS coordinates, area address, and accuracy in metres are stamped as a hover note on the GPS cell. The complete row appears in the Daily Log tab of the Google Sheet within 10 seconds. A confirmation screen tells the employee the submission was successful.</w:t>
            </w:r>
          </w:p>
        </w:tc>
      </w:tr>
    </w:tbl>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4. Functional Requirements</w:t>
      </w:r>
    </w:p>
    <w:p>
      <w:pPr>
        <w:spacing w:after="60" w:before="60"/>
        <w:jc w:val="left"/>
      </w:pPr>
      <w:r>
        <w:rPr>
          <w:rFonts w:ascii="Arial" w:cs="Arial" w:eastAsia="Arial" w:hAnsi="Arial"/>
          <w:b w:val="false"/>
          <w:bCs w:val="false"/>
          <w:i w:val="false"/>
          <w:iCs w:val="false"/>
          <w:color w:val="1A1A2E"/>
          <w:sz w:val="22"/>
          <w:szCs w:val="22"/>
        </w:rPr>
        <w:t xml:space="preserve">Requirements are categorised by priority: Must Have (core, no launch without it), Should Have (important but not blocking), Nice to Have (future consideration).</w:t>
      </w:r>
    </w:p>
    <w:p>
      <w:pPr>
        <w:spacing w:after="0" w:before="0"/>
      </w:pPr>
      <w:r>
        <w:t xml:space="preserve"/>
      </w:r>
    </w:p>
    <w:p>
      <w:pPr>
        <w:spacing w:after="100" w:before="280"/>
      </w:pPr>
      <w:r>
        <w:rPr>
          <w:rFonts w:ascii="Arial" w:cs="Arial" w:eastAsia="Arial" w:hAnsi="Arial"/>
          <w:b/>
          <w:bCs/>
          <w:color w:val="1560BD"/>
          <w:sz w:val="26"/>
          <w:szCs w:val="26"/>
        </w:rPr>
        <w:t xml:space="preserve">4.1 Check-In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1400"/>
        <w:gridCol w:w="270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 ID</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20"/>
            </w:tcMar>
          </w:tcPr>
          <w:p>
            <w:pPr>
              <w:jc w:val="left"/>
            </w:pPr>
            <w:r>
              <w:rPr>
                <w:rFonts w:ascii="Arial" w:cs="Arial" w:eastAsia="Arial" w:hAnsi="Arial"/>
                <w:b/>
                <w:bCs/>
                <w:color w:val="FFFFFF"/>
                <w:sz w:val="19"/>
                <w:szCs w:val="19"/>
              </w:rPr>
              <w:t xml:space="preserve">Requirement</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FR-01</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Employee name and client company name input fields, mandatory before proceeding</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Plain text fields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FR-02</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GPS coordinate capture using browser Geolocation API</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Requires HTTPS hosting</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FR-03</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GPS accuracy displayed in metres. If worse than 100m, warn employee and prompt retry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Poor GPS flagged to manager</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FR-04</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GPS timestamp captured at moment of lock, stored with submission</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ISO format, Dubai timezone</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FR-05</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Reverse geocoding — coordinates converted to human-readable area name automatically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OpenStreetMap free API</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FR-06</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If GPS permission is denied, show clear instructions for enabling it in phone settings</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Not a generic browser error</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FR-07</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Photo capture — employee takes or uploads a photo from their phone</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Camera or gallery, both allowed</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FR-08</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Photo is mandatory — submission blocked without a photo</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Clear error message if skipped</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FR-09</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Apps Script Web App URL field — saved in browser, entered once by employee</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Persists in localStorage</w:t>
            </w:r>
          </w:p>
        </w:tc>
      </w:tr>
    </w:tbl>
    <w:p>
      <w:pPr>
        <w:spacing w:after="0" w:before="0"/>
      </w:pPr>
      <w:r>
        <w:t xml:space="preserve"/>
      </w:r>
    </w:p>
    <w:p>
      <w:pPr>
        <w:spacing w:after="100" w:before="280"/>
      </w:pPr>
      <w:r>
        <w:rPr>
          <w:rFonts w:ascii="Arial" w:cs="Arial" w:eastAsia="Arial" w:hAnsi="Arial"/>
          <w:b/>
          <w:bCs/>
          <w:color w:val="1560BD"/>
          <w:sz w:val="26"/>
          <w:szCs w:val="26"/>
        </w:rPr>
        <w:t xml:space="preserve">4.2 Voice Recording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1400"/>
        <w:gridCol w:w="270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 ID</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20"/>
            </w:tcMar>
          </w:tcPr>
          <w:p>
            <w:pPr>
              <w:jc w:val="left"/>
            </w:pPr>
            <w:r>
              <w:rPr>
                <w:rFonts w:ascii="Arial" w:cs="Arial" w:eastAsia="Arial" w:hAnsi="Arial"/>
                <w:b/>
                <w:bCs/>
                <w:color w:val="FFFFFF"/>
                <w:sz w:val="19"/>
                <w:szCs w:val="19"/>
              </w:rPr>
              <w:t xml:space="preserve">Requirement</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FR-10</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Mic button that starts and stops voice recording</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Web Speech API</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FR-11</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speech-to-text — words appear on screen as employee speaks</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English (en-US)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FR-12</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Mic button pulses red while recording with clear STOP indicator</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Visual feedback essential</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FR-13</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Recording timer shown during active recording</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MM:SS format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FR-14</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If browser does not support Web Speech API, show a plain text input field as fallback</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Required for some browsers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FR-15</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Instruction text shown above mic — tells employee what to say</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Arial" w:cs="Arial" w:eastAsia="Arial" w:hAnsi="Arial"/>
                <w:b/>
                <w:bCs/>
                <w:color w:val="B87A00"/>
                <w:sz w:val="18"/>
                <w:szCs w:val="18"/>
              </w:rPr>
              <w:t xml:space="preserve">Should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Short, plain English prompt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FR-16</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Waveform animation shown while recording to confirm mic is active</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Arial" w:cs="Arial" w:eastAsia="Arial" w:hAnsi="Arial"/>
                <w:b/>
                <w:bCs/>
                <w:color w:val="B87A00"/>
                <w:sz w:val="18"/>
                <w:szCs w:val="18"/>
              </w:rPr>
              <w:t xml:space="preserve">Should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Visual confidence for user</w:t>
            </w:r>
          </w:p>
        </w:tc>
      </w:tr>
    </w:tbl>
    <w:p>
      <w:pPr>
        <w:spacing w:after="0" w:before="0"/>
      </w:pPr>
      <w:r>
        <w:t xml:space="preserve"/>
      </w:r>
    </w:p>
    <w:p>
      <w:pPr>
        <w:spacing w:after="100" w:before="280"/>
      </w:pPr>
      <w:r>
        <w:rPr>
          <w:rFonts w:ascii="Arial" w:cs="Arial" w:eastAsia="Arial" w:hAnsi="Arial"/>
          <w:b/>
          <w:bCs/>
          <w:color w:val="1560BD"/>
          <w:sz w:val="26"/>
          <w:szCs w:val="26"/>
        </w:rPr>
        <w:t xml:space="preserve">4.3 AI Field Extraction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1400"/>
        <w:gridCol w:w="270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 ID</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20"/>
            </w:tcMar>
          </w:tcPr>
          <w:p>
            <w:pPr>
              <w:jc w:val="left"/>
            </w:pPr>
            <w:r>
              <w:rPr>
                <w:rFonts w:ascii="Arial" w:cs="Arial" w:eastAsia="Arial" w:hAnsi="Arial"/>
                <w:b/>
                <w:bCs/>
                <w:color w:val="FFFFFF"/>
                <w:sz w:val="19"/>
                <w:szCs w:val="19"/>
              </w:rPr>
              <w:t xml:space="preserve">Requirement</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FR-17</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AI reads transcript and extracts all 13 Daily Log fields automatically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Anthropic Claude API</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FR-18</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13 fields shown in an editable review screen before submission</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Employee must confirm</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FR-19</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Fields successfully extracted shown with green left border</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Visual confidence signal</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FR-20</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Fields that could not be extracted shown with yellow left border</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Tells employee what to fix</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FR-21</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fields are editable — dropdowns for fixed options, free text for others</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Employee can correct AI errors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FR-22</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defaults to today if not mentioned in speech</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Dubai timezone</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FR-23</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 name pre-filled from Step 1 input if AI cannot extract it from speech</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Arial" w:cs="Arial" w:eastAsia="Arial" w:hAnsi="Arial"/>
                <w:b/>
                <w:bCs/>
                <w:color w:val="B87A00"/>
                <w:sz w:val="18"/>
                <w:szCs w:val="18"/>
              </w:rPr>
              <w:t xml:space="preserve">Should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Fallback to manual entry</w:t>
            </w:r>
          </w:p>
        </w:tc>
      </w:tr>
    </w:tbl>
    <w:p>
      <w:pPr>
        <w:spacing w:after="0" w:before="0"/>
      </w:pPr>
      <w:r>
        <w:t xml:space="preserve"/>
      </w:r>
    </w:p>
    <w:p>
      <w:pPr>
        <w:spacing w:after="100" w:before="280"/>
      </w:pPr>
      <w:r>
        <w:rPr>
          <w:rFonts w:ascii="Arial" w:cs="Arial" w:eastAsia="Arial" w:hAnsi="Arial"/>
          <w:b/>
          <w:bCs/>
          <w:color w:val="1560BD"/>
          <w:sz w:val="26"/>
          <w:szCs w:val="26"/>
        </w:rPr>
        <w:t xml:space="preserve">4.4 The 13 Daily Log Fields</w:t>
      </w:r>
    </w:p>
    <w:p>
      <w:pPr>
        <w:spacing w:after="60" w:before="60"/>
        <w:jc w:val="left"/>
      </w:pPr>
      <w:r>
        <w:rPr>
          <w:rFonts w:ascii="Arial" w:cs="Arial" w:eastAsia="Arial" w:hAnsi="Arial"/>
          <w:b w:val="false"/>
          <w:bCs w:val="false"/>
          <w:i w:val="false"/>
          <w:iCs w:val="false"/>
          <w:color w:val="1A1A2E"/>
          <w:sz w:val="22"/>
          <w:szCs w:val="22"/>
        </w:rPr>
        <w:t xml:space="preserve">These are the exact fields AI must extract and the employee must review before submission.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Input Type</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Options / Format</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Date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Default: today in Dubai timezone</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2</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Activity Type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Dropdown</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Site Visit / Client Meeting / Cold Call / Follow-up / Demo / Other</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Company / Project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Free text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4</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Contact Person</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Free text</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5</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Designation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Free text — job title of person met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6</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Inquiry Source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Dropdown</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Referral / Cold Call / Tender / Repeat Client / Walk-in / Other</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7</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Purpose / Summary</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Textarea</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 to 2 sentence AI-generated summary</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8</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Project Stage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Dropdown</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Early Inquiry / Design Stage / Tender / Negotiation / Awarded / Maintenance</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9</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Est. Value (AED)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Numeric only, no currency symbol</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10</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Key Outcome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What was the main result of the visit</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11</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Inquiry Raised?</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Dropdown</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 / N</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12</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bCs/>
                <w:color w:val="1A1A2E"/>
                <w:sz w:val="21"/>
                <w:szCs w:val="21"/>
              </w:rPr>
              <w:t xml:space="preserve">Next Action</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b w:val="false"/>
                <w:bCs w:val="false"/>
                <w:color w:val="1A1A2E"/>
                <w:sz w:val="19"/>
                <w:szCs w:val="19"/>
              </w:rPr>
              <w:t xml:space="preserve">What needs to happen next</w:t>
            </w:r>
          </w:p>
        </w:tc>
      </w:tr>
      <w:tr>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13</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Follow-up Date</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w:t>
            </w:r>
          </w:p>
        </w:tc>
        <w:tc>
          <w:tcPr>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Date if mentioned, blank if not</w:t>
            </w:r>
          </w:p>
        </w:tc>
      </w:tr>
    </w:tbl>
    <w:p>
      <w:pPr>
        <w:spacing w:after="0" w:before="0"/>
      </w:pPr>
      <w:r>
        <w:t xml:space="preserve"/>
      </w:r>
    </w:p>
    <w:p>
      <w:pPr>
        <w:spacing w:after="100" w:before="280"/>
      </w:pPr>
      <w:r>
        <w:rPr>
          <w:rFonts w:ascii="Arial" w:cs="Arial" w:eastAsia="Arial" w:hAnsi="Arial"/>
          <w:b/>
          <w:bCs/>
          <w:color w:val="1560BD"/>
          <w:sz w:val="26"/>
          <w:szCs w:val="26"/>
        </w:rPr>
        <w:t xml:space="preserve">4.5 Submission &amp; Google Sheets Sync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1400"/>
        <w:gridCol w:w="270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 ID</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20"/>
            </w:tcMar>
          </w:tcPr>
          <w:p>
            <w:pPr>
              <w:jc w:val="left"/>
            </w:pPr>
            <w:r>
              <w:rPr>
                <w:rFonts w:ascii="Arial" w:cs="Arial" w:eastAsia="Arial" w:hAnsi="Arial"/>
                <w:b/>
                <w:bCs/>
                <w:color w:val="FFFFFF"/>
                <w:sz w:val="19"/>
                <w:szCs w:val="19"/>
              </w:rPr>
              <w:t xml:space="preserve">Requirement</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FR-24</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Submit button labelled 'Send to Manager Sheet' — not technical language</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Employee-friendly copy</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FR-25</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Photo uploads to Google Drive folder and URL is saved in the sheet row</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DriveApp via Apps Script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FR-26</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Photo link in sheet displays as clickable 'View Photo' text — not raw URL</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Manager usability</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FR-27</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GPS coordinates, area name, accuracy, and timestamp saved as a hover note on the GPS cell</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Keeps cell clean</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FR-28</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row appears in Daily Log tab within 10 seconds of submission</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Speed is critical</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FR-29</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Employee name and submission timestamp added as columns automatically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Manager audit trail</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FR-30</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Rows where Inquiry Raised = Y are highlighted light green automatically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Manager quick scan</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FR-31</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Rows with no GPS captured are highlighted light red automatically</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Flags missing proof</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FR-32</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If submission fails due to no internet, offer CSV download as fallback</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Offline resilience</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FR-33</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Success screen confirms submission and tells employee manager can now see it</w:t>
            </w:r>
          </w:p>
        </w:tc>
        <w:tc>
          <w:tcPr>
            <w:tcBorders>
              <w:top w:val="single" w:color="E0E0E0" w:sz="4"/>
              <w:left w:val="single" w:color="E0E0E0" w:sz="4"/>
              <w:bottom w:val="single" w:color="E0E0E0" w:sz="4"/>
              <w:right w:val="single" w:color="E0E0E0" w:sz="4"/>
            </w:tcBorders>
            <w:shd w:fill="FFF0EE" w:val="clear"/>
            <w:tcMar>
              <w:top w:type="dxa" w:w="80"/>
              <w:left w:type="dxa" w:w="120"/>
              <w:bottom w:type="dxa" w:w="80"/>
              <w:right w:type="dxa" w:w="120"/>
            </w:tcMar>
          </w:tcPr>
          <w:p>
            <w:pPr>
              <w:jc w:val="center"/>
            </w:pPr>
            <w:r>
              <w:rPr>
                <w:rFonts w:ascii="Arial" w:cs="Arial" w:eastAsia="Arial" w:hAnsi="Arial"/>
                <w:b/>
                <w:bCs/>
                <w:color w:val="C84B2F"/>
                <w:sz w:val="18"/>
                <w:szCs w:val="18"/>
              </w:rPr>
              <w:t xml:space="preserve">Must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Reduces employee anxiety</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Courier New" w:cs="Courier New" w:eastAsia="Courier New" w:hAnsi="Courier New"/>
                <w:color w:val="555555"/>
                <w:sz w:val="18"/>
                <w:szCs w:val="18"/>
              </w:rPr>
              <w:t xml:space="preserve">FR-34</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Option to log another visit immediately after success screen</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pPr>
              <w:jc w:val="center"/>
            </w:pPr>
            <w:r>
              <w:rPr>
                <w:rFonts w:ascii="Arial" w:cs="Arial" w:eastAsia="Arial" w:hAnsi="Arial"/>
                <w:b/>
                <w:bCs/>
                <w:color w:val="B87A00"/>
                <w:sz w:val="18"/>
                <w:szCs w:val="18"/>
              </w:rPr>
              <w:t xml:space="preserve">Should Have</w:t>
            </w:r>
          </w:p>
        </w:tc>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For back-to-back visits</w:t>
            </w:r>
          </w:p>
        </w:tc>
      </w:tr>
    </w:tbl>
    <w:p>
      <w:pPr>
        <w:spacing w:after="0" w:before="0"/>
      </w:pPr>
      <w:r>
        <w:t xml:space="preserve"/>
      </w:r>
    </w:p>
    <w:p>
      <w:pPr>
        <w:spacing w:after="0" w:before="0"/>
      </w:pPr>
      <w:r>
        <w:t xml:space="preserve"/>
      </w:r>
    </w:p>
    <w:p>
      <w:pPr>
        <w:pBdr>
          <w:bottom w:val="single" w:color="E0DDD8" w:sz="4"/>
        </w:pBdr>
        <w:spacing w:after="200" w:before="200"/>
      </w:pPr>
      <w:r>
        <w:t xml:space="preserve"/>
      </w:r>
    </w:p>
    <w:p>
      <w:r>
        <w:br w:type="page"/>
      </w:r>
    </w:p>
    <w:p>
      <w:pPr>
        <w:spacing w:after="140" w:before="380"/>
      </w:pPr>
      <w:r>
        <w:rPr>
          <w:rFonts w:ascii="Arial" w:cs="Arial" w:eastAsia="Arial" w:hAnsi="Arial"/>
          <w:b/>
          <w:bCs/>
          <w:color w:val="1A1A2E"/>
          <w:sz w:val="36"/>
          <w:szCs w:val="36"/>
        </w:rPr>
        <w:t xml:space="preserve">5. Non-Functional Requirements</w:t>
      </w:r>
    </w:p>
    <w:p>
      <w:pPr>
        <w:spacing w:after="100" w:before="280"/>
      </w:pPr>
      <w:r>
        <w:rPr>
          <w:rFonts w:ascii="Arial" w:cs="Arial" w:eastAsia="Arial" w:hAnsi="Arial"/>
          <w:b/>
          <w:bCs/>
          <w:color w:val="1560BD"/>
          <w:sz w:val="26"/>
          <w:szCs w:val="26"/>
        </w:rPr>
        <w:t xml:space="preserve">5.1 Performance</w:t>
      </w:r>
    </w:p>
    <w:p>
      <w:pPr>
        <w:pStyle w:val="ListParagraph"/>
        <w:numPr>
          <w:ilvl w:val="0"/>
          <w:numId w:val="2"/>
        </w:numPr>
        <w:spacing w:after="60" w:before="60"/>
      </w:pPr>
      <w:r>
        <w:t xml:space="preserve"/>
      </w:r>
      <w:r>
        <w:rPr>
          <w:rFonts w:ascii="Arial" w:cs="Arial" w:eastAsia="Arial" w:hAnsi="Arial"/>
          <w:color w:val="333333"/>
          <w:sz w:val="22"/>
          <w:szCs w:val="22"/>
        </w:rPr>
        <w:t xml:space="preserve">Full page load must complete in under 3 seconds on a standard mobile connection (4G)</w:t>
      </w:r>
    </w:p>
    <w:p>
      <w:pPr>
        <w:pStyle w:val="ListParagraph"/>
        <w:numPr>
          <w:ilvl w:val="0"/>
          <w:numId w:val="2"/>
        </w:numPr>
        <w:spacing w:after="60" w:before="60"/>
      </w:pPr>
      <w:r>
        <w:t xml:space="preserve"/>
      </w:r>
      <w:r>
        <w:rPr>
          <w:rFonts w:ascii="Arial" w:cs="Arial" w:eastAsia="Arial" w:hAnsi="Arial"/>
          <w:color w:val="333333"/>
          <w:sz w:val="22"/>
          <w:szCs w:val="22"/>
        </w:rPr>
        <w:t xml:space="preserve">GPS lock must be attempted immediately when the employee taps the capture button — no delay</w:t>
      </w:r>
    </w:p>
    <w:p>
      <w:pPr>
        <w:pStyle w:val="ListParagraph"/>
        <w:numPr>
          <w:ilvl w:val="0"/>
          <w:numId w:val="2"/>
        </w:numPr>
        <w:spacing w:after="60" w:before="60"/>
      </w:pPr>
      <w:r>
        <w:t xml:space="preserve"/>
      </w:r>
      <w:r>
        <w:rPr>
          <w:rFonts w:ascii="Arial" w:cs="Arial" w:eastAsia="Arial" w:hAnsi="Arial"/>
          <w:color w:val="333333"/>
          <w:sz w:val="22"/>
          <w:szCs w:val="22"/>
        </w:rPr>
        <w:t xml:space="preserve">AI field extraction must return results within 5 seconds of the transcript being submitted</w:t>
      </w:r>
    </w:p>
    <w:p>
      <w:pPr>
        <w:pStyle w:val="ListParagraph"/>
        <w:numPr>
          <w:ilvl w:val="0"/>
          <w:numId w:val="2"/>
        </w:numPr>
        <w:spacing w:after="60" w:before="60"/>
      </w:pPr>
      <w:r>
        <w:t xml:space="preserve"/>
      </w:r>
      <w:r>
        <w:rPr>
          <w:rFonts w:ascii="Arial" w:cs="Arial" w:eastAsia="Arial" w:hAnsi="Arial"/>
          <w:color w:val="333333"/>
          <w:sz w:val="22"/>
          <w:szCs w:val="22"/>
        </w:rPr>
        <w:t xml:space="preserve">Google Sheets row must appear within 10 seconds of the employee tapping submit</w:t>
      </w:r>
    </w:p>
    <w:p>
      <w:pPr>
        <w:spacing w:after="0" w:before="0"/>
      </w:pPr>
      <w:r>
        <w:t xml:space="preserve"/>
      </w:r>
    </w:p>
    <w:p>
      <w:pPr>
        <w:spacing w:after="100" w:before="280"/>
      </w:pPr>
      <w:r>
        <w:rPr>
          <w:rFonts w:ascii="Arial" w:cs="Arial" w:eastAsia="Arial" w:hAnsi="Arial"/>
          <w:b/>
          <w:bCs/>
          <w:color w:val="1560BD"/>
          <w:sz w:val="26"/>
          <w:szCs w:val="26"/>
        </w:rPr>
        <w:t xml:space="preserve">5.2 Compatibility</w:t>
      </w:r>
    </w:p>
    <w:p>
      <w:pPr>
        <w:pStyle w:val="ListParagraph"/>
        <w:numPr>
          <w:ilvl w:val="0"/>
          <w:numId w:val="2"/>
        </w:numPr>
        <w:spacing w:after="60" w:before="60"/>
      </w:pPr>
      <w:r>
        <w:t xml:space="preserve"/>
      </w:r>
      <w:r>
        <w:rPr>
          <w:rFonts w:ascii="Arial" w:cs="Arial" w:eastAsia="Arial" w:hAnsi="Arial"/>
          <w:color w:val="333333"/>
          <w:sz w:val="22"/>
          <w:szCs w:val="22"/>
        </w:rPr>
        <w:t xml:space="preserve">Must work on Android Chrome (version 90 and above)</w:t>
      </w:r>
    </w:p>
    <w:p>
      <w:pPr>
        <w:pStyle w:val="ListParagraph"/>
        <w:numPr>
          <w:ilvl w:val="0"/>
          <w:numId w:val="2"/>
        </w:numPr>
        <w:spacing w:after="60" w:before="60"/>
      </w:pPr>
      <w:r>
        <w:t xml:space="preserve"/>
      </w:r>
      <w:r>
        <w:rPr>
          <w:rFonts w:ascii="Arial" w:cs="Arial" w:eastAsia="Arial" w:hAnsi="Arial"/>
          <w:color w:val="333333"/>
          <w:sz w:val="22"/>
          <w:szCs w:val="22"/>
        </w:rPr>
        <w:t xml:space="preserve">Must work on iPhone Safari (iOS 15 and above)</w:t>
      </w:r>
    </w:p>
    <w:p>
      <w:pPr>
        <w:pStyle w:val="ListParagraph"/>
        <w:numPr>
          <w:ilvl w:val="0"/>
          <w:numId w:val="2"/>
        </w:numPr>
        <w:spacing w:after="60" w:before="60"/>
      </w:pPr>
      <w:r>
        <w:t xml:space="preserve"/>
      </w:r>
      <w:r>
        <w:rPr>
          <w:rFonts w:ascii="Arial" w:cs="Arial" w:eastAsia="Arial" w:hAnsi="Arial"/>
          <w:color w:val="333333"/>
          <w:sz w:val="22"/>
          <w:szCs w:val="22"/>
        </w:rPr>
        <w:t xml:space="preserve">Must work on any screen size from 360px width upward</w:t>
      </w:r>
    </w:p>
    <w:p>
      <w:pPr>
        <w:pStyle w:val="ListParagraph"/>
        <w:numPr>
          <w:ilvl w:val="0"/>
          <w:numId w:val="2"/>
        </w:numPr>
        <w:spacing w:after="60" w:before="60"/>
      </w:pPr>
      <w:r>
        <w:t xml:space="preserve"/>
      </w:r>
      <w:r>
        <w:rPr>
          <w:rFonts w:ascii="Arial" w:cs="Arial" w:eastAsia="Arial" w:hAnsi="Arial"/>
          <w:color w:val="333333"/>
          <w:sz w:val="22"/>
          <w:szCs w:val="22"/>
        </w:rPr>
        <w:t xml:space="preserve">No app installation required — opens directly from a browser link</w:t>
      </w:r>
    </w:p>
    <w:p>
      <w:pPr>
        <w:pStyle w:val="ListParagraph"/>
        <w:numPr>
          <w:ilvl w:val="0"/>
          <w:numId w:val="2"/>
        </w:numPr>
        <w:spacing w:after="60" w:before="60"/>
      </w:pPr>
      <w:r>
        <w:t xml:space="preserve"/>
      </w:r>
      <w:r>
        <w:rPr>
          <w:rFonts w:ascii="Arial" w:cs="Arial" w:eastAsia="Arial" w:hAnsi="Arial"/>
          <w:color w:val="333333"/>
          <w:sz w:val="22"/>
          <w:szCs w:val="22"/>
        </w:rPr>
        <w:t xml:space="preserve">WhatsApp link sharing must work without any additional steps for the employee</w:t>
      </w:r>
    </w:p>
    <w:p>
      <w:pPr>
        <w:spacing w:after="0" w:before="0"/>
      </w:pPr>
      <w:r>
        <w:t xml:space="preserve"/>
      </w:r>
    </w:p>
    <w:p>
      <w:pPr>
        <w:spacing w:after="100" w:before="280"/>
      </w:pPr>
      <w:r>
        <w:rPr>
          <w:rFonts w:ascii="Arial" w:cs="Arial" w:eastAsia="Arial" w:hAnsi="Arial"/>
          <w:b/>
          <w:bCs/>
          <w:color w:val="1560BD"/>
          <w:sz w:val="26"/>
          <w:szCs w:val="26"/>
        </w:rPr>
        <w:t xml:space="preserve">5.3 Hosting Requirements</w:t>
      </w:r>
    </w:p>
    <w:p>
      <w:pPr>
        <w:pStyle w:val="ListParagraph"/>
        <w:numPr>
          <w:ilvl w:val="0"/>
          <w:numId w:val="2"/>
        </w:numPr>
        <w:spacing w:after="60" w:before="60"/>
      </w:pPr>
      <w:r>
        <w:t xml:space="preserve"/>
      </w:r>
      <w:r>
        <w:rPr>
          <w:rFonts w:ascii="Arial" w:cs="Arial" w:eastAsia="Arial" w:hAnsi="Arial"/>
          <w:color w:val="333333"/>
          <w:sz w:val="22"/>
          <w:szCs w:val="22"/>
        </w:rPr>
        <w:t xml:space="preserve">The app must be hosted on HTTPS — GPS and camera APIs do not function on HTTP or file:// on phones</w:t>
      </w:r>
    </w:p>
    <w:p>
      <w:pPr>
        <w:pStyle w:val="ListParagraph"/>
        <w:numPr>
          <w:ilvl w:val="0"/>
          <w:numId w:val="2"/>
        </w:numPr>
        <w:spacing w:after="60" w:before="60"/>
      </w:pPr>
      <w:r>
        <w:t xml:space="preserve"/>
      </w:r>
      <w:r>
        <w:rPr>
          <w:rFonts w:ascii="Arial" w:cs="Arial" w:eastAsia="Arial" w:hAnsi="Arial"/>
          <w:color w:val="333333"/>
          <w:sz w:val="22"/>
          <w:szCs w:val="22"/>
        </w:rPr>
        <w:t xml:space="preserve">Recommended hosting: GitHub Pages, Netlify, or Vercel — all free for static sites</w:t>
      </w:r>
    </w:p>
    <w:p>
      <w:pPr>
        <w:pStyle w:val="ListParagraph"/>
        <w:numPr>
          <w:ilvl w:val="0"/>
          <w:numId w:val="2"/>
        </w:numPr>
        <w:spacing w:after="60" w:before="60"/>
      </w:pPr>
      <w:r>
        <w:t xml:space="preserve"/>
      </w:r>
      <w:r>
        <w:rPr>
          <w:rFonts w:ascii="Arial" w:cs="Arial" w:eastAsia="Arial" w:hAnsi="Arial"/>
          <w:color w:val="333333"/>
          <w:sz w:val="22"/>
          <w:szCs w:val="22"/>
        </w:rPr>
        <w:t xml:space="preserve">The Apps Script Web App URL must also be HTTPS — this is automatic when deployed via Google</w:t>
      </w:r>
    </w:p>
    <w:p>
      <w:pPr>
        <w:spacing w:after="0" w:before="0"/>
      </w:pPr>
      <w:r>
        <w:t xml:space="preserve"/>
      </w:r>
    </w:p>
    <w:p>
      <w:pPr>
        <w:spacing w:after="100" w:before="280"/>
      </w:pPr>
      <w:r>
        <w:rPr>
          <w:rFonts w:ascii="Arial" w:cs="Arial" w:eastAsia="Arial" w:hAnsi="Arial"/>
          <w:b/>
          <w:bCs/>
          <w:color w:val="1560BD"/>
          <w:sz w:val="26"/>
          <w:szCs w:val="26"/>
        </w:rPr>
        <w:t xml:space="preserve">5.4 Security &amp; Privacy</w:t>
      </w:r>
    </w:p>
    <w:p>
      <w:pPr>
        <w:pStyle w:val="ListParagraph"/>
        <w:numPr>
          <w:ilvl w:val="0"/>
          <w:numId w:val="2"/>
        </w:numPr>
        <w:spacing w:after="60" w:before="60"/>
      </w:pPr>
      <w:r>
        <w:t xml:space="preserve"/>
      </w:r>
      <w:r>
        <w:rPr>
          <w:rFonts w:ascii="Arial" w:cs="Arial" w:eastAsia="Arial" w:hAnsi="Arial"/>
          <w:color w:val="333333"/>
          <w:sz w:val="22"/>
          <w:szCs w:val="22"/>
        </w:rPr>
        <w:t xml:space="preserve">Employee photos are stored in a restricted Google Drive folder — not publicly browsable</w:t>
      </w:r>
    </w:p>
    <w:p>
      <w:pPr>
        <w:pStyle w:val="ListParagraph"/>
        <w:numPr>
          <w:ilvl w:val="0"/>
          <w:numId w:val="2"/>
        </w:numPr>
        <w:spacing w:after="60" w:before="60"/>
      </w:pPr>
      <w:r>
        <w:t xml:space="preserve"/>
      </w:r>
      <w:r>
        <w:rPr>
          <w:rFonts w:ascii="Arial" w:cs="Arial" w:eastAsia="Arial" w:hAnsi="Arial"/>
          <w:color w:val="333333"/>
          <w:sz w:val="22"/>
          <w:szCs w:val="22"/>
        </w:rPr>
        <w:t xml:space="preserve">The Apps Script Web App URL must be kept confidential — it is the write key to the sheet</w:t>
      </w:r>
    </w:p>
    <w:p>
      <w:pPr>
        <w:pStyle w:val="ListParagraph"/>
        <w:numPr>
          <w:ilvl w:val="0"/>
          <w:numId w:val="2"/>
        </w:numPr>
        <w:spacing w:after="60" w:before="60"/>
      </w:pPr>
      <w:r>
        <w:t xml:space="preserve"/>
      </w:r>
      <w:r>
        <w:rPr>
          <w:rFonts w:ascii="Arial" w:cs="Arial" w:eastAsia="Arial" w:hAnsi="Arial"/>
          <w:color w:val="333333"/>
          <w:sz w:val="22"/>
          <w:szCs w:val="22"/>
        </w:rPr>
        <w:t xml:space="preserve">GPS data is only used for visit verification — not stored beyond the sheet row</w:t>
      </w:r>
    </w:p>
    <w:p>
      <w:pPr>
        <w:pStyle w:val="ListParagraph"/>
        <w:numPr>
          <w:ilvl w:val="0"/>
          <w:numId w:val="2"/>
        </w:numPr>
        <w:spacing w:after="60" w:before="60"/>
      </w:pPr>
      <w:r>
        <w:t xml:space="preserve"/>
      </w:r>
      <w:r>
        <w:rPr>
          <w:rFonts w:ascii="Arial" w:cs="Arial" w:eastAsia="Arial" w:hAnsi="Arial"/>
          <w:color w:val="333333"/>
          <w:sz w:val="22"/>
          <w:szCs w:val="22"/>
        </w:rPr>
        <w:t xml:space="preserve">No third-party analytics or tracking scripts in the app</w:t>
      </w:r>
    </w:p>
    <w:p>
      <w:pPr>
        <w:spacing w:after="0" w:before="0"/>
      </w:pPr>
      <w:r>
        <w:t xml:space="preserve"/>
      </w:r>
    </w:p>
    <w:p>
      <w:pPr>
        <w:spacing w:after="100" w:before="280"/>
      </w:pPr>
      <w:r>
        <w:rPr>
          <w:rFonts w:ascii="Arial" w:cs="Arial" w:eastAsia="Arial" w:hAnsi="Arial"/>
          <w:b/>
          <w:bCs/>
          <w:color w:val="1560BD"/>
          <w:sz w:val="26"/>
          <w:szCs w:val="26"/>
        </w:rPr>
        <w:t xml:space="preserve">5.5 Reliability</w:t>
      </w:r>
    </w:p>
    <w:p>
      <w:pPr>
        <w:pStyle w:val="ListParagraph"/>
        <w:numPr>
          <w:ilvl w:val="0"/>
          <w:numId w:val="2"/>
        </w:numPr>
        <w:spacing w:after="60" w:before="60"/>
      </w:pPr>
      <w:r>
        <w:t xml:space="preserve"/>
      </w:r>
      <w:r>
        <w:rPr>
          <w:rFonts w:ascii="Arial" w:cs="Arial" w:eastAsia="Arial" w:hAnsi="Arial"/>
          <w:color w:val="333333"/>
          <w:sz w:val="22"/>
          <w:szCs w:val="22"/>
        </w:rPr>
        <w:t xml:space="preserve">If the Anthropic API call fails, the employee should still be able to manually fill all fields and submit</w:t>
      </w:r>
    </w:p>
    <w:p>
      <w:pPr>
        <w:pStyle w:val="ListParagraph"/>
        <w:numPr>
          <w:ilvl w:val="0"/>
          <w:numId w:val="2"/>
        </w:numPr>
        <w:spacing w:after="60" w:before="60"/>
      </w:pPr>
      <w:r>
        <w:t xml:space="preserve"/>
      </w:r>
      <w:r>
        <w:rPr>
          <w:rFonts w:ascii="Arial" w:cs="Arial" w:eastAsia="Arial" w:hAnsi="Arial"/>
          <w:color w:val="333333"/>
          <w:sz w:val="22"/>
          <w:szCs w:val="22"/>
        </w:rPr>
        <w:t xml:space="preserve">If the Google Sheets sync fails, the CSV fallback must download automatically</w:t>
      </w:r>
    </w:p>
    <w:p>
      <w:pPr>
        <w:pStyle w:val="ListParagraph"/>
        <w:numPr>
          <w:ilvl w:val="0"/>
          <w:numId w:val="2"/>
        </w:numPr>
        <w:spacing w:after="60" w:before="60"/>
      </w:pPr>
      <w:r>
        <w:t xml:space="preserve"/>
      </w:r>
      <w:r>
        <w:rPr>
          <w:rFonts w:ascii="Arial" w:cs="Arial" w:eastAsia="Arial" w:hAnsi="Arial"/>
          <w:color w:val="333333"/>
          <w:sz w:val="22"/>
          <w:szCs w:val="22"/>
        </w:rPr>
        <w:t xml:space="preserve">If GPS fails, the employee can still submit — the GPS cell in the sheet is flagged red by the manager</w:t>
      </w:r>
    </w:p>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6. Technical Architecture</w:t>
      </w:r>
    </w:p>
    <w:p>
      <w:pPr>
        <w:spacing w:after="100" w:before="280"/>
      </w:pPr>
      <w:r>
        <w:rPr>
          <w:rFonts w:ascii="Arial" w:cs="Arial" w:eastAsia="Arial" w:hAnsi="Arial"/>
          <w:b/>
          <w:bCs/>
          <w:color w:val="1560BD"/>
          <w:sz w:val="26"/>
          <w:szCs w:val="26"/>
        </w:rPr>
        <w:t xml:space="preserve">6.1 Frontend</w:t>
      </w:r>
    </w:p>
    <w:p>
      <w:pPr>
        <w:pStyle w:val="ListParagraph"/>
        <w:numPr>
          <w:ilvl w:val="0"/>
          <w:numId w:val="2"/>
        </w:numPr>
        <w:spacing w:after="60" w:before="60"/>
      </w:pPr>
      <w:r>
        <w:t xml:space="preserve"/>
      </w:r>
      <w:r>
        <w:rPr>
          <w:rFonts w:ascii="Arial" w:cs="Arial" w:eastAsia="Arial" w:hAnsi="Arial"/>
          <w:color w:val="333333"/>
          <w:sz w:val="22"/>
          <w:szCs w:val="22"/>
        </w:rPr>
        <w:t xml:space="preserve">Single HTML file — no framework, no build step, no installation</w:t>
      </w:r>
    </w:p>
    <w:p>
      <w:pPr>
        <w:pStyle w:val="ListParagraph"/>
        <w:numPr>
          <w:ilvl w:val="0"/>
          <w:numId w:val="2"/>
        </w:numPr>
        <w:spacing w:after="60" w:before="60"/>
      </w:pPr>
      <w:r>
        <w:t xml:space="preserve"/>
      </w:r>
      <w:r>
        <w:rPr>
          <w:rFonts w:ascii="Arial" w:cs="Arial" w:eastAsia="Arial" w:hAnsi="Arial"/>
          <w:color w:val="333333"/>
          <w:sz w:val="22"/>
          <w:szCs w:val="22"/>
        </w:rPr>
        <w:t xml:space="preserve">CSS and JavaScript embedded in the same file for simplicity</w:t>
      </w:r>
    </w:p>
    <w:p>
      <w:pPr>
        <w:pStyle w:val="ListParagraph"/>
        <w:numPr>
          <w:ilvl w:val="0"/>
          <w:numId w:val="2"/>
        </w:numPr>
        <w:spacing w:after="60" w:before="60"/>
      </w:pPr>
      <w:r>
        <w:t xml:space="preserve"/>
      </w:r>
      <w:r>
        <w:rPr>
          <w:rFonts w:ascii="Arial" w:cs="Arial" w:eastAsia="Arial" w:hAnsi="Arial"/>
          <w:color w:val="333333"/>
          <w:sz w:val="22"/>
          <w:szCs w:val="22"/>
        </w:rPr>
        <w:t xml:space="preserve">Served over HTTPS from a static hosting provider</w:t>
      </w:r>
    </w:p>
    <w:p>
      <w:pPr>
        <w:pStyle w:val="ListParagraph"/>
        <w:numPr>
          <w:ilvl w:val="0"/>
          <w:numId w:val="2"/>
        </w:numPr>
        <w:spacing w:after="60" w:before="60"/>
      </w:pPr>
      <w:r>
        <w:t xml:space="preserve"/>
      </w:r>
      <w:r>
        <w:rPr>
          <w:rFonts w:ascii="Arial" w:cs="Arial" w:eastAsia="Arial" w:hAnsi="Arial"/>
          <w:color w:val="333333"/>
          <w:sz w:val="22"/>
          <w:szCs w:val="22"/>
        </w:rPr>
        <w:t xml:space="preserve">Employee accesses via a URL shared on WhatsApp — taps link, browser opens, no friction</w:t>
      </w:r>
    </w:p>
    <w:p>
      <w:pPr>
        <w:spacing w:after="0" w:before="0"/>
      </w:pPr>
      <w:r>
        <w:t xml:space="preserve"/>
      </w:r>
    </w:p>
    <w:p>
      <w:pPr>
        <w:spacing w:after="100" w:before="280"/>
      </w:pPr>
      <w:r>
        <w:rPr>
          <w:rFonts w:ascii="Arial" w:cs="Arial" w:eastAsia="Arial" w:hAnsi="Arial"/>
          <w:b/>
          <w:bCs/>
          <w:color w:val="1560BD"/>
          <w:sz w:val="26"/>
          <w:szCs w:val="26"/>
        </w:rPr>
        <w:t xml:space="preserve">6.2 APIs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API / Service</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Purpose</w:t>
            </w:r>
          </w:p>
        </w:tc>
        <w:tc>
          <w:tcPr>
            <w:tcBorders>
              <w:top w:val="single" w:color="1A1A2E" w:sz="4"/>
              <w:left w:val="single" w:color="1A1A2E" w:sz="4"/>
              <w:bottom w:val="single" w:color="1A1A2E" w:sz="4"/>
              <w:right w:val="single" w:color="1A1A2E" w:sz="4"/>
            </w:tcBorders>
            <w:shd w:fill="1A1A2E"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Browser Geolocation API</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GPS coordinate capture</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Built into all modern browsers. Requires HTTPS.</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Web Speech API</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Real-time speech-to-text</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Chrome Android and Safari iOS. English only in Phase 1.</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OpenStreetMap Nominatim</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Reverse geocoding (coordinates to area name)</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Free API. No key required.</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Anthropic Claude API</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AI field extraction from transcript</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claude-sonnet model. API key server-side.</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Google Apps Script Web App</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Receive submission and write to Google Sheets</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Deployed from inside Google Sheets. Acts as a REST endpoint.</w:t>
            </w:r>
          </w:p>
        </w:tc>
      </w:tr>
      <w:tr>
        <w:tc>
          <w:tcPr>
            <w:tcBorders>
              <w:top w:val="single" w:color="E0E0E0" w:sz="4"/>
              <w:left w:val="single" w:color="E0E0E0" w:sz="4"/>
              <w:bottom w:val="single" w:color="E0E0E0" w:sz="4"/>
              <w:right w:val="single" w:color="E0E0E0" w:sz="4"/>
            </w:tcBorders>
            <w:shd w:fill="F4F7FF" w:val="clear"/>
            <w:tcMar>
              <w:top w:type="dxa" w:w="80"/>
              <w:left w:type="dxa" w:w="140"/>
              <w:bottom w:type="dxa" w:w="80"/>
              <w:right w:type="dxa" w:w="140"/>
            </w:tcMar>
          </w:tcPr>
          <w:p>
            <w:r>
              <w:rPr>
                <w:rFonts w:ascii="Arial" w:cs="Arial" w:eastAsia="Arial" w:hAnsi="Arial"/>
                <w:b/>
                <w:bCs/>
                <w:color w:val="1560BD"/>
                <w:sz w:val="19"/>
                <w:szCs w:val="19"/>
              </w:rPr>
              <w:t xml:space="preserve">Google DriveApp (via Apps Script)</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Photo upload and storage</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Stores in a named Drive folder. Returns shareable URL.</w:t>
            </w:r>
          </w:p>
        </w:tc>
      </w:tr>
    </w:tbl>
    <w:p>
      <w:pPr>
        <w:spacing w:after="0" w:before="0"/>
      </w:pPr>
      <w:r>
        <w:t xml:space="preserve"/>
      </w:r>
    </w:p>
    <w:p>
      <w:pPr>
        <w:spacing w:after="100" w:before="280"/>
      </w:pPr>
      <w:r>
        <w:rPr>
          <w:rFonts w:ascii="Arial" w:cs="Arial" w:eastAsia="Arial" w:hAnsi="Arial"/>
          <w:b/>
          <w:bCs/>
          <w:color w:val="1560BD"/>
          <w:sz w:val="26"/>
          <w:szCs w:val="26"/>
        </w:rPr>
        <w:t xml:space="preserve">6.3 Google Sheets Structure</w:t>
      </w:r>
    </w:p>
    <w:p>
      <w:pPr>
        <w:spacing w:after="60" w:before="60"/>
        <w:jc w:val="left"/>
      </w:pPr>
      <w:r>
        <w:rPr>
          <w:rFonts w:ascii="Arial" w:cs="Arial" w:eastAsia="Arial" w:hAnsi="Arial"/>
          <w:b w:val="false"/>
          <w:bCs w:val="false"/>
          <w:i w:val="false"/>
          <w:iCs w:val="false"/>
          <w:color w:val="1A1A2E"/>
          <w:sz w:val="22"/>
          <w:szCs w:val="22"/>
        </w:rPr>
        <w:t xml:space="preserve">The app writes to a tab named 'Daily Log' in the connected Google Sheet. The following columns must exist in this order:</w:t>
      </w:r>
    </w:p>
    <w:p>
      <w:pPr>
        <w:spacing w:after="0" w:before="0"/>
      </w:pPr>
      <w:r>
        <w:t xml:space="preserve"/>
      </w:r>
    </w:p>
    <w:p>
      <w:pPr>
        <w:pStyle w:val="ListParagraph"/>
        <w:numPr>
          <w:ilvl w:val="0"/>
          <w:numId w:val="2"/>
        </w:numPr>
        <w:spacing w:after="60" w:before="60"/>
      </w:pPr>
      <w:r>
        <w:t xml:space="preserve"/>
      </w:r>
      <w:r>
        <w:rPr>
          <w:rFonts w:ascii="Arial" w:cs="Arial" w:eastAsia="Arial" w:hAnsi="Arial"/>
          <w:color w:val="333333"/>
          <w:sz w:val="22"/>
          <w:szCs w:val="22"/>
        </w:rPr>
        <w:t xml:space="preserve">Date, Employee Name, Department (Phase 1: Sales), Activity Type, Company / Project, Contact Person, Designation, Inquiry Source, Purpose / Summary, Project Stage, Est. Value (AED), Key Outcome, Inquiry Raised, Next Action, Follow-up Date, GPS Coordinates (note: full details as hover note), Photo Link (displays as 'View Photo'), Submission Timestamp, Productive (manager fills manually)</w:t>
      </w:r>
    </w:p>
    <w:p>
      <w:pPr>
        <w:spacing w:after="0" w:before="0"/>
      </w:pPr>
      <w:r>
        <w:t xml:space="preserve"/>
      </w:r>
    </w:p>
    <w:p>
      <w:pPr>
        <w:spacing w:after="100" w:before="280"/>
      </w:pPr>
      <w:r>
        <w:rPr>
          <w:rFonts w:ascii="Arial" w:cs="Arial" w:eastAsia="Arial" w:hAnsi="Arial"/>
          <w:b/>
          <w:bCs/>
          <w:color w:val="1560BD"/>
          <w:sz w:val="26"/>
          <w:szCs w:val="26"/>
        </w:rPr>
        <w:t xml:space="preserve">6.4 Data Flow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0BD" w:sz="6"/>
              <w:left w:val="single" w:color="1560BD" w:sz="6"/>
              <w:bottom w:val="single" w:color="1560BD" w:sz="6"/>
              <w:right w:val="single" w:color="1560BD" w:sz="6"/>
            </w:tcBorders>
            <w:shd w:fill="F4F7FF" w:val="clear"/>
            <w:tcMar>
              <w:top w:type="dxa" w:w="130"/>
              <w:left w:type="dxa" w:w="200"/>
              <w:bottom w:type="dxa" w:w="130"/>
              <w:right w:type="dxa" w:w="200"/>
            </w:tcMar>
          </w:tcPr>
          <w:p>
            <w:pPr>
              <w:spacing w:after="50" w:before="0"/>
            </w:pPr>
            <w:r>
              <w:rPr>
                <w:rFonts w:ascii="Arial" w:cs="Arial" w:eastAsia="Arial" w:hAnsi="Arial"/>
                <w:b w:val="false"/>
                <w:bCs w:val="false"/>
                <w:i w:val="false"/>
                <w:iCs w:val="false"/>
                <w:color w:val="333333"/>
                <w:sz w:val="20"/>
                <w:szCs w:val="20"/>
              </w:rPr>
              <w:t xml:space="preserve">Employee speaks on phone browser</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Web Speech API converts speech to text in the browser</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Transcript + GPS + photo sent to Anthropic Claude API</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Claude returns structured JSON with all 13 field values</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Employee reviews and confirms fields in browser</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Browser POSTs JSON payload to Google Apps Script Web App URL</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Apps Script uploads photo to Google Drive, gets shareable URL</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Apps Script writes complete row to Daily Log tab in Google Sheets</w:t>
            </w:r>
          </w:p>
          <w:p>
            <w:pPr>
              <w:spacing w:after="50" w:before="50"/>
            </w:pPr>
            <w:r>
              <w:rPr>
                <w:rFonts w:ascii="Arial" w:cs="Arial" w:eastAsia="Arial" w:hAnsi="Arial"/>
                <w:b/>
                <w:bCs/>
                <w:i w:val="false"/>
                <w:iCs w:val="false"/>
                <w:color w:val="1560BD"/>
                <w:sz w:val="20"/>
                <w:szCs w:val="20"/>
              </w:rPr>
              <w:t xml:space="preserve">       ↓</w:t>
            </w:r>
          </w:p>
          <w:p>
            <w:pPr>
              <w:spacing w:after="50" w:before="50"/>
            </w:pPr>
            <w:r>
              <w:rPr>
                <w:rFonts w:ascii="Arial" w:cs="Arial" w:eastAsia="Arial" w:hAnsi="Arial"/>
                <w:b w:val="false"/>
                <w:bCs w:val="false"/>
                <w:i w:val="false"/>
                <w:iCs w:val="false"/>
                <w:color w:val="333333"/>
                <w:sz w:val="20"/>
                <w:szCs w:val="20"/>
              </w:rPr>
              <w:t xml:space="preserve">Manager sees new row appear in real time</w:t>
            </w:r>
          </w:p>
        </w:tc>
      </w:tr>
    </w:tbl>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7. Out of Scope — Phase 1</w:t>
      </w:r>
    </w:p>
    <w:p>
      <w:pPr>
        <w:spacing w:after="60" w:before="60"/>
        <w:jc w:val="left"/>
      </w:pPr>
      <w:r>
        <w:rPr>
          <w:rFonts w:ascii="Arial" w:cs="Arial" w:eastAsia="Arial" w:hAnsi="Arial"/>
          <w:b w:val="false"/>
          <w:bCs w:val="false"/>
          <w:i w:val="false"/>
          <w:iCs w:val="false"/>
          <w:color w:val="1A1A2E"/>
          <w:sz w:val="22"/>
          <w:szCs w:val="22"/>
        </w:rPr>
        <w:t xml:space="preserve">The following are confirmed for future phases but will not be built in Phase 1.</w:t>
      </w:r>
    </w:p>
    <w:p>
      <w:pPr>
        <w:spacing w:after="0" w:before="0"/>
      </w:pPr>
      <w:r>
        <w:t xml:space="preserve"/>
      </w:r>
    </w:p>
    <w:p>
      <w:pPr>
        <w:pStyle w:val="ListParagraph"/>
        <w:numPr>
          <w:ilvl w:val="0"/>
          <w:numId w:val="2"/>
        </w:numPr>
        <w:spacing w:after="60" w:before="60"/>
      </w:pPr>
      <w:r>
        <w:t xml:space="preserve"/>
      </w:r>
      <w:r>
        <w:rPr>
          <w:rFonts w:ascii="Arial" w:cs="Arial" w:eastAsia="Arial" w:hAnsi="Arial"/>
          <w:color w:val="333333"/>
          <w:sz w:val="22"/>
          <w:szCs w:val="22"/>
        </w:rPr>
        <w:t xml:space="preserve">PC activity monitoring and screenshot capture</w:t>
      </w:r>
    </w:p>
    <w:p>
      <w:pPr>
        <w:pStyle w:val="ListParagraph"/>
        <w:numPr>
          <w:ilvl w:val="0"/>
          <w:numId w:val="2"/>
        </w:numPr>
        <w:spacing w:after="60" w:before="60"/>
      </w:pPr>
      <w:r>
        <w:t xml:space="preserve"/>
      </w:r>
      <w:r>
        <w:rPr>
          <w:rFonts w:ascii="Arial" w:cs="Arial" w:eastAsia="Arial" w:hAnsi="Arial"/>
          <w:color w:val="333333"/>
          <w:sz w:val="22"/>
          <w:szCs w:val="22"/>
        </w:rPr>
        <w:t xml:space="preserve">Continuous GPS tracking throughout the workday (every 3 minutes)</w:t>
      </w:r>
    </w:p>
    <w:p>
      <w:pPr>
        <w:pStyle w:val="ListParagraph"/>
        <w:numPr>
          <w:ilvl w:val="0"/>
          <w:numId w:val="2"/>
        </w:numPr>
        <w:spacing w:after="60" w:before="60"/>
      </w:pPr>
      <w:r>
        <w:t xml:space="preserve"/>
      </w:r>
      <w:r>
        <w:rPr>
          <w:rFonts w:ascii="Arial" w:cs="Arial" w:eastAsia="Arial" w:hAnsi="Arial"/>
          <w:color w:val="333333"/>
          <w:sz w:val="22"/>
          <w:szCs w:val="22"/>
        </w:rPr>
        <w:t xml:space="preserve">2-hour self-reported activity prompts and scheduling</w:t>
      </w:r>
    </w:p>
    <w:p>
      <w:pPr>
        <w:pStyle w:val="ListParagraph"/>
        <w:numPr>
          <w:ilvl w:val="0"/>
          <w:numId w:val="2"/>
        </w:numPr>
        <w:spacing w:after="60" w:before="60"/>
      </w:pPr>
      <w:r>
        <w:t xml:space="preserve"/>
      </w:r>
      <w:r>
        <w:rPr>
          <w:rFonts w:ascii="Arial" w:cs="Arial" w:eastAsia="Arial" w:hAnsi="Arial"/>
          <w:color w:val="333333"/>
          <w:sz w:val="22"/>
          <w:szCs w:val="22"/>
        </w:rPr>
        <w:t xml:space="preserve">CRM integration (Twenty, EspoCRM, or equivalent)</w:t>
      </w:r>
    </w:p>
    <w:p>
      <w:pPr>
        <w:pStyle w:val="ListParagraph"/>
        <w:numPr>
          <w:ilvl w:val="0"/>
          <w:numId w:val="2"/>
        </w:numPr>
        <w:spacing w:after="60" w:before="60"/>
      </w:pPr>
      <w:r>
        <w:t xml:space="preserve"/>
      </w:r>
      <w:r>
        <w:rPr>
          <w:rFonts w:ascii="Arial" w:cs="Arial" w:eastAsia="Arial" w:hAnsi="Arial"/>
          <w:color w:val="333333"/>
          <w:sz w:val="22"/>
          <w:szCs w:val="22"/>
        </w:rPr>
        <w:t xml:space="preserve">Project Engineer department module</w:t>
      </w:r>
    </w:p>
    <w:p>
      <w:pPr>
        <w:pStyle w:val="ListParagraph"/>
        <w:numPr>
          <w:ilvl w:val="0"/>
          <w:numId w:val="2"/>
        </w:numPr>
        <w:spacing w:after="60" w:before="60"/>
      </w:pPr>
      <w:r>
        <w:t xml:space="preserve"/>
      </w:r>
      <w:r>
        <w:rPr>
          <w:rFonts w:ascii="Arial" w:cs="Arial" w:eastAsia="Arial" w:hAnsi="Arial"/>
          <w:color w:val="333333"/>
          <w:sz w:val="22"/>
          <w:szCs w:val="22"/>
        </w:rPr>
        <w:t xml:space="preserve">Estimation / Pre-Sales and Accounts department modules</w:t>
      </w:r>
    </w:p>
    <w:p>
      <w:pPr>
        <w:pStyle w:val="ListParagraph"/>
        <w:numPr>
          <w:ilvl w:val="0"/>
          <w:numId w:val="2"/>
        </w:numPr>
        <w:spacing w:after="60" w:before="60"/>
      </w:pPr>
      <w:r>
        <w:t xml:space="preserve"/>
      </w:r>
      <w:r>
        <w:rPr>
          <w:rFonts w:ascii="Arial" w:cs="Arial" w:eastAsia="Arial" w:hAnsi="Arial"/>
          <w:color w:val="333333"/>
          <w:sz w:val="22"/>
          <w:szCs w:val="22"/>
        </w:rPr>
        <w:t xml:space="preserve">End-of-month correlation dashboard</w:t>
      </w:r>
    </w:p>
    <w:p>
      <w:pPr>
        <w:pStyle w:val="ListParagraph"/>
        <w:numPr>
          <w:ilvl w:val="0"/>
          <w:numId w:val="2"/>
        </w:numPr>
        <w:spacing w:after="60" w:before="60"/>
      </w:pPr>
      <w:r>
        <w:t xml:space="preserve"/>
      </w:r>
      <w:r>
        <w:rPr>
          <w:rFonts w:ascii="Arial" w:cs="Arial" w:eastAsia="Arial" w:hAnsi="Arial"/>
          <w:color w:val="333333"/>
          <w:sz w:val="22"/>
          <w:szCs w:val="22"/>
        </w:rPr>
        <w:t xml:space="preserve">Manager productivity dashboard with GPS heatmaps</w:t>
      </w:r>
    </w:p>
    <w:p>
      <w:pPr>
        <w:pStyle w:val="ListParagraph"/>
        <w:numPr>
          <w:ilvl w:val="0"/>
          <w:numId w:val="2"/>
        </w:numPr>
        <w:spacing w:after="60" w:before="60"/>
      </w:pPr>
      <w:r>
        <w:t xml:space="preserve"/>
      </w:r>
      <w:r>
        <w:rPr>
          <w:rFonts w:ascii="Arial" w:cs="Arial" w:eastAsia="Arial" w:hAnsi="Arial"/>
          <w:color w:val="333333"/>
          <w:sz w:val="22"/>
          <w:szCs w:val="22"/>
        </w:rPr>
        <w:t xml:space="preserve">Multi-language support (Arabic, Hindi, Urdu)</w:t>
      </w:r>
    </w:p>
    <w:p>
      <w:pPr>
        <w:pStyle w:val="ListParagraph"/>
        <w:numPr>
          <w:ilvl w:val="0"/>
          <w:numId w:val="2"/>
        </w:numPr>
        <w:spacing w:after="60" w:before="60"/>
      </w:pPr>
      <w:r>
        <w:t xml:space="preserve"/>
      </w:r>
      <w:r>
        <w:rPr>
          <w:rFonts w:ascii="Arial" w:cs="Arial" w:eastAsia="Arial" w:hAnsi="Arial"/>
          <w:color w:val="333333"/>
          <w:sz w:val="22"/>
          <w:szCs w:val="22"/>
        </w:rPr>
        <w:t xml:space="preserve">Native mobile app (iOS or Android)</w:t>
      </w:r>
    </w:p>
    <w:p>
      <w:pPr>
        <w:pStyle w:val="ListParagraph"/>
        <w:numPr>
          <w:ilvl w:val="0"/>
          <w:numId w:val="2"/>
        </w:numPr>
        <w:spacing w:after="60" w:before="60"/>
      </w:pPr>
      <w:r>
        <w:t xml:space="preserve"/>
      </w:r>
      <w:r>
        <w:rPr>
          <w:rFonts w:ascii="Arial" w:cs="Arial" w:eastAsia="Arial" w:hAnsi="Arial"/>
          <w:color w:val="333333"/>
          <w:sz w:val="22"/>
          <w:szCs w:val="22"/>
        </w:rPr>
        <w:t xml:space="preserve">Work Start button and daily scheduling features</w:t>
      </w:r>
    </w:p>
    <w:p>
      <w:pPr>
        <w:pStyle w:val="ListParagraph"/>
        <w:numPr>
          <w:ilvl w:val="0"/>
          <w:numId w:val="2"/>
        </w:numPr>
        <w:spacing w:after="60" w:before="60"/>
      </w:pPr>
      <w:r>
        <w:t xml:space="preserve"/>
      </w:r>
      <w:r>
        <w:rPr>
          <w:rFonts w:ascii="Arial" w:cs="Arial" w:eastAsia="Arial" w:hAnsi="Arial"/>
          <w:color w:val="333333"/>
          <w:sz w:val="22"/>
          <w:szCs w:val="22"/>
        </w:rPr>
        <w:t xml:space="preserve">Phone call record (CDR) integration</w:t>
      </w:r>
    </w:p>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8. Acceptance Criteria</w:t>
      </w:r>
    </w:p>
    <w:p>
      <w:pPr>
        <w:spacing w:after="60" w:before="60"/>
        <w:jc w:val="left"/>
      </w:pPr>
      <w:r>
        <w:rPr>
          <w:rFonts w:ascii="Arial" w:cs="Arial" w:eastAsia="Arial" w:hAnsi="Arial"/>
          <w:b w:val="false"/>
          <w:bCs w:val="false"/>
          <w:i w:val="false"/>
          <w:iCs w:val="false"/>
          <w:color w:val="1A1A2E"/>
          <w:sz w:val="22"/>
          <w:szCs w:val="22"/>
        </w:rPr>
        <w:t xml:space="preserve">Phase 1 is considered complete and ready for handover when every item below passes without errors.</w:t>
      </w:r>
    </w:p>
    <w:p>
      <w:pPr>
        <w:spacing w:after="0" w:before="0"/>
      </w:pPr>
      <w:r>
        <w:t xml:space="preserve"/>
      </w:r>
    </w:p>
    <w:p>
      <w:pPr>
        <w:pStyle w:val="ListParagraph"/>
        <w:numPr>
          <w:ilvl w:val="0"/>
          <w:numId w:val="3"/>
        </w:numPr>
        <w:spacing w:after="60" w:before="60"/>
      </w:pPr>
      <w:r>
        <w:t xml:space="preserve"/>
      </w:r>
      <w:r>
        <w:rPr>
          <w:rFonts w:ascii="Arial" w:cs="Arial" w:eastAsia="Arial" w:hAnsi="Arial"/>
          <w:color w:val="333333"/>
          <w:sz w:val="22"/>
          <w:szCs w:val="22"/>
        </w:rPr>
        <w:t xml:space="preserve">Employee opens the app on their phone by tapping a WhatsApp link — no installation, no login</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enters name and client name, GPS locks within 15 seconds and displays area name</w:t>
      </w:r>
    </w:p>
    <w:p>
      <w:pPr>
        <w:pStyle w:val="ListParagraph"/>
        <w:numPr>
          <w:ilvl w:val="0"/>
          <w:numId w:val="3"/>
        </w:numPr>
        <w:spacing w:after="60" w:before="60"/>
      </w:pPr>
      <w:r>
        <w:t xml:space="preserve"/>
      </w:r>
      <w:r>
        <w:rPr>
          <w:rFonts w:ascii="Arial" w:cs="Arial" w:eastAsia="Arial" w:hAnsi="Arial"/>
          <w:color w:val="333333"/>
          <w:sz w:val="22"/>
          <w:szCs w:val="22"/>
        </w:rPr>
        <w:t xml:space="preserve">If GPS accuracy is worse than 100 metres, a warning is shown and retry is prompted</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takes a photo — submission is blocked if no photo is taken</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taps mic, speaks for 30 seconds, taps stop — transcript appears in real time</w:t>
      </w:r>
    </w:p>
    <w:p>
      <w:pPr>
        <w:pStyle w:val="ListParagraph"/>
        <w:numPr>
          <w:ilvl w:val="0"/>
          <w:numId w:val="3"/>
        </w:numPr>
        <w:spacing w:after="60" w:before="60"/>
      </w:pPr>
      <w:r>
        <w:t xml:space="preserve"/>
      </w:r>
      <w:r>
        <w:rPr>
          <w:rFonts w:ascii="Arial" w:cs="Arial" w:eastAsia="Arial" w:hAnsi="Arial"/>
          <w:color w:val="333333"/>
          <w:sz w:val="22"/>
          <w:szCs w:val="22"/>
        </w:rPr>
        <w:t xml:space="preserve">If Web Speech API is unavailable, a text input field appears as fallback</w:t>
      </w:r>
    </w:p>
    <w:p>
      <w:pPr>
        <w:pStyle w:val="ListParagraph"/>
        <w:numPr>
          <w:ilvl w:val="0"/>
          <w:numId w:val="3"/>
        </w:numPr>
        <w:spacing w:after="60" w:before="60"/>
      </w:pPr>
      <w:r>
        <w:t xml:space="preserve"/>
      </w:r>
      <w:r>
        <w:rPr>
          <w:rFonts w:ascii="Arial" w:cs="Arial" w:eastAsia="Arial" w:hAnsi="Arial"/>
          <w:color w:val="333333"/>
          <w:sz w:val="22"/>
          <w:szCs w:val="22"/>
        </w:rPr>
        <w:t xml:space="preserve">AI returns filled fields within 5 seconds — green for filled, yellow for unfilled</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edits any incorrect field — all fields are editable before submission</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taps 'Send to Manager Sheet' — photo uploads, row appears in sheet within 10 seconds</w:t>
      </w:r>
    </w:p>
    <w:p>
      <w:pPr>
        <w:pStyle w:val="ListParagraph"/>
        <w:numPr>
          <w:ilvl w:val="0"/>
          <w:numId w:val="3"/>
        </w:numPr>
        <w:spacing w:after="60" w:before="60"/>
      </w:pPr>
      <w:r>
        <w:t xml:space="preserve"/>
      </w:r>
      <w:r>
        <w:rPr>
          <w:rFonts w:ascii="Arial" w:cs="Arial" w:eastAsia="Arial" w:hAnsi="Arial"/>
          <w:color w:val="333333"/>
          <w:sz w:val="22"/>
          <w:szCs w:val="22"/>
        </w:rPr>
        <w:t xml:space="preserve">GPS details (coordinates, address, accuracy) appear as a hover note on the GPS cell in the sheet</w:t>
      </w:r>
    </w:p>
    <w:p>
      <w:pPr>
        <w:pStyle w:val="ListParagraph"/>
        <w:numPr>
          <w:ilvl w:val="0"/>
          <w:numId w:val="3"/>
        </w:numPr>
        <w:spacing w:after="60" w:before="60"/>
      </w:pPr>
      <w:r>
        <w:t xml:space="preserve"/>
      </w:r>
      <w:r>
        <w:rPr>
          <w:rFonts w:ascii="Arial" w:cs="Arial" w:eastAsia="Arial" w:hAnsi="Arial"/>
          <w:color w:val="333333"/>
          <w:sz w:val="22"/>
          <w:szCs w:val="22"/>
        </w:rPr>
        <w:t xml:space="preserve">Photo column in the sheet shows 'View Photo' as a clickable link that opens the photo in Drive</w:t>
      </w:r>
    </w:p>
    <w:p>
      <w:pPr>
        <w:pStyle w:val="ListParagraph"/>
        <w:numPr>
          <w:ilvl w:val="0"/>
          <w:numId w:val="3"/>
        </w:numPr>
        <w:spacing w:after="60" w:before="60"/>
      </w:pPr>
      <w:r>
        <w:t xml:space="preserve"/>
      </w:r>
      <w:r>
        <w:rPr>
          <w:rFonts w:ascii="Arial" w:cs="Arial" w:eastAsia="Arial" w:hAnsi="Arial"/>
          <w:color w:val="333333"/>
          <w:sz w:val="22"/>
          <w:szCs w:val="22"/>
        </w:rPr>
        <w:t xml:space="preserve">Rows with Inquiry Raised = Y are automatically green in the sheet</w:t>
      </w:r>
    </w:p>
    <w:p>
      <w:pPr>
        <w:pStyle w:val="ListParagraph"/>
        <w:numPr>
          <w:ilvl w:val="0"/>
          <w:numId w:val="3"/>
        </w:numPr>
        <w:spacing w:after="60" w:before="60"/>
      </w:pPr>
      <w:r>
        <w:t xml:space="preserve"/>
      </w:r>
      <w:r>
        <w:rPr>
          <w:rFonts w:ascii="Arial" w:cs="Arial" w:eastAsia="Arial" w:hAnsi="Arial"/>
          <w:color w:val="333333"/>
          <w:sz w:val="22"/>
          <w:szCs w:val="22"/>
        </w:rPr>
        <w:t xml:space="preserve">Rows with no GPS are automatically red in the sheet</w:t>
      </w:r>
    </w:p>
    <w:p>
      <w:pPr>
        <w:pStyle w:val="ListParagraph"/>
        <w:numPr>
          <w:ilvl w:val="0"/>
          <w:numId w:val="3"/>
        </w:numPr>
        <w:spacing w:after="60" w:before="60"/>
      </w:pPr>
      <w:r>
        <w:t xml:space="preserve"/>
      </w:r>
      <w:r>
        <w:rPr>
          <w:rFonts w:ascii="Arial" w:cs="Arial" w:eastAsia="Arial" w:hAnsi="Arial"/>
          <w:color w:val="333333"/>
          <w:sz w:val="22"/>
          <w:szCs w:val="22"/>
        </w:rPr>
        <w:t xml:space="preserve">Employee name and submission timestamp appear as columns in every row</w:t>
      </w:r>
    </w:p>
    <w:p>
      <w:pPr>
        <w:pStyle w:val="ListParagraph"/>
        <w:numPr>
          <w:ilvl w:val="0"/>
          <w:numId w:val="3"/>
        </w:numPr>
        <w:spacing w:after="60" w:before="60"/>
      </w:pPr>
      <w:r>
        <w:t xml:space="preserve"/>
      </w:r>
      <w:r>
        <w:rPr>
          <w:rFonts w:ascii="Arial" w:cs="Arial" w:eastAsia="Arial" w:hAnsi="Arial"/>
          <w:color w:val="333333"/>
          <w:sz w:val="22"/>
          <w:szCs w:val="22"/>
        </w:rPr>
        <w:t xml:space="preserve">If submission fails due to no internet, a CSV file downloads automatically</w:t>
      </w:r>
    </w:p>
    <w:p>
      <w:pPr>
        <w:pStyle w:val="ListParagraph"/>
        <w:numPr>
          <w:ilvl w:val="0"/>
          <w:numId w:val="3"/>
        </w:numPr>
        <w:spacing w:after="60" w:before="60"/>
      </w:pPr>
      <w:r>
        <w:t xml:space="preserve"/>
      </w:r>
      <w:r>
        <w:rPr>
          <w:rFonts w:ascii="Arial" w:cs="Arial" w:eastAsia="Arial" w:hAnsi="Arial"/>
          <w:color w:val="333333"/>
          <w:sz w:val="22"/>
          <w:szCs w:val="22"/>
        </w:rPr>
        <w:t xml:space="preserve">Success screen is shown with a clear confirmation message after submission</w:t>
      </w:r>
    </w:p>
    <w:p>
      <w:pPr>
        <w:pStyle w:val="ListParagraph"/>
        <w:numPr>
          <w:ilvl w:val="0"/>
          <w:numId w:val="3"/>
        </w:numPr>
        <w:spacing w:after="60" w:before="60"/>
      </w:pPr>
      <w:r>
        <w:t xml:space="preserve"/>
      </w:r>
      <w:r>
        <w:rPr>
          <w:rFonts w:ascii="Arial" w:cs="Arial" w:eastAsia="Arial" w:hAnsi="Arial"/>
          <w:color w:val="333333"/>
          <w:sz w:val="22"/>
          <w:szCs w:val="22"/>
        </w:rPr>
        <w:t xml:space="preserve">The full flow works correctly on Android Chrome and iPhone Safari</w:t>
      </w:r>
    </w:p>
    <w:p>
      <w:pPr>
        <w:pStyle w:val="ListParagraph"/>
        <w:numPr>
          <w:ilvl w:val="0"/>
          <w:numId w:val="3"/>
        </w:numPr>
        <w:spacing w:after="60" w:before="60"/>
      </w:pPr>
      <w:r>
        <w:t xml:space="preserve"/>
      </w:r>
      <w:r>
        <w:rPr>
          <w:rFonts w:ascii="Arial" w:cs="Arial" w:eastAsia="Arial" w:hAnsi="Arial"/>
          <w:color w:val="333333"/>
          <w:sz w:val="22"/>
          <w:szCs w:val="22"/>
        </w:rPr>
        <w:t xml:space="preserve">Page loads in under 3 seconds on a 4G connection</w:t>
      </w:r>
    </w:p>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9. Assumptions &amp; Dependencies</w:t>
      </w:r>
    </w:p>
    <w:p>
      <w:pPr>
        <w:spacing w:after="100" w:before="280"/>
      </w:pPr>
      <w:r>
        <w:rPr>
          <w:rFonts w:ascii="Arial" w:cs="Arial" w:eastAsia="Arial" w:hAnsi="Arial"/>
          <w:b/>
          <w:bCs/>
          <w:color w:val="1560BD"/>
          <w:sz w:val="26"/>
          <w:szCs w:val="26"/>
        </w:rPr>
        <w:t xml:space="preserve">9.1 Assumptions</w:t>
      </w:r>
    </w:p>
    <w:p>
      <w:pPr>
        <w:pStyle w:val="ListParagraph"/>
        <w:numPr>
          <w:ilvl w:val="0"/>
          <w:numId w:val="2"/>
        </w:numPr>
        <w:spacing w:after="60" w:before="60"/>
      </w:pPr>
      <w:r>
        <w:t xml:space="preserve"/>
      </w:r>
      <w:r>
        <w:rPr>
          <w:rFonts w:ascii="Arial" w:cs="Arial" w:eastAsia="Arial" w:hAnsi="Arial"/>
          <w:color w:val="333333"/>
          <w:sz w:val="22"/>
          <w:szCs w:val="22"/>
        </w:rPr>
        <w:t xml:space="preserve">All field employees have Android or iPhone smartphones with Chrome or Safari installed</w:t>
      </w:r>
    </w:p>
    <w:p>
      <w:pPr>
        <w:pStyle w:val="ListParagraph"/>
        <w:numPr>
          <w:ilvl w:val="0"/>
          <w:numId w:val="2"/>
        </w:numPr>
        <w:spacing w:after="60" w:before="60"/>
      </w:pPr>
      <w:r>
        <w:t xml:space="preserve"/>
      </w:r>
      <w:r>
        <w:rPr>
          <w:rFonts w:ascii="Arial" w:cs="Arial" w:eastAsia="Arial" w:hAnsi="Arial"/>
          <w:color w:val="333333"/>
          <w:sz w:val="22"/>
          <w:szCs w:val="22"/>
        </w:rPr>
        <w:t xml:space="preserve">Employees have a data connection (4G or WiFi) at or near client sites</w:t>
      </w:r>
    </w:p>
    <w:p>
      <w:pPr>
        <w:pStyle w:val="ListParagraph"/>
        <w:numPr>
          <w:ilvl w:val="0"/>
          <w:numId w:val="2"/>
        </w:numPr>
        <w:spacing w:after="60" w:before="60"/>
      </w:pPr>
      <w:r>
        <w:t xml:space="preserve"/>
      </w:r>
      <w:r>
        <w:rPr>
          <w:rFonts w:ascii="Arial" w:cs="Arial" w:eastAsia="Arial" w:hAnsi="Arial"/>
          <w:color w:val="333333"/>
          <w:sz w:val="22"/>
          <w:szCs w:val="22"/>
        </w:rPr>
        <w:t xml:space="preserve">The company has a Google Workspace account and the manager has access to Google Sheets and Drive</w:t>
      </w:r>
    </w:p>
    <w:p>
      <w:pPr>
        <w:pStyle w:val="ListParagraph"/>
        <w:numPr>
          <w:ilvl w:val="0"/>
          <w:numId w:val="2"/>
        </w:numPr>
        <w:spacing w:after="60" w:before="60"/>
      </w:pPr>
      <w:r>
        <w:t xml:space="preserve"/>
      </w:r>
      <w:r>
        <w:rPr>
          <w:rFonts w:ascii="Arial" w:cs="Arial" w:eastAsia="Arial" w:hAnsi="Arial"/>
          <w:color w:val="333333"/>
          <w:sz w:val="22"/>
          <w:szCs w:val="22"/>
        </w:rPr>
        <w:t xml:space="preserve">An Anthropic API key is available and has sufficient credit for the expected volume of submissions</w:t>
      </w:r>
    </w:p>
    <w:p>
      <w:pPr>
        <w:pStyle w:val="ListParagraph"/>
        <w:numPr>
          <w:ilvl w:val="0"/>
          <w:numId w:val="2"/>
        </w:numPr>
        <w:spacing w:after="60" w:before="60"/>
      </w:pPr>
      <w:r>
        <w:t xml:space="preserve"/>
      </w:r>
      <w:r>
        <w:rPr>
          <w:rFonts w:ascii="Arial" w:cs="Arial" w:eastAsia="Arial" w:hAnsi="Arial"/>
          <w:color w:val="333333"/>
          <w:sz w:val="22"/>
          <w:szCs w:val="22"/>
        </w:rPr>
        <w:t xml:space="preserve">The app will be distributed via WhatsApp — employees do not need to remember a URL</w:t>
      </w:r>
    </w:p>
    <w:p>
      <w:pPr>
        <w:spacing w:after="0" w:before="0"/>
      </w:pPr>
      <w:r>
        <w:t xml:space="preserve"/>
      </w:r>
    </w:p>
    <w:p>
      <w:pPr>
        <w:spacing w:after="100" w:before="280"/>
      </w:pPr>
      <w:r>
        <w:rPr>
          <w:rFonts w:ascii="Arial" w:cs="Arial" w:eastAsia="Arial" w:hAnsi="Arial"/>
          <w:b/>
          <w:bCs/>
          <w:color w:val="1560BD"/>
          <w:sz w:val="26"/>
          <w:szCs w:val="26"/>
        </w:rPr>
        <w:t xml:space="preserve">9.2 Dependencies</w:t>
      </w:r>
    </w:p>
    <w:p>
      <w:pPr>
        <w:pStyle w:val="ListParagraph"/>
        <w:numPr>
          <w:ilvl w:val="0"/>
          <w:numId w:val="2"/>
        </w:numPr>
        <w:spacing w:after="60" w:before="60"/>
      </w:pPr>
      <w:r>
        <w:t xml:space="preserve"/>
      </w:r>
      <w:r>
        <w:rPr>
          <w:rFonts w:ascii="Arial" w:cs="Arial" w:eastAsia="Arial" w:hAnsi="Arial"/>
          <w:color w:val="333333"/>
          <w:sz w:val="22"/>
          <w:szCs w:val="22"/>
        </w:rPr>
        <w:t xml:space="preserve">Google Apps Script deployment must be done by someone with edit access to the Google Sheet</w:t>
      </w:r>
    </w:p>
    <w:p>
      <w:pPr>
        <w:pStyle w:val="ListParagraph"/>
        <w:numPr>
          <w:ilvl w:val="0"/>
          <w:numId w:val="2"/>
        </w:numPr>
        <w:spacing w:after="60" w:before="60"/>
      </w:pPr>
      <w:r>
        <w:t xml:space="preserve"/>
      </w:r>
      <w:r>
        <w:rPr>
          <w:rFonts w:ascii="Arial" w:cs="Arial" w:eastAsia="Arial" w:hAnsi="Arial"/>
          <w:color w:val="333333"/>
          <w:sz w:val="22"/>
          <w:szCs w:val="22"/>
        </w:rPr>
        <w:t xml:space="preserve">The app must be hosted on an HTTPS URL before GPS and camera will work on phones</w:t>
      </w:r>
    </w:p>
    <w:p>
      <w:pPr>
        <w:pStyle w:val="ListParagraph"/>
        <w:numPr>
          <w:ilvl w:val="0"/>
          <w:numId w:val="2"/>
        </w:numPr>
        <w:spacing w:after="60" w:before="60"/>
      </w:pPr>
      <w:r>
        <w:t xml:space="preserve"/>
      </w:r>
      <w:r>
        <w:rPr>
          <w:rFonts w:ascii="Arial" w:cs="Arial" w:eastAsia="Arial" w:hAnsi="Arial"/>
          <w:color w:val="333333"/>
          <w:sz w:val="22"/>
          <w:szCs w:val="22"/>
        </w:rPr>
        <w:t xml:space="preserve">Anthropic API availability — if the API is down, the manual fill fallback must cover the gap</w:t>
      </w:r>
    </w:p>
    <w:p>
      <w:pPr>
        <w:pStyle w:val="ListParagraph"/>
        <w:numPr>
          <w:ilvl w:val="0"/>
          <w:numId w:val="2"/>
        </w:numPr>
        <w:spacing w:after="60" w:before="60"/>
      </w:pPr>
      <w:r>
        <w:t xml:space="preserve"/>
      </w:r>
      <w:r>
        <w:rPr>
          <w:rFonts w:ascii="Arial" w:cs="Arial" w:eastAsia="Arial" w:hAnsi="Arial"/>
          <w:color w:val="333333"/>
          <w:sz w:val="22"/>
          <w:szCs w:val="22"/>
        </w:rPr>
        <w:t xml:space="preserve">OpenStreetMap Nominatim API for reverse geocoding — free tier, no key required, rate limits apply</w:t>
      </w:r>
    </w:p>
    <w:p>
      <w:pPr>
        <w:spacing w:after="0" w:before="0"/>
      </w:pPr>
      <w:r>
        <w:t xml:space="preserve"/>
      </w:r>
    </w:p>
    <w:p>
      <w:pPr>
        <w:spacing w:after="0" w:before="0"/>
      </w:pPr>
      <w:r>
        <w:t xml:space="preserve"/>
      </w:r>
    </w:p>
    <w:p>
      <w:pPr>
        <w:pBdr>
          <w:bottom w:val="single" w:color="E0DDD8" w:sz="4"/>
        </w:pBdr>
        <w:spacing w:after="200" w:before="200"/>
      </w:pPr>
      <w:r>
        <w:t xml:space="preserve"/>
      </w:r>
    </w:p>
    <w:p>
      <w:pPr>
        <w:spacing w:after="140" w:before="380"/>
      </w:pPr>
      <w:r>
        <w:rPr>
          <w:rFonts w:ascii="Arial" w:cs="Arial" w:eastAsia="Arial" w:hAnsi="Arial"/>
          <w:b/>
          <w:bCs/>
          <w:color w:val="1A1A2E"/>
          <w:sz w:val="36"/>
          <w:szCs w:val="36"/>
        </w:rPr>
        <w:t xml:space="preserve">10. Open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60"/>
        <w:gridCol w:w="3500"/>
      </w:tblGrid>
      <w:tr>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1</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Which Google account will own the production Sheet and Drive folder?</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To be confirmed by client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2</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Where will the app be hosted — GitHub Pages, Netlify, or another provider?</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To be confirmed by developer</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3</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Who manages the Anthropic API key and billing?</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To be confirmed by client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4</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many sales employees will use the app at launch?</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To be confirmed — affects API cost estimate</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5</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Will employees always have internet at client sites, or is offline mode critical?</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CSV fallback included as safety net</w:t>
            </w:r>
          </w:p>
        </w:tc>
      </w:tr>
      <w:tr>
        <w:tc>
          <w:tcPr>
            <w:tcBorders>
              <w:top w:val="single" w:color="E0E0E0" w:sz="4"/>
              <w:left w:val="single" w:color="E0E0E0" w:sz="4"/>
              <w:bottom w:val="single" w:color="E0E0E0" w:sz="4"/>
              <w:right w:val="single" w:color="E0E0E0" w:sz="4"/>
            </w:tcBorders>
            <w:shd w:fill="FAFAFA" w:val="clear"/>
            <w:tcMar>
              <w:top w:type="dxa" w:w="80"/>
              <w:left w:type="dxa" w:w="120"/>
              <w:bottom w:type="dxa" w:w="80"/>
              <w:right w:type="dxa" w:w="120"/>
            </w:tcMar>
          </w:tcPr>
          <w:p>
            <w:pPr>
              <w:jc w:val="center"/>
            </w:pPr>
            <w:r>
              <w:rPr>
                <w:rFonts w:ascii="Courier New" w:cs="Courier New" w:eastAsia="Courier New" w:hAnsi="Courier New"/>
                <w:color w:val="888888"/>
                <w:sz w:val="19"/>
                <w:szCs w:val="19"/>
              </w:rPr>
              <w:t xml:space="preserve">6</w:t>
            </w:r>
          </w:p>
        </w:tc>
        <w:tc>
          <w:tcPr>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Should the manager receive an email or notification when a new row is added?</w:t>
            </w:r>
          </w:p>
        </w:tc>
        <w:tc>
          <w:tcPr>
            <w:tcBorders>
              <w:top w:val="single" w:color="E0E0E0" w:sz="4"/>
              <w:left w:val="single" w:color="E0E0E0" w:sz="4"/>
              <w:bottom w:val="single" w:color="E0E0E0" w:sz="4"/>
              <w:right w:val="single" w:color="E0E0E0" w:sz="4"/>
            </w:tcBorders>
            <w:shd w:fill="FFF8E1" w:val="clear"/>
            <w:tcMar>
              <w:top w:type="dxa" w:w="80"/>
              <w:left w:type="dxa" w:w="120"/>
              <w:bottom w:type="dxa" w:w="80"/>
              <w:right w:type="dxa" w:w="120"/>
            </w:tcMar>
          </w:tcPr>
          <w:p>
            <w:r>
              <w:rPr>
                <w:rFonts w:ascii="Arial" w:cs="Arial" w:eastAsia="Arial" w:hAnsi="Arial"/>
                <w:i/>
                <w:iCs/>
                <w:color w:val="B87A00"/>
                <w:sz w:val="19"/>
                <w:szCs w:val="19"/>
              </w:rPr>
              <w:t xml:space="preserve">Out of scope Phase 1 — future consideration</w:t>
            </w:r>
          </w:p>
        </w:tc>
      </w:tr>
    </w:tbl>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Arial" w:cs="Arial" w:eastAsia="Arial" w:hAnsi="Arial"/>
          <w:b w:val="false"/>
          <w:bCs w:val="false"/>
          <w:i w:val="false"/>
          <w:iCs w:val="false"/>
          <w:color w:val="666666"/>
          <w:sz w:val="18"/>
          <w:szCs w:val="18"/>
        </w:rPr>
        <w:t xml:space="preserve">FieldIQ — Phase 1 PRD — Confidential</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2026-04-12T07:36:41.508Z</dcterms:created>
  <dcterms:modified xsi:type="dcterms:W3CDTF">2026-04-12T07:36:41.509Z</dcterms:modified>
</cp:coreProperties>
</file>

<file path=docProps/custom.xml><?xml version="1.0" encoding="utf-8"?>
<Properties xmlns="http://schemas.openxmlformats.org/officeDocument/2006/custom-properties" xmlns:vt="http://schemas.openxmlformats.org/officeDocument/2006/docPropsVTypes"/>
</file>