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648" w:rsidRDefault="00D52648" w:rsidP="00D52648">
      <w:pPr>
        <w:jc w:val="center"/>
      </w:pPr>
      <w:r>
        <w:rPr>
          <w:noProof/>
          <w:lang w:val="es-ES" w:eastAsia="es-ES"/>
        </w:rPr>
        <w:drawing>
          <wp:inline distT="0" distB="0" distL="0" distR="0" wp14:anchorId="26C070EF" wp14:editId="3FB94755">
            <wp:extent cx="1314450" cy="1314450"/>
            <wp:effectExtent l="0" t="0" r="0" b="0"/>
            <wp:docPr id="19" name="Imagen 19" descr="http://www.seeklogo.com/images/U/unitec-aguila-logo-EC8FFAAAD3-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klogo.com/images/U/unitec-aguila-logo-EC8FFAAAD3-seeklogo.com.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r>
        <w:rPr>
          <w:noProof/>
          <w:lang w:val="es-ES" w:eastAsia="es-ES"/>
        </w:rPr>
        <w:drawing>
          <wp:inline distT="0" distB="0" distL="0" distR="0" wp14:anchorId="41F25ECC" wp14:editId="0A2B8690">
            <wp:extent cx="3400425" cy="1244798"/>
            <wp:effectExtent l="0" t="0" r="0" b="0"/>
            <wp:docPr id="20" name="Imagen 20" descr="http://www.mxl.cetys.mx/imagenes_vocetys/Mexicali/15-dic-11/fimpes2_g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xl.cetys.mx/imagenes_vocetys/Mexicali/15-dic-11/fimpes2_gd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5563" cy="1254000"/>
                    </a:xfrm>
                    <a:prstGeom prst="rect">
                      <a:avLst/>
                    </a:prstGeom>
                    <a:noFill/>
                    <a:ln>
                      <a:noFill/>
                    </a:ln>
                  </pic:spPr>
                </pic:pic>
              </a:graphicData>
            </a:graphic>
          </wp:inline>
        </w:drawing>
      </w:r>
    </w:p>
    <w:p w:rsidR="00D52648" w:rsidRDefault="00D52648" w:rsidP="00D52648">
      <w:pPr>
        <w:jc w:val="center"/>
      </w:pPr>
    </w:p>
    <w:p w:rsidR="00D52648" w:rsidRDefault="00D52648" w:rsidP="00D52648">
      <w:pPr>
        <w:jc w:val="center"/>
        <w:rPr>
          <w:rFonts w:ascii="Arial" w:hAnsi="Arial" w:cs="Arial"/>
          <w:sz w:val="44"/>
          <w:szCs w:val="44"/>
        </w:rPr>
      </w:pPr>
    </w:p>
    <w:p w:rsidR="00D52648" w:rsidRDefault="00D52648" w:rsidP="00D52648">
      <w:pPr>
        <w:jc w:val="center"/>
        <w:rPr>
          <w:rFonts w:ascii="Tw Cen MT Condensed" w:hAnsi="Tw Cen MT Condensed" w:cs="Arial"/>
          <w:sz w:val="44"/>
          <w:szCs w:val="44"/>
        </w:rPr>
      </w:pPr>
      <w:r w:rsidRPr="00102EE1">
        <w:rPr>
          <w:rFonts w:ascii="Tw Cen MT Condensed" w:hAnsi="Tw Cen MT Condensed" w:cs="Arial"/>
          <w:sz w:val="44"/>
          <w:szCs w:val="44"/>
        </w:rPr>
        <w:t>Un</w:t>
      </w:r>
      <w:r w:rsidR="00C73500">
        <w:rPr>
          <w:rFonts w:ascii="Tw Cen MT Condensed" w:hAnsi="Tw Cen MT Condensed" w:cs="Arial"/>
          <w:sz w:val="44"/>
          <w:szCs w:val="44"/>
        </w:rPr>
        <w:t>iversidad Tecnológica de México</w:t>
      </w:r>
    </w:p>
    <w:p w:rsidR="00D52648" w:rsidRPr="0095258C" w:rsidRDefault="00D52648" w:rsidP="00D52648">
      <w:pPr>
        <w:jc w:val="center"/>
        <w:rPr>
          <w:rFonts w:ascii="Tw Cen MT Condensed" w:hAnsi="Tw Cen MT Condensed" w:cs="Arial"/>
          <w:b/>
          <w:sz w:val="44"/>
          <w:szCs w:val="44"/>
        </w:rPr>
      </w:pPr>
      <w:r w:rsidRPr="0095258C">
        <w:rPr>
          <w:rFonts w:ascii="Tw Cen MT Condensed" w:hAnsi="Tw Cen MT Condensed" w:cs="Arial"/>
          <w:b/>
          <w:sz w:val="44"/>
          <w:szCs w:val="44"/>
        </w:rPr>
        <w:t>UNITEC Campus Sur</w:t>
      </w:r>
    </w:p>
    <w:p w:rsidR="00D52648" w:rsidRPr="00102EE1" w:rsidRDefault="00D52648" w:rsidP="00D52648">
      <w:pPr>
        <w:jc w:val="center"/>
        <w:rPr>
          <w:rFonts w:ascii="Tw Cen MT Condensed" w:hAnsi="Tw Cen MT Condensed" w:cs="Arial"/>
          <w:sz w:val="44"/>
          <w:szCs w:val="44"/>
        </w:rPr>
      </w:pPr>
      <w:r>
        <w:rPr>
          <w:rFonts w:ascii="Tw Cen MT Condensed" w:hAnsi="Tw Cen MT Condensed" w:cs="Arial"/>
          <w:sz w:val="44"/>
          <w:szCs w:val="44"/>
        </w:rPr>
        <w:t>Ing. Sistemas Computacionales</w:t>
      </w:r>
      <w:r>
        <w:rPr>
          <w:rFonts w:ascii="Tw Cen MT Condensed" w:hAnsi="Tw Cen MT Condensed" w:cs="Arial"/>
          <w:sz w:val="44"/>
          <w:szCs w:val="44"/>
        </w:rPr>
        <w:br/>
      </w:r>
      <w:r>
        <w:rPr>
          <w:rFonts w:ascii="Tw Cen MT Condensed" w:hAnsi="Tw Cen MT Condensed" w:cs="Arial"/>
          <w:sz w:val="44"/>
          <w:szCs w:val="44"/>
        </w:rPr>
        <w:br/>
        <w:t>Base De Datos II</w:t>
      </w:r>
    </w:p>
    <w:p w:rsidR="00D52648" w:rsidRDefault="00D52648" w:rsidP="00D52648">
      <w:pPr>
        <w:jc w:val="center"/>
        <w:rPr>
          <w:rFonts w:ascii="Tw Cen MT Condensed" w:hAnsi="Tw Cen MT Condensed" w:cs="Arial"/>
          <w:sz w:val="44"/>
          <w:szCs w:val="44"/>
        </w:rPr>
      </w:pPr>
      <w:r>
        <w:rPr>
          <w:rFonts w:ascii="Tw Cen MT Condensed" w:hAnsi="Tw Cen MT Condensed" w:cs="Arial"/>
          <w:sz w:val="44"/>
          <w:szCs w:val="44"/>
        </w:rPr>
        <w:br/>
        <w:t xml:space="preserve">Prof. Juan </w:t>
      </w:r>
      <w:r w:rsidR="00C73500">
        <w:rPr>
          <w:rFonts w:ascii="Tw Cen MT Condensed" w:hAnsi="Tw Cen MT Condensed" w:cs="Arial"/>
          <w:sz w:val="44"/>
          <w:szCs w:val="44"/>
        </w:rPr>
        <w:t>Ángel</w:t>
      </w:r>
      <w:r>
        <w:rPr>
          <w:rFonts w:ascii="Tw Cen MT Condensed" w:hAnsi="Tw Cen MT Condensed" w:cs="Arial"/>
          <w:sz w:val="44"/>
          <w:szCs w:val="44"/>
        </w:rPr>
        <w:t xml:space="preserve"> Calvillo </w:t>
      </w:r>
      <w:r w:rsidR="00527395">
        <w:rPr>
          <w:rFonts w:ascii="Tw Cen MT Condensed" w:hAnsi="Tw Cen MT Condensed" w:cs="Arial"/>
          <w:sz w:val="44"/>
          <w:szCs w:val="44"/>
        </w:rPr>
        <w:t>Pérez</w:t>
      </w:r>
      <w:r>
        <w:rPr>
          <w:rFonts w:ascii="Tw Cen MT Condensed" w:hAnsi="Tw Cen MT Condensed" w:cs="Arial"/>
          <w:sz w:val="44"/>
          <w:szCs w:val="44"/>
        </w:rPr>
        <w:br/>
      </w:r>
    </w:p>
    <w:p w:rsidR="00D52648" w:rsidRPr="00660CBE" w:rsidRDefault="00D52648" w:rsidP="00D52648">
      <w:pPr>
        <w:jc w:val="center"/>
        <w:rPr>
          <w:rFonts w:ascii="Tw Cen MT Condensed" w:hAnsi="Tw Cen MT Condensed" w:cs="Arial"/>
          <w:b/>
          <w:sz w:val="44"/>
          <w:szCs w:val="44"/>
        </w:rPr>
      </w:pPr>
      <w:r>
        <w:rPr>
          <w:rFonts w:ascii="Tw Cen MT Condensed" w:hAnsi="Tw Cen MT Condensed" w:cs="Arial"/>
          <w:b/>
          <w:sz w:val="44"/>
          <w:szCs w:val="44"/>
        </w:rPr>
        <w:t>Proyecto: Punto de Venta</w:t>
      </w:r>
    </w:p>
    <w:p w:rsidR="00D52648" w:rsidRPr="00102EE1" w:rsidRDefault="00D52648" w:rsidP="00D52648">
      <w:pPr>
        <w:jc w:val="center"/>
        <w:rPr>
          <w:rFonts w:ascii="Tw Cen MT Condensed" w:hAnsi="Tw Cen MT Condensed" w:cs="Arial"/>
          <w:sz w:val="44"/>
          <w:szCs w:val="44"/>
        </w:rPr>
      </w:pPr>
      <w:r>
        <w:rPr>
          <w:rFonts w:ascii="Tw Cen MT Condensed" w:hAnsi="Tw Cen MT Condensed" w:cs="Arial"/>
          <w:sz w:val="44"/>
          <w:szCs w:val="44"/>
        </w:rPr>
        <w:t>De La O Ramírez Oscar</w:t>
      </w:r>
      <w:r>
        <w:rPr>
          <w:rFonts w:ascii="Tw Cen MT Condensed" w:hAnsi="Tw Cen MT Condensed" w:cs="Arial"/>
          <w:sz w:val="44"/>
          <w:szCs w:val="44"/>
        </w:rPr>
        <w:br/>
      </w:r>
      <w:r w:rsidR="00527395">
        <w:rPr>
          <w:rFonts w:ascii="Tw Cen MT Condensed" w:hAnsi="Tw Cen MT Condensed" w:cs="Arial"/>
          <w:sz w:val="44"/>
          <w:szCs w:val="44"/>
        </w:rPr>
        <w:t>Ignacio Trejo B</w:t>
      </w:r>
      <w:r w:rsidR="00527395" w:rsidRPr="00D52648">
        <w:rPr>
          <w:rFonts w:ascii="Tw Cen MT Condensed" w:hAnsi="Tw Cen MT Condensed" w:cs="Arial"/>
          <w:sz w:val="44"/>
          <w:szCs w:val="44"/>
        </w:rPr>
        <w:t>aruch</w:t>
      </w:r>
      <w:r w:rsidR="00527395">
        <w:rPr>
          <w:rFonts w:ascii="Tw Cen MT Condensed" w:hAnsi="Tw Cen MT Condensed" w:cs="Arial"/>
          <w:sz w:val="44"/>
          <w:szCs w:val="44"/>
        </w:rPr>
        <w:br/>
        <w:t>Chávez López Lorenzo A</w:t>
      </w:r>
      <w:r w:rsidR="00527395" w:rsidRPr="00527395">
        <w:rPr>
          <w:rFonts w:ascii="Tw Cen MT Condensed" w:hAnsi="Tw Cen MT Condensed" w:cs="Arial"/>
          <w:sz w:val="44"/>
          <w:szCs w:val="44"/>
        </w:rPr>
        <w:t>ntonio</w:t>
      </w:r>
      <w:r w:rsidR="00527395">
        <w:rPr>
          <w:rFonts w:ascii="Tw Cen MT Condensed" w:hAnsi="Tw Cen MT Condensed" w:cs="Arial"/>
          <w:sz w:val="44"/>
          <w:szCs w:val="44"/>
        </w:rPr>
        <w:br/>
        <w:t>Jiménez Ávila D</w:t>
      </w:r>
      <w:r w:rsidR="00527395" w:rsidRPr="00527395">
        <w:rPr>
          <w:rFonts w:ascii="Tw Cen MT Condensed" w:hAnsi="Tw Cen MT Condensed" w:cs="Arial"/>
          <w:sz w:val="44"/>
          <w:szCs w:val="44"/>
        </w:rPr>
        <w:t>iana</w:t>
      </w:r>
      <w:r>
        <w:rPr>
          <w:rFonts w:ascii="Tw Cen MT Condensed" w:hAnsi="Tw Cen MT Condensed" w:cs="Arial"/>
          <w:sz w:val="44"/>
          <w:szCs w:val="44"/>
        </w:rPr>
        <w:br/>
      </w:r>
    </w:p>
    <w:p w:rsidR="00C73500" w:rsidRDefault="00D52648" w:rsidP="000845F9">
      <w:pPr>
        <w:pStyle w:val="Default"/>
        <w:rPr>
          <w:rFonts w:ascii="Tw Cen MT" w:hAnsi="Tw Cen MT"/>
        </w:rPr>
      </w:pPr>
      <w:r>
        <w:rPr>
          <w:rFonts w:ascii="Tw Cen MT Condensed" w:hAnsi="Tw Cen MT Condensed" w:cs="Arial"/>
          <w:sz w:val="44"/>
          <w:szCs w:val="44"/>
        </w:rPr>
        <w:t xml:space="preserve">        </w:t>
      </w:r>
      <w:r w:rsidR="00C73500">
        <w:rPr>
          <w:rFonts w:ascii="Tw Cen MT Condensed" w:hAnsi="Tw Cen MT Condensed" w:cs="Arial"/>
          <w:sz w:val="44"/>
          <w:szCs w:val="44"/>
        </w:rPr>
        <w:t xml:space="preserve">                              14</w:t>
      </w:r>
      <w:r>
        <w:rPr>
          <w:rFonts w:ascii="Tw Cen MT Condensed" w:hAnsi="Tw Cen MT Condensed" w:cs="Arial"/>
          <w:sz w:val="44"/>
          <w:szCs w:val="44"/>
        </w:rPr>
        <w:t xml:space="preserve"> – Noviembre</w:t>
      </w:r>
      <w:r w:rsidRPr="00102EE1">
        <w:rPr>
          <w:rFonts w:ascii="Tw Cen MT Condensed" w:hAnsi="Tw Cen MT Condensed" w:cs="Arial"/>
          <w:sz w:val="44"/>
          <w:szCs w:val="44"/>
        </w:rPr>
        <w:t xml:space="preserve"> – 2017</w:t>
      </w:r>
      <w:r>
        <w:rPr>
          <w:rFonts w:ascii="Tw Cen MT Condensed" w:hAnsi="Tw Cen MT Condensed" w:cs="Arial"/>
          <w:sz w:val="44"/>
          <w:szCs w:val="44"/>
        </w:rPr>
        <w:br/>
      </w:r>
      <w:r w:rsidR="00527395">
        <w:br/>
      </w:r>
      <w:r w:rsidR="00527395">
        <w:br/>
      </w:r>
      <w:r w:rsidR="00527395">
        <w:br/>
      </w:r>
      <w:r w:rsidR="000845F9" w:rsidRPr="00656F1D">
        <w:rPr>
          <w:rFonts w:ascii="Tw Cen MT" w:hAnsi="Tw Cen MT"/>
          <w:b/>
          <w:i/>
        </w:rPr>
        <w:lastRenderedPageBreak/>
        <w:t>Problema</w:t>
      </w:r>
      <w:r w:rsidR="000845F9" w:rsidRPr="00656F1D">
        <w:rPr>
          <w:rFonts w:ascii="Tw Cen MT" w:hAnsi="Tw Cen MT"/>
        </w:rPr>
        <w:t xml:space="preserve">: </w:t>
      </w:r>
      <w:r w:rsidR="00656F1D" w:rsidRPr="00656F1D">
        <w:rPr>
          <w:rFonts w:ascii="Tw Cen MT" w:hAnsi="Tw Cen MT"/>
        </w:rPr>
        <w:br/>
      </w:r>
    </w:p>
    <w:p w:rsidR="00C73500" w:rsidRDefault="00C73500" w:rsidP="000845F9">
      <w:pPr>
        <w:pStyle w:val="Default"/>
        <w:rPr>
          <w:rFonts w:ascii="Tw Cen MT" w:hAnsi="Tw Cen MT"/>
        </w:rPr>
      </w:pPr>
    </w:p>
    <w:p w:rsidR="00C73500" w:rsidRDefault="00C73500" w:rsidP="00C17902">
      <w:pPr>
        <w:pStyle w:val="Default"/>
        <w:jc w:val="both"/>
        <w:rPr>
          <w:rFonts w:ascii="Tw Cen MT" w:hAnsi="Tw Cen MT"/>
        </w:rPr>
      </w:pPr>
    </w:p>
    <w:p w:rsidR="00C73500" w:rsidRDefault="00C73500" w:rsidP="00030CA6">
      <w:pPr>
        <w:pStyle w:val="Default"/>
        <w:jc w:val="both"/>
        <w:rPr>
          <w:rFonts w:ascii="Tw Cen MT" w:hAnsi="Tw Cen MT"/>
        </w:rPr>
      </w:pPr>
      <w:r>
        <w:rPr>
          <w:rFonts w:ascii="Tw Cen MT" w:hAnsi="Tw Cen MT"/>
        </w:rPr>
        <w:t>Se presenta la situación en la que se requiere de una base de datos que pueda albergar la información que una aplicación de punto de venta con servicio a domicilio, sea capaz de mantener la persistencia de los datos de una manera confiable y con alta respuesta</w:t>
      </w:r>
    </w:p>
    <w:p w:rsidR="00C73500" w:rsidRDefault="00C73500" w:rsidP="00030CA6">
      <w:pPr>
        <w:pStyle w:val="Default"/>
        <w:jc w:val="both"/>
        <w:rPr>
          <w:rFonts w:ascii="Tw Cen MT" w:hAnsi="Tw Cen MT"/>
        </w:rPr>
      </w:pPr>
    </w:p>
    <w:p w:rsidR="00C73500" w:rsidRDefault="00C73500" w:rsidP="00030CA6">
      <w:pPr>
        <w:pStyle w:val="Default"/>
        <w:jc w:val="both"/>
        <w:rPr>
          <w:rFonts w:ascii="Tw Cen MT" w:hAnsi="Tw Cen MT"/>
        </w:rPr>
      </w:pPr>
      <w:r>
        <w:rPr>
          <w:rFonts w:ascii="Tw Cen MT" w:hAnsi="Tw Cen MT"/>
        </w:rPr>
        <w:t xml:space="preserve">Se  requiere del análisis por parte del equipo de desarrollo para </w:t>
      </w:r>
      <w:r w:rsidR="00C17902">
        <w:rPr>
          <w:rFonts w:ascii="Tw Cen MT" w:hAnsi="Tw Cen MT"/>
        </w:rPr>
        <w:t>determinar</w:t>
      </w:r>
      <w:r>
        <w:rPr>
          <w:rFonts w:ascii="Tw Cen MT" w:hAnsi="Tw Cen MT"/>
        </w:rPr>
        <w:t xml:space="preserve"> de una  manera conjunta </w:t>
      </w:r>
      <w:r w:rsidR="00C17902">
        <w:rPr>
          <w:rFonts w:ascii="Tw Cen MT" w:hAnsi="Tw Cen MT"/>
        </w:rPr>
        <w:t>cuáles</w:t>
      </w:r>
      <w:r>
        <w:rPr>
          <w:rFonts w:ascii="Tw Cen MT" w:hAnsi="Tw Cen MT"/>
        </w:rPr>
        <w:t xml:space="preserve"> serán las pautas que el proyecto deberá tener, se tiene conocimiento que el cliente </w:t>
      </w:r>
      <w:r w:rsidR="00C17902">
        <w:rPr>
          <w:rFonts w:ascii="Tw Cen MT" w:hAnsi="Tw Cen MT"/>
        </w:rPr>
        <w:t>ha</w:t>
      </w:r>
      <w:r>
        <w:rPr>
          <w:rFonts w:ascii="Tw Cen MT" w:hAnsi="Tw Cen MT"/>
        </w:rPr>
        <w:t xml:space="preserve"> solicitado se ocupe tecnología Oracle en el sistema por lo que se requiere licenciamiento para instalar el motor de base de datos.</w:t>
      </w:r>
    </w:p>
    <w:p w:rsidR="00C73500" w:rsidRDefault="00C73500" w:rsidP="00030CA6">
      <w:pPr>
        <w:pStyle w:val="Default"/>
        <w:jc w:val="both"/>
        <w:rPr>
          <w:rFonts w:ascii="Tw Cen MT" w:hAnsi="Tw Cen MT"/>
        </w:rPr>
      </w:pPr>
    </w:p>
    <w:p w:rsidR="00C73500" w:rsidRDefault="00C73500" w:rsidP="00030CA6">
      <w:pPr>
        <w:pStyle w:val="Default"/>
        <w:jc w:val="both"/>
        <w:rPr>
          <w:rFonts w:ascii="Tw Cen MT" w:hAnsi="Tw Cen MT"/>
        </w:rPr>
      </w:pPr>
      <w:r>
        <w:rPr>
          <w:rFonts w:ascii="Tw Cen MT" w:hAnsi="Tw Cen MT"/>
        </w:rPr>
        <w:t xml:space="preserve">La </w:t>
      </w:r>
      <w:r w:rsidR="00C17902">
        <w:rPr>
          <w:rFonts w:ascii="Tw Cen MT" w:hAnsi="Tw Cen MT"/>
        </w:rPr>
        <w:t>Tecnología</w:t>
      </w:r>
      <w:r>
        <w:rPr>
          <w:rFonts w:ascii="Tw Cen MT" w:hAnsi="Tw Cen MT"/>
        </w:rPr>
        <w:t xml:space="preserve"> Oracle </w:t>
      </w:r>
      <w:r w:rsidR="00C17902">
        <w:rPr>
          <w:rFonts w:ascii="Tw Cen MT" w:hAnsi="Tw Cen MT"/>
        </w:rPr>
        <w:t>está</w:t>
      </w:r>
      <w:r>
        <w:rPr>
          <w:rFonts w:ascii="Tw Cen MT" w:hAnsi="Tw Cen MT"/>
        </w:rPr>
        <w:t xml:space="preserve"> disponible para los diferentes sistemas operativos los cuales están presente en el </w:t>
      </w:r>
      <w:r w:rsidR="00C17902">
        <w:rPr>
          <w:rFonts w:ascii="Tw Cen MT" w:hAnsi="Tw Cen MT"/>
        </w:rPr>
        <w:t>día</w:t>
      </w:r>
      <w:r>
        <w:rPr>
          <w:rFonts w:ascii="Tw Cen MT" w:hAnsi="Tw Cen MT"/>
        </w:rPr>
        <w:t xml:space="preserve"> a </w:t>
      </w:r>
      <w:r w:rsidR="00C17902">
        <w:rPr>
          <w:rFonts w:ascii="Tw Cen MT" w:hAnsi="Tw Cen MT"/>
        </w:rPr>
        <w:t>día</w:t>
      </w:r>
      <w:r>
        <w:rPr>
          <w:rFonts w:ascii="Tw Cen MT" w:hAnsi="Tw Cen MT"/>
        </w:rPr>
        <w:t xml:space="preserve">  de las organizaciones: Windows, Linux, Unix.</w:t>
      </w:r>
    </w:p>
    <w:p w:rsidR="00C73500" w:rsidRDefault="00C73500" w:rsidP="00030CA6">
      <w:pPr>
        <w:pStyle w:val="Default"/>
        <w:jc w:val="both"/>
        <w:rPr>
          <w:rFonts w:ascii="Tw Cen MT" w:hAnsi="Tw Cen MT"/>
        </w:rPr>
      </w:pPr>
    </w:p>
    <w:p w:rsidR="00C73500" w:rsidRDefault="00C73500" w:rsidP="00030CA6">
      <w:pPr>
        <w:pStyle w:val="Default"/>
        <w:jc w:val="both"/>
        <w:rPr>
          <w:rFonts w:ascii="Tw Cen MT" w:hAnsi="Tw Cen MT"/>
        </w:rPr>
      </w:pPr>
      <w:r>
        <w:rPr>
          <w:rFonts w:ascii="Tw Cen MT" w:hAnsi="Tw Cen MT"/>
        </w:rPr>
        <w:t>Oracle ofrece de manera gratuita un motor de base de datos para testeo, el cual está limitado en la capacidad de almacenamiento de la base de datos.</w:t>
      </w:r>
    </w:p>
    <w:p w:rsidR="00C73500" w:rsidRDefault="00C73500" w:rsidP="00030CA6">
      <w:pPr>
        <w:pStyle w:val="Default"/>
        <w:jc w:val="both"/>
        <w:rPr>
          <w:rFonts w:ascii="Tw Cen MT" w:hAnsi="Tw Cen MT"/>
        </w:rPr>
      </w:pPr>
    </w:p>
    <w:p w:rsidR="00C17902" w:rsidRDefault="00C73500" w:rsidP="00030CA6">
      <w:pPr>
        <w:pStyle w:val="Default"/>
        <w:jc w:val="both"/>
        <w:rPr>
          <w:rFonts w:ascii="Tw Cen MT" w:hAnsi="Tw Cen MT"/>
        </w:rPr>
      </w:pPr>
      <w:r>
        <w:rPr>
          <w:rFonts w:ascii="Tw Cen MT" w:hAnsi="Tw Cen MT"/>
        </w:rPr>
        <w:t xml:space="preserve">Para ambientes productivos </w:t>
      </w:r>
      <w:r w:rsidR="00C17902">
        <w:rPr>
          <w:rFonts w:ascii="Tw Cen MT" w:hAnsi="Tw Cen MT"/>
        </w:rPr>
        <w:t xml:space="preserve">se necesita adquirir una licencia la cual se puede comprar por medio del fabricante o algún intermediario, la cual concede el derecho de instalación en algún sistemas operativo de la cual se compró, dicha licencia brinda servicios como </w:t>
      </w:r>
      <w:r w:rsidR="00C17902">
        <w:rPr>
          <w:rFonts w:ascii="Tw Cen MT" w:hAnsi="Tw Cen MT"/>
        </w:rPr>
        <w:t xml:space="preserve">soporte </w:t>
      </w:r>
      <w:r w:rsidR="00C17902">
        <w:rPr>
          <w:rFonts w:ascii="Tw Cen MT" w:hAnsi="Tw Cen MT"/>
        </w:rPr>
        <w:t>para alguna situación que se llegara a complicar y algunos otros servicios.</w:t>
      </w:r>
    </w:p>
    <w:p w:rsidR="00C17902" w:rsidRDefault="00C17902" w:rsidP="00030CA6">
      <w:pPr>
        <w:pStyle w:val="Default"/>
        <w:jc w:val="both"/>
        <w:rPr>
          <w:rFonts w:ascii="Tw Cen MT" w:hAnsi="Tw Cen MT"/>
        </w:rPr>
      </w:pPr>
    </w:p>
    <w:p w:rsidR="00C17902" w:rsidRDefault="00C17902" w:rsidP="00030CA6">
      <w:pPr>
        <w:pStyle w:val="Default"/>
        <w:jc w:val="both"/>
        <w:rPr>
          <w:rFonts w:ascii="Tw Cen MT" w:hAnsi="Tw Cen MT"/>
        </w:rPr>
      </w:pPr>
      <w:r>
        <w:rPr>
          <w:rFonts w:ascii="Tw Cen MT" w:hAnsi="Tw Cen MT"/>
        </w:rPr>
        <w:t>Requerimientos del cliente.</w:t>
      </w:r>
    </w:p>
    <w:p w:rsidR="00C17902" w:rsidRPr="00656F1D" w:rsidRDefault="00C73500" w:rsidP="00030CA6">
      <w:pPr>
        <w:pStyle w:val="Default"/>
        <w:jc w:val="both"/>
        <w:rPr>
          <w:rFonts w:ascii="Tw Cen MT" w:hAnsi="Tw Cen MT"/>
        </w:rPr>
      </w:pPr>
      <w:r>
        <w:rPr>
          <w:rFonts w:ascii="Tw Cen MT" w:hAnsi="Tw Cen MT"/>
        </w:rPr>
        <w:t xml:space="preserve"> </w:t>
      </w:r>
    </w:p>
    <w:p w:rsidR="000845F9" w:rsidRPr="00656F1D" w:rsidRDefault="000845F9" w:rsidP="00030CA6">
      <w:pPr>
        <w:pStyle w:val="Default"/>
        <w:jc w:val="both"/>
        <w:rPr>
          <w:rFonts w:ascii="Tw Cen MT" w:hAnsi="Tw Cen MT"/>
        </w:rPr>
      </w:pPr>
      <w:r w:rsidRPr="00656F1D">
        <w:rPr>
          <w:rFonts w:ascii="Tw Cen MT" w:hAnsi="Tw Cen MT"/>
        </w:rPr>
        <w:t xml:space="preserve">Actualmente OXXO requiere anexar cierta información dentro de su base de datos ya que últimamente tiene una alta escalabilidad en tiendas en el área metropolitana y ha implementado su nueva app de entrega a domicilio: </w:t>
      </w:r>
    </w:p>
    <w:p w:rsidR="000845F9" w:rsidRPr="00656F1D" w:rsidRDefault="000845F9" w:rsidP="00030CA6">
      <w:pPr>
        <w:pStyle w:val="Default"/>
        <w:jc w:val="both"/>
        <w:rPr>
          <w:rFonts w:ascii="Tw Cen MT" w:hAnsi="Tw Cen MT"/>
        </w:rPr>
      </w:pPr>
      <w:r w:rsidRPr="00656F1D">
        <w:rPr>
          <w:rFonts w:ascii="Tw Cen MT" w:hAnsi="Tw Cen MT"/>
        </w:rPr>
        <w:t xml:space="preserve">Los clientes tendrán una identificación única la cual contendrá datos importantes del cliente (Nombre, dirección, teléfono, email y </w:t>
      </w:r>
      <w:proofErr w:type="spellStart"/>
      <w:r w:rsidRPr="00656F1D">
        <w:rPr>
          <w:rFonts w:ascii="Tw Cen MT" w:hAnsi="Tw Cen MT"/>
        </w:rPr>
        <w:t>rfc</w:t>
      </w:r>
      <w:proofErr w:type="spellEnd"/>
      <w:r w:rsidRPr="00656F1D">
        <w:rPr>
          <w:rFonts w:ascii="Tw Cen MT" w:hAnsi="Tw Cen MT"/>
        </w:rPr>
        <w:t xml:space="preserve"> ya que este dato se requiere en caso de que el cliente requiera de factura). </w:t>
      </w:r>
    </w:p>
    <w:p w:rsidR="000845F9" w:rsidRPr="00656F1D" w:rsidRDefault="000845F9" w:rsidP="00030CA6">
      <w:pPr>
        <w:pStyle w:val="Default"/>
        <w:jc w:val="both"/>
        <w:rPr>
          <w:rFonts w:ascii="Tw Cen MT" w:hAnsi="Tw Cen MT"/>
        </w:rPr>
      </w:pPr>
      <w:r w:rsidRPr="00656F1D">
        <w:rPr>
          <w:rFonts w:ascii="Tw Cen MT" w:hAnsi="Tw Cen MT"/>
        </w:rPr>
        <w:t xml:space="preserve">Una de las peticiones que fue solicitada fue la ubicación de cada producto que es más rápido encontrar un producto específico a parte de su nombre, marca y descripción. El precio a veces puede variar en los días ya que puede haber ofertas sobre uno o varios productos. </w:t>
      </w:r>
    </w:p>
    <w:p w:rsidR="000845F9" w:rsidRPr="00656F1D" w:rsidRDefault="000845F9" w:rsidP="00030CA6">
      <w:pPr>
        <w:pStyle w:val="Default"/>
        <w:jc w:val="both"/>
        <w:rPr>
          <w:rFonts w:ascii="Tw Cen MT" w:hAnsi="Tw Cen MT"/>
        </w:rPr>
      </w:pPr>
      <w:r w:rsidRPr="00656F1D">
        <w:rPr>
          <w:rFonts w:ascii="Tw Cen MT" w:hAnsi="Tw Cen MT"/>
        </w:rPr>
        <w:t xml:space="preserve">Cabe señalar que Oxxo empezara a repartir ciertos productos a un destino específico (entrega a domicilio). Los vendedores son identificados con una credencial, nombre, dirección, teléfono, email, la fecha desde que su unió al equipo de OXXO, genero, su fecha de nacimiento ya que solo deberán ser mayores de edad, </w:t>
      </w:r>
      <w:proofErr w:type="spellStart"/>
      <w:r w:rsidRPr="00656F1D">
        <w:rPr>
          <w:rFonts w:ascii="Tw Cen MT" w:hAnsi="Tw Cen MT"/>
        </w:rPr>
        <w:t>curp</w:t>
      </w:r>
      <w:proofErr w:type="spellEnd"/>
      <w:r w:rsidRPr="00656F1D">
        <w:rPr>
          <w:rFonts w:ascii="Tw Cen MT" w:hAnsi="Tw Cen MT"/>
        </w:rPr>
        <w:t xml:space="preserve"> y </w:t>
      </w:r>
      <w:proofErr w:type="spellStart"/>
      <w:r w:rsidRPr="00656F1D">
        <w:rPr>
          <w:rFonts w:ascii="Tw Cen MT" w:hAnsi="Tw Cen MT"/>
        </w:rPr>
        <w:t>rfc</w:t>
      </w:r>
      <w:proofErr w:type="spellEnd"/>
      <w:r w:rsidRPr="00656F1D">
        <w:rPr>
          <w:rFonts w:ascii="Tw Cen MT" w:hAnsi="Tw Cen MT"/>
        </w:rPr>
        <w:t xml:space="preserve"> para poder tener un registro con el SAT. </w:t>
      </w:r>
    </w:p>
    <w:p w:rsidR="000845F9" w:rsidRPr="00656F1D" w:rsidRDefault="000845F9" w:rsidP="00030CA6">
      <w:pPr>
        <w:pStyle w:val="Default"/>
        <w:jc w:val="both"/>
        <w:rPr>
          <w:rFonts w:ascii="Tw Cen MT" w:hAnsi="Tw Cen MT"/>
        </w:rPr>
      </w:pPr>
      <w:r w:rsidRPr="00656F1D">
        <w:rPr>
          <w:rFonts w:ascii="Tw Cen MT" w:hAnsi="Tw Cen MT"/>
        </w:rPr>
        <w:t xml:space="preserve">Las ventas que se realizan a diario se tienen bien identificadas como la fecha en la que se realizó el cliente que a su vez puede realizar una o varias ventas el mismo día ya que no necesariamente el cliente debe de ir a la tienda si no un vendedor puede ir a dejarle la mercancía que ha solicitado ya que puede pagar con efectivo o en tarjeta de crédito. </w:t>
      </w:r>
    </w:p>
    <w:p w:rsidR="000845F9" w:rsidRPr="00656F1D" w:rsidRDefault="000845F9" w:rsidP="00030CA6">
      <w:pPr>
        <w:pStyle w:val="Default"/>
        <w:jc w:val="both"/>
        <w:rPr>
          <w:rFonts w:ascii="Tw Cen MT" w:hAnsi="Tw Cen MT"/>
        </w:rPr>
      </w:pPr>
      <w:r w:rsidRPr="00656F1D">
        <w:rPr>
          <w:rFonts w:ascii="Tw Cen MT" w:hAnsi="Tw Cen MT"/>
        </w:rPr>
        <w:t xml:space="preserve">Si el cliente quiera consultar desde la app los detalles específicos de la venta serán identificados cada compra que el mismo cliente realizo una o varias ventas, así como los productos que compro y la cantidad de esos mismos, además en otra función que podrá realizar el cliente que es que el primero de cada mes con el número de cliente pueda descargar todos sus ticket del mes pasado. </w:t>
      </w:r>
    </w:p>
    <w:p w:rsidR="000845F9" w:rsidRPr="00656F1D" w:rsidRDefault="000845F9" w:rsidP="00030CA6">
      <w:pPr>
        <w:rPr>
          <w:rFonts w:ascii="Tw Cen MT" w:hAnsi="Tw Cen MT"/>
          <w:sz w:val="24"/>
          <w:szCs w:val="24"/>
        </w:rPr>
      </w:pPr>
      <w:r w:rsidRPr="00656F1D">
        <w:rPr>
          <w:rFonts w:ascii="Tw Cen MT" w:hAnsi="Tw Cen MT"/>
          <w:sz w:val="24"/>
          <w:szCs w:val="24"/>
        </w:rPr>
        <w:lastRenderedPageBreak/>
        <w:t>Para cuestiones de almacén deberá el personal poder ingresar el número de producto si esta la capacidad por debajo de 25% debe mandar un mensaje de resurtir, si se encuentra del 26% a 50% debe mostrar por debajo de la media, si es del 51% al 75% deberá indicar que es estable, del 76% al 100% debe mostrar que se debe generar promoción.</w:t>
      </w:r>
      <w:r w:rsidR="00527395" w:rsidRPr="00656F1D">
        <w:rPr>
          <w:rFonts w:ascii="Tw Cen MT" w:hAnsi="Tw Cen MT"/>
          <w:sz w:val="24"/>
          <w:szCs w:val="24"/>
        </w:rPr>
        <w:br/>
      </w:r>
      <w:r w:rsidRPr="00656F1D">
        <w:rPr>
          <w:rFonts w:ascii="Tw Cen MT" w:hAnsi="Tw Cen MT"/>
          <w:sz w:val="24"/>
          <w:szCs w:val="24"/>
        </w:rPr>
        <w:br/>
      </w:r>
      <w:r w:rsidRPr="00656F1D">
        <w:rPr>
          <w:rFonts w:ascii="Tw Cen MT" w:hAnsi="Tw Cen MT"/>
          <w:b/>
          <w:i/>
          <w:sz w:val="24"/>
          <w:szCs w:val="24"/>
        </w:rPr>
        <w:t>Roles del Equipo</w:t>
      </w:r>
      <w:r w:rsidRPr="00656F1D">
        <w:rPr>
          <w:rFonts w:ascii="Tw Cen MT" w:hAnsi="Tw Cen MT"/>
          <w:sz w:val="24"/>
          <w:szCs w:val="24"/>
        </w:rPr>
        <w:t>:</w:t>
      </w:r>
      <w:r w:rsidR="000A0CCE" w:rsidRPr="00656F1D">
        <w:rPr>
          <w:rFonts w:ascii="Tw Cen MT" w:hAnsi="Tw Cen MT"/>
          <w:sz w:val="24"/>
          <w:szCs w:val="24"/>
        </w:rPr>
        <w:br/>
      </w:r>
      <w:r w:rsidRPr="00656F1D">
        <w:rPr>
          <w:rFonts w:ascii="Tw Cen MT" w:hAnsi="Tw Cen MT"/>
          <w:sz w:val="24"/>
          <w:szCs w:val="24"/>
        </w:rPr>
        <w:br/>
      </w:r>
      <w:r w:rsidR="00C17902">
        <w:rPr>
          <w:rFonts w:ascii="Tw Cen MT" w:hAnsi="Tw Cen MT"/>
          <w:sz w:val="24"/>
          <w:szCs w:val="24"/>
        </w:rPr>
        <w:t xml:space="preserve">Líder de proyecto: </w:t>
      </w:r>
      <w:r w:rsidRPr="00656F1D">
        <w:rPr>
          <w:rFonts w:ascii="Tw Cen MT" w:hAnsi="Tw Cen MT"/>
          <w:sz w:val="24"/>
          <w:szCs w:val="24"/>
        </w:rPr>
        <w:t>Jiménez Ávila Diana</w:t>
      </w:r>
      <w:r w:rsidR="000A0CCE" w:rsidRPr="00656F1D">
        <w:rPr>
          <w:rFonts w:ascii="Tw Cen MT" w:hAnsi="Tw Cen MT"/>
          <w:sz w:val="24"/>
          <w:szCs w:val="24"/>
        </w:rPr>
        <w:br/>
      </w:r>
      <w:r w:rsidR="000A0CCE" w:rsidRPr="00656F1D">
        <w:rPr>
          <w:rFonts w:ascii="Tw Cen MT" w:hAnsi="Tw Cen MT"/>
          <w:sz w:val="24"/>
          <w:szCs w:val="24"/>
        </w:rPr>
        <w:br/>
      </w:r>
      <w:r w:rsidR="00C17902">
        <w:rPr>
          <w:rFonts w:ascii="Tw Cen MT" w:hAnsi="Tw Cen MT"/>
          <w:sz w:val="24"/>
          <w:szCs w:val="24"/>
        </w:rPr>
        <w:t xml:space="preserve">DBA: </w:t>
      </w:r>
      <w:r w:rsidRPr="00656F1D">
        <w:rPr>
          <w:rFonts w:ascii="Tw Cen MT" w:hAnsi="Tw Cen MT"/>
          <w:sz w:val="24"/>
          <w:szCs w:val="24"/>
        </w:rPr>
        <w:t>Ignacio Trejo Baruch</w:t>
      </w:r>
      <w:r w:rsidR="00656F1D" w:rsidRPr="00656F1D">
        <w:rPr>
          <w:rFonts w:ascii="Tw Cen MT" w:hAnsi="Tw Cen MT"/>
          <w:sz w:val="24"/>
          <w:szCs w:val="24"/>
        </w:rPr>
        <w:br/>
      </w:r>
      <w:r w:rsidR="00656F1D" w:rsidRPr="00656F1D">
        <w:rPr>
          <w:rFonts w:ascii="Tw Cen MT" w:hAnsi="Tw Cen MT"/>
          <w:sz w:val="24"/>
          <w:szCs w:val="24"/>
        </w:rPr>
        <w:br/>
      </w:r>
      <w:r w:rsidR="00C17902">
        <w:rPr>
          <w:rFonts w:ascii="Tw Cen MT" w:hAnsi="Tw Cen MT"/>
          <w:sz w:val="24"/>
          <w:szCs w:val="24"/>
        </w:rPr>
        <w:t xml:space="preserve">Documentador: </w:t>
      </w:r>
      <w:r w:rsidR="00656F1D" w:rsidRPr="00656F1D">
        <w:rPr>
          <w:rFonts w:ascii="Tw Cen MT" w:hAnsi="Tw Cen MT"/>
          <w:sz w:val="24"/>
          <w:szCs w:val="24"/>
        </w:rPr>
        <w:t>De La O Ramírez Oscar</w:t>
      </w:r>
      <w:r w:rsidR="000A0CCE" w:rsidRPr="00656F1D">
        <w:rPr>
          <w:rFonts w:ascii="Tw Cen MT" w:hAnsi="Tw Cen MT"/>
          <w:sz w:val="24"/>
          <w:szCs w:val="24"/>
        </w:rPr>
        <w:br/>
      </w:r>
      <w:r w:rsidR="000A0CCE" w:rsidRPr="00656F1D">
        <w:rPr>
          <w:rFonts w:ascii="Tw Cen MT" w:hAnsi="Tw Cen MT"/>
          <w:sz w:val="24"/>
          <w:szCs w:val="24"/>
        </w:rPr>
        <w:br/>
      </w:r>
      <w:r w:rsidR="00C17902">
        <w:rPr>
          <w:rFonts w:ascii="Tw Cen MT" w:hAnsi="Tw Cen MT"/>
          <w:sz w:val="24"/>
          <w:szCs w:val="24"/>
        </w:rPr>
        <w:t xml:space="preserve">Ventas: </w:t>
      </w:r>
      <w:r w:rsidRPr="00656F1D">
        <w:rPr>
          <w:rFonts w:ascii="Tw Cen MT" w:hAnsi="Tw Cen MT"/>
          <w:sz w:val="24"/>
          <w:szCs w:val="24"/>
        </w:rPr>
        <w:t>Chávez López Lorenzo Antonio</w:t>
      </w:r>
    </w:p>
    <w:p w:rsidR="00C17902" w:rsidRDefault="000845F9" w:rsidP="00030CA6">
      <w:pPr>
        <w:jc w:val="both"/>
        <w:rPr>
          <w:rFonts w:ascii="Tw Cen MT" w:hAnsi="Tw Cen MT"/>
          <w:sz w:val="24"/>
          <w:szCs w:val="24"/>
        </w:rPr>
      </w:pPr>
      <w:r w:rsidRPr="00656F1D">
        <w:rPr>
          <w:rFonts w:ascii="Tw Cen MT" w:hAnsi="Tw Cen MT"/>
          <w:sz w:val="24"/>
          <w:szCs w:val="24"/>
        </w:rPr>
        <w:br/>
      </w:r>
      <w:r w:rsidR="00527395" w:rsidRPr="00656F1D">
        <w:rPr>
          <w:rFonts w:ascii="Tw Cen MT" w:hAnsi="Tw Cen MT"/>
          <w:sz w:val="24"/>
          <w:szCs w:val="24"/>
        </w:rPr>
        <w:br/>
      </w:r>
      <w:r w:rsidRPr="00656F1D">
        <w:rPr>
          <w:rFonts w:ascii="Tw Cen MT" w:hAnsi="Tw Cen MT"/>
          <w:b/>
          <w:i/>
          <w:sz w:val="24"/>
          <w:szCs w:val="24"/>
        </w:rPr>
        <w:t>Análisis</w:t>
      </w:r>
      <w:r w:rsidRPr="00656F1D">
        <w:rPr>
          <w:rFonts w:ascii="Tw Cen MT" w:hAnsi="Tw Cen MT"/>
          <w:sz w:val="24"/>
          <w:szCs w:val="24"/>
        </w:rPr>
        <w:t>:</w:t>
      </w:r>
      <w:r w:rsidRPr="00656F1D">
        <w:rPr>
          <w:rFonts w:ascii="Tw Cen MT" w:hAnsi="Tw Cen MT"/>
          <w:sz w:val="24"/>
          <w:szCs w:val="24"/>
        </w:rPr>
        <w:br/>
      </w:r>
      <w:r w:rsidR="00656F1D" w:rsidRPr="00656F1D">
        <w:rPr>
          <w:rFonts w:ascii="Tw Cen MT" w:hAnsi="Tw Cen MT"/>
          <w:sz w:val="24"/>
          <w:szCs w:val="24"/>
        </w:rPr>
        <w:t>Para la correcta implementación de esta aplicación, hemos decidido comenzar haciendo un Modelo Entidad-Relación, planteando hipótesis de los funcionamientos requeridos.</w:t>
      </w:r>
      <w:r w:rsidR="00656F1D" w:rsidRPr="00656F1D">
        <w:rPr>
          <w:rFonts w:ascii="Tw Cen MT" w:hAnsi="Tw Cen MT"/>
          <w:sz w:val="24"/>
          <w:szCs w:val="24"/>
        </w:rPr>
        <w:br/>
      </w:r>
      <w:r w:rsidR="00656F1D">
        <w:rPr>
          <w:rFonts w:ascii="Tw Cen MT" w:hAnsi="Tw Cen MT"/>
          <w:sz w:val="24"/>
          <w:szCs w:val="24"/>
        </w:rPr>
        <w:br/>
      </w:r>
      <w:r w:rsidR="00656F1D" w:rsidRPr="00656F1D">
        <w:rPr>
          <w:rFonts w:ascii="Tw Cen MT" w:hAnsi="Tw Cen MT"/>
          <w:sz w:val="24"/>
          <w:szCs w:val="24"/>
        </w:rPr>
        <w:t>Descubriendo así los elementos de cada tabla y sus relaciones</w:t>
      </w:r>
      <w:r w:rsidR="00656F1D">
        <w:rPr>
          <w:rFonts w:ascii="Tw Cen MT" w:hAnsi="Tw Cen MT"/>
          <w:sz w:val="24"/>
          <w:szCs w:val="24"/>
        </w:rPr>
        <w:t>, se organizó un debate entre los miembros del equipo para</w:t>
      </w:r>
      <w:r w:rsidR="00AF2B90">
        <w:rPr>
          <w:rFonts w:ascii="Tw Cen MT" w:hAnsi="Tw Cen MT"/>
          <w:sz w:val="24"/>
          <w:szCs w:val="24"/>
        </w:rPr>
        <w:t xml:space="preserve"> descubrir el funcionamiento desde los puntos de vista “cliente”, “empleado”, “gerente”. Esto nos sirvió como punto de partida para la correcta elección de llaves (PK y FK) así como el tipo de datos y su aproximada longitud en caracteres.</w:t>
      </w:r>
      <w:r w:rsidR="00AF2B90">
        <w:rPr>
          <w:rFonts w:ascii="Tw Cen MT" w:hAnsi="Tw Cen MT"/>
          <w:sz w:val="24"/>
          <w:szCs w:val="24"/>
        </w:rPr>
        <w:br/>
      </w:r>
    </w:p>
    <w:p w:rsidR="00C17902" w:rsidRPr="00030CA6" w:rsidRDefault="00C17902" w:rsidP="00030CA6">
      <w:pPr>
        <w:jc w:val="both"/>
        <w:rPr>
          <w:rFonts w:ascii="Tw Cen MT" w:hAnsi="Tw Cen MT"/>
          <w:b/>
          <w:sz w:val="24"/>
          <w:szCs w:val="24"/>
        </w:rPr>
      </w:pPr>
      <w:r w:rsidRPr="00030CA6">
        <w:rPr>
          <w:rFonts w:ascii="Tw Cen MT" w:hAnsi="Tw Cen MT"/>
          <w:b/>
          <w:sz w:val="24"/>
          <w:szCs w:val="24"/>
        </w:rPr>
        <w:t xml:space="preserve">Consignación: </w:t>
      </w:r>
    </w:p>
    <w:p w:rsidR="00C17902" w:rsidRDefault="00C17902" w:rsidP="00030CA6">
      <w:pPr>
        <w:jc w:val="both"/>
        <w:rPr>
          <w:rFonts w:ascii="Tw Cen MT" w:hAnsi="Tw Cen MT"/>
          <w:sz w:val="24"/>
          <w:szCs w:val="24"/>
        </w:rPr>
      </w:pPr>
      <w:r>
        <w:rPr>
          <w:rFonts w:ascii="Tw Cen MT" w:hAnsi="Tw Cen MT"/>
          <w:sz w:val="24"/>
          <w:szCs w:val="24"/>
        </w:rPr>
        <w:t>El proyecto se considera de alto impacto,</w:t>
      </w:r>
      <w:r w:rsidR="00030CA6">
        <w:rPr>
          <w:rFonts w:ascii="Tw Cen MT" w:hAnsi="Tw Cen MT"/>
          <w:sz w:val="24"/>
          <w:szCs w:val="24"/>
        </w:rPr>
        <w:t xml:space="preserve"> por el número de transacciones alto,  que se estarán realizando en el sistema, así que</w:t>
      </w:r>
      <w:r>
        <w:rPr>
          <w:rFonts w:ascii="Tw Cen MT" w:hAnsi="Tw Cen MT"/>
          <w:sz w:val="24"/>
          <w:szCs w:val="24"/>
        </w:rPr>
        <w:t xml:space="preserve"> una selección correcta de Hardware y Software es vital que el sistema pueda </w:t>
      </w:r>
      <w:r w:rsidR="00030CA6">
        <w:rPr>
          <w:rFonts w:ascii="Tw Cen MT" w:hAnsi="Tw Cen MT"/>
          <w:sz w:val="24"/>
          <w:szCs w:val="24"/>
        </w:rPr>
        <w:t>está</w:t>
      </w:r>
      <w:r>
        <w:rPr>
          <w:rFonts w:ascii="Tw Cen MT" w:hAnsi="Tw Cen MT"/>
          <w:sz w:val="24"/>
          <w:szCs w:val="24"/>
        </w:rPr>
        <w:t xml:space="preserve"> operando sin complicaciones.</w:t>
      </w:r>
    </w:p>
    <w:p w:rsidR="00030CA6" w:rsidRDefault="00030CA6" w:rsidP="00030CA6">
      <w:pPr>
        <w:jc w:val="both"/>
        <w:rPr>
          <w:rFonts w:ascii="Tw Cen MT" w:hAnsi="Tw Cen MT"/>
          <w:sz w:val="24"/>
          <w:szCs w:val="24"/>
        </w:rPr>
      </w:pPr>
      <w:r>
        <w:rPr>
          <w:rFonts w:ascii="Tw Cen MT" w:hAnsi="Tw Cen MT"/>
          <w:sz w:val="24"/>
          <w:szCs w:val="24"/>
        </w:rPr>
        <w:t xml:space="preserve">En la parte de Software se decidió utilizar la base de datos que brinda la compañía Oracle que cual garantiza su funcionamiento en sistemas de alto rendimiento. En necesario considerar costos de licenciamiento para el uso del software </w:t>
      </w:r>
    </w:p>
    <w:p w:rsidR="00030CA6" w:rsidRDefault="00030CA6" w:rsidP="00030CA6">
      <w:pPr>
        <w:jc w:val="both"/>
        <w:rPr>
          <w:rFonts w:ascii="Tw Cen MT" w:hAnsi="Tw Cen MT"/>
          <w:sz w:val="24"/>
          <w:szCs w:val="24"/>
        </w:rPr>
      </w:pPr>
    </w:p>
    <w:p w:rsidR="00030CA6" w:rsidRDefault="00030CA6" w:rsidP="00030CA6">
      <w:pPr>
        <w:pStyle w:val="Default"/>
        <w:jc w:val="both"/>
        <w:rPr>
          <w:rFonts w:ascii="Tw Cen MT" w:hAnsi="Tw Cen MT"/>
        </w:rPr>
      </w:pPr>
      <w:r>
        <w:rPr>
          <w:rFonts w:ascii="Tw Cen MT" w:hAnsi="Tw Cen MT"/>
        </w:rPr>
        <w:t>Algunos Costos aproximados</w:t>
      </w:r>
      <w:r>
        <w:rPr>
          <w:rFonts w:ascii="Tw Cen MT" w:hAnsi="Tw Cen MT"/>
        </w:rPr>
        <w:t xml:space="preserve"> Base de datos Oracle</w:t>
      </w:r>
    </w:p>
    <w:p w:rsidR="00030CA6" w:rsidRDefault="00030CA6" w:rsidP="00030CA6">
      <w:pPr>
        <w:pStyle w:val="Default"/>
        <w:jc w:val="both"/>
        <w:rPr>
          <w:rFonts w:ascii="Tw Cen MT" w:hAnsi="Tw Cen MT"/>
        </w:rPr>
      </w:pPr>
    </w:p>
    <w:p w:rsidR="00030CA6" w:rsidRDefault="00030CA6" w:rsidP="00030CA6">
      <w:pPr>
        <w:pStyle w:val="Default"/>
        <w:jc w:val="both"/>
        <w:rPr>
          <w:rFonts w:ascii="Tw Cen MT" w:hAnsi="Tw Cen MT"/>
        </w:rPr>
      </w:pPr>
      <w:r>
        <w:rPr>
          <w:rFonts w:ascii="Tw Cen MT" w:hAnsi="Tw Cen MT"/>
        </w:rPr>
        <w:t>Windows: $300 mil pesos</w:t>
      </w:r>
    </w:p>
    <w:p w:rsidR="00030CA6" w:rsidRDefault="00030CA6" w:rsidP="00030CA6">
      <w:pPr>
        <w:pStyle w:val="Default"/>
        <w:jc w:val="both"/>
        <w:rPr>
          <w:rFonts w:ascii="Tw Cen MT" w:hAnsi="Tw Cen MT"/>
        </w:rPr>
      </w:pPr>
      <w:r>
        <w:rPr>
          <w:rFonts w:ascii="Tw Cen MT" w:hAnsi="Tw Cen MT"/>
        </w:rPr>
        <w:t>Linux/Unix:</w:t>
      </w:r>
      <w:r>
        <w:rPr>
          <w:rFonts w:ascii="Tw Cen MT" w:hAnsi="Tw Cen MT"/>
        </w:rPr>
        <w:t>+$500milpesos</w:t>
      </w:r>
      <w:r w:rsidRPr="00656F1D">
        <w:rPr>
          <w:rFonts w:ascii="Tw Cen MT" w:hAnsi="Tw Cen MT"/>
        </w:rPr>
        <w:br/>
      </w:r>
    </w:p>
    <w:p w:rsidR="00030CA6" w:rsidRDefault="00656F1D" w:rsidP="00030CA6">
      <w:pPr>
        <w:jc w:val="both"/>
        <w:rPr>
          <w:rFonts w:ascii="Tw Cen MT" w:hAnsi="Tw Cen MT"/>
          <w:b/>
          <w:sz w:val="24"/>
          <w:szCs w:val="24"/>
        </w:rPr>
      </w:pPr>
      <w:r>
        <w:rPr>
          <w:rFonts w:ascii="Tw Cen MT" w:hAnsi="Tw Cen MT"/>
          <w:sz w:val="24"/>
          <w:szCs w:val="24"/>
        </w:rPr>
        <w:br/>
      </w:r>
      <w:r w:rsidR="00AF2B90">
        <w:rPr>
          <w:rFonts w:ascii="Tw Cen MT" w:hAnsi="Tw Cen MT"/>
          <w:sz w:val="24"/>
          <w:szCs w:val="24"/>
        </w:rPr>
        <w:br/>
      </w:r>
    </w:p>
    <w:p w:rsidR="00030CA6" w:rsidRDefault="00030CA6" w:rsidP="00030CA6">
      <w:pPr>
        <w:jc w:val="both"/>
        <w:rPr>
          <w:rFonts w:ascii="Tw Cen MT" w:hAnsi="Tw Cen MT"/>
          <w:b/>
          <w:sz w:val="24"/>
          <w:szCs w:val="24"/>
        </w:rPr>
      </w:pPr>
    </w:p>
    <w:p w:rsidR="00487E73" w:rsidRDefault="00DD527C" w:rsidP="00030CA6">
      <w:pPr>
        <w:jc w:val="both"/>
        <w:rPr>
          <w:rFonts w:ascii="Tw Cen MT" w:hAnsi="Tw Cen MT"/>
          <w:sz w:val="24"/>
          <w:szCs w:val="24"/>
        </w:rPr>
      </w:pPr>
      <w:bookmarkStart w:id="0" w:name="_GoBack"/>
      <w:bookmarkEnd w:id="0"/>
      <w:r w:rsidRPr="00C17902">
        <w:rPr>
          <w:rFonts w:ascii="Tw Cen MT" w:hAnsi="Tw Cen MT"/>
          <w:b/>
          <w:sz w:val="24"/>
          <w:szCs w:val="24"/>
        </w:rPr>
        <w:lastRenderedPageBreak/>
        <w:t>Argumentación:</w:t>
      </w:r>
      <w:r>
        <w:rPr>
          <w:rFonts w:ascii="Tw Cen MT" w:hAnsi="Tw Cen MT"/>
          <w:sz w:val="24"/>
          <w:szCs w:val="24"/>
        </w:rPr>
        <w:br/>
      </w:r>
      <w:r>
        <w:rPr>
          <w:rFonts w:ascii="Tw Cen MT" w:hAnsi="Tw Cen MT"/>
          <w:sz w:val="24"/>
          <w:szCs w:val="24"/>
        </w:rPr>
        <w:br/>
        <w:t xml:space="preserve">Se desea ofrecer un nuevo servicio no implementado por este tipo de tiendas para obtener el incremento de ventas y así ganar mercado a la competencia, también obtendremos un mayor control de nuestro almacén. </w:t>
      </w:r>
      <w:r>
        <w:rPr>
          <w:rFonts w:ascii="Tw Cen MT" w:hAnsi="Tw Cen MT"/>
          <w:sz w:val="24"/>
          <w:szCs w:val="24"/>
        </w:rPr>
        <w:br/>
      </w:r>
      <w:r>
        <w:rPr>
          <w:rFonts w:ascii="Tw Cen MT" w:hAnsi="Tw Cen MT"/>
          <w:sz w:val="24"/>
          <w:szCs w:val="24"/>
        </w:rPr>
        <w:br/>
        <w:t>A pesar de ser un servicio también tiene muchas ventajas para la tienda como el control de clientes, el poder ofrecerles promociones directamente sin acudir a la tienda, así como e</w:t>
      </w:r>
      <w:r w:rsidR="0057412B">
        <w:rPr>
          <w:rFonts w:ascii="Tw Cen MT" w:hAnsi="Tw Cen MT"/>
          <w:sz w:val="24"/>
          <w:szCs w:val="24"/>
        </w:rPr>
        <w:t>l control de nuestros empleados y el conocimiento de la ubicación de los productos para agilizar las solicitudes de pedidos.</w:t>
      </w:r>
      <w:r>
        <w:rPr>
          <w:rFonts w:ascii="Tw Cen MT" w:hAnsi="Tw Cen MT"/>
          <w:sz w:val="24"/>
          <w:szCs w:val="24"/>
        </w:rPr>
        <w:br/>
      </w:r>
      <w:r w:rsidR="00AF2B90">
        <w:rPr>
          <w:rFonts w:ascii="Tw Cen MT" w:hAnsi="Tw Cen MT"/>
          <w:sz w:val="24"/>
          <w:szCs w:val="24"/>
        </w:rPr>
        <w:br/>
      </w:r>
      <w:r w:rsidR="00AF2B90">
        <w:rPr>
          <w:rFonts w:ascii="Tw Cen MT" w:hAnsi="Tw Cen MT"/>
          <w:sz w:val="24"/>
          <w:szCs w:val="24"/>
        </w:rPr>
        <w:br/>
      </w:r>
      <w:r w:rsidR="00AF2B90" w:rsidRPr="00C17902">
        <w:rPr>
          <w:rFonts w:ascii="Tw Cen MT" w:hAnsi="Tw Cen MT"/>
          <w:b/>
          <w:sz w:val="24"/>
          <w:szCs w:val="24"/>
        </w:rPr>
        <w:t>Justificación</w:t>
      </w:r>
      <w:r w:rsidR="00487E73" w:rsidRPr="00C17902">
        <w:rPr>
          <w:rFonts w:ascii="Tw Cen MT" w:hAnsi="Tw Cen MT"/>
          <w:b/>
          <w:sz w:val="24"/>
          <w:szCs w:val="24"/>
        </w:rPr>
        <w:t>:</w:t>
      </w:r>
    </w:p>
    <w:p w:rsidR="000845F9" w:rsidRPr="00656F1D" w:rsidRDefault="00487E73" w:rsidP="00030CA6">
      <w:pPr>
        <w:jc w:val="both"/>
        <w:rPr>
          <w:rFonts w:ascii="Tw Cen MT" w:hAnsi="Tw Cen MT"/>
          <w:sz w:val="24"/>
          <w:szCs w:val="24"/>
        </w:rPr>
      </w:pPr>
      <w:r>
        <w:rPr>
          <w:rFonts w:ascii="Tw Cen MT" w:hAnsi="Tw Cen MT"/>
          <w:sz w:val="24"/>
          <w:szCs w:val="24"/>
        </w:rPr>
        <w:t>La aplicación a implementar complementará los servicios que ofrece OXXO, a pesar de existir aplicaciones que pueden hacer tus compras, estos se llevan una ganancia por lo cual se considera que con el funcionamiento de esta aplicación las tiendas OXXO vean el crecimiento de ventas y no el cobro de un nuevo servicio.</w:t>
      </w:r>
      <w:r>
        <w:rPr>
          <w:rFonts w:ascii="Tw Cen MT" w:hAnsi="Tw Cen MT"/>
          <w:sz w:val="24"/>
          <w:szCs w:val="24"/>
        </w:rPr>
        <w:br/>
      </w:r>
      <w:r>
        <w:rPr>
          <w:rFonts w:ascii="Tw Cen MT" w:hAnsi="Tw Cen MT"/>
          <w:sz w:val="24"/>
          <w:szCs w:val="24"/>
        </w:rPr>
        <w:br/>
        <w:t xml:space="preserve">También nos permitirá ofrecer el crecimiento de empleos y la facilitación de compras, así como un mayor control y ubicación de nuestro inventario, este último disminuirá las pérdidas que </w:t>
      </w:r>
      <w:r w:rsidR="00DD527C">
        <w:rPr>
          <w:rFonts w:ascii="Tw Cen MT" w:hAnsi="Tw Cen MT"/>
          <w:sz w:val="24"/>
          <w:szCs w:val="24"/>
        </w:rPr>
        <w:t>las tiendas OXXO llegan a tener.</w:t>
      </w:r>
      <w:r w:rsidR="00DD527C">
        <w:rPr>
          <w:rFonts w:ascii="Tw Cen MT" w:hAnsi="Tw Cen MT"/>
          <w:sz w:val="24"/>
          <w:szCs w:val="24"/>
        </w:rPr>
        <w:br/>
      </w:r>
      <w:r w:rsidR="00DD527C">
        <w:rPr>
          <w:rFonts w:ascii="Tw Cen MT" w:hAnsi="Tw Cen MT"/>
          <w:sz w:val="24"/>
          <w:szCs w:val="24"/>
        </w:rPr>
        <w:br/>
        <w:t>Por lo cual es una herramienta que dará distintos tipos de beneficios en las tiendas OXXO</w:t>
      </w:r>
    </w:p>
    <w:sectPr w:rsidR="000845F9" w:rsidRPr="00656F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48"/>
    <w:rsid w:val="00030CA6"/>
    <w:rsid w:val="000845F9"/>
    <w:rsid w:val="000A0CCE"/>
    <w:rsid w:val="001B0D71"/>
    <w:rsid w:val="00487E73"/>
    <w:rsid w:val="00527395"/>
    <w:rsid w:val="0057412B"/>
    <w:rsid w:val="00656F1D"/>
    <w:rsid w:val="00AE7A00"/>
    <w:rsid w:val="00AF2B90"/>
    <w:rsid w:val="00C17902"/>
    <w:rsid w:val="00C73500"/>
    <w:rsid w:val="00D52648"/>
    <w:rsid w:val="00DD52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626E4-D786-424C-B77A-BD08E1AC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6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845F9"/>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960</Words>
  <Characters>5283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De La O</dc:creator>
  <cp:keywords/>
  <dc:description/>
  <cp:lastModifiedBy>bar</cp:lastModifiedBy>
  <cp:revision>4</cp:revision>
  <dcterms:created xsi:type="dcterms:W3CDTF">2017-11-10T03:30:00Z</dcterms:created>
  <dcterms:modified xsi:type="dcterms:W3CDTF">2017-11-14T19:11:00Z</dcterms:modified>
</cp:coreProperties>
</file>