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E9425F" w14:textId="208FE066" w:rsidR="00E24603" w:rsidRDefault="00E24603" w:rsidP="00E24603">
      <w:pPr>
        <w:pStyle w:val="ListParagraph"/>
        <w:numPr>
          <w:ilvl w:val="0"/>
          <w:numId w:val="1"/>
        </w:numPr>
      </w:pPr>
      <w:r>
        <w:t>One stop complete packaging solution</w:t>
      </w:r>
    </w:p>
    <w:p w14:paraId="543CBCBF" w14:textId="63DD17D3" w:rsidR="00E24603" w:rsidRDefault="00E24603" w:rsidP="00E24603">
      <w:pPr>
        <w:ind w:firstLine="720"/>
      </w:pPr>
      <w:r>
        <w:t>Packaging cost reduction</w:t>
      </w:r>
    </w:p>
    <w:p w14:paraId="33E7E254" w14:textId="0D2D22F9" w:rsidR="00E24603" w:rsidRDefault="00E24603" w:rsidP="00E24603">
      <w:pPr>
        <w:pStyle w:val="ListParagraph"/>
        <w:numPr>
          <w:ilvl w:val="0"/>
          <w:numId w:val="1"/>
        </w:numPr>
      </w:pPr>
      <w:r>
        <w:t xml:space="preserve">Sustainable packaging </w:t>
      </w:r>
    </w:p>
    <w:p w14:paraId="17A36EA5" w14:textId="0EAC76D3" w:rsidR="00E24603" w:rsidRDefault="00E24603" w:rsidP="00E24603">
      <w:pPr>
        <w:ind w:left="720"/>
      </w:pPr>
      <w:r>
        <w:t>In transit damage reduction</w:t>
      </w:r>
    </w:p>
    <w:p w14:paraId="162E70DC" w14:textId="67C1AEC4" w:rsidR="00E24603" w:rsidRDefault="00E24603" w:rsidP="00E24603">
      <w:pPr>
        <w:pStyle w:val="ListParagraph"/>
        <w:numPr>
          <w:ilvl w:val="0"/>
          <w:numId w:val="1"/>
        </w:numPr>
      </w:pPr>
      <w:r>
        <w:t>Performance oriented warehousing solutions</w:t>
      </w:r>
    </w:p>
    <w:p w14:paraId="0C5A9675" w14:textId="40212263" w:rsidR="002F3EEC" w:rsidRDefault="002F3EEC" w:rsidP="002F3EEC">
      <w:pPr>
        <w:pStyle w:val="ListParagraph"/>
      </w:pPr>
      <w:r>
        <w:t>Automation for high through put</w:t>
      </w:r>
    </w:p>
    <w:p w14:paraId="21CA42B8" w14:textId="59798667" w:rsidR="00A46014" w:rsidRDefault="00A46014" w:rsidP="00A46014"/>
    <w:p w14:paraId="2625F383" w14:textId="5953743F" w:rsidR="00A46014" w:rsidRDefault="00A46014" w:rsidP="00A46014">
      <w:r>
        <w:rPr>
          <w:b/>
          <w:bCs/>
          <w:noProof/>
          <w:sz w:val="24"/>
          <w:szCs w:val="24"/>
        </w:rPr>
        <w:drawing>
          <wp:inline distT="0" distB="0" distL="0" distR="0" wp14:anchorId="719F8906" wp14:editId="32183EF5">
            <wp:extent cx="9721215" cy="2493010"/>
            <wp:effectExtent l="0" t="0" r="0" b="254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121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BB2A" w14:textId="7C94F5BF" w:rsidR="00A46014" w:rsidRDefault="00A46014" w:rsidP="00A46014"/>
    <w:p w14:paraId="79A4A921" w14:textId="3CF943DC" w:rsidR="00A46014" w:rsidRDefault="00A46014" w:rsidP="00A46014"/>
    <w:p w14:paraId="41AD25EA" w14:textId="2A94576D" w:rsidR="00A46014" w:rsidRDefault="00A46014" w:rsidP="00A46014"/>
    <w:p w14:paraId="17EACD23" w14:textId="25CC77B5" w:rsidR="00A46014" w:rsidRDefault="00A46014" w:rsidP="00A46014"/>
    <w:p w14:paraId="301912E0" w14:textId="4CF5F716" w:rsidR="00A46014" w:rsidRDefault="00A46014" w:rsidP="00A46014"/>
    <w:p w14:paraId="1314ED6C" w14:textId="24E50753" w:rsidR="00A46014" w:rsidRDefault="00A46014" w:rsidP="00A46014"/>
    <w:p w14:paraId="0156D2BF" w14:textId="7ADFA9D2" w:rsidR="00A46014" w:rsidRDefault="00A46014" w:rsidP="00A46014"/>
    <w:p w14:paraId="7182E595" w14:textId="77777777" w:rsidR="00A46014" w:rsidRDefault="00A46014" w:rsidP="00A46014"/>
    <w:p w14:paraId="0BD00125" w14:textId="67341B90" w:rsidR="00E24603" w:rsidRDefault="00E24603" w:rsidP="00E24603">
      <w:pPr>
        <w:pStyle w:val="ListParagraph"/>
        <w:numPr>
          <w:ilvl w:val="0"/>
          <w:numId w:val="1"/>
        </w:numPr>
      </w:pPr>
      <w:r>
        <w:lastRenderedPageBreak/>
        <w:t xml:space="preserve">Logistics possibilities &amp; Cost effectiveness </w:t>
      </w:r>
    </w:p>
    <w:p w14:paraId="551245FE" w14:textId="52310263" w:rsidR="00A46014" w:rsidRDefault="00A46014" w:rsidP="00A46014">
      <w:pPr>
        <w:pStyle w:val="ListParagraph"/>
      </w:pPr>
    </w:p>
    <w:p w14:paraId="3D356250" w14:textId="65FC8EF3" w:rsidR="002F3EEC" w:rsidRDefault="002F3EEC" w:rsidP="00A46014">
      <w:pPr>
        <w:pStyle w:val="ListParagraph"/>
      </w:pPr>
      <w:r>
        <w:t xml:space="preserve">Right time – right solution </w:t>
      </w:r>
    </w:p>
    <w:p w14:paraId="59563214" w14:textId="61212326" w:rsidR="00A46014" w:rsidRDefault="00A46014" w:rsidP="00A46014">
      <w:pPr>
        <w:pStyle w:val="ListParagraph"/>
      </w:pPr>
      <w:r>
        <w:rPr>
          <w:noProof/>
        </w:rPr>
        <w:drawing>
          <wp:inline distT="0" distB="0" distL="0" distR="0" wp14:anchorId="4F4E596C" wp14:editId="3A7D627E">
            <wp:extent cx="8651630" cy="2357172"/>
            <wp:effectExtent l="0" t="0" r="0" b="508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655" cy="23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E66E1" w14:textId="2CF5E7CC" w:rsidR="00E24603" w:rsidRDefault="00E24603"/>
    <w:p w14:paraId="70CA5885" w14:textId="3BA2A529" w:rsidR="00FE63B7" w:rsidRPr="00EF56DD" w:rsidRDefault="00FE63B7" w:rsidP="00FE63B7">
      <w:pPr>
        <w:jc w:val="center"/>
        <w:rPr>
          <w:b/>
          <w:bCs/>
          <w:sz w:val="56"/>
          <w:szCs w:val="56"/>
          <w:u w:val="single"/>
        </w:rPr>
      </w:pPr>
      <w:r w:rsidRPr="00EF56DD">
        <w:rPr>
          <w:b/>
          <w:bCs/>
          <w:sz w:val="44"/>
          <w:szCs w:val="44"/>
          <w:u w:val="single"/>
        </w:rPr>
        <w:t>Our Services</w:t>
      </w:r>
    </w:p>
    <w:p w14:paraId="03FD5A54" w14:textId="761AF1A1" w:rsidR="00FE63B7" w:rsidRDefault="00FE63B7" w:rsidP="00EF56DD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FE63B7">
        <w:rPr>
          <w:b/>
          <w:bCs/>
          <w:sz w:val="32"/>
          <w:szCs w:val="32"/>
        </w:rPr>
        <w:t>Packaging</w:t>
      </w:r>
    </w:p>
    <w:p w14:paraId="6A48B646" w14:textId="0C3B4B77" w:rsidR="00EF56DD" w:rsidRPr="003C7CAA" w:rsidRDefault="00EF56DD" w:rsidP="00EF56DD">
      <w:pPr>
        <w:spacing w:after="0" w:line="240" w:lineRule="auto"/>
        <w:jc w:val="center"/>
        <w:rPr>
          <w:rFonts w:cstheme="minorHAnsi"/>
          <w:b/>
          <w:bCs/>
          <w:color w:val="C00000"/>
          <w:sz w:val="24"/>
          <w:szCs w:val="24"/>
        </w:rPr>
      </w:pPr>
      <w:r w:rsidRPr="00EF56DD">
        <w:rPr>
          <w:rFonts w:cstheme="minorHAnsi"/>
          <w:b/>
          <w:bCs/>
          <w:color w:val="C00000"/>
          <w:sz w:val="24"/>
          <w:szCs w:val="24"/>
        </w:rPr>
        <w:t>Delivering packages of excellence</w:t>
      </w:r>
    </w:p>
    <w:p w14:paraId="02B49F9C" w14:textId="77777777" w:rsidR="00EF56DD" w:rsidRDefault="00EF56DD" w:rsidP="00FE63B7">
      <w:pPr>
        <w:jc w:val="center"/>
        <w:rPr>
          <w:b/>
          <w:bCs/>
          <w:sz w:val="32"/>
          <w:szCs w:val="32"/>
        </w:rPr>
      </w:pPr>
    </w:p>
    <w:p w14:paraId="37290D27" w14:textId="77777777" w:rsidR="00FE63B7" w:rsidRDefault="00FE63B7" w:rsidP="00FE63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Reduce operational cost</w:t>
      </w:r>
    </w:p>
    <w:p w14:paraId="69A6E731" w14:textId="4F1D01D6" w:rsidR="00FE63B7" w:rsidRDefault="00FE63B7" w:rsidP="00FE63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 transit damage reduction</w:t>
      </w:r>
    </w:p>
    <w:p w14:paraId="26DC4F78" w14:textId="132A146B" w:rsidR="00FE63B7" w:rsidRDefault="00FE63B7" w:rsidP="00FE63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Sustainable solutions – Reduce carbon footprint</w:t>
      </w:r>
    </w:p>
    <w:p w14:paraId="505E18C6" w14:textId="64A657CE" w:rsidR="00FE63B7" w:rsidRDefault="00FE63B7" w:rsidP="00FE63B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Complete packaging solutions</w:t>
      </w:r>
    </w:p>
    <w:p w14:paraId="5C835CAA" w14:textId="5EB2E059" w:rsidR="00FE63B7" w:rsidRDefault="00FE63B7" w:rsidP="00FE63B7">
      <w:pPr>
        <w:rPr>
          <w:rFonts w:cstheme="minorHAnsi"/>
          <w:b/>
          <w:bCs/>
          <w:sz w:val="24"/>
          <w:szCs w:val="24"/>
        </w:rPr>
      </w:pPr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sz w:val="24"/>
          <w:szCs w:val="24"/>
        </w:rPr>
        <w:t xml:space="preserve"> Freight Saving </w:t>
      </w:r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sz w:val="24"/>
          <w:szCs w:val="24"/>
        </w:rPr>
        <w:t xml:space="preserve"> Unit cost reduction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 xml:space="preserve">Reduced product damage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 xml:space="preserve">Material optimization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 xml:space="preserve">Improved sustainability performance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 xml:space="preserve">Cost transparency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 xml:space="preserve">Packaging reuse </w:t>
      </w:r>
      <w:r w:rsidRPr="00FE63B7">
        <w:rPr>
          <w:rFonts w:cstheme="minorHAnsi"/>
          <w:b/>
          <w:bCs/>
          <w:sz w:val="24"/>
          <w:szCs w:val="24"/>
        </w:rPr>
        <w:t>€</w:t>
      </w:r>
      <w:r>
        <w:rPr>
          <w:rFonts w:cstheme="minorHAnsi"/>
          <w:b/>
          <w:bCs/>
          <w:sz w:val="24"/>
          <w:szCs w:val="24"/>
        </w:rPr>
        <w:t xml:space="preserve"> Pre-packaging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 xml:space="preserve">Innovative Design solutions </w:t>
      </w:r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color w:val="C00000"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Testing – ISTA/UN</w:t>
      </w:r>
    </w:p>
    <w:p w14:paraId="0F55AC33" w14:textId="29F4B6E1" w:rsidR="003661DB" w:rsidRDefault="003661DB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2C188F36" w14:textId="77777777" w:rsidR="00FE63B7" w:rsidRDefault="00FE63B7" w:rsidP="00FE63B7">
      <w:pPr>
        <w:rPr>
          <w:rFonts w:cstheme="minorHAnsi"/>
          <w:b/>
          <w:bCs/>
          <w:sz w:val="24"/>
          <w:szCs w:val="24"/>
        </w:rPr>
      </w:pPr>
    </w:p>
    <w:p w14:paraId="3E655610" w14:textId="77777777" w:rsidR="003C7CAA" w:rsidRDefault="003C7CAA" w:rsidP="003C7CAA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Warehousing </w:t>
      </w:r>
    </w:p>
    <w:p w14:paraId="777E964E" w14:textId="21122D39" w:rsidR="003C7CAA" w:rsidRDefault="003C7CAA" w:rsidP="003C7CAA">
      <w:pPr>
        <w:spacing w:after="0" w:line="240" w:lineRule="auto"/>
        <w:jc w:val="center"/>
        <w:rPr>
          <w:rFonts w:cstheme="minorHAnsi"/>
          <w:b/>
          <w:bCs/>
          <w:color w:val="C00000"/>
          <w:sz w:val="24"/>
          <w:szCs w:val="24"/>
        </w:rPr>
      </w:pPr>
      <w:r w:rsidRPr="003C7CAA">
        <w:rPr>
          <w:rFonts w:cstheme="minorHAnsi"/>
          <w:b/>
          <w:bCs/>
          <w:color w:val="C00000"/>
          <w:sz w:val="24"/>
          <w:szCs w:val="24"/>
        </w:rPr>
        <w:t>State of Art Approach</w:t>
      </w:r>
    </w:p>
    <w:p w14:paraId="515DA199" w14:textId="3935D70E" w:rsidR="000B2128" w:rsidRPr="000B2128" w:rsidRDefault="000B2128" w:rsidP="003C7CAA">
      <w:pPr>
        <w:spacing w:after="0" w:line="240" w:lineRule="auto"/>
        <w:jc w:val="center"/>
        <w:rPr>
          <w:rFonts w:cstheme="minorHAnsi"/>
          <w:i/>
          <w:iCs/>
          <w:sz w:val="24"/>
          <w:szCs w:val="24"/>
        </w:rPr>
      </w:pPr>
      <w:r w:rsidRPr="000B2128">
        <w:rPr>
          <w:rFonts w:cstheme="minorHAnsi"/>
          <w:i/>
          <w:iCs/>
          <w:sz w:val="24"/>
          <w:szCs w:val="24"/>
        </w:rPr>
        <w:t xml:space="preserve">Warehouse is an intriguing concept. And one that has been debated about – or even attempted to be defined – since time immemorial. Not just scientists, but ancient philosophers like Aristotle, Plato and Socrates have dwelt upon what exactly is this thing called warehousing. </w:t>
      </w:r>
    </w:p>
    <w:p w14:paraId="09053474" w14:textId="29A27AF3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28695142" w14:textId="1C193137" w:rsidR="00A46014" w:rsidRDefault="00A46014" w:rsidP="003C7CAA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377B6C4" wp14:editId="151818EA">
            <wp:simplePos x="0" y="0"/>
            <wp:positionH relativeFrom="column">
              <wp:posOffset>5624928</wp:posOffset>
            </wp:positionH>
            <wp:positionV relativeFrom="paragraph">
              <wp:posOffset>38100</wp:posOffset>
            </wp:positionV>
            <wp:extent cx="2768600" cy="1845945"/>
            <wp:effectExtent l="0" t="0" r="0" b="1905"/>
            <wp:wrapThrough wrapText="bothSides">
              <wp:wrapPolygon edited="0">
                <wp:start x="0" y="0"/>
                <wp:lineTo x="0" y="21399"/>
                <wp:lineTo x="21402" y="21399"/>
                <wp:lineTo x="21402" y="0"/>
                <wp:lineTo x="0" y="0"/>
              </wp:wrapPolygon>
            </wp:wrapThrough>
            <wp:docPr id="4" name="Picture 4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pers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1BB31B4" wp14:editId="62A5C0F4">
            <wp:simplePos x="0" y="0"/>
            <wp:positionH relativeFrom="column">
              <wp:posOffset>1510372</wp:posOffset>
            </wp:positionH>
            <wp:positionV relativeFrom="paragraph">
              <wp:posOffset>11968</wp:posOffset>
            </wp:positionV>
            <wp:extent cx="2767601" cy="1846385"/>
            <wp:effectExtent l="0" t="0" r="0" b="1905"/>
            <wp:wrapThrough wrapText="bothSides">
              <wp:wrapPolygon edited="0">
                <wp:start x="0" y="0"/>
                <wp:lineTo x="0" y="21399"/>
                <wp:lineTo x="21412" y="21399"/>
                <wp:lineTo x="21412" y="0"/>
                <wp:lineTo x="0" y="0"/>
              </wp:wrapPolygon>
            </wp:wrapThrough>
            <wp:docPr id="3" name="Picture 3" descr="A picture containing text, platform, scene, libra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platform, scene, library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601" cy="184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B7510" w14:textId="47010D4E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273D47DA" w14:textId="74FA4B63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412B02F6" w14:textId="77777777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245B3F24" w14:textId="77777777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68A654D5" w14:textId="77777777" w:rsidR="00A46014" w:rsidRDefault="00A46014" w:rsidP="00A46014">
      <w:pPr>
        <w:ind w:left="720" w:firstLine="720"/>
        <w:jc w:val="both"/>
        <w:rPr>
          <w:b/>
          <w:bCs/>
          <w:sz w:val="24"/>
          <w:szCs w:val="24"/>
        </w:rPr>
      </w:pPr>
    </w:p>
    <w:p w14:paraId="43356F60" w14:textId="77777777" w:rsidR="00A46014" w:rsidRDefault="00A46014" w:rsidP="00A46014">
      <w:pPr>
        <w:ind w:left="720" w:firstLine="720"/>
        <w:jc w:val="both"/>
        <w:rPr>
          <w:b/>
          <w:bCs/>
          <w:sz w:val="24"/>
          <w:szCs w:val="24"/>
        </w:rPr>
      </w:pPr>
    </w:p>
    <w:p w14:paraId="6975D421" w14:textId="0717E272" w:rsidR="003C7CAA" w:rsidRPr="003C7CAA" w:rsidRDefault="00A46014" w:rsidP="00A46014">
      <w:pPr>
        <w:ind w:left="720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                              </w:t>
      </w:r>
      <w:r w:rsidR="003C7CAA" w:rsidRPr="003C7CAA">
        <w:rPr>
          <w:b/>
          <w:bCs/>
          <w:sz w:val="24"/>
          <w:szCs w:val="24"/>
        </w:rPr>
        <w:t>Warehouse Setup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3C7CAA" w:rsidRPr="003C7CAA">
        <w:rPr>
          <w:b/>
          <w:bCs/>
          <w:sz w:val="24"/>
          <w:szCs w:val="24"/>
        </w:rPr>
        <w:t>System Enhancement</w:t>
      </w:r>
    </w:p>
    <w:p w14:paraId="3A2950B9" w14:textId="4C72D300" w:rsidR="00A46014" w:rsidRDefault="00A46014" w:rsidP="003C7CAA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FAB8C97" wp14:editId="2265AFC2">
            <wp:simplePos x="0" y="0"/>
            <wp:positionH relativeFrom="column">
              <wp:posOffset>2458951</wp:posOffset>
            </wp:positionH>
            <wp:positionV relativeFrom="paragraph">
              <wp:posOffset>83877</wp:posOffset>
            </wp:positionV>
            <wp:extent cx="4654550" cy="2416175"/>
            <wp:effectExtent l="0" t="0" r="0" b="3175"/>
            <wp:wrapThrough wrapText="bothSides">
              <wp:wrapPolygon edited="0">
                <wp:start x="0" y="0"/>
                <wp:lineTo x="0" y="21458"/>
                <wp:lineTo x="21482" y="21458"/>
                <wp:lineTo x="21482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34E4E" w14:textId="5BB49313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44876734" w14:textId="64F2E608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1A281562" w14:textId="1E5C4C65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0A4F6165" w14:textId="4B2D10A2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1AE3E335" w14:textId="4648409D" w:rsidR="0045036A" w:rsidRDefault="0045036A" w:rsidP="003C7CAA">
      <w:pPr>
        <w:jc w:val="both"/>
        <w:rPr>
          <w:b/>
          <w:bCs/>
          <w:sz w:val="24"/>
          <w:szCs w:val="24"/>
        </w:rPr>
      </w:pPr>
    </w:p>
    <w:p w14:paraId="7028EFCE" w14:textId="6444BE84" w:rsidR="00A46014" w:rsidRDefault="00A46014" w:rsidP="003C7CAA">
      <w:pPr>
        <w:jc w:val="both"/>
        <w:rPr>
          <w:b/>
          <w:bCs/>
          <w:sz w:val="24"/>
          <w:szCs w:val="24"/>
        </w:rPr>
      </w:pPr>
    </w:p>
    <w:p w14:paraId="522C743C" w14:textId="77777777" w:rsidR="0045036A" w:rsidRDefault="00A46014" w:rsidP="00A46014">
      <w:p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    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 xml:space="preserve">      </w:t>
      </w:r>
    </w:p>
    <w:p w14:paraId="123051E6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27CB97C9" w14:textId="0E73F951" w:rsidR="0045036A" w:rsidRDefault="003C7CAA" w:rsidP="0045036A">
      <w:pPr>
        <w:ind w:left="6480"/>
        <w:jc w:val="both"/>
        <w:rPr>
          <w:b/>
          <w:bCs/>
          <w:sz w:val="24"/>
          <w:szCs w:val="24"/>
        </w:rPr>
      </w:pPr>
      <w:r w:rsidRPr="003C7CAA">
        <w:rPr>
          <w:b/>
          <w:bCs/>
          <w:sz w:val="24"/>
          <w:szCs w:val="24"/>
        </w:rPr>
        <w:t>Efficienc</w:t>
      </w:r>
      <w:r>
        <w:rPr>
          <w:b/>
          <w:bCs/>
          <w:sz w:val="24"/>
          <w:szCs w:val="24"/>
        </w:rPr>
        <w:t>y Enrichment</w:t>
      </w:r>
      <w:r w:rsidR="00A46014">
        <w:rPr>
          <w:b/>
          <w:bCs/>
          <w:sz w:val="24"/>
          <w:szCs w:val="24"/>
        </w:rPr>
        <w:tab/>
      </w:r>
      <w:r w:rsidR="00A46014">
        <w:rPr>
          <w:b/>
          <w:bCs/>
          <w:sz w:val="24"/>
          <w:szCs w:val="24"/>
        </w:rPr>
        <w:tab/>
      </w:r>
      <w:r w:rsidR="00A46014">
        <w:rPr>
          <w:b/>
          <w:bCs/>
          <w:sz w:val="24"/>
          <w:szCs w:val="24"/>
        </w:rPr>
        <w:tab/>
      </w:r>
      <w:r w:rsidR="00A46014">
        <w:rPr>
          <w:b/>
          <w:bCs/>
          <w:sz w:val="24"/>
          <w:szCs w:val="24"/>
        </w:rPr>
        <w:tab/>
      </w:r>
      <w:r w:rsidR="00A46014">
        <w:rPr>
          <w:b/>
          <w:bCs/>
          <w:sz w:val="24"/>
          <w:szCs w:val="24"/>
        </w:rPr>
        <w:tab/>
      </w:r>
      <w:r w:rsidR="00A46014">
        <w:rPr>
          <w:b/>
          <w:bCs/>
          <w:sz w:val="24"/>
          <w:szCs w:val="24"/>
        </w:rPr>
        <w:tab/>
      </w:r>
      <w:r w:rsidR="00A46014">
        <w:rPr>
          <w:b/>
          <w:bCs/>
          <w:sz w:val="24"/>
          <w:szCs w:val="24"/>
        </w:rPr>
        <w:tab/>
        <w:t xml:space="preserve">  </w:t>
      </w:r>
    </w:p>
    <w:p w14:paraId="0D033DBB" w14:textId="40ED6130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6509A7C9" wp14:editId="5D63EBB1">
            <wp:simplePos x="0" y="0"/>
            <wp:positionH relativeFrom="column">
              <wp:posOffset>2957600</wp:posOffset>
            </wp:positionH>
            <wp:positionV relativeFrom="paragraph">
              <wp:posOffset>0</wp:posOffset>
            </wp:positionV>
            <wp:extent cx="350520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483" y="21483"/>
                <wp:lineTo x="2148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1E822" w14:textId="68555436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21967155" w14:textId="05664EE5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7A55B449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2080A555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557CBE34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4224851D" w14:textId="77777777" w:rsidR="0045036A" w:rsidRDefault="00A46014" w:rsidP="00A46014">
      <w:pPr>
        <w:ind w:left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1F2D99D5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6728B841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23E0E310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42781EBF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6166E7AE" w14:textId="77777777" w:rsidR="0045036A" w:rsidRDefault="0045036A" w:rsidP="00A46014">
      <w:pPr>
        <w:ind w:left="720"/>
        <w:jc w:val="both"/>
        <w:rPr>
          <w:b/>
          <w:bCs/>
          <w:sz w:val="24"/>
          <w:szCs w:val="24"/>
        </w:rPr>
      </w:pPr>
    </w:p>
    <w:p w14:paraId="442E4E93" w14:textId="76B2A12F" w:rsidR="003C7CAA" w:rsidRDefault="0045036A" w:rsidP="0045036A">
      <w:pPr>
        <w:ind w:left="648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   </w:t>
      </w:r>
      <w:r w:rsidR="003C7CAA" w:rsidRPr="003C7CAA">
        <w:rPr>
          <w:b/>
          <w:bCs/>
          <w:sz w:val="24"/>
          <w:szCs w:val="24"/>
        </w:rPr>
        <w:t>Financial Viability</w:t>
      </w:r>
    </w:p>
    <w:p w14:paraId="0E29B4B2" w14:textId="77777777" w:rsidR="0045036A" w:rsidRDefault="0045036A" w:rsidP="0045036A">
      <w:pPr>
        <w:ind w:left="6480"/>
        <w:jc w:val="both"/>
        <w:rPr>
          <w:b/>
          <w:bCs/>
          <w:sz w:val="24"/>
          <w:szCs w:val="24"/>
        </w:rPr>
      </w:pPr>
    </w:p>
    <w:p w14:paraId="13B9727C" w14:textId="11849674" w:rsidR="003C7CAA" w:rsidRDefault="003C7CAA" w:rsidP="0054434E">
      <w:pPr>
        <w:rPr>
          <w:rFonts w:cstheme="minorHAnsi"/>
          <w:b/>
          <w:bCs/>
          <w:sz w:val="24"/>
          <w:szCs w:val="24"/>
        </w:rPr>
      </w:pPr>
      <w:r w:rsidRPr="003C7CAA">
        <w:rPr>
          <w:rFonts w:cstheme="minorHAnsi"/>
          <w:b/>
          <w:bCs/>
          <w:color w:val="C00000"/>
          <w:sz w:val="24"/>
          <w:szCs w:val="24"/>
        </w:rPr>
        <w:t>€</w:t>
      </w:r>
      <w:r w:rsidRPr="003C7CAA">
        <w:rPr>
          <w:rFonts w:cstheme="minorHAnsi"/>
          <w:b/>
          <w:bCs/>
          <w:sz w:val="24"/>
          <w:szCs w:val="24"/>
        </w:rPr>
        <w:t xml:space="preserve"> </w:t>
      </w:r>
      <w:r w:rsidRPr="003C7CAA">
        <w:rPr>
          <w:b/>
          <w:bCs/>
          <w:sz w:val="24"/>
          <w:szCs w:val="24"/>
        </w:rPr>
        <w:t xml:space="preserve">End to End RFQ run </w:t>
      </w:r>
      <w:r w:rsidRPr="003C7CAA">
        <w:rPr>
          <w:rFonts w:cstheme="minorHAnsi"/>
          <w:b/>
          <w:bCs/>
          <w:color w:val="C00000"/>
          <w:sz w:val="24"/>
          <w:szCs w:val="24"/>
        </w:rPr>
        <w:t>€</w:t>
      </w:r>
      <w:r w:rsidRPr="003C7CAA">
        <w:rPr>
          <w:rFonts w:cstheme="minorHAnsi"/>
          <w:b/>
          <w:bCs/>
          <w:sz w:val="24"/>
          <w:szCs w:val="24"/>
        </w:rPr>
        <w:t xml:space="preserve"> </w:t>
      </w:r>
      <w:r w:rsidRPr="003C7CAA">
        <w:rPr>
          <w:b/>
          <w:bCs/>
          <w:sz w:val="24"/>
          <w:szCs w:val="24"/>
        </w:rPr>
        <w:t xml:space="preserve">Location Finalization </w:t>
      </w:r>
      <w:r w:rsidRPr="003C7CAA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 w:rsidRPr="003C7CAA">
        <w:rPr>
          <w:rFonts w:cstheme="minorHAnsi"/>
          <w:b/>
          <w:bCs/>
          <w:sz w:val="24"/>
          <w:szCs w:val="24"/>
        </w:rPr>
        <w:t xml:space="preserve">Warehouse Design </w:t>
      </w:r>
      <w:r w:rsidRPr="003C7CAA">
        <w:rPr>
          <w:rFonts w:cstheme="minorHAnsi"/>
          <w:b/>
          <w:bCs/>
          <w:color w:val="C00000"/>
          <w:sz w:val="24"/>
          <w:szCs w:val="24"/>
        </w:rPr>
        <w:t>€</w:t>
      </w:r>
      <w:r w:rsidRPr="003C7CAA">
        <w:rPr>
          <w:rFonts w:cstheme="minorHAnsi"/>
          <w:b/>
          <w:bCs/>
          <w:sz w:val="24"/>
          <w:szCs w:val="24"/>
        </w:rPr>
        <w:t xml:space="preserve"> Capex Finalization</w:t>
      </w:r>
      <w:r w:rsidRPr="003C7CAA">
        <w:rPr>
          <w:rFonts w:cstheme="minorHAnsi"/>
          <w:b/>
          <w:bCs/>
          <w:color w:val="C00000"/>
          <w:sz w:val="24"/>
          <w:szCs w:val="24"/>
        </w:rPr>
        <w:t xml:space="preserve"> € </w:t>
      </w:r>
      <w:r w:rsidRPr="003C7CAA">
        <w:rPr>
          <w:rFonts w:cstheme="minorHAnsi"/>
          <w:b/>
          <w:bCs/>
          <w:sz w:val="24"/>
          <w:szCs w:val="24"/>
        </w:rPr>
        <w:t xml:space="preserve">ERP / WMS Implementation </w:t>
      </w:r>
      <w:r w:rsidRPr="003C7CAA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 w:rsidRPr="003C7CAA">
        <w:rPr>
          <w:rFonts w:cstheme="minorHAnsi"/>
          <w:b/>
          <w:bCs/>
          <w:sz w:val="24"/>
          <w:szCs w:val="24"/>
        </w:rPr>
        <w:t>Operation</w:t>
      </w:r>
      <w:r w:rsidR="0054434E">
        <w:rPr>
          <w:rFonts w:cstheme="minorHAnsi"/>
          <w:b/>
          <w:bCs/>
          <w:sz w:val="24"/>
          <w:szCs w:val="24"/>
        </w:rPr>
        <w:t>al</w:t>
      </w:r>
      <w:r w:rsidRPr="003C7CAA">
        <w:rPr>
          <w:rFonts w:cstheme="minorHAnsi"/>
          <w:b/>
          <w:bCs/>
          <w:sz w:val="24"/>
          <w:szCs w:val="24"/>
        </w:rPr>
        <w:t xml:space="preserve"> Automation </w:t>
      </w:r>
      <w:r w:rsidRPr="003C7CAA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 w:rsidRPr="003C7CAA">
        <w:rPr>
          <w:rFonts w:cstheme="minorHAnsi"/>
          <w:b/>
          <w:bCs/>
          <w:sz w:val="24"/>
          <w:szCs w:val="24"/>
        </w:rPr>
        <w:t>Process Improvement</w:t>
      </w:r>
      <w:r>
        <w:rPr>
          <w:rFonts w:cstheme="minorHAnsi"/>
          <w:b/>
          <w:bCs/>
          <w:sz w:val="24"/>
          <w:szCs w:val="24"/>
        </w:rPr>
        <w:t xml:space="preserve"> </w:t>
      </w:r>
      <w:r w:rsidRPr="003C7CAA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 w:rsidRPr="003C7CAA">
        <w:rPr>
          <w:rFonts w:cstheme="minorHAnsi"/>
          <w:b/>
          <w:bCs/>
          <w:sz w:val="24"/>
          <w:szCs w:val="24"/>
        </w:rPr>
        <w:t xml:space="preserve">Inventory Management </w:t>
      </w:r>
      <w:r w:rsidRPr="003C7CAA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 w:rsidRPr="003C7CAA">
        <w:rPr>
          <w:rFonts w:cstheme="minorHAnsi"/>
          <w:b/>
          <w:bCs/>
          <w:sz w:val="24"/>
          <w:szCs w:val="24"/>
        </w:rPr>
        <w:t xml:space="preserve">Team Management </w:t>
      </w:r>
      <w:r w:rsidRPr="003C7CAA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 w:rsidRPr="003C7CAA">
        <w:rPr>
          <w:rFonts w:cstheme="minorHAnsi"/>
          <w:b/>
          <w:bCs/>
          <w:sz w:val="24"/>
          <w:szCs w:val="24"/>
        </w:rPr>
        <w:t xml:space="preserve">Improving Cost Structure – Opex/Capex </w:t>
      </w:r>
      <w:r w:rsidRPr="003C7CAA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3C7CAA">
        <w:rPr>
          <w:rFonts w:cstheme="minorHAnsi"/>
          <w:b/>
          <w:bCs/>
          <w:sz w:val="24"/>
          <w:szCs w:val="24"/>
        </w:rPr>
        <w:t>Intangible cost reduction</w:t>
      </w:r>
    </w:p>
    <w:p w14:paraId="1D809925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6AEB6DC5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5BEBFD12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6B75CF8D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4CCDC40B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0A6580B8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0BEB6DFE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026E13FB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4C3FF166" w14:textId="77777777" w:rsidR="0045036A" w:rsidRDefault="0045036A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</w:p>
    <w:p w14:paraId="064AA0D6" w14:textId="54012D9E" w:rsidR="0054434E" w:rsidRDefault="0054434E" w:rsidP="0054434E">
      <w:pPr>
        <w:spacing w:after="0" w:line="240" w:lineRule="auto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 xml:space="preserve">Logistics Capabilities </w:t>
      </w:r>
    </w:p>
    <w:p w14:paraId="071DB4BA" w14:textId="61881617" w:rsidR="0054434E" w:rsidRDefault="0054434E" w:rsidP="0054434E">
      <w:pPr>
        <w:spacing w:after="0" w:line="240" w:lineRule="auto"/>
        <w:jc w:val="center"/>
        <w:rPr>
          <w:rFonts w:cstheme="minorHAnsi"/>
          <w:b/>
          <w:bCs/>
          <w:color w:val="C00000"/>
          <w:sz w:val="24"/>
          <w:szCs w:val="24"/>
        </w:rPr>
      </w:pPr>
      <w:r w:rsidRPr="0054434E">
        <w:rPr>
          <w:rFonts w:cstheme="minorHAnsi"/>
          <w:b/>
          <w:bCs/>
          <w:color w:val="C00000"/>
          <w:sz w:val="24"/>
          <w:szCs w:val="24"/>
        </w:rPr>
        <w:t>Make the right move</w:t>
      </w:r>
    </w:p>
    <w:p w14:paraId="3CC460AC" w14:textId="706D3E1C" w:rsidR="000B2128" w:rsidRDefault="000B2128" w:rsidP="0054434E">
      <w:pPr>
        <w:spacing w:after="0" w:line="240" w:lineRule="auto"/>
        <w:jc w:val="center"/>
        <w:rPr>
          <w:rFonts w:cstheme="minorHAnsi"/>
          <w:i/>
          <w:iCs/>
          <w:sz w:val="24"/>
          <w:szCs w:val="24"/>
        </w:rPr>
      </w:pPr>
      <w:r w:rsidRPr="000B2128">
        <w:rPr>
          <w:rFonts w:cstheme="minorHAnsi"/>
          <w:i/>
          <w:iCs/>
          <w:sz w:val="24"/>
          <w:szCs w:val="24"/>
        </w:rPr>
        <w:t xml:space="preserve">Our logistics services </w:t>
      </w:r>
      <w:r>
        <w:rPr>
          <w:rFonts w:cstheme="minorHAnsi"/>
          <w:i/>
          <w:iCs/>
          <w:sz w:val="24"/>
          <w:szCs w:val="24"/>
        </w:rPr>
        <w:t xml:space="preserve">can </w:t>
      </w:r>
      <w:r w:rsidRPr="000B2128">
        <w:rPr>
          <w:rFonts w:cstheme="minorHAnsi"/>
          <w:i/>
          <w:iCs/>
          <w:sz w:val="24"/>
          <w:szCs w:val="24"/>
        </w:rPr>
        <w:t>make your logistics hassle-free. We’ve got you covered – moving your cargo from warehouse to warehouse or door to door.</w:t>
      </w:r>
      <w:r w:rsidR="003661DB">
        <w:rPr>
          <w:rFonts w:cstheme="minorHAnsi"/>
          <w:i/>
          <w:iCs/>
          <w:sz w:val="24"/>
          <w:szCs w:val="24"/>
        </w:rPr>
        <w:t xml:space="preserve"> We can provide tailor made logistics solutions which is best fit for your business. </w:t>
      </w:r>
    </w:p>
    <w:p w14:paraId="633DDDC9" w14:textId="748512BD" w:rsidR="000B2128" w:rsidRPr="000B2128" w:rsidRDefault="000B2128" w:rsidP="0054434E">
      <w:pPr>
        <w:spacing w:after="0" w:line="240" w:lineRule="auto"/>
        <w:jc w:val="center"/>
        <w:rPr>
          <w:rFonts w:cstheme="minorHAnsi"/>
          <w:i/>
          <w:iCs/>
          <w:sz w:val="24"/>
          <w:szCs w:val="24"/>
        </w:rPr>
      </w:pPr>
    </w:p>
    <w:p w14:paraId="037AD708" w14:textId="302CD67F" w:rsidR="0045036A" w:rsidRDefault="0045036A" w:rsidP="0054434E">
      <w:pPr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3CAF23C" wp14:editId="3236C175">
            <wp:simplePos x="0" y="0"/>
            <wp:positionH relativeFrom="margin">
              <wp:align>center</wp:align>
            </wp:positionH>
            <wp:positionV relativeFrom="paragraph">
              <wp:posOffset>83012</wp:posOffset>
            </wp:positionV>
            <wp:extent cx="7335520" cy="3260090"/>
            <wp:effectExtent l="0" t="0" r="0" b="0"/>
            <wp:wrapThrough wrapText="bothSides">
              <wp:wrapPolygon edited="0">
                <wp:start x="0" y="0"/>
                <wp:lineTo x="0" y="21457"/>
                <wp:lineTo x="21540" y="21457"/>
                <wp:lineTo x="21540" y="0"/>
                <wp:lineTo x="0" y="0"/>
              </wp:wrapPolygon>
            </wp:wrapThrough>
            <wp:docPr id="7" name="Picture 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552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37C13F" w14:textId="555F4044" w:rsidR="0045036A" w:rsidRDefault="0045036A" w:rsidP="0054434E">
      <w:pPr>
        <w:jc w:val="both"/>
        <w:rPr>
          <w:b/>
          <w:bCs/>
          <w:sz w:val="24"/>
          <w:szCs w:val="24"/>
        </w:rPr>
      </w:pPr>
    </w:p>
    <w:p w14:paraId="0C249DDB" w14:textId="77777777" w:rsidR="0045036A" w:rsidRDefault="0045036A" w:rsidP="0054434E">
      <w:pPr>
        <w:jc w:val="both"/>
        <w:rPr>
          <w:b/>
          <w:bCs/>
          <w:sz w:val="24"/>
          <w:szCs w:val="24"/>
        </w:rPr>
      </w:pPr>
    </w:p>
    <w:p w14:paraId="6E8811C0" w14:textId="71384C48" w:rsidR="0045036A" w:rsidRDefault="0045036A" w:rsidP="0054434E">
      <w:pPr>
        <w:jc w:val="both"/>
        <w:rPr>
          <w:b/>
          <w:bCs/>
          <w:sz w:val="24"/>
          <w:szCs w:val="24"/>
        </w:rPr>
      </w:pPr>
    </w:p>
    <w:p w14:paraId="0FD4C6EA" w14:textId="44F2F034" w:rsidR="0045036A" w:rsidRDefault="0045036A" w:rsidP="0045036A">
      <w:pPr>
        <w:ind w:left="720" w:firstLine="720"/>
        <w:jc w:val="both"/>
        <w:rPr>
          <w:b/>
          <w:bCs/>
          <w:sz w:val="24"/>
          <w:szCs w:val="24"/>
        </w:rPr>
      </w:pPr>
    </w:p>
    <w:p w14:paraId="524A7FA6" w14:textId="77777777" w:rsidR="0045036A" w:rsidRDefault="0045036A" w:rsidP="0045036A">
      <w:pPr>
        <w:ind w:left="720" w:firstLine="720"/>
        <w:jc w:val="both"/>
        <w:rPr>
          <w:b/>
          <w:bCs/>
          <w:sz w:val="24"/>
          <w:szCs w:val="24"/>
        </w:rPr>
      </w:pPr>
    </w:p>
    <w:p w14:paraId="6D8FB287" w14:textId="77777777" w:rsidR="0045036A" w:rsidRDefault="0045036A" w:rsidP="0045036A">
      <w:pPr>
        <w:ind w:left="720" w:firstLine="720"/>
        <w:jc w:val="both"/>
        <w:rPr>
          <w:b/>
          <w:bCs/>
          <w:sz w:val="24"/>
          <w:szCs w:val="24"/>
        </w:rPr>
      </w:pPr>
    </w:p>
    <w:p w14:paraId="4B2261EF" w14:textId="77777777" w:rsidR="0045036A" w:rsidRDefault="0045036A" w:rsidP="0045036A">
      <w:pPr>
        <w:ind w:left="720" w:firstLine="720"/>
        <w:jc w:val="both"/>
        <w:rPr>
          <w:b/>
          <w:bCs/>
          <w:sz w:val="24"/>
          <w:szCs w:val="24"/>
        </w:rPr>
      </w:pPr>
    </w:p>
    <w:p w14:paraId="44A4B66E" w14:textId="77777777" w:rsidR="0045036A" w:rsidRDefault="0045036A" w:rsidP="0045036A">
      <w:pPr>
        <w:ind w:left="720" w:firstLine="720"/>
        <w:jc w:val="both"/>
        <w:rPr>
          <w:b/>
          <w:bCs/>
          <w:sz w:val="24"/>
          <w:szCs w:val="24"/>
        </w:rPr>
      </w:pPr>
    </w:p>
    <w:p w14:paraId="28D2E161" w14:textId="041B8F5F" w:rsidR="0045036A" w:rsidRDefault="0045036A" w:rsidP="0045036A">
      <w:pPr>
        <w:jc w:val="both"/>
        <w:rPr>
          <w:b/>
          <w:bCs/>
          <w:sz w:val="24"/>
          <w:szCs w:val="24"/>
        </w:rPr>
      </w:pPr>
    </w:p>
    <w:p w14:paraId="3057E2EA" w14:textId="77777777" w:rsidR="0045036A" w:rsidRDefault="0045036A" w:rsidP="0045036A">
      <w:pPr>
        <w:jc w:val="both"/>
        <w:rPr>
          <w:b/>
          <w:bCs/>
          <w:sz w:val="24"/>
          <w:szCs w:val="24"/>
        </w:rPr>
      </w:pPr>
    </w:p>
    <w:p w14:paraId="4110A629" w14:textId="77777777" w:rsidR="0045036A" w:rsidRPr="0045036A" w:rsidRDefault="0045036A" w:rsidP="0045036A">
      <w:pPr>
        <w:ind w:left="5245" w:firstLine="720"/>
        <w:jc w:val="both"/>
        <w:rPr>
          <w:b/>
          <w:bCs/>
          <w:sz w:val="8"/>
          <w:szCs w:val="8"/>
        </w:rPr>
      </w:pPr>
    </w:p>
    <w:p w14:paraId="56137FCD" w14:textId="4C0A4548" w:rsidR="0045036A" w:rsidRDefault="0054434E" w:rsidP="0045036A">
      <w:pPr>
        <w:ind w:left="5245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Logistics Mode &amp; Cost Reduction</w:t>
      </w:r>
      <w:r w:rsidR="0045036A">
        <w:rPr>
          <w:b/>
          <w:bCs/>
          <w:sz w:val="24"/>
          <w:szCs w:val="24"/>
        </w:rPr>
        <w:t xml:space="preserve"> </w:t>
      </w:r>
      <w:r w:rsidR="0045036A">
        <w:rPr>
          <w:b/>
          <w:bCs/>
          <w:sz w:val="24"/>
          <w:szCs w:val="24"/>
        </w:rPr>
        <w:tab/>
      </w:r>
      <w:r w:rsidR="0045036A">
        <w:rPr>
          <w:b/>
          <w:bCs/>
          <w:sz w:val="24"/>
          <w:szCs w:val="24"/>
        </w:rPr>
        <w:tab/>
      </w:r>
      <w:r w:rsidR="0045036A">
        <w:rPr>
          <w:b/>
          <w:bCs/>
          <w:sz w:val="24"/>
          <w:szCs w:val="24"/>
        </w:rPr>
        <w:tab/>
      </w:r>
      <w:r w:rsidR="0045036A">
        <w:rPr>
          <w:b/>
          <w:bCs/>
          <w:sz w:val="24"/>
          <w:szCs w:val="24"/>
        </w:rPr>
        <w:tab/>
      </w:r>
      <w:r w:rsidR="0045036A">
        <w:rPr>
          <w:b/>
          <w:bCs/>
          <w:sz w:val="24"/>
          <w:szCs w:val="24"/>
        </w:rPr>
        <w:tab/>
      </w:r>
      <w:r w:rsidR="0045036A">
        <w:rPr>
          <w:b/>
          <w:bCs/>
          <w:sz w:val="24"/>
          <w:szCs w:val="24"/>
        </w:rPr>
        <w:tab/>
      </w:r>
      <w:r w:rsidR="0045036A">
        <w:rPr>
          <w:b/>
          <w:bCs/>
          <w:sz w:val="24"/>
          <w:szCs w:val="24"/>
        </w:rPr>
        <w:tab/>
      </w:r>
    </w:p>
    <w:p w14:paraId="2E5F7C14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3398E4FC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7D5449D8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4C63695B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17082EE5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4FAA2D6D" w14:textId="12584EE9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60D7EAAD" wp14:editId="1A54968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01955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498" y="21463"/>
                <wp:lineTo x="21498" y="0"/>
                <wp:lineTo x="0" y="0"/>
              </wp:wrapPolygon>
            </wp:wrapThrough>
            <wp:docPr id="8" name="Picture 8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clip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26E22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7A07E355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452BBC35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63647697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7BBAC419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2FF633D1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01DA7763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7267E272" w14:textId="4B016761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134BEFEC" w14:textId="77777777" w:rsidR="0045036A" w:rsidRDefault="0045036A" w:rsidP="0045036A">
      <w:pPr>
        <w:ind w:left="5760" w:firstLine="720"/>
        <w:jc w:val="both"/>
        <w:rPr>
          <w:b/>
          <w:bCs/>
          <w:sz w:val="24"/>
          <w:szCs w:val="24"/>
        </w:rPr>
      </w:pPr>
    </w:p>
    <w:p w14:paraId="19AB056F" w14:textId="6AEFF9B8" w:rsidR="0054434E" w:rsidRPr="003C7CAA" w:rsidRDefault="0054434E" w:rsidP="0045036A">
      <w:pPr>
        <w:ind w:left="4962" w:firstLine="720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Distribution Mode &amp; Cost Reduction</w:t>
      </w:r>
    </w:p>
    <w:p w14:paraId="76841C0C" w14:textId="383D28C1" w:rsidR="0054434E" w:rsidRPr="0054434E" w:rsidRDefault="0054434E" w:rsidP="0054434E">
      <w:pPr>
        <w:rPr>
          <w:rFonts w:cstheme="minorHAnsi"/>
          <w:b/>
          <w:bCs/>
          <w:sz w:val="24"/>
          <w:szCs w:val="24"/>
        </w:rPr>
      </w:pPr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sz w:val="24"/>
          <w:szCs w:val="24"/>
        </w:rPr>
        <w:t xml:space="preserve"> Freight Saving </w:t>
      </w:r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sz w:val="24"/>
          <w:szCs w:val="24"/>
        </w:rPr>
        <w:t xml:space="preserve"> B2B Distribution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 xml:space="preserve">B2C Distribution 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>
        <w:rPr>
          <w:rFonts w:cstheme="minorHAnsi"/>
          <w:b/>
          <w:bCs/>
          <w:sz w:val="24"/>
          <w:szCs w:val="24"/>
        </w:rPr>
        <w:t>E-Commerce Distribution</w:t>
      </w:r>
      <w:r w:rsidRPr="00FE63B7">
        <w:rPr>
          <w:rFonts w:cstheme="minorHAnsi"/>
          <w:b/>
          <w:bCs/>
          <w:color w:val="C00000"/>
          <w:sz w:val="24"/>
          <w:szCs w:val="24"/>
        </w:rPr>
        <w:t xml:space="preserve">€ </w:t>
      </w:r>
      <w:r w:rsidRPr="0054434E">
        <w:rPr>
          <w:rFonts w:cstheme="minorHAnsi"/>
          <w:b/>
          <w:bCs/>
          <w:sz w:val="24"/>
          <w:szCs w:val="24"/>
        </w:rPr>
        <w:t>FTL / PTL</w:t>
      </w:r>
      <w:r>
        <w:rPr>
          <w:rFonts w:cstheme="minorHAnsi"/>
          <w:b/>
          <w:bCs/>
          <w:sz w:val="24"/>
          <w:szCs w:val="24"/>
        </w:rPr>
        <w:t xml:space="preserve"> Movements </w:t>
      </w:r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54434E">
        <w:rPr>
          <w:rFonts w:cstheme="minorHAnsi"/>
          <w:b/>
          <w:bCs/>
          <w:sz w:val="24"/>
          <w:szCs w:val="24"/>
        </w:rPr>
        <w:t xml:space="preserve">Transit Damage reduction </w:t>
      </w:r>
      <w:proofErr w:type="gramStart"/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color w:val="C00000"/>
          <w:sz w:val="24"/>
          <w:szCs w:val="24"/>
        </w:rPr>
        <w:t xml:space="preserve">  </w:t>
      </w:r>
      <w:r w:rsidRPr="0054434E">
        <w:rPr>
          <w:rFonts w:cstheme="minorHAnsi"/>
          <w:b/>
          <w:bCs/>
          <w:sz w:val="24"/>
          <w:szCs w:val="24"/>
        </w:rPr>
        <w:t>Track</w:t>
      </w:r>
      <w:proofErr w:type="gramEnd"/>
      <w:r w:rsidRPr="0054434E">
        <w:rPr>
          <w:rFonts w:cstheme="minorHAnsi"/>
          <w:b/>
          <w:bCs/>
          <w:sz w:val="24"/>
          <w:szCs w:val="24"/>
        </w:rPr>
        <w:t xml:space="preserve"> &amp; Trace </w:t>
      </w:r>
      <w:r w:rsidRPr="00FE63B7">
        <w:rPr>
          <w:rFonts w:cstheme="minorHAnsi"/>
          <w:b/>
          <w:bCs/>
          <w:color w:val="C00000"/>
          <w:sz w:val="24"/>
          <w:szCs w:val="24"/>
        </w:rPr>
        <w:t>€</w:t>
      </w:r>
      <w:r>
        <w:rPr>
          <w:rFonts w:cstheme="minorHAnsi"/>
          <w:b/>
          <w:bCs/>
          <w:color w:val="C00000"/>
          <w:sz w:val="24"/>
          <w:szCs w:val="24"/>
        </w:rPr>
        <w:t xml:space="preserve"> </w:t>
      </w:r>
      <w:r w:rsidRPr="0054434E">
        <w:rPr>
          <w:rFonts w:cstheme="minorHAnsi"/>
          <w:b/>
          <w:bCs/>
          <w:sz w:val="24"/>
          <w:szCs w:val="24"/>
        </w:rPr>
        <w:t>TMS</w:t>
      </w:r>
      <w:r>
        <w:rPr>
          <w:rFonts w:cstheme="minorHAnsi"/>
          <w:b/>
          <w:bCs/>
          <w:sz w:val="24"/>
          <w:szCs w:val="24"/>
        </w:rPr>
        <w:t xml:space="preserve"> – Transport Management System</w:t>
      </w:r>
      <w:r w:rsidRPr="0054434E">
        <w:rPr>
          <w:rFonts w:cstheme="minorHAnsi"/>
          <w:b/>
          <w:bCs/>
          <w:sz w:val="24"/>
          <w:szCs w:val="24"/>
        </w:rPr>
        <w:t xml:space="preserve"> </w:t>
      </w:r>
    </w:p>
    <w:p w14:paraId="4EF895C0" w14:textId="77777777" w:rsidR="003C7CAA" w:rsidRPr="003C7CAA" w:rsidRDefault="003C7CAA" w:rsidP="003C7CAA">
      <w:pPr>
        <w:jc w:val="both"/>
        <w:rPr>
          <w:b/>
          <w:bCs/>
          <w:sz w:val="24"/>
          <w:szCs w:val="24"/>
        </w:rPr>
      </w:pPr>
    </w:p>
    <w:p w14:paraId="0115D488" w14:textId="4743A45D" w:rsidR="00FE63B7" w:rsidRPr="00FE63B7" w:rsidRDefault="00FE63B7" w:rsidP="00FE63B7">
      <w:pPr>
        <w:jc w:val="center"/>
        <w:rPr>
          <w:b/>
          <w:bCs/>
          <w:sz w:val="32"/>
          <w:szCs w:val="32"/>
        </w:rPr>
      </w:pPr>
    </w:p>
    <w:sectPr w:rsidR="00FE63B7" w:rsidRPr="00FE63B7" w:rsidSect="00A46014">
      <w:pgSz w:w="16838" w:h="11906" w:orient="landscape"/>
      <w:pgMar w:top="709" w:right="820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3D4850"/>
    <w:multiLevelType w:val="hybridMultilevel"/>
    <w:tmpl w:val="BE009630"/>
    <w:lvl w:ilvl="0" w:tplc="16BEBA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212BB5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7407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97AC5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B219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0E2C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806E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5433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A206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E272EE"/>
    <w:multiLevelType w:val="hybridMultilevel"/>
    <w:tmpl w:val="BECC0FEA"/>
    <w:lvl w:ilvl="0" w:tplc="F63CE9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D24F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F6B8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846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D834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36F9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FA7F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AC2B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3647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B49794F"/>
    <w:multiLevelType w:val="hybridMultilevel"/>
    <w:tmpl w:val="4E30D936"/>
    <w:lvl w:ilvl="0" w:tplc="9766CE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622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7254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27E8C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880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007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AA93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34BF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2694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4BD0CE0"/>
    <w:multiLevelType w:val="hybridMultilevel"/>
    <w:tmpl w:val="5EB4794E"/>
    <w:lvl w:ilvl="0" w:tplc="45FC31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7C877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C36D1A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DE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C838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48E2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A405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7D2AA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CB4556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0618C7"/>
    <w:multiLevelType w:val="hybridMultilevel"/>
    <w:tmpl w:val="7E96AEE6"/>
    <w:lvl w:ilvl="0" w:tplc="2B56C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B8E4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7D0DE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AAB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3ADF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74D2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7E46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B437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04B4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36866DCB"/>
    <w:multiLevelType w:val="hybridMultilevel"/>
    <w:tmpl w:val="BAF03B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76D8"/>
    <w:multiLevelType w:val="hybridMultilevel"/>
    <w:tmpl w:val="010C93CC"/>
    <w:lvl w:ilvl="0" w:tplc="753E68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7C03B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D4C5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AC35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AA9F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A6FA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901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BCF0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6EEE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9065F63"/>
    <w:multiLevelType w:val="hybridMultilevel"/>
    <w:tmpl w:val="6234B9E4"/>
    <w:lvl w:ilvl="0" w:tplc="0D10A1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CAEE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1A1A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754BE2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704A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EA39E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C46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CAC7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546E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A9F06C2"/>
    <w:multiLevelType w:val="hybridMultilevel"/>
    <w:tmpl w:val="12AEE4CE"/>
    <w:lvl w:ilvl="0" w:tplc="3B36D2A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AF4AAA"/>
    <w:multiLevelType w:val="hybridMultilevel"/>
    <w:tmpl w:val="268AC04C"/>
    <w:lvl w:ilvl="0" w:tplc="A22CF9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F423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5C49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1A4AC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1477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C82A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752B3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94C8A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802D1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70E3FE3"/>
    <w:multiLevelType w:val="hybridMultilevel"/>
    <w:tmpl w:val="303A86D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30BCF"/>
    <w:multiLevelType w:val="hybridMultilevel"/>
    <w:tmpl w:val="524451DA"/>
    <w:lvl w:ilvl="0" w:tplc="7C6CAA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0088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AAE5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C6E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BDA5D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CC41C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F221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C019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7832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F192B35"/>
    <w:multiLevelType w:val="hybridMultilevel"/>
    <w:tmpl w:val="7EF29D52"/>
    <w:lvl w:ilvl="0" w:tplc="BE984D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78F0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F2B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64C6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DA38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D0CC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72C0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8274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8CBA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2"/>
  </w:num>
  <w:num w:numId="5">
    <w:abstractNumId w:val="0"/>
  </w:num>
  <w:num w:numId="6">
    <w:abstractNumId w:val="4"/>
  </w:num>
  <w:num w:numId="7">
    <w:abstractNumId w:val="6"/>
  </w:num>
  <w:num w:numId="8">
    <w:abstractNumId w:val="12"/>
  </w:num>
  <w:num w:numId="9">
    <w:abstractNumId w:val="9"/>
  </w:num>
  <w:num w:numId="10">
    <w:abstractNumId w:val="7"/>
  </w:num>
  <w:num w:numId="11">
    <w:abstractNumId w:val="3"/>
  </w:num>
  <w:num w:numId="12">
    <w:abstractNumId w:val="1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603"/>
    <w:rsid w:val="000B2128"/>
    <w:rsid w:val="000B4DCD"/>
    <w:rsid w:val="002D085F"/>
    <w:rsid w:val="002F3EEC"/>
    <w:rsid w:val="003661DB"/>
    <w:rsid w:val="003C7CAA"/>
    <w:rsid w:val="0045036A"/>
    <w:rsid w:val="0054434E"/>
    <w:rsid w:val="006363F3"/>
    <w:rsid w:val="00A46014"/>
    <w:rsid w:val="00DB2A48"/>
    <w:rsid w:val="00E24603"/>
    <w:rsid w:val="00EF56DD"/>
    <w:rsid w:val="00FE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80D12"/>
  <w15:chartTrackingRefBased/>
  <w15:docId w15:val="{AE49C010-3698-437B-8AB1-1247B7C43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46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2A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A4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13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480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4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34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16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9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8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250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9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0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816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04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6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60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9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5300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286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18fbfd49-c8e6-4618-a77f-5ef25245836c" origin="userSelected">
  <element uid="588104ae-2895-48f0-94e0-4417fcf0f7f0" value=""/>
  <element uid="4ecbf47d-2ec6-497d-85fc-f65b66e62fe7" value=""/>
</sisl>
</file>

<file path=customXml/itemProps1.xml><?xml version="1.0" encoding="utf-8"?>
<ds:datastoreItem xmlns:ds="http://schemas.openxmlformats.org/officeDocument/2006/customXml" ds:itemID="{370E0474-6488-49F6-8BC4-4BB096F462B6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MEHTA Kapil (CNH Industrial)</dc:creator>
  <cp:keywords/>
  <dc:description/>
  <cp:lastModifiedBy>MEHTA Kapil (CNH Industrial)</cp:lastModifiedBy>
  <cp:revision>2</cp:revision>
  <dcterms:created xsi:type="dcterms:W3CDTF">2021-04-20T11:56:00Z</dcterms:created>
  <dcterms:modified xsi:type="dcterms:W3CDTF">2021-04-20T11:56:00Z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cb0db1b4-bb1d-4600-856a-13c14b44d2cd</vt:lpwstr>
  </property>
  <property fmtid="{D5CDD505-2E9C-101B-9397-08002B2CF9AE}" pid="3" name="bjSaver">
    <vt:lpwstr>M9wEhSpxJsvk+0+YGxvnbqKJzuWwtwgW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policy="18fbfd49-c8e6-4618-a77f-5ef25245836c" origin="userSelected" xmlns="http://www.boldonj</vt:lpwstr>
  </property>
  <property fmtid="{D5CDD505-2E9C-101B-9397-08002B2CF9AE}" pid="5" name="bjDocumentLabelXML-0">
    <vt:lpwstr>ames.com/2008/01/sie/internal/label"&gt;&lt;element uid="588104ae-2895-48f0-94e0-4417fcf0f7f0" value="" /&gt;&lt;element uid="4ecbf47d-2ec6-497d-85fc-f65b66e62fe7" value="" /&gt;&lt;/sisl&gt;</vt:lpwstr>
  </property>
  <property fmtid="{D5CDD505-2E9C-101B-9397-08002B2CF9AE}" pid="6" name="bjDocumentSecurityLabel">
    <vt:lpwstr>CNH Industrial: GENERAL BUSINESS  Contains no personal data</vt:lpwstr>
  </property>
  <property fmtid="{D5CDD505-2E9C-101B-9397-08002B2CF9AE}" pid="7" name="CNH-Classification">
    <vt:lpwstr>[GENERAL BUSINESS - Contains no personal data]</vt:lpwstr>
  </property>
  <property fmtid="{D5CDD505-2E9C-101B-9397-08002B2CF9AE}" pid="8" name="CNH-LabelledBy:">
    <vt:lpwstr>F71554C,20-04-2021 17:26:26,GENERAL BUSINESS</vt:lpwstr>
  </property>
</Properties>
</file>