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F0" w:rsidRDefault="00835FF0" w:rsidP="00835FF0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前台线程与后台线程</w:t>
      </w:r>
      <w:r>
        <w:rPr>
          <w:rFonts w:ascii="Tahoma" w:hAnsi="Tahoma" w:cs="Tahoma"/>
          <w:color w:val="454545"/>
          <w:sz w:val="21"/>
          <w:szCs w:val="21"/>
        </w:rPr>
        <w:t>,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与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的不同</w:t>
      </w:r>
      <w:r>
        <w:rPr>
          <w:rFonts w:ascii="Tahoma" w:hAnsi="Tahoma" w:cs="Tahoma"/>
          <w:color w:val="454545"/>
          <w:sz w:val="21"/>
          <w:szCs w:val="21"/>
        </w:rPr>
        <w:t xml:space="preserve">  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　　顾名思义，前台指看得见，既然看得见自然要有窗口，而后台是看不见，看不见可以理解为没有窗口，既然没有窗口，那么用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取得其窗口句柄，未免有些搞笑，为什么呢？聪明的你想必早已明白，如果你曾经跟踪过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的调用，会发现它取得的是</w:t>
      </w:r>
      <w:r>
        <w:rPr>
          <w:rFonts w:ascii="Tahoma" w:hAnsi="Tahoma" w:cs="Tahoma"/>
          <w:color w:val="454545"/>
          <w:sz w:val="21"/>
          <w:szCs w:val="21"/>
        </w:rPr>
        <w:t>AFX_MODULE_THREAD_STATE</w:t>
      </w:r>
      <w:r>
        <w:rPr>
          <w:rFonts w:ascii="Tahoma" w:hAnsi="Tahoma" w:cs="Tahoma"/>
          <w:color w:val="454545"/>
          <w:sz w:val="21"/>
          <w:szCs w:val="21"/>
        </w:rPr>
        <w:t>线程模块中保存的活动线程的窗口句柄，而后台线程既然没有窗口，那你又从何而言取得窗口句柄呢，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也许有人对后台的理解是不显示窗口，就算有窗口，只要不显示就是后台线程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严格的说不是这样，窗口主要用来与用户交互，有窗口就难免阻塞，而后台线程往往用来进行一些后面的运算或处理，是通过前台传递的信息或数据进行相应运做的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如果窗口隐藏谈何信息传递呢？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况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又不能像其它线程那样进行后台运做．不过你如此理解也无防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，关键是明白有什么区别，及怎么用．）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 w:rsidRPr="00943C90">
        <w:rPr>
          <w:rFonts w:ascii="Tahoma" w:hAnsi="Tahoma" w:cs="Tahoma"/>
          <w:color w:val="FF0000"/>
          <w:sz w:val="21"/>
          <w:szCs w:val="21"/>
        </w:rPr>
        <w:t>AfxGetApp</w:t>
      </w:r>
      <w:proofErr w:type="spellEnd"/>
      <w:r w:rsidRPr="00943C90">
        <w:rPr>
          <w:rFonts w:ascii="Tahoma" w:hAnsi="Tahoma" w:cs="Tahoma"/>
          <w:color w:val="FF0000"/>
          <w:sz w:val="21"/>
          <w:szCs w:val="21"/>
        </w:rPr>
        <w:t>()-&gt;</w:t>
      </w:r>
      <w:proofErr w:type="spellStart"/>
      <w:r w:rsidRPr="00943C90">
        <w:rPr>
          <w:rFonts w:ascii="Tahoma" w:hAnsi="Tahoma" w:cs="Tahoma"/>
          <w:color w:val="FF0000"/>
          <w:sz w:val="21"/>
          <w:szCs w:val="21"/>
        </w:rPr>
        <w:t>GetMainWnd</w:t>
      </w:r>
      <w:proofErr w:type="spellEnd"/>
      <w:r w:rsidRPr="00943C90">
        <w:rPr>
          <w:rFonts w:ascii="Tahoma" w:hAnsi="Tahoma" w:cs="Tahoma"/>
          <w:color w:val="FF0000"/>
          <w:sz w:val="21"/>
          <w:szCs w:val="21"/>
        </w:rPr>
        <w:t>()</w:t>
      </w:r>
      <w:r w:rsidRPr="00943C90">
        <w:rPr>
          <w:rFonts w:ascii="Tahoma" w:hAnsi="Tahoma" w:cs="Tahoma"/>
          <w:color w:val="FF0000"/>
          <w:sz w:val="21"/>
          <w:szCs w:val="21"/>
        </w:rPr>
        <w:t>取得的是主窗口句柄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无论在那个线程里调用都是没有问题的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因为它先取得主线程句柄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再取得主线程的活动窗口</w:t>
      </w:r>
      <w:r w:rsidRPr="00943C90">
        <w:rPr>
          <w:rFonts w:ascii="Tahoma" w:hAnsi="Tahoma" w:cs="Tahoma"/>
          <w:color w:val="FF0000"/>
          <w:sz w:val="21"/>
          <w:szCs w:val="21"/>
        </w:rPr>
        <w:t>(</w:t>
      </w:r>
      <w:r w:rsidRPr="00943C90">
        <w:rPr>
          <w:rFonts w:ascii="Tahoma" w:hAnsi="Tahoma" w:cs="Tahoma"/>
          <w:color w:val="FF0000"/>
          <w:sz w:val="21"/>
          <w:szCs w:val="21"/>
        </w:rPr>
        <w:t>如视图切换可能导致的替代，这种情况我也不大清楚），如果没有活动窗口则取主窗口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任何程序总要有一个主窗口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所以它的调用不会出现问题</w:t>
      </w:r>
      <w:r w:rsidRPr="00943C90">
        <w:rPr>
          <w:rFonts w:ascii="Tahoma" w:hAnsi="Tahoma" w:cs="Tahoma"/>
          <w:color w:val="FF0000"/>
          <w:sz w:val="21"/>
          <w:szCs w:val="21"/>
        </w:rPr>
        <w:t>,</w:t>
      </w:r>
      <w:r w:rsidRPr="00943C90">
        <w:rPr>
          <w:rFonts w:ascii="Tahoma" w:hAnsi="Tahoma" w:cs="Tahoma"/>
          <w:color w:val="FF0000"/>
          <w:sz w:val="21"/>
          <w:szCs w:val="21"/>
        </w:rPr>
        <w:t>如果想取得程序的主窗口建议用</w:t>
      </w:r>
      <w:proofErr w:type="spellStart"/>
      <w:r w:rsidRPr="00943C90">
        <w:rPr>
          <w:rFonts w:ascii="Tahoma" w:hAnsi="Tahoma" w:cs="Tahoma"/>
          <w:color w:val="FF0000"/>
          <w:sz w:val="21"/>
          <w:szCs w:val="21"/>
        </w:rPr>
        <w:t>AfxGetApp</w:t>
      </w:r>
      <w:proofErr w:type="spellEnd"/>
      <w:r w:rsidRPr="00943C90">
        <w:rPr>
          <w:rFonts w:ascii="Tahoma" w:hAnsi="Tahoma" w:cs="Tahoma"/>
          <w:color w:val="FF0000"/>
          <w:sz w:val="21"/>
          <w:szCs w:val="21"/>
        </w:rPr>
        <w:t>()-&gt;</w:t>
      </w:r>
      <w:proofErr w:type="spellStart"/>
      <w:r w:rsidRPr="00943C90">
        <w:rPr>
          <w:rFonts w:ascii="Tahoma" w:hAnsi="Tahoma" w:cs="Tahoma"/>
          <w:color w:val="FF0000"/>
          <w:sz w:val="21"/>
          <w:szCs w:val="21"/>
        </w:rPr>
        <w:t>GetMainWnd</w:t>
      </w:r>
      <w:proofErr w:type="spellEnd"/>
      <w:r w:rsidRPr="00943C90">
        <w:rPr>
          <w:rFonts w:ascii="Tahoma" w:hAnsi="Tahoma" w:cs="Tahoma"/>
          <w:color w:val="FF0000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.</w:t>
      </w:r>
      <w:bookmarkStart w:id="0" w:name="_GoBack"/>
      <w:bookmarkEnd w:id="0"/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　　要注意的是控制台程序没有窗口，其窗口句柄始终为</w:t>
      </w:r>
      <w:r>
        <w:rPr>
          <w:rFonts w:ascii="Tahoma" w:hAnsi="Tahoma" w:cs="Tahoma"/>
          <w:color w:val="454545"/>
          <w:sz w:val="21"/>
          <w:szCs w:val="21"/>
        </w:rPr>
        <w:t>0</w:t>
      </w:r>
      <w:r>
        <w:rPr>
          <w:rFonts w:ascii="Tahoma" w:hAnsi="Tahoma" w:cs="Tahoma"/>
          <w:color w:val="454545"/>
          <w:sz w:val="21"/>
          <w:szCs w:val="21"/>
        </w:rPr>
        <w:t>．其次后台线程其实就是一个控制台式的程序，只不过不是主线程罢了．还有就是用</w:t>
      </w:r>
      <w:r>
        <w:rPr>
          <w:rFonts w:ascii="Tahoma" w:hAnsi="Tahoma" w:cs="Tahoma"/>
          <w:color w:val="454545"/>
          <w:sz w:val="21"/>
          <w:szCs w:val="21"/>
        </w:rPr>
        <w:t xml:space="preserve">API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Createthread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之类的函数创建的线程无法生成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对象．所以如果想使用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对象里的函数，以及一些全局函数进行操作，如上面的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，就必须用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对象的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CreateThread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函数，或用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AfxBeginThread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函数创建线程，否则很可能出现错误，因为</w:t>
      </w:r>
      <w:r>
        <w:rPr>
          <w:rFonts w:ascii="Tahoma" w:hAnsi="Tahoma" w:cs="Tahoma"/>
          <w:color w:val="454545"/>
          <w:sz w:val="21"/>
          <w:szCs w:val="21"/>
        </w:rPr>
        <w:t>MFC</w:t>
      </w:r>
      <w:r>
        <w:rPr>
          <w:rFonts w:ascii="Tahoma" w:hAnsi="Tahoma" w:cs="Tahoma"/>
          <w:color w:val="454545"/>
          <w:sz w:val="21"/>
          <w:szCs w:val="21"/>
        </w:rPr>
        <w:t>对线程的管理是通过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对象来完成的，通过下面的跟踪代码你不难看出．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 xml:space="preserve">　记得当初有一位前辈曾提到过这个问题，只是不知它是否理解这其中的原因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以下是跟踪代码</w:t>
      </w:r>
      <w:r>
        <w:rPr>
          <w:rFonts w:ascii="Tahoma" w:hAnsi="Tahoma" w:cs="Tahoma"/>
          <w:color w:val="454545"/>
          <w:sz w:val="21"/>
          <w:szCs w:val="21"/>
        </w:rPr>
        <w:t>: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_AFXWIN_INLINE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AFXAPI </w:t>
      </w: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{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();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      return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!= NULL ?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 : NULL; }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AFXAPI </w:t>
      </w: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AfxGetThread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>{</w:t>
      </w:r>
      <w:r>
        <w:rPr>
          <w:rFonts w:ascii="Tahoma" w:hAnsi="Tahoma" w:cs="Tahoma"/>
          <w:color w:val="454545"/>
          <w:sz w:val="21"/>
          <w:szCs w:val="21"/>
        </w:rPr>
        <w:br/>
        <w:t>// check for current thread in module thread state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AFX_MODULE_THREAD_STATE*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pState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AfxGetModuleThreadState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();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pState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-&gt;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m_pCurrentWinThread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;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lastRenderedPageBreak/>
        <w:t xml:space="preserve">// if no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for the module, then use the global app</w:t>
      </w:r>
      <w:r>
        <w:rPr>
          <w:rFonts w:ascii="Tahoma" w:hAnsi="Tahoma" w:cs="Tahoma"/>
          <w:color w:val="454545"/>
          <w:sz w:val="21"/>
          <w:szCs w:val="21"/>
        </w:rPr>
        <w:br/>
        <w:t>if 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== NULL)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     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 </w:t>
      </w: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AfxGetApp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);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proofErr w:type="gramStart"/>
      <w:r>
        <w:rPr>
          <w:rFonts w:ascii="Tahoma" w:hAnsi="Tahoma" w:cs="Tahoma"/>
          <w:color w:val="454545"/>
          <w:sz w:val="21"/>
          <w:szCs w:val="21"/>
        </w:rPr>
        <w:t>return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;</w:t>
      </w:r>
      <w:r>
        <w:rPr>
          <w:rFonts w:ascii="Tahoma" w:hAnsi="Tahoma" w:cs="Tahoma"/>
          <w:color w:val="454545"/>
          <w:sz w:val="21"/>
          <w:szCs w:val="21"/>
        </w:rPr>
        <w:br/>
        <w:t>}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可以看出当取得的线程句柄为空时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则返回主线程句柄，所以在主线程里调用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</w:t>
      </w:r>
      <w:r>
        <w:rPr>
          <w:rFonts w:ascii="Tahoma" w:hAnsi="Tahoma" w:cs="Tahoma"/>
          <w:color w:val="454545"/>
          <w:sz w:val="21"/>
          <w:szCs w:val="21"/>
        </w:rPr>
        <w:t>是一定没问题的，（控制台程序除外）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_AFXWIN_INLINE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AFXAPI </w:t>
      </w: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AfxGetApp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{ return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afxCurrentWinApp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; }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*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CWinThread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::</w:t>
      </w: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GetMainWnd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)</w:t>
      </w:r>
      <w:r>
        <w:rPr>
          <w:rFonts w:ascii="Tahoma" w:hAnsi="Tahoma" w:cs="Tahoma"/>
          <w:color w:val="454545"/>
          <w:sz w:val="21"/>
          <w:szCs w:val="21"/>
        </w:rPr>
        <w:br/>
        <w:t>{</w:t>
      </w:r>
      <w:r>
        <w:rPr>
          <w:rFonts w:ascii="Tahoma" w:hAnsi="Tahoma" w:cs="Tahoma"/>
          <w:color w:val="454545"/>
          <w:sz w:val="21"/>
          <w:szCs w:val="21"/>
        </w:rPr>
        <w:br/>
        <w:t>if 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m_pActiveWnd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!= NULL)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      return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m_pActiveWnd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;          // probably in-place active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// when not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inplace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active, just return main window</w:t>
      </w:r>
      <w:r>
        <w:rPr>
          <w:rFonts w:ascii="Tahoma" w:hAnsi="Tahoma" w:cs="Tahoma"/>
          <w:color w:val="454545"/>
          <w:sz w:val="21"/>
          <w:szCs w:val="21"/>
        </w:rPr>
        <w:br/>
        <w:t>if 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m_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pMainWnd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!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= NULL)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        return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m_pMainWnd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;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proofErr w:type="gramStart"/>
      <w:r>
        <w:rPr>
          <w:rFonts w:ascii="Tahoma" w:hAnsi="Tahoma" w:cs="Tahoma"/>
          <w:color w:val="454545"/>
          <w:sz w:val="21"/>
          <w:szCs w:val="21"/>
        </w:rPr>
        <w:t>return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CWnd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::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GetActiveWindow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();</w:t>
      </w:r>
      <w:r>
        <w:rPr>
          <w:rFonts w:ascii="Tahoma" w:hAnsi="Tahoma" w:cs="Tahoma"/>
          <w:color w:val="454545"/>
          <w:sz w:val="21"/>
          <w:szCs w:val="21"/>
        </w:rPr>
        <w:br/>
        <w:t>}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那个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afxCurrentWinApp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就不用说了吧．</w:t>
      </w:r>
    </w:p>
    <w:p w:rsidR="00835FF0" w:rsidRDefault="00835FF0" w:rsidP="00835FF0">
      <w:pPr>
        <w:pStyle w:val="a3"/>
        <w:spacing w:line="37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嘿嘿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一切完毕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如果你的程序存在类似上面的问题可一定要改回来噢</w:t>
      </w:r>
      <w:r>
        <w:rPr>
          <w:rFonts w:ascii="Tahoma" w:hAnsi="Tahoma" w:cs="Tahoma"/>
          <w:color w:val="454545"/>
          <w:sz w:val="21"/>
          <w:szCs w:val="21"/>
        </w:rPr>
        <w:t>.</w:t>
      </w:r>
    </w:p>
    <w:p w:rsidR="00781B83" w:rsidRDefault="00781B83"/>
    <w:sectPr w:rsidR="007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A9"/>
    <w:rsid w:val="000673A9"/>
    <w:rsid w:val="00781B83"/>
    <w:rsid w:val="00835FF0"/>
    <w:rsid w:val="009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4</cp:revision>
  <dcterms:created xsi:type="dcterms:W3CDTF">2018-10-19T03:12:00Z</dcterms:created>
  <dcterms:modified xsi:type="dcterms:W3CDTF">2018-10-19T03:12:00Z</dcterms:modified>
</cp:coreProperties>
</file>