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3410" w:dyaOrig="5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0.5pt;height:278.25pt" o:ole="">
            <v:imagedata r:id="rId5" o:title=""/>
          </v:shape>
          <o:OLEObject Type="Embed" ProgID="Picture.PicObj.1" ShapeID="_x0000_i1025" DrawAspect="Content" ObjectID="_1602420589" r:id="rId6"/>
        </w:object>
      </w:r>
      <w:bookmarkEnd w:id="0"/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11:47:41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但实际上调用</w:t>
      </w:r>
      <w:r>
        <w:rPr>
          <w:rFonts w:ascii="宋体" w:eastAsia="宋体" w:cs="宋体"/>
          <w:kern w:val="0"/>
          <w:sz w:val="18"/>
          <w:szCs w:val="18"/>
          <w:lang w:val="zh-CN"/>
        </w:rPr>
        <w:t>setEvent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是读写</w:t>
      </w:r>
      <w:r>
        <w:rPr>
          <w:rFonts w:ascii="宋体" w:eastAsia="宋体" w:cs="宋体"/>
          <w:kern w:val="0"/>
          <w:sz w:val="18"/>
          <w:szCs w:val="18"/>
          <w:lang w:val="zh-CN"/>
        </w:rPr>
        <w:t>log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的时候，就是通知了</w:t>
      </w:r>
      <w:r>
        <w:rPr>
          <w:rFonts w:ascii="宋体" w:eastAsia="宋体" w:cs="宋体"/>
          <w:kern w:val="0"/>
          <w:sz w:val="18"/>
          <w:szCs w:val="18"/>
          <w:lang w:val="zh-CN"/>
        </w:rPr>
        <w:t>log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线程，为什么其他线程也会通知到呢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11:47:52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每个线程设置的</w:t>
      </w:r>
      <w:r>
        <w:rPr>
          <w:rFonts w:ascii="宋体" w:eastAsia="宋体" w:cs="宋体"/>
          <w:kern w:val="0"/>
          <w:sz w:val="18"/>
          <w:szCs w:val="18"/>
          <w:lang w:val="zh-CN"/>
        </w:rPr>
        <w:t>event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不一样啊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11:48:06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你是在看日志处理对吗？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11:48:15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我在看驱动啊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13:39:59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交给你一个小任务：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13:41:57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2405" w:dyaOrig="8265">
          <v:shape id="_x0000_i1026" type="#_x0000_t75" style="width:620.25pt;height:413.25pt" o:ole="">
            <v:imagedata r:id="rId7" o:title=""/>
          </v:shape>
          <o:OLEObject Type="Embed" ProgID="Picture.PicObj.1" ShapeID="_x0000_i1026" DrawAspect="Content" ObjectID="_1602420590" r:id="rId8"/>
        </w:objec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扫描对话框中在站号范围后面增加一个超时时间输入框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默认</w:t>
      </w:r>
      <w:r>
        <w:rPr>
          <w:rFonts w:ascii="宋体" w:eastAsia="宋体" w:cs="宋体"/>
          <w:kern w:val="0"/>
          <w:sz w:val="18"/>
          <w:szCs w:val="18"/>
          <w:lang w:val="zh-CN"/>
        </w:rPr>
        <w:t>20ms,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扫描时根据这个参数设置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读电子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标签的超时时间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13:48:13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恩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14:58:49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改完了，怎么测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15:29:22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040" w:dyaOrig="795">
          <v:shape id="_x0000_i1027" type="#_x0000_t75" style="width:102pt;height:39.75pt" o:ole="">
            <v:imagedata r:id="rId9" o:title=""/>
          </v:shape>
          <o:OLEObject Type="Embed" ProgID="RTX.FileAttach" ShapeID="_x0000_i1027" DrawAspect="Content" ObjectID="_1602420591" r:id="rId10"/>
        </w:objec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15:30:02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你可以根据这文档就能看懂日志了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15:31:30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这个文档是总线定义的，但在总线成立以前还有很多设备，这些设备的协议不是按总线定义的，所以在驱动中你就能看到为了兼容老设备的协议做了很多处理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15:32:48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恩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15:33:52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对照协议，你应该可以把驱动程序看懂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00" w:dyaOrig="300">
          <v:shape id="_x0000_i1028" type="#_x0000_t75" style="width:15pt;height:15pt" o:ole="">
            <v:imagedata r:id="rId11" o:title=""/>
          </v:shape>
          <o:OLEObject Type="Embed" ProgID="Picture.PicObj.1" ShapeID="_x0000_i1028" DrawAspect="Content" ObjectID="_1602420592" r:id="rId12"/>
        </w:objec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15:34:55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310" w:dyaOrig="795">
          <v:shape id="_x0000_i1029" type="#_x0000_t75" style="width:115.5pt;height:39.75pt" o:ole="">
            <v:imagedata r:id="rId13" o:title=""/>
          </v:shape>
          <o:OLEObject Type="Embed" ProgID="RTX.FileAttach" ShapeID="_x0000_i1029" DrawAspect="Content" ObjectID="_1602420593" r:id="rId14"/>
        </w:objec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，这是部分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老协议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的文档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15:39:06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因为我们现在也不知道哪些设备是老协议，所以我们后台中做了个配置文件</w:t>
      </w:r>
      <w:r>
        <w:rPr>
          <w:rFonts w:ascii="宋体" w:eastAsia="宋体" w:cs="宋体"/>
          <w:kern w:val="0"/>
          <w:sz w:val="18"/>
          <w:szCs w:val="18"/>
          <w:lang w:val="zh-CN"/>
        </w:rPr>
        <w:t>OldProtocolDevice.ini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，位于</w:t>
      </w:r>
      <w:r>
        <w:rPr>
          <w:rFonts w:ascii="宋体" w:eastAsia="宋体" w:cs="宋体"/>
          <w:kern w:val="0"/>
          <w:sz w:val="18"/>
          <w:szCs w:val="18"/>
          <w:lang w:val="zh-CN"/>
        </w:rPr>
        <w:t>exe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所在的目录，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就是扫描出电子标签，对这个文件进行匹配，如果是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老协议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就走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老协议那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条路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15:42:38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电子标签是存在于设备中的？是设备的唯一标识？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15:42:46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是的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15:43:00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电子标签是存在设备中，通过</w:t>
      </w:r>
      <w:r>
        <w:rPr>
          <w:rFonts w:ascii="宋体" w:eastAsia="宋体" w:cs="宋体"/>
          <w:kern w:val="0"/>
          <w:sz w:val="18"/>
          <w:szCs w:val="18"/>
          <w:lang w:val="zh-CN"/>
        </w:rPr>
        <w:t>0x45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指令读出来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15:43:34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读出来之后，从我们设备总表中进行匹配，才知道是什么设备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15:43:50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设备总表就是通过编辑工具可以看到的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15:44:14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现在对我们后台有些理解了不？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15:44:22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有一点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15:44:37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00" w:dyaOrig="300">
          <v:shape id="_x0000_i1030" type="#_x0000_t75" style="width:15pt;height:15pt" o:ole="">
            <v:imagedata r:id="rId15" o:title=""/>
          </v:shape>
          <o:OLEObject Type="Embed" ProgID="Picture.PicObj.1" ShapeID="_x0000_i1030" DrawAspect="Content" ObjectID="_1602420594" r:id="rId16"/>
        </w:objec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15:44:39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点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15:45:16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第一步就先扫描，读到电子标签，然后从总表中匹配哪个设备，这样就能获取到该设备的功能码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15:46:38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每个设备对应一个电子标签，那这个总表得多大呀，每个设备都要人工写入一个电子标签不是太繁琐了吗？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15:47:06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电子标签是在设备工装的时候要写进去的，设备出厂前就肯定有了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15:47:59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总表里不是要维护一个电子标签和设备及功能码的对应关系吗？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15:48:16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对呀，我们配置工具中就要配置这些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15:48:18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400" w:dyaOrig="795">
          <v:shape id="_x0000_i1031" type="#_x0000_t75" style="width:120pt;height:39.75pt" o:ole="">
            <v:imagedata r:id="rId17" o:title=""/>
          </v:shape>
          <o:OLEObject Type="Embed" ProgID="RTX.FileAttach" ShapeID="_x0000_i1031" DrawAspect="Content" ObjectID="_1602420595" r:id="rId18"/>
        </w:objec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15:48:32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你先看电标签的格式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15:48:54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835" w:dyaOrig="6825">
          <v:shape id="_x0000_i1032" type="#_x0000_t75" style="width:441.75pt;height:341.25pt" o:ole="">
            <v:imagedata r:id="rId19" o:title=""/>
          </v:shape>
          <o:OLEObject Type="Embed" ProgID="Picture.PicObj.1" ShapeID="_x0000_i1032" DrawAspect="Content" ObjectID="_1602420596" r:id="rId20"/>
        </w:objec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15:49:14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配置工具中这些就是电子标签的内容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15:50:33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通过</w:t>
      </w:r>
      <w:r>
        <w:rPr>
          <w:rFonts w:ascii="宋体" w:eastAsia="宋体" w:cs="宋体"/>
          <w:kern w:val="0"/>
          <w:sz w:val="18"/>
          <w:szCs w:val="18"/>
          <w:lang w:val="zh-CN"/>
        </w:rPr>
        <w:t>0x45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指令得到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215" w:dyaOrig="2775">
          <v:shape id="_x0000_i1033" type="#_x0000_t75" style="width:510.75pt;height:138.75pt" o:ole="">
            <v:imagedata r:id="rId21" o:title=""/>
          </v:shape>
          <o:OLEObject Type="Embed" ProgID="Picture.PicObj.1" ShapeID="_x0000_i1033" DrawAspect="Content" ObjectID="_1602420597" r:id="rId22"/>
        </w:objec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然后根据电子标签的定义格式，从总表中找到相应的设备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15:51:26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找到设备后，就能知道它有哪些功能码了，这样就完成了扫描的流程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15:53:09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电子标签和设备一一对应，那为啥还要找设备，直接用电子标签匹配功能码不就行了？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15:55:55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不能这样简单处理，因为同一类型的设备，比如</w:t>
      </w:r>
      <w:r>
        <w:rPr>
          <w:rFonts w:ascii="宋体" w:eastAsia="宋体" w:cs="宋体"/>
          <w:kern w:val="0"/>
          <w:sz w:val="18"/>
          <w:szCs w:val="18"/>
          <w:lang w:val="zh-CN"/>
        </w:rPr>
        <w:t>IS620P,IS620N,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这种设备，他们都是相同的设备，功能码也一样，只是电子标签中有一点点不相同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15:56:53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我们匹配电子标签也不是</w:t>
      </w:r>
      <w:r>
        <w:rPr>
          <w:rFonts w:ascii="宋体" w:eastAsia="宋体" w:cs="宋体"/>
          <w:kern w:val="0"/>
          <w:sz w:val="18"/>
          <w:szCs w:val="18"/>
          <w:lang w:val="zh-CN"/>
        </w:rPr>
        <w:t>64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或</w:t>
      </w:r>
      <w:r>
        <w:rPr>
          <w:rFonts w:ascii="宋体" w:eastAsia="宋体" w:cs="宋体"/>
          <w:kern w:val="0"/>
          <w:sz w:val="18"/>
          <w:szCs w:val="18"/>
          <w:lang w:val="zh-CN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个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字全完全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匹配，只是匹配其中几个字节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15:57:23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是通过电子标签匹配功能码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15:59:04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如果在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老协议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配置文件中找不到，那就使用通用的协议？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15:59:20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肯定也是通过电子标签，我才知道是</w:t>
      </w:r>
      <w:r>
        <w:rPr>
          <w:rFonts w:ascii="宋体" w:eastAsia="宋体" w:cs="宋体"/>
          <w:kern w:val="0"/>
          <w:sz w:val="18"/>
          <w:szCs w:val="18"/>
          <w:lang w:val="zh-CN"/>
        </w:rPr>
        <w:t>MD500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还是</w:t>
      </w:r>
      <w:r>
        <w:rPr>
          <w:rFonts w:ascii="宋体" w:eastAsia="宋体" w:cs="宋体"/>
          <w:kern w:val="0"/>
          <w:sz w:val="18"/>
          <w:szCs w:val="18"/>
          <w:lang w:val="zh-CN"/>
        </w:rPr>
        <w:t>MD290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，才能决定是从</w:t>
      </w:r>
      <w:r>
        <w:rPr>
          <w:rFonts w:ascii="宋体" w:eastAsia="宋体" w:cs="宋体"/>
          <w:kern w:val="0"/>
          <w:sz w:val="18"/>
          <w:szCs w:val="18"/>
          <w:lang w:val="zh-CN"/>
        </w:rPr>
        <w:t>MD500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里获取功能码表，还是从</w:t>
      </w:r>
      <w:r>
        <w:rPr>
          <w:rFonts w:ascii="宋体" w:eastAsia="宋体" w:cs="宋体"/>
          <w:kern w:val="0"/>
          <w:sz w:val="18"/>
          <w:szCs w:val="18"/>
          <w:lang w:val="zh-CN"/>
        </w:rPr>
        <w:t>MD290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中获取功能码表呀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15:59:54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老协议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也是通过</w:t>
      </w:r>
      <w:r>
        <w:rPr>
          <w:rFonts w:ascii="宋体" w:eastAsia="宋体" w:cs="宋体"/>
          <w:kern w:val="0"/>
          <w:sz w:val="18"/>
          <w:szCs w:val="18"/>
          <w:lang w:val="zh-CN"/>
        </w:rPr>
        <w:t>0x45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指令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读电子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标签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16:00:18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如果老设备不支持</w:t>
      </w:r>
      <w:r>
        <w:rPr>
          <w:rFonts w:ascii="宋体" w:eastAsia="宋体" w:cs="宋体"/>
          <w:kern w:val="0"/>
          <w:sz w:val="18"/>
          <w:szCs w:val="18"/>
          <w:lang w:val="zh-CN"/>
        </w:rPr>
        <w:t>0x45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指令，那我们就不支持它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h103019(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侯津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16:01:51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大概理解，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00" w:dyaOrig="300">
          <v:shape id="_x0000_i1034" type="#_x0000_t75" style="width:15pt;height:15pt" o:ole="">
            <v:imagedata r:id="rId11" o:title=""/>
          </v:shape>
          <o:OLEObject Type="Embed" ProgID="Picture.PicObj.1" ShapeID="_x0000_i1034" DrawAspect="Content" ObjectID="_1602420598" r:id="rId23"/>
        </w:objec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16:02:57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所以我们配置工具是相当重要，如果这里面没配置某个设备的电子标签，后台就不能调试这个设备</w:t>
      </w:r>
    </w:p>
    <w:p w:rsidR="00111C00" w:rsidRDefault="00111C00" w:rsidP="00111C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z14354(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朱治国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10-30 16:03:03</w:t>
      </w:r>
    </w:p>
    <w:p w:rsidR="00111C00" w:rsidRDefault="00111C00" w:rsidP="00111C0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00" w:dyaOrig="300">
          <v:shape id="_x0000_i1035" type="#_x0000_t75" style="width:15pt;height:15pt" o:ole="">
            <v:imagedata r:id="rId11" o:title=""/>
          </v:shape>
          <o:OLEObject Type="Embed" ProgID="Picture.PicObj.1" ShapeID="_x0000_i1035" DrawAspect="Content" ObjectID="_1602420599" r:id="rId24"/>
        </w:object>
      </w:r>
    </w:p>
    <w:p w:rsidR="001A73E6" w:rsidRDefault="001A73E6"/>
    <w:sectPr w:rsidR="001A73E6" w:rsidSect="00AF25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FC"/>
    <w:rsid w:val="00111C00"/>
    <w:rsid w:val="001A73E6"/>
    <w:rsid w:val="00C9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2240</Characters>
  <Application>Microsoft Office Word</Application>
  <DocSecurity>0</DocSecurity>
  <Lines>18</Lines>
  <Paragraphs>5</Paragraphs>
  <ScaleCrop>false</ScaleCrop>
  <Company>Microsoft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2</cp:revision>
  <dcterms:created xsi:type="dcterms:W3CDTF">2018-10-30T08:02:00Z</dcterms:created>
  <dcterms:modified xsi:type="dcterms:W3CDTF">2018-10-30T08:03:00Z</dcterms:modified>
</cp:coreProperties>
</file>