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Evo me, priznajem, klanjam se, predajem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Bez Tebe, gubim se, Ti si taj što vodi me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Gospode ja tako trebam, Tebe svakog trena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Zaštiti me, opravdaj me, o kako Te trebam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Kad grijeh je jak, Ti jači si, prebivam u milosti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Tebi sam oslobođen, Isus Krist u meni je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Tebi sam oslobođen, Isus Krist u meni 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Neka pjesma dopre do Tebe, kad u kušnji borim se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Kada sam ne mogu stajati, Ti me nosi, Isuse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Kada sam ne mogu stajati, Ti me nosi, Isuse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Nebeski glas proslavlja Ga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čitav svijet će slaviti! Bog čudesan je!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Sve stvoreno uzdiže glas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pjeva Mu: blagoslovljen Kralj nad kraljevima!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Slavu Mu dajmo, slavu Mu dajmo,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Slavu Mu dajmo, slavu Mu dajmo,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Kralj vječnosti opet će doć',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Iako zemlja nestat će, znaj, vječna je Riječ!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Slavu Mu dajmo, slavu Mu dajmo,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Njemu se divi, Njemu se klanjaj,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Aleluja, aleluja!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Tebi slava pripada!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Slavu Mu dajmo, slavu Mu dajmo,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Njemu se divi, Njemu se klanjaj,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 x2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Samo je jedan gospodar oluja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Mora vladar, kralj svih vjekova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Tvorac ljepōta, prijatelj vjeran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Ime koje ozdravlja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Isus, Isus...2x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Na drvu križa do smrti se daješ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Svoje rane da Tvojim sakrijem,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Takni, izliječi sve moje boli,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Spas je u Imenu Tvome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Njegove rane - moj lijek,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Njegovo srce za moj grijeh,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kopljem proboden - da izlije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 nas rijeke vode žive,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Ljubav ima Ime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Sveti, Duše Sveti dođi sa vatrom.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Sveti, Duše Sveti dođi sa vatrom.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dođi sa vatrom.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dođi sa vatrom.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Dodi Duše Sveti, neka vatra siđe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Dodi Duše Sveti, neka vatra siđe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neka vatra siđe, neka vatra siđe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neka vatra siđe, neka vatra siđe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Sveti, Duše Sveti očisti mi srce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Sveti, Duše Sveti očisti mi srce.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očisti mi srce..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očisti mi srce.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Dajemo ti slavu,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čast i hvalu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tebi podižemo ruke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tvoje ime slavimo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Jer Velik si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činiš djela velika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niko nije kao Ti Isuse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Niko nije kao Ti ...x2</w:t>
      </w:r>
    </w:p>
    <w:sectPr w:rsidR="00FC693F" w:rsidRPr="0006063C" w:rsidSect="00034616">
      <w:pgSz w:w="16838" w:h="11906"/>
      <w:pgMar w:top="283" w:right="283" w:bottom="283" w:left="283" w:header="720" w:footer="720" w:gutter="0"/>
      <w:cols w:space="720"/>
      <w:docGrid w:linePitch="360"/>
      <w:cols w:num="3" w:space="72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