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🟦 Slide 1 – Sequential Pattern Detection &amp; Abnormal Behavior Analysis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Detect abnormal memo-type transaction patterns leading to port-out fraud.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Workflow Overview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Telegence Memo Data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Sequence Construction (V1, V2, V3 + Time Gaps)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Pattern Extraction (Bigrams/Trigrams)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Model Experiments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├─ Markov Model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├─ LSTM Supervised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├─ LSTM Autoencoder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├─ BiLSTM Autoencoder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└─ Hybrid LSTM + CNN 1D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Abnormal Pattern Detection &amp; Challenger Deployment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Outcome: Version 3 showed the clearest fraud signal and most stable results.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🟦 Slide 2 – Data Preparation &amp; Sequence Versions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Version</w:t>
        <w:tab/>
        <w:t xml:space="preserve">Description</w:t>
        <w:tab/>
        <w:t xml:space="preserve">Example Sequence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🟦 V1 (Raw)</w:t>
        <w:tab/>
        <w:t xml:space="preserve">All memo types in original chronological order</w:t>
        <w:tab/>
        <w:t xml:space="preserve">ESCC → NOTE → 1100 → CPCS → CPCS → ELG → ELG → ESCC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🟩 V2 (De-Duplicated)</w:t>
        <w:tab/>
        <w:t xml:space="preserve">Removed consecutive repeats</w:t>
        <w:tab/>
        <w:t xml:space="preserve">ESCC → NOTE → 1100 → CPCS → ELG → ESCC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🟨 V3 (Nearest Unique)</w:t>
        <w:tab/>
        <w:t xml:space="preserve">Kept latest unique memos nearest to processing time</w:t>
        <w:tab/>
        <w:t xml:space="preserve">NOTE → 1100 → CPCS → ELG → ESCC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Additional Feature: Time-Gap = (Processing Time – Memo Time).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Version 3 chosen for final modeling.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🟦 Slide 3 – Pattern Deduction Overview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Goal: Identify abnormal order of memo types before fraud.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1. Generate bigrams and trigrams from Version 3 sequences (4-grams excluded).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Apply five models (Markov → LSTM → LSTM AE → BiLSTM AE → Hybrid LSTM + CNN).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Compare V1 vs V2 vs V3 → Select Version 3 as best.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V1 V2 V3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Pattern Extraction (bigrams/trigrams)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Model Experiments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Evaluation &amp; Comparison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Final Choice → Version 3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🟦 Slide 4 – Markov Model (Version 3)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Purpose: Detect unseen memo-type orders trained only on non-fraud sequences.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Architecture Flow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Version 3 Sequences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Train Markov Model on Non-Fraud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New Sequence → Compare with Known Flows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Unseen Pattern → Flag Abnormal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Example Sequence</w:t>
        <w:tab/>
        <w:t xml:space="preserve">Decision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NOTE → 1100 → CPCS → ELG → ESCC</w:t>
        <w:tab/>
        <w:t xml:space="preserve">✅ Normal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NOTE → ELG → 1100 → CPCS → ESCC</w:t>
        <w:tab/>
        <w:t xml:space="preserve">⚠️ Abnormal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Learns normal behavior from non-fraud.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Flags rare order as abnormal.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Baseline for deeper models.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🟦 Slide 5 – Markov Model Results Comparison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Version</w:t>
        <w:tab/>
        <w:t xml:space="preserve">TP</w:t>
        <w:tab/>
        <w:t xml:space="preserve">FP</w:t>
        <w:tab/>
        <w:t xml:space="preserve">TN</w:t>
        <w:tab/>
        <w:t xml:space="preserve">FN</w:t>
        <w:tab/>
        <w:t xml:space="preserve">Precision</w:t>
        <w:tab/>
        <w:t xml:space="preserve">Recall</w:t>
        <w:tab/>
        <w:t xml:space="preserve">F1</w:t>
        <w:tab/>
        <w:t xml:space="preserve">ROC AUC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V1</w:t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V2</w:t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V3</w:t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Version 3 → highest recall and lowest false positives.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Used as baseline before supervised LSTM.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🟦 Slide 6 – LSTM Supervised Model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Goal: Predict fraud directly from sequence and time-gap signals.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[Sequence + Time-Gap Input]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Embedding Layer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LSTM Layer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Dense Layer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Sigmoid Output → Fraud/Non-Fraud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Highlights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Loss = Binary Cross Entropy  |  Optimizer = Adam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Class weights for imbalanced fraud cases.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Version 3 performed best with balanced precision and recall.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🟦 Slide 7 – LSTM Autoencoder (Unsupervised)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Purpose: Learn normal patterns → detect high Autoencoder Error.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Trained on: Non-Fraud Sequences Only.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Input Sequence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Encoder (LSTM)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Latent Representation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Decoder (LSTM)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Reconstructed Sequence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Autoencoder Error ↑ → Abnormal Pattern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 : NOTE→1100→CPCS→ELG→ESCC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Output: NOTE→1100→CPCS→ELG (ESCC missing)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Autoencoder Error ↑ → Flagged Abnormal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Highlights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Unsupervised – no labels required.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Autoencoder Error used for anomaly score.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Version 3 → lowest false positives.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🟦 Slide 8 – BiLSTM Autoencoder (Bidirectional)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Purpose: Learn patterns in both directions to capture looped or reverse flows.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Input Sequence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├─► Forward LSTM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└─► Backward LSTM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↓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Concatenated Context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↓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Decoder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↓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Reconstructed Sequence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Autoencoder Error ↑ → Abnormal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Highlights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Reads past + future context simultaneously.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Detects A→B→A or C→D→C type patterns.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Reduces missed detections (FN).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Best unsupervised performance on Version 3.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🟦 Slide 9 – Hybrid LSTM + 1D CNN Model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Purpose: Combine event order (LSTM) + timing burst (CNN 1D) for real-time detection.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[Memo Sequence] → Embedding → LSTM →┐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                     │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[Time Gaps] → 1D CNN → Pooling →────┘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Concatenate → Dense → Sigmoid Output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Highlights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LSTM captures order; CNN captures rapid time-gap fluctuations.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Combines semantic + temporal features.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Version 3 → highest AUCPR and best real-time stability.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Used for Challenger model deployment.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🟦 Slide 10 – Model Comparison &amp; Final Conclusion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Model</w:t>
        <w:tab/>
        <w:t xml:space="preserve">Type</w:t>
        <w:tab/>
        <w:t xml:space="preserve">Best Version</w:t>
        <w:tab/>
        <w:t xml:space="preserve">Strength</w:t>
        <w:tab/>
        <w:t xml:space="preserve">Key Insight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Markov Model</w:t>
        <w:tab/>
        <w:t xml:space="preserve">Probabilistic</w:t>
        <w:tab/>
        <w:t xml:space="preserve">V3</w:t>
        <w:tab/>
        <w:t xml:space="preserve">Finds unseen orders</w:t>
        <w:tab/>
        <w:t xml:space="preserve">Baseline detector (trained on non-fraud)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LSTM (Supervised)</w:t>
        <w:tab/>
        <w:t xml:space="preserve">Deep NN</w:t>
        <w:tab/>
        <w:t xml:space="preserve">V3</w:t>
        <w:tab/>
        <w:t xml:space="preserve">Order + Timing</w:t>
        <w:tab/>
        <w:t xml:space="preserve">Strong label-based fraud predictor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LSTM Autoencoder</w:t>
        <w:tab/>
        <w:t xml:space="preserve">Unsupervised</w:t>
        <w:tab/>
        <w:t xml:space="preserve">V3</w:t>
        <w:tab/>
        <w:t xml:space="preserve">Autoencoder Error as anomaly signal</w:t>
        <w:tab/>
        <w:t xml:space="preserve">Detects new/unseen patterns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BiLSTM Autoencoder</w:t>
        <w:tab/>
        <w:t xml:space="preserve">Bidirectional AE</w:t>
        <w:tab/>
        <w:t xml:space="preserve">V3</w:t>
        <w:tab/>
        <w:t xml:space="preserve">Past + Future context</w:t>
        <w:tab/>
        <w:t xml:space="preserve">⭐ Best unsupervised recall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Hybrid LSTM + CNN</w:t>
        <w:tab/>
        <w:t xml:space="preserve">Hybrid NN</w:t>
        <w:tab/>
        <w:t xml:space="preserve">V3</w:t>
        <w:tab/>
        <w:t xml:space="preserve">Order + Timing Burst</w:t>
        <w:tab/>
        <w:t xml:space="preserve">🚀 Best real-time performance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Final Takeaways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Version 3 sequences gave the cleanest fraud signal and highest model stability.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Autoencoder Error is an effective unsupervised anomaly metric.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Hybrid LSTM + CNN model selected for real-time Challenger deployment.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Integration Pipeline → Kafka → Databricks → Redis → AKS Endpoint.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Closing Line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&gt; “Our experiments proved that Version 3 sequences are the most robust.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Autoencoder models help detect new abnormal patterns, and the Hybrid LSTM + CNN is now ready for production deployment as the Challenger model.”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