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James Edwards</w:t>
      </w:r>
    </w:p>
    <w:p>
      <w:r>
        <w:t>james.edwards@example.com | (512) 555-0112</w:t>
      </w:r>
    </w:p>
    <w:p>
      <w:r>
        <w:rPr>
          <w:b/>
        </w:rPr>
        <w:t>Summary</w:t>
      </w:r>
    </w:p>
    <w:p>
      <w:r>
        <w:t>ML Engineer with 0+ years building and shipping machine learning systems in Python, from research prototypes through production deployment.</w:t>
      </w:r>
    </w:p>
    <w:p>
      <w:r>
        <w:rPr>
          <w:b/>
        </w:rPr>
        <w:t>Employment</w:t>
      </w:r>
    </w:p>
    <w:p>
      <w:r>
        <w:t>Junior ML Engineer, Crestview Labs</w:t>
      </w:r>
    </w:p>
    <w:p>
      <w:r>
        <w:t>04/2025 - Present</w:t>
      </w:r>
    </w:p>
    <w:p>
      <w:r>
        <w:t>- Used Scikit-learn to prototype and compare classical ML baselines before committing to a deep learning approach.</w:t>
      </w:r>
    </w:p>
    <w:p>
      <w:r>
        <w:t>- Partnered with product managers to translate business goals into measurable model objectives.</w:t>
      </w:r>
    </w:p>
    <w:p>
      <w:r>
        <w:t>- Built data pipelines in Python to preprocess and validate training data at scale.</w:t>
      </w:r>
    </w:p>
    <w:p>
      <w:r>
        <w:rPr>
          <w:b/>
        </w:rPr>
        <w:t>Education</w:t>
      </w:r>
    </w:p>
    <w:p>
      <w:r>
        <w:t>M.S. in Computer Science, Grand Valley University</w:t>
      </w:r>
    </w:p>
    <w:p>
      <w:r>
        <w:rPr>
          <w:b/>
        </w:rPr>
        <w:t>Core Competencies</w:t>
      </w:r>
    </w:p>
    <w:p>
      <w:r>
        <w:t>Python, Machine Learning, Deep Learning, TensorFlow,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