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bc2ddaed84aa4c16" /></Relationships>
</file>

<file path=word/document.xml><?xml version="1.0" encoding="utf-8"?>
<w:document xmlns:r="http://schemas.openxmlformats.org/officeDocument/2006/relationships" xmlns:w="http://schemas.openxmlformats.org/wordprocessingml/2006/main">
  <w:body>
    <w:p>
      <w:r>
        <w:rPr>
          <w:rFonts w:ascii="Times New Roman"/>
          <w:sz w:val="24"/>
        </w:rPr>
        <w:rPr>
          <w:b/>
        </w:rPr>
        <w:t xml:space="preserve">Pain Management Evaluation</w:t>
      </w:r>
      <w:r>
        <w:rPr>
          <w:rFonts w:ascii="Times New Roman"/>
          <w:sz w:val="24"/>
        </w:rPr>
        <w:br/>
      </w:r>
      <w:r>
        <w:rPr>
          <w:rFonts w:ascii="Times New Roman"/>
          <w:sz w:val="24"/>
        </w:rPr>
        <w:br/>
      </w:r>
      <w:r>
        <w:rPr>
          <w:rFonts w:ascii="Times New Roman"/>
          <w:sz w:val="24"/>
        </w:rPr>
        <w:rPr>
          <w:b/>
        </w:rPr>
        <w:t xml:space="preserve">RE: </w:t>
      </w:r>
      <w:r>
        <w:rPr>
          <w:rFonts w:ascii="Times New Roman"/>
          <w:sz w:val="24"/>
        </w:rPr>
        <w:t xml:space="preserve">Marie Cherilus</w:t>
      </w:r>
      <w:r>
        <w:rPr>
          <w:rFonts w:ascii="Times New Roman"/>
          <w:sz w:val="24"/>
        </w:rPr>
        <w:br/>
      </w:r>
      <w:r>
        <w:rPr>
          <w:rFonts w:ascii="Times New Roman"/>
          <w:sz w:val="24"/>
        </w:rPr>
        <w:rPr>
          <w:b/>
        </w:rPr>
        <w:t xml:space="preserve">DOB: </w:t>
      </w:r>
      <w:r>
        <w:rPr>
          <w:rFonts w:ascii="Times New Roman"/>
          <w:sz w:val="24"/>
        </w:rPr>
        <w:t xml:space="preserve">07/16/1957</w:t>
      </w:r>
      <w:r>
        <w:rPr>
          <w:rFonts w:ascii="Times New Roman"/>
          <w:sz w:val="24"/>
        </w:rPr>
        <w:br/>
      </w:r>
      <w:r>
        <w:rPr>
          <w:rFonts w:ascii="Times New Roman"/>
          <w:sz w:val="24"/>
        </w:rPr>
        <w:rPr>
          <w:b/>
        </w:rPr>
        <w:t xml:space="preserve">DOA: </w:t>
      </w:r>
      <w:r>
        <w:rPr>
          <w:rFonts w:ascii="Times New Roman"/>
          <w:sz w:val="24"/>
        </w:rPr>
        <w:t xml:space="preserve">01/17/2025</w:t>
      </w:r>
      <w:r>
        <w:rPr>
          <w:rFonts w:ascii="Times New Roman"/>
          <w:sz w:val="24"/>
        </w:rPr>
        <w:br/>
      </w:r>
      <w:r>
        <w:rPr>
          <w:rFonts w:ascii="Times New Roman"/>
          <w:sz w:val="24"/>
        </w:rPr>
        <w:rPr>
          <w:b/>
        </w:rPr>
        <w:t xml:space="preserve">WCB#: </w:t>
      </w:r>
      <w:r>
        <w:rPr>
          <w:rFonts w:ascii="Times New Roman"/>
          <w:sz w:val="24"/>
        </w:rPr>
        <w:t xml:space="preserve">G4065163</w:t>
      </w:r>
      <w:r>
        <w:rPr>
          <w:rFonts w:ascii="Times New Roman"/>
          <w:sz w:val="24"/>
        </w:rPr>
        <w:br/>
      </w:r>
      <w:r>
        <w:rPr>
          <w:rFonts w:ascii="Times New Roman"/>
          <w:sz w:val="24"/>
        </w:rPr>
        <w:rPr>
          <w:b/>
        </w:rPr>
        <w:t xml:space="preserve">DOS: </w:t>
      </w:r>
      <w:r>
        <w:rPr>
          <w:rFonts w:ascii="Times New Roman"/>
          <w:sz w:val="24"/>
        </w:rPr>
        <w:t xml:space="preserve">08/11/2025</w:t>
      </w:r>
      <w:r>
        <w:rPr>
          <w:rFonts w:ascii="Times New Roman"/>
          <w:sz w:val="24"/>
        </w:rPr>
        <w:br/>
      </w:r>
      <w:r>
        <w:rPr>
          <w:rFonts w:ascii="Times New Roman"/>
          <w:sz w:val="24"/>
        </w:rPr>
        <w:rPr>
          <w:b/>
        </w:rPr>
        <w:t xml:space="preserve">LOCATION: </w:t>
      </w:r>
      <w:r>
        <w:rPr>
          <w:rFonts w:ascii="Times New Roman"/>
          <w:sz w:val="24"/>
        </w:rPr>
        <w:t xml:space="preserve">Spring Valley, NY office</w:t>
      </w:r>
      <w:r>
        <w:rPr>
          <w:rFonts w:ascii="Times New Roman"/>
          <w:sz w:val="24"/>
        </w:rPr>
        <w:br/>
      </w:r>
      <w:r>
        <w:rPr>
          <w:rFonts w:ascii="Times New Roman"/>
          <w:sz w:val="24"/>
        </w:rPr>
        <w:br/>
      </w:r>
      <w:r>
        <w:rPr>
          <w:rFonts w:ascii="Times New Roman"/>
          <w:sz w:val="24"/>
        </w:rPr>
        <w:t xml:space="preserve">Dr. Marc Habif</w:t>
      </w:r>
      <w:r>
        <w:rPr>
          <w:rFonts w:ascii="Times New Roman"/>
          <w:sz w:val="24"/>
        </w:rPr>
        <w:br/>
      </w:r>
      <w:r>
        <w:rPr>
          <w:rFonts w:ascii="Times New Roman"/>
          <w:sz w:val="24"/>
        </w:rPr>
        <w:t xml:space="preserve">1 Perlman Drive, Suite 101</w:t>
      </w:r>
      <w:r>
        <w:rPr>
          <w:rFonts w:ascii="Times New Roman"/>
          <w:sz w:val="24"/>
        </w:rPr>
        <w:br/>
      </w:r>
      <w:r>
        <w:rPr>
          <w:rFonts w:ascii="Times New Roman"/>
          <w:sz w:val="24"/>
        </w:rPr>
        <w:t xml:space="preserve">Spring Valley, NY 10977</w:t>
      </w:r>
      <w:r>
        <w:rPr>
          <w:rFonts w:ascii="Times New Roman"/>
          <w:sz w:val="24"/>
        </w:rPr>
        <w:br/>
      </w:r>
      <w:r>
        <w:rPr>
          <w:rFonts w:ascii="Times New Roman"/>
          <w:sz w:val="24"/>
        </w:rPr>
        <w:br/>
      </w:r>
      <w:r>
        <w:rPr>
          <w:rFonts w:ascii="Times New Roman"/>
          <w:sz w:val="24"/>
        </w:rPr>
        <w:rPr>
          <w:b/>
        </w:rPr>
        <w:t xml:space="preserve">DEGREE OF DISABILITY:  </w:t>
      </w:r>
      <w:r>
        <w:rPr>
          <w:rFonts w:ascii="Times New Roman"/>
          <w:sz w:val="24"/>
        </w:rPr>
        <w:br/>
      </w:r>
      <w:r>
        <w:rPr>
          <w:rFonts w:ascii="Times New Roman"/>
          <w:sz w:val="24"/>
        </w:rPr>
        <w:rPr>
          <w:b/>
        </w:rPr>
        <w:t xml:space="preserve">WORK STATUS: </w:t>
      </w:r>
      <w:r>
        <w:rPr>
          <w:rFonts w:ascii="Times New Roman"/>
          <w:sz w:val="24"/>
        </w:rPr>
        <w:t xml:space="preserve"> Patient works as unknown</w:t>
      </w:r>
      <w:r>
        <w:rPr>
          <w:rFonts w:ascii="Times New Roman"/>
          <w:sz w:val="24"/>
        </w:rPr>
        <w:br/>
      </w:r>
      <w:r>
        <w:rPr>
          <w:rFonts w:ascii="Times New Roman"/>
          <w:sz w:val="24"/>
        </w:rPr>
        <w:br/>
      </w:r>
      <w:r>
        <w:rPr>
          <w:rFonts w:ascii="Times New Roman"/>
          <w:sz w:val="24"/>
        </w:rPr>
        <w:rPr>
          <w:b/>
        </w:rPr>
        <w:t xml:space="preserve">PROCEDURES PERFORMED: </w:t>
      </w:r>
    </w:p>
    <w:p>
      <w:r>
        <w:rPr>
          <w:rFonts w:ascii="Times New Roman"/>
          <w:sz w:val="24"/>
        </w:rPr>
        <w:rPr>
          <w:b/>
        </w:rPr>
        <w:t xml:space="preserve">ACTIVITIES OF DAILY LIVING AFFECTED: </w:t>
      </w:r>
      <w:r>
        <w:rPr>
          <w:rFonts w:ascii="Times New Roman"/>
          <w:sz w:val="24"/>
        </w:rPr>
        <w:br/>
      </w:r>
      <w:r>
        <w:rPr>
          <w:rFonts w:ascii="Times New Roman"/>
          <w:sz w:val="24"/>
        </w:rPr>
        <w:t xml:space="preserve">#ADL</w:t>
      </w:r>
      <w:r>
        <w:rPr>
          <w:rFonts w:ascii="Times New Roman"/>
          <w:sz w:val="24"/>
        </w:rPr>
        <w:br/>
      </w:r>
      <w:r>
        <w:rPr>
          <w:rFonts w:ascii="Times New Roman"/>
          <w:sz w:val="24"/>
        </w:rPr>
        <w:br/>
      </w:r>
      <w:r>
        <w:rPr>
          <w:rFonts w:ascii="Times New Roman"/>
          <w:sz w:val="24"/>
        </w:rPr>
        <w:rPr>
          <w:b/>
        </w:rPr>
        <w:t xml:space="preserve">PRESENT COMPLAINTS:</w:t>
      </w:r>
      <w:r>
        <w:rPr>
          <w:rFonts w:ascii="Times New Roman"/>
          <w:sz w:val="24"/>
        </w:rPr>
        <w:br/>
      </w:r>
      <w:r>
        <w:rPr>
          <w:rFonts w:ascii="Times New Roman"/>
          <w:sz w:val="24"/>
        </w:rPr>
        <w:br/>
      </w:r>
      <w:r>
        <w:rPr>
          <w:rFonts w:ascii="Times New Roman"/>
          <w:sz w:val="24"/>
        </w:rPr>
        <w:t xml:space="preserve">a</w:t>
      </w:r>
      <w:r>
        <w:rPr>
          <w:rFonts w:ascii="Times New Roman"/>
          <w:sz w:val="24"/>
        </w:rPr>
        <w:br/>
      </w:r>
      <w:r>
        <w:rPr>
          <w:rFonts w:ascii="Times New Roman"/>
          <w:sz w:val="24"/>
        </w:rPr>
        <w:br/>
      </w:r>
      <w:r>
        <w:rPr>
          <w:rFonts w:ascii="Times New Roman"/>
          <w:sz w:val="24"/>
        </w:rPr>
        <w:rPr>
          <w:b/>
        </w:rPr>
        <w:t xml:space="preserve">HISTORY: </w:t>
      </w:r>
      <w:r>
        <w:rPr>
          <w:rFonts w:ascii="Times New Roman"/>
          <w:sz w:val="24"/>
        </w:rPr>
        <w:br/>
      </w:r>
      <w:r>
        <w:rPr>
          <w:rFonts w:ascii="Times New Roman"/>
          <w:sz w:val="24"/>
        </w:rPr>
        <w:br/>
      </w:r>
      <w:r>
        <w:rPr>
          <w:rFonts w:ascii="Times New Roman"/>
          <w:sz w:val="24"/>
        </w:rPr>
        <w:rPr>
          <w:b/>
        </w:rPr>
        <w:t xml:space="preserve">REVIEW OF SYSTEMS: </w:t>
      </w:r>
      <w:r>
        <w:rPr>
          <w:rFonts w:ascii="Times New Roman"/>
          <w:sz w:val="24"/>
        </w:rPr>
        <w:br/>
      </w:r>
      <w:r>
        <w:rPr>
          <w:rFonts w:ascii="Times New Roman"/>
          <w:sz w:val="24"/>
        </w:rPr>
        <w:br/>
      </w:r>
      <w:r>
        <w:rPr>
          <w:rFonts w:ascii="Times New Roman"/>
          <w:sz w:val="24"/>
        </w:rPr>
        <w:rPr>
          <w:b/>
        </w:rPr>
        <w:t xml:space="preserve">PAST MEDICAL HISTORY: </w:t>
      </w:r>
      <w:r>
        <w:rPr>
          <w:rFonts w:ascii="Times New Roman"/>
          <w:sz w:val="24"/>
        </w:rPr>
        <w:t xml:space="preserve">Noncontributory </w:t>
      </w:r>
      <w:r>
        <w:rPr>
          <w:rFonts w:ascii="Times New Roman"/>
          <w:sz w:val="24"/>
        </w:rPr>
        <w:br/>
      </w:r>
      <w:r>
        <w:rPr>
          <w:rFonts w:ascii="Times New Roman"/>
          <w:sz w:val="24"/>
        </w:rPr>
        <w:rPr>
          <w:b/>
        </w:rPr>
        <w:t xml:space="preserve">PAST SURGICAL HISTORY: </w:t>
      </w:r>
      <w:r>
        <w:rPr>
          <w:rFonts w:ascii="Times New Roman"/>
          <w:sz w:val="24"/>
        </w:rPr>
        <w:t xml:space="preserve">Noncontributory </w:t>
      </w:r>
      <w:r>
        <w:rPr>
          <w:rFonts w:ascii="Times New Roman"/>
          <w:sz w:val="24"/>
        </w:rPr>
        <w:br/>
      </w:r>
      <w:r>
        <w:rPr>
          <w:rFonts w:ascii="Times New Roman"/>
          <w:sz w:val="24"/>
        </w:rPr>
        <w:rPr>
          <w:b/>
        </w:rPr>
        <w:t xml:space="preserve">SOCIAL HISTORY:</w:t>
      </w:r>
      <w:r>
        <w:rPr>
          <w:rFonts w:ascii="Times New Roman"/>
          <w:sz w:val="24"/>
        </w:rPr>
        <w:t xml:space="preserve">  </w:t>
      </w:r>
      <w:r>
        <w:rPr>
          <w:rFonts w:ascii="Times New Roman"/>
          <w:sz w:val="24"/>
        </w:rPr>
        <w:br/>
      </w:r>
      <w:r>
        <w:rPr>
          <w:rFonts w:ascii="Times New Roman"/>
          <w:sz w:val="24"/>
        </w:rPr>
        <w:rPr>
          <w:b/>
        </w:rPr>
        <w:t xml:space="preserve">MEDICATIONS: </w:t>
      </w:r>
      <w:r>
        <w:rPr>
          <w:rFonts w:ascii="Times New Roman"/>
          <w:sz w:val="24"/>
        </w:rPr>
        <w:t xml:space="preserve">None</w:t>
      </w:r>
      <w:r>
        <w:rPr>
          <w:rFonts w:ascii="Times New Roman"/>
          <w:sz w:val="24"/>
        </w:rPr>
        <w:br/>
      </w:r>
      <w:r>
        <w:rPr>
          <w:rFonts w:ascii="Times New Roman"/>
          <w:sz w:val="24"/>
        </w:rPr>
        <w:rPr>
          <w:b/>
        </w:rPr>
        <w:t xml:space="preserve">ALLERGIES: </w:t>
      </w:r>
      <w:r>
        <w:rPr>
          <w:rFonts w:ascii="Times New Roman"/>
          <w:sz w:val="24"/>
        </w:rPr>
        <w:t xml:space="preserve">No known drug allergies</w:t>
      </w:r>
      <w:r>
        <w:rPr>
          <w:rFonts w:ascii="Times New Roman"/>
          <w:sz w:val="24"/>
        </w:rPr>
        <w:br/>
      </w:r>
      <w:r>
        <w:rPr>
          <w:rFonts w:ascii="Times New Roman"/>
          <w:sz w:val="24"/>
        </w:rPr>
        <w:rPr>
          <w:b/>
        </w:rPr>
        <w:t xml:space="preserve">OCCUPATION: </w:t>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VITAL SIGNS: </w:t>
      </w:r>
      <w:r>
        <w:rPr>
          <w:rFonts w:ascii="Times New Roman"/>
          <w:sz w:val="24"/>
        </w:rPr>
        <w:br/>
      </w:r>
      <w:r>
        <w:rPr>
          <w:rFonts w:ascii="Times New Roman"/>
          <w:sz w:val="24"/>
        </w:rPr>
        <w:br/>
      </w:r>
      <w:r>
        <w:rPr>
          <w:rFonts w:ascii="Times New Roman"/>
          <w:sz w:val="24"/>
        </w:rPr>
        <w:rPr>
          <w:b/>
        </w:rPr>
        <w:t xml:space="preserve">PHYSICAL EXAM:</w:t>
      </w:r>
      <w:r>
        <w:rPr>
          <w:rFonts w:ascii="Times New Roman"/>
          <w:sz w:val="24"/>
        </w:rPr>
        <w:br/>
      </w:r>
      <w:r>
        <w:rPr>
          <w:rFonts w:ascii="Times New Roman"/>
          <w:sz w:val="24"/>
        </w:rPr>
        <w:rPr>
          <w:b/>
        </w:rPr>
        <w:t xml:space="preserve">NEUROLOGICAL EXAMINATION: </w:t>
      </w:r>
      <w:r>
        <w:rPr>
          <w:rFonts w:ascii="Times New Roman"/>
          <w:sz w:val="24"/>
        </w:rPr>
        <w:t xml:space="preserve">The mental status examination reveals the patient to be awake, alert and oriented to time, person and place. Higher cortical functions such as language skills, calculations and short and long term memory are intact.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COORDINATION: </w:t>
      </w:r>
      <w:r>
        <w:rPr>
          <w:rFonts w:ascii="Times New Roman"/>
          <w:sz w:val="24"/>
        </w:rPr>
        <w:t xml:space="preserve">There is no dysmetria to finger to nose and heel to shin examination and no evidence of ataxia nor dysdiadochokinesis.</w:t>
      </w:r>
      <w:r>
        <w:rPr>
          <w:rFonts w:ascii="Times New Roman"/>
          <w:sz w:val="24"/>
        </w:rPr>
        <w:br/>
      </w:r>
      <w:r>
        <w:rPr>
          <w:rFonts w:ascii="Times New Roman"/>
          <w:sz w:val="24"/>
        </w:rPr>
        <w:br/>
      </w:r>
      <w:r>
        <w:rPr>
          <w:rFonts w:ascii="Times New Roman"/>
          <w:sz w:val="24"/>
        </w:rPr>
        <w:rPr>
          <w:b/>
        </w:rPr>
        <w:t xml:space="preserve">REFLEX EXAMINATION: </w:t>
      </w:r>
      <w:r>
        <w:rPr>
          <w:rFonts w:ascii="Times New Roman"/>
          <w:sz w:val="24"/>
        </w:rPr>
        <w:br/>
      </w:r>
      <w:r>
        <w:rPr>
          <w:rFonts w:ascii="Times New Roman"/>
          <w:sz w:val="24"/>
        </w:rPr>
        <w:br/>
      </w:r>
      <w:r>
        <w:rPr>
          <w:rFonts w:ascii="Times New Roman"/>
          <w:sz w:val="24"/>
        </w:rPr>
        <w:rPr>
          <w:b/>
        </w:rPr>
        <w:t xml:space="preserve">SENSORY EXAMINATION: </w:t>
      </w:r>
      <w:r>
        <w:rPr>
          <w:rFonts w:ascii="Times New Roman"/>
          <w:sz w:val="24"/>
        </w:rPr>
        <w:br/>
      </w:r>
      <w:r>
        <w:rPr>
          <w:rFonts w:ascii="Times New Roman"/>
          <w:sz w:val="24"/>
        </w:rPr>
        <w:br/>
      </w:r>
      <w:r>
        <w:rPr>
          <w:rFonts w:ascii="Times New Roman"/>
          <w:sz w:val="24"/>
        </w:rPr>
        <w:rPr>
          <w:b/>
        </w:rPr>
        <w:t xml:space="preserve">MOTOR EXAMINATION: </w:t>
      </w:r>
      <w:r>
        <w:rPr>
          <w:rFonts w:ascii="Times New Roman"/>
          <w:sz w:val="24"/>
        </w:rPr>
        <w:br/>
      </w:r>
      <w:r>
        <w:rPr>
          <w:rFonts w:ascii="Times New Roman"/>
          <w:sz w:val="24"/>
        </w:rPr>
        <w:br/>
      </w:r>
      <w:r>
        <w:rPr>
          <w:rFonts w:ascii="Times New Roman"/>
          <w:sz w:val="24"/>
        </w:rPr>
        <w:t xml:space="preserve">b</w:t>
      </w:r>
      <w:r>
        <w:rPr>
          <w:rFonts w:ascii="Times New Roman"/>
          <w:sz w:val="24"/>
        </w:rPr>
        <w:br/>
      </w:r>
      <w:r>
        <w:rPr>
          <w:rFonts w:ascii="Times New Roman"/>
          <w:sz w:val="24"/>
        </w:rPr>
        <w:br/>
      </w:r>
      <w:r>
        <w:rPr>
          <w:rFonts w:ascii="Times New Roman"/>
          <w:sz w:val="24"/>
        </w:rPr>
        <w:rPr>
          <w:b/>
        </w:rPr>
        <w:t xml:space="preserve">GAIT: </w:t>
      </w:r>
      <w:r>
        <w:rPr>
          <w:rFonts w:ascii="Times New Roman"/>
          <w:sz w:val="24"/>
        </w:rPr>
        <w:t xml:space="preserve">Normal</w:t>
      </w:r>
      <w:r>
        <w:rPr>
          <w:rFonts w:ascii="Times New Roman"/>
          <w:sz w:val="24"/>
        </w:rPr>
        <w:br/>
      </w:r>
      <w:r>
        <w:rPr>
          <w:rFonts w:ascii="Times New Roman"/>
          <w:sz w:val="24"/>
        </w:rPr>
        <w:br/>
      </w:r>
      <w:r>
        <w:rPr>
          <w:rFonts w:ascii="Times New Roman"/>
          <w:sz w:val="24"/>
        </w:rPr>
        <w:rPr>
          <w:b/>
        </w:rPr>
        <w:t xml:space="preserve">DIAGNOSTIC STUDIES: </w:t>
      </w:r>
      <w:r>
        <w:rPr>
          <w:rFonts w:ascii="Times New Roman"/>
          <w:sz w:val="24"/>
        </w:rPr>
        <w:br/>
      </w:r>
      <w:r>
        <w:rPr>
          <w:rFonts w:ascii="Times New Roman"/>
          <w:sz w:val="24"/>
        </w:rPr>
        <w:t xml:space="preserve">None reviewed.</w:t>
      </w:r>
      <w:r>
        <w:rPr>
          <w:rFonts w:ascii="Times New Roman"/>
          <w:sz w:val="24"/>
        </w:rPr>
        <w:br/>
      </w:r>
      <w:r>
        <w:rPr>
          <w:rFonts w:ascii="Times New Roman"/>
          <w:sz w:val="24"/>
        </w:rPr>
        <w:br/>
      </w:r>
      <w:r>
        <w:rPr>
          <w:rFonts w:ascii="Times New Roman"/>
          <w:sz w:val="24"/>
        </w:rPr>
        <w:rPr>
          <w:b/>
        </w:rPr>
        <w:t xml:space="preserve">DIAGNOSES:</w:t>
      </w:r>
      <w:r>
        <w:rPr>
          <w:rFonts w:ascii="Times New Roman"/>
          <w:sz w:val="24"/>
        </w:rPr>
        <w:br/>
      </w:r>
      <w:r>
        <w:rPr>
          <w:rFonts w:ascii="Times New Roman"/>
          <w:sz w:val="24"/>
        </w:rPr>
        <w:t xml:space="preserve">c </w:t>
      </w:r>
      <w:r>
        <w:rPr>
          <w:rFonts w:ascii="Times New Roman"/>
          <w:sz w:val="24"/>
        </w:rPr>
        <w:br/>
      </w:r>
      <w:r>
        <w:rPr>
          <w:rFonts w:ascii="Times New Roman"/>
          <w:sz w:val="24"/>
        </w:rPr>
        <w:br/>
      </w:r>
      <w:r>
        <w:rPr>
          <w:rFonts w:ascii="Times New Roman"/>
          <w:sz w:val="24"/>
        </w:rPr>
        <w:rPr>
          <w:b/>
        </w:rPr>
        <w:t xml:space="preserve">RECOMMENDATIONS:</w:t>
      </w:r>
      <w:r>
        <w:rPr>
          <w:rFonts w:ascii="Times New Roman"/>
          <w:sz w:val="24"/>
        </w:rPr>
        <w:br/>
      </w:r>
    </w:p>
    <w:p>
      <w:pPr>
        <w:pStyle w:val="ListParagraph"/>
        <w:numPr>
          <w:ilvl w:val="0"/>
          <w:numId w:val="2"/>
        </w:numPr>
      </w:pPr>
      <w:r>
        <w:rPr>
          <w:rFonts w:ascii="Times New Roman"/>
          <w:sz w:val="24"/>
        </w:rPr>
        <w:rPr>
          <w:b/>
        </w:rPr>
        <w:t xml:space="preserve">Request MRI of the cervical spine: </w:t>
      </w:r>
      <w:r>
        <w:rPr>
          <w:rFonts w:ascii="Times New Roman"/>
          <w:sz w:val="24"/>
        </w:rPr>
        <w:t xml:space="preserve">to rule out herniated nucleus pulposus/soft tissue injury.</w:t>
      </w:r>
    </w:p>
    <w:p>
      <w:pPr>
        <w:pStyle w:val="ListParagraph"/>
        <w:numPr>
          <w:ilvl w:val="0"/>
          <w:numId w:val="2"/>
        </w:numPr>
      </w:pPr>
      <w:r>
        <w:rPr>
          <w:rFonts w:ascii="Times New Roman"/>
          <w:sz w:val="24"/>
        </w:rPr>
        <w:rPr>
          <w:b/>
        </w:rPr>
        <w:t xml:space="preserve">Request MRI of the Thoracic spine: </w:t>
      </w:r>
      <w:r>
        <w:rPr>
          <w:rFonts w:ascii="Times New Roman"/>
          <w:sz w:val="24"/>
        </w:rPr>
        <w:t xml:space="preserve">to rule out herniated nucleus pulposus/soft tissue injury.</w:t>
      </w:r>
    </w:p>
    <w:p>
      <w:pPr>
        <w:pStyle w:val="ListParagraph"/>
        <w:numPr>
          <w:ilvl w:val="0"/>
          <w:numId w:val="2"/>
        </w:numPr>
      </w:pPr>
      <w:r>
        <w:rPr>
          <w:rFonts w:ascii="Times New Roman"/>
          <w:sz w:val="24"/>
        </w:rPr>
        <w:rPr>
          <w:b/>
        </w:rPr>
        <w:t xml:space="preserve">Request MRI of the lumbar spine: </w:t>
      </w:r>
      <w:r>
        <w:rPr>
          <w:rFonts w:ascii="Times New Roman"/>
          <w:sz w:val="24"/>
        </w:rPr>
        <w:t xml:space="preserve">to rule out herniated nucleus pulposus/soft tissue injury.</w:t>
      </w:r>
    </w:p>
    <w:p>
      <w:r>
        <w:rPr>
          <w:rFonts w:ascii="Times New Roman"/>
          <w:sz w:val="24"/>
        </w:rPr>
        <w:rPr>
          <w:b/>
        </w:rPr>
        <w:t xml:space="preserve">CARE: </w:t>
      </w:r>
      <w:r>
        <w:rPr>
          <w:rFonts w:ascii="Times New Roman"/>
          <w:sz w:val="24"/>
        </w:rPr>
        <w:t xml:space="preserve">Chiropractic and physical therapy. Avoid heavy lifting, carrying, excessive bending, and prolonged sitting and standing.</w:t>
      </w:r>
      <w:r>
        <w:rPr>
          <w:rFonts w:ascii="Times New Roman"/>
          <w:sz w:val="24"/>
        </w:rPr>
        <w:br/>
      </w:r>
      <w:r>
        <w:rPr>
          <w:rFonts w:ascii="Times New Roman"/>
          <w:sz w:val="24"/>
        </w:rPr>
        <w:br/>
      </w:r>
      <w:r>
        <w:rPr>
          <w:rFonts w:ascii="Times New Roman"/>
          <w:sz w:val="24"/>
        </w:rPr>
        <w:rPr>
          <w:b/>
        </w:rPr>
        <w:t xml:space="preserve">PRECAUTIONS: </w:t>
      </w:r>
      <w:r>
        <w:rPr>
          <w:rFonts w:ascii="Times New Roman"/>
          <w:sz w:val="24"/>
        </w:rPr>
        <w:t xml:space="preserve">Universal. </w:t>
      </w:r>
      <w:r>
        <w:rPr>
          <w:rFonts w:ascii="Times New Roman"/>
          <w:sz w:val="24"/>
        </w:rPr>
        <w:br/>
      </w:r>
      <w:r>
        <w:rPr>
          <w:rFonts w:ascii="Times New Roman"/>
          <w:sz w:val="24"/>
        </w:rPr>
        <w:br/>
      </w:r>
      <w:r>
        <w:rPr>
          <w:rFonts w:ascii="Times New Roman"/>
          <w:sz w:val="24"/>
        </w:rPr>
        <w:rPr>
          <w:b/>
        </w:rPr>
        <w:t xml:space="preserve">GOALS: </w:t>
      </w:r>
      <w:r>
        <w:rPr>
          <w:rFonts w:ascii="Times New Roman"/>
          <w:sz w:val="24"/>
        </w:rPr>
        <w:t xml:space="preserve">To increase range of motion, strength, flexibility, to decrease pain and to improve body biomechanics and activities of daily living and to improve the functional status.</w:t>
      </w:r>
      <w:r>
        <w:rPr>
          <w:rFonts w:ascii="Times New Roman"/>
          <w:sz w:val="24"/>
        </w:rPr>
        <w:br/>
      </w:r>
      <w:r>
        <w:rPr>
          <w:rFonts w:ascii="Times New Roman"/>
          <w:sz w:val="24"/>
        </w:rPr>
        <w:br/>
      </w:r>
      <w:r>
        <w:rPr>
          <w:rFonts w:ascii="Times New Roman"/>
          <w:sz w:val="24"/>
        </w:rPr>
        <w:rPr>
          <w:b/>
        </w:rPr>
        <w:t xml:space="preserve">FOLLOW-UP: </w:t>
      </w:r>
      <w:r>
        <w:rPr>
          <w:rFonts w:ascii="Times New Roman"/>
          <w:sz w:val="24"/>
        </w:rPr>
        <w:br/>
      </w:r>
      <w:r>
        <w:rPr>
          <w:rFonts w:ascii="Times New Roman"/>
          <w:sz w:val="24"/>
        </w:rPr>
        <w:br/>
      </w:r>
      <w:r>
        <w:rPr>
          <w:rFonts w:ascii="Times New Roman"/>
          <w:sz w:val="24"/>
        </w:rPr>
        <w:t xml:space="preserve">It is my opinion that the injuries and symptoms Ms. Cherilus, Marie C sustained to Neck, midback and lowback are causally related to the incident that occurred on 01/17/2025 as described by the patient. </w:t>
      </w:r>
    </w:p>
    <w:p>
      <w:r>
        <w:rPr>
          <w:rFonts w:ascii="Times New Roman"/>
          <w:sz w:val="24"/>
        </w:rPr>
        <w:br/>
      </w:r>
      <w:r>
        <w:rPr>
          <w:rFonts w:ascii="Times New Roman"/>
          <w:sz w:val="24"/>
        </w:rPr>
        <w:br/>
      </w:r>
      <w:r>
        <w:rPr>
          <w:rFonts w:ascii="Times New Roman"/>
          <w:sz w:val="24"/>
        </w:rPr>
        <w:br/>
      </w:r>
      <w:r>
        <w:rPr>
          <w:rFonts w:ascii="Times New Roman"/>
          <w:sz w:val="24"/>
        </w:rPr>
        <w:t xml:space="preserve">Billy Ford, M.D.</w:t>
      </w:r>
      <w:r>
        <w:rPr>
          <w:rFonts w:ascii="Times New Roman"/>
          <w:sz w:val="24"/>
        </w:rPr>
        <w:br/>
      </w:r>
      <w:r>
        <w:rPr>
          <w:rFonts w:ascii="Times New Roman"/>
          <w:sz w:val="24"/>
        </w:rPr>
        <w:t xml:space="preserve">Medical Director</w:t>
      </w:r>
      <w:r>
        <w:rPr>
          <w:rFonts w:ascii="Times New Roman"/>
          <w:sz w:val="24"/>
        </w:rPr>
        <w:br/>
      </w:r>
      <w:r>
        <w:rPr>
          <w:rFonts w:ascii="Times New Roman"/>
          <w:sz w:val="24"/>
        </w:rPr>
        <w:t xml:space="preserve">Pain Management Specialist</w:t>
      </w:r>
      <w:r>
        <w:rPr>
          <w:rFonts w:ascii="Times New Roman"/>
          <w:sz w:val="24"/>
        </w:rPr>
        <w:br/>
      </w:r>
      <w:r>
        <w:rPr>
          <w:rFonts w:ascii="Times New Roman"/>
          <w:sz w:val="24"/>
        </w:rPr>
        <w:br/>
      </w:r>
      <w:r>
        <w:rPr>
          <w:rFonts w:ascii="Times New Roman"/>
          <w:sz w:val="24"/>
        </w:rPr>
        <w:t xml:space="preserve">Transcribed but not proofread</w:t>
      </w:r>
    </w:p>
    <w:sectPr>
      <w:headerReference xmlns:r="http://schemas.openxmlformats.org/officeDocument/2006/relationships" w:type="default" r:id="Rest"/>
      <w:headerReference xmlns:r="http://schemas.openxmlformats.org/officeDocument/2006/relationships" w:type="first" r:id="Rb8157ab664874070"/>
      <w:titlePg/>
    </w:sectPr>
  </w:body>
</w:document>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1197" w:rsidRDefault="00291197">
    <w:pPr>
      <w:pStyle w:val="Footer"/>
    </w:pPr>
  </w:p>
</w:ftr>
</file>

<file path=word/footer3.xml><?xml version="1.0" encoding="utf-8"?>
<w:ftr xmlns:w="http://schemas.openxmlformats.org/wordprocessingml/2006/main">
  <w:p>
    <w:r>
      <w:rPr>
        <w:rFonts w:ascii="Times New Roman" w:hAnsi="Times New Roman"/>
        <w:sz w:val="20"/>
        <w:szCs w:val="20"/>
      </w:rPr>
      <w:t>Cherilus, Marie</w:t>
    </w:r>
    <w:r>
      <w:tab/>
    </w:r>
    <w:r>
      <w:tab/>
    </w:r>
    <w:r>
      <w:rPr>
        <w:rFonts w:ascii="Times New Roman" w:hAnsi="Times New Roman"/>
        <w:sz w:val="20"/>
        <w:szCs w:val="20"/>
      </w:rPr>
      <w:t>08/11/2025</w:t>
    </w:r>
    <w:r>
      <w:tab/>
    </w:r>
    <w:r>
      <w:tab/>
    </w:r>
    <w:r>
      <w:rPr>
        <w:rFonts w:ascii="Times New Roman" w:hAnsi="Times New Roman"/>
        <w:sz w:val="20"/>
        <w:szCs w:val="20"/>
      </w:rPr>
      <w:t/>
    </w:r>
    <w:r>
      <w:tab/>
    </w:r>
    <w:r>
      <w:tab/>
    </w:r>
    <w:r>
      <w:tab/>
    </w:r>
    <w:r>
      <w:rPr>
        <w:rFonts w:ascii="Times New Roman" w:hAnsi="Times New Roman"/>
        <w:sz w:val="20"/>
        <w:szCs w:val="20"/>
      </w:rPr>
      <w:t xml:space="preserve">Page </w:t>
    </w:r>
    <w:r>
      <w:rPr>
        <w:rFonts w:ascii="Times New Roman" w:hAnsi="Times New Roman"/>
        <w:sz w:val="20"/>
        <w:szCs w:val="20"/>
      </w:rPr>
      <w:fldSimple w:instr="PAGE"/>
    </w:r>
    <w:r>
      <w:rPr>
        <w:rFonts w:ascii="Times New Roman" w:hAnsi="Times New Roman"/>
        <w:sz w:val="20"/>
        <w:szCs w:val="20"/>
      </w:rPr>
      <w:t xml:space="preserve"> of </w:t>
    </w:r>
    <w:r>
      <w:rPr>
        <w:rFonts w:ascii="Times New Roman" w:hAnsi="Times New Roman"/>
        <w:sz w:val="20"/>
        <w:szCs w:val="20"/>
      </w:rPr>
      <w:fldSimple w:instr="NUMPAGES"/>
    </w:r>
  </w:p>
</w:ft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AC9" w:rsidP="00CE3AC9" w:rsidRDefault="00CE3AC9">
    <w:pPr>
      <w:jc w:val="center"/>
      <w:rPr>
        <w:rFonts w:eastAsia="PMingLiU"/>
        <w:b/>
        <w:smallCaps/>
        <w:noProof/>
        <w:sz w:val="36"/>
        <w:szCs w:val="32"/>
      </w:rPr>
      <w:spacing w:before="0" w:after="0" w:line="240" w:lineRule="auto"/>
    </w:pPr>
    <w:bookmarkStart w:name="_Hlk479932114" w:id="0"/>
    <w:bookmarkStart w:name="OLE_LINK27" w:id="1"/>
    <w:bookmarkStart w:name="OLE_LINK26" w:id="2"/>
    <w:bookmarkStart w:name="_Hlk479932111" w:id="3"/>
    <w:bookmarkStart w:name="OLE_LINK25" w:id="4"/>
    <w:bookmarkStart w:name="OLE_LINK24" w:id="5"/>
    <w:bookmarkStart w:name="_Hlk479932077" w:id="6"/>
    <w:bookmarkStart w:name="OLE_LINK23" w:id="7"/>
    <w:bookmarkStart w:name="OLE_LINK22" w:id="8"/>
    <w:bookmarkStart w:name="_Hlk479931005" w:id="9"/>
    <w:bookmarkStart w:name="OLE_LINK17" w:id="10"/>
    <w:bookmarkStart w:name="OLE_LINK16" w:id="11"/>
    <w:bookmarkStart w:name="_Hlk479931000" w:id="12"/>
    <w:bookmarkStart w:name="OLE_LINK15" w:id="13"/>
    <w:bookmarkStart w:name="OLE_LINK14" w:id="14"/>
    <w:bookmarkStart w:name="_Hlk479929056" w:id="15"/>
    <w:bookmarkStart w:name="OLE_LINK10" w:id="16"/>
    <w:bookmarkStart w:name="OLE_LINK9" w:id="17"/>
    <w:bookmarkStart w:name="_Hlk479929047" w:id="18"/>
    <w:bookmarkStart w:name="OLE_LINK8" w:id="19"/>
    <w:bookmarkStart w:name="OLE_LINK7" w:id="20"/>
    <w:bookmarkStart w:name="_Hlk479928905" w:id="21"/>
    <w:bookmarkStart w:name="OLE_LINK4" w:id="22"/>
    <w:bookmarkStart w:name="OLE_LINK3" w:id="23"/>
    <w:bookmarkStart w:name="_Hlk479928904" w:id="24"/>
    <w:bookmarkStart w:name="OLE_LINK2" w:id="25"/>
    <w:bookmarkStart w:name="OLE_LINK1" w:id="26"/>
    <w:r>
      <w:rPr>
        <w:rFonts w:eastAsia="PMingLiU"/>
        <w:b/>
        <w:smallCaps/>
        <w:noProof/>
        <w:sz w:val="36"/>
        <w:szCs w:val="32"/>
      </w:rPr>
      <w:t>Billy H. Ford, MD, PC</w:t>
    </w:r>
  </w:p>
  <w:p w:rsidR="00CE3AC9" w:rsidP="00CE3AC9" w:rsidRDefault="00CE3AC9">
    <w:pPr>
      <w:jc w:val="center"/>
      <w:rPr>
        <w:rFonts w:eastAsia="PMingLiU"/>
      </w:rPr>
      <w:spacing w:before="0" w:after="0" w:line="240" w:lineRule="auto"/>
    </w:pPr>
    <w:r>
      <w:rPr>
        <w:rFonts w:eastAsia="PMingLiU"/>
      </w:rPr>
      <w:t>bhfordmdpc@gmail.com</w:t>
    </w:r>
    <w:bookmarkStart w:name="_GoBack" w:id="2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rsidR="00291197" w:rsidP="00CE3AC9" w:rsidRDefault="00291197">
    <w:pPr>
      <w:jc w:val="center"/>
      <w:rPr>
        <w:rFonts w:eastAsiaTheme="minorEastAsia"/>
        <w:sz w:val="24"/>
        <w:szCs w:val="24"/>
      </w:rPr>
      <w:spacing w:before="0" w:after="0" w:line="240" w:lineRule="auto"/>
    </w:pPr>
  </w:p>
</w:hdr>
</file>

<file path=word/header3.xml><?xml version="1.0" encoding="utf-8"?>
<w:hdr xmlns:w="http://schemas.openxmlformats.org/wordprocessingml/2006/main">
  <w:p>
    <w:r>
      <w:rPr>
        <w:rFonts w:ascii="Times New Roman" w:hAnsi="Times New Roman"/>
      </w:rPr>
      <w:t>Re: Cherilus, Marie</w:t>
    </w:r>
    <w:p/>
    <w:r>
      <w:rPr>
        <w:rFonts w:ascii="Times New Roman" w:hAnsi="Times New Roman"/>
      </w:rPr>
      <w:t>Page </w:t>
    </w:r>
    <w:r>
      <w:rPr>
        <w:rFonts w:ascii="Times New Roman" w:hAnsi="Times New Roman"/>
      </w:rPr>
      <w:fldSimple w:instr="PAGE"/>
    </w: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0"/>
    <w:lvlOverride w:ilvl="0">
      <w:startOverride w:val="1"/>
    </w:lvlOverride>
  </w:num>
</w:numbering>
</file>

<file path=word/_rels/document.xml.rels>&#65279;<?xml version="1.0" encoding="utf-8"?><Relationships xmlns="http://schemas.openxmlformats.org/package/2006/relationships"><Relationship Type="http://schemas.openxmlformats.org/officeDocument/2006/relationships/numbering" Target="/word/numbering.xml" Id="R2ec20042b5644ec5" /><Relationship Type="http://schemas.openxmlformats.org/officeDocument/2006/relationships/header" Target="/word/header2.xml" Id="Rb8157ab664874070" /><Relationship Type="http://schemas.openxmlformats.org/officeDocument/2006/relationships/header" Target="/word/header3.xml" Id="Rest" /><Relationship Type="http://schemas.openxmlformats.org/officeDocument/2006/relationships/footer" Target="/word/footer2.xml" Id="R1ab4bfd45e234f69" /><Relationship Type="http://schemas.openxmlformats.org/officeDocument/2006/relationships/footer" Target="/word/footer3.xml" Id="RestFooter" /></Relationships>
</file>