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70b46970604236" /></Relationships>
</file>

<file path=word/document.xml><?xml version="1.0" encoding="utf-8"?>
<w:document xmlns:r="http://schemas.openxmlformats.org/officeDocument/2006/relationships" xmlns:w="http://schemas.openxmlformats.org/wordprocessingml/2006/main">
  <w:body>
    <w:p>
      <w:r>
        <w:rPr>
          <w:b/>
        </w:rPr>
        <w:t xml:space="preserve">                                                                                                       Pain Management Evaluation FU 1</w:t>
      </w:r>
      <w:r>
        <w:br/>
      </w:r>
      <w:r>
        <w:rPr>
          <w:b/>
        </w:rPr>
        <w:t xml:space="preserve">RE:</w:t>
      </w:r>
      <w:r>
        <w:t xml:space="preserve">     Ketan B Patel </w:t>
      </w:r>
      <w:r>
        <w:br/>
      </w:r>
      <w:r>
        <w:rPr>
          <w:b/>
        </w:rPr>
        <w:t xml:space="preserve">DOB:</w:t>
      </w:r>
      <w:r>
        <w:t xml:space="preserve">  01/01/2010 </w:t>
      </w:r>
      <w:r>
        <w:br/>
      </w:r>
      <w:r>
        <w:rPr>
          <w:b/>
        </w:rPr>
        <w:t xml:space="preserve">DOA:</w:t>
      </w:r>
      <w:r>
        <w:t xml:space="preserve">   09/09/2023 </w:t>
      </w:r>
      <w:r>
        <w:br/>
      </w:r>
      <w:r>
        <w:rPr>
          <w:b/>
        </w:rPr>
        <w:t xml:space="preserve">DOS:</w:t>
      </w:r>
      <w:r>
        <w:t xml:space="preserve">   </w:t>
      </w:r>
      <w:r>
        <w:br/>
      </w:r>
      <w:r>
        <w:rPr>
          <w:b/>
        </w:rPr>
        <w:t xml:space="preserve">LOCATION:</w:t>
      </w:r>
      <w:r>
        <w:t xml:space="preserve">  Brisbon</w:t>
      </w:r>
    </w:p>
    <w:p>
      <w:r>
        <w:rPr>
          <w:b/>
          <w:i/>
        </w:rPr>
        <w:t xml:space="preserve">Case Type:</w:t>
      </w:r>
      <w:r>
        <w:t xml:space="preserve">  NF </w:t>
      </w:r>
    </w:p>
    <w:p>
      <w:r>
        <w:rPr>
          <w:b/>
        </w:rPr>
        <w:t xml:space="preserve">CHIEF COMPLAINT:</w:t>
      </w:r>
      <w:r>
        <w:t xml:space="preserve"> Neck,hip and lowback Pain.</w:t>
      </w:r>
    </w:p>
    <w:p>
      <w:r>
        <w:rPr>
          <w:b/>
          <w:i/>
        </w:rPr>
        <w:t xml:space="preserve">Work Status: </w:t>
      </w:r>
      <w:r>
        <w:t xml:space="preserve">IT </w:t>
      </w:r>
      <w:r>
        <w:br/>
      </w:r>
      <w:r>
        <w:t xml:space="preserve">Dr. Joe </w:t>
      </w:r>
      <w:r>
        <w:br/>
      </w:r>
      <w:r>
        <w:t xml:space="preserve">Surat</w:t>
      </w:r>
      <w:r>
        <w:br/>
      </w:r>
      <w:r>
        <w:t xml:space="preserve">,   </w:t>
      </w:r>
    </w:p>
    <w:p>
      <w:r>
        <w:rPr>
          <w:b/>
          <w:i/>
        </w:rPr>
        <w:t xml:space="preserve">ACTIVITIES OF DAILY LIVING</w:t>
      </w:r>
      <w:r>
        <w:rPr>
          <w:b/>
        </w:rPr>
        <w:t xml:space="preserve">: </w:t>
      </w:r>
      <w:r>
        <w:t xml:space="preserve"> </w:t>
      </w:r>
    </w:p>
    <w:p>
      <w:r>
        <w:rPr>
          <w:b/>
          <w:i/>
        </w:rPr>
        <w:t xml:space="preserve">PRESENT COMPLAINTS</w:t>
      </w:r>
      <w:r>
        <w:rPr>
          <w:b/>
        </w:rPr>
        <w:t xml:space="preserve">:</w:t>
      </w:r>
      <w:r>
        <w:t xml:space="preserve"> CC for Neck 1234.</w:t>
      </w:r>
    </w:p>
    <w:p>
      <w:r>
        <w:t xml:space="preserve">CC for hip</w:t>
      </w:r>
    </w:p>
    <w:p>
      <w:r>
        <w:t xml:space="preserve">Lowback CC Description.</w:t>
      </w:r>
    </w:p>
    <w:p>
      <w:r>
        <w:rPr>
          <w:b/>
        </w:rPr>
        <w:t xml:space="preserve">Degree of Disability</w:t>
      </w:r>
      <w:r>
        <w:rPr>
          <w:b/>
          <w:i/>
        </w:rPr>
        <w:t xml:space="preserve">: </w:t>
      </w:r>
      <w:r>
        <w:t xml:space="preserve">100%</w:t>
      </w:r>
    </w:p>
    <w:p>
      <w:r>
        <w:rPr>
          <w:b/>
        </w:rPr>
        <w:t xml:space="preserve">HISTORY:</w:t>
      </w:r>
      <w:r>
        <w:t xml:space="preserve"> </w:t>
      </w:r>
    </w:p>
    <w:p>
      <w:r>
        <w:t xml:space="preserve">1</w:t>
      </w:r>
    </w:p>
    <w:p>
      <w:r>
        <w:rPr>
          <w:b/>
          <w:i/>
        </w:rPr>
        <w:t xml:space="preserve">Reiview Of System: </w:t>
      </w:r>
      <w:r>
        <w:t xml:space="preserve"> </w:t>
      </w:r>
    </w:p>
    <w:p>
      <w:r>
        <w:rPr>
          <w:b/>
          <w:i/>
        </w:rPr>
        <w:t xml:space="preserve">Past Medical History: </w:t>
      </w:r>
      <w:r>
        <w:t xml:space="preserve"> </w:t>
      </w:r>
    </w:p>
    <w:p>
      <w:r>
        <w:rPr>
          <w:b/>
          <w:i/>
        </w:rPr>
        <w:t xml:space="preserve">Past Surgical History: </w:t>
      </w:r>
      <w:r>
        <w:t xml:space="preserve"> </w:t>
      </w:r>
    </w:p>
    <w:p>
      <w:r>
        <w:rPr>
          <w:b/>
          <w:i/>
        </w:rPr>
        <w:t xml:space="preserve">Social History: </w:t>
      </w:r>
    </w:p>
    <w:p>
      <w:r>
        <w:rPr>
          <w:b/>
          <w:i/>
        </w:rPr>
        <w:t xml:space="preserve">Current Medication: </w:t>
      </w:r>
      <w:r>
        <w:t xml:space="preserve"> </w:t>
      </w:r>
    </w:p>
    <w:p>
      <w:r>
        <w:rPr>
          <w:b/>
          <w:i/>
        </w:rPr>
        <w:t xml:space="preserve">Allergies: </w:t>
      </w:r>
      <w:r>
        <w:t xml:space="preserve"> </w:t>
      </w:r>
    </w:p>
    <w:p>
      <w:r>
        <w:rPr>
          <w:b/>
          <w:i/>
        </w:rPr>
        <w:t xml:space="preserve">Occupation: </w:t>
      </w:r>
      <w:r>
        <w:t xml:space="preserve">CEO </w:t>
      </w:r>
    </w:p>
    <w:p>
      <w:r>
        <w:rPr>
          <w:b/>
          <w:i/>
        </w:rPr>
        <w:t xml:space="preserve">GENERAL</w:t>
      </w:r>
      <w:r>
        <w:t xml:space="preserve">: The patient presents in an uncomfortable state. </w:t>
      </w:r>
    </w:p>
    <w:p>
      <w:r>
        <w:rPr>
          <w:b/>
          <w:i/>
        </w:rPr>
        <w:t xml:space="preserve">Vital: </w:t>
      </w:r>
      <w:r>
        <w:t xml:space="preserve">1 </w:t>
      </w:r>
    </w:p>
    <w:p>
      <w:r>
        <w:rPr>
          <w:b/>
          <w:i/>
        </w:rPr>
        <w:t xml:space="preserve">Family History: </w:t>
      </w:r>
      <w:r>
        <w:t xml:space="preserve"> </w:t>
      </w:r>
    </w:p>
    <w:p>
      <w:r>
        <w:rPr>
          <w:b/>
        </w:rPr>
        <w:t xml:space="preserve">PHYSICAL EXAM:</w:t>
      </w:r>
      <w:r>
        <w:t xml:space="preserve"> </w:t>
      </w:r>
      <w:r>
        <w:br/>
      </w:r>
      <w:r>
        <w:t xml:space="preserve">Examination of the face and head reveals no abnormalities. Examination of the neck is supple with no JVD or palpable masses along the thyroid and other areas. Examination of the cardiovascular system reveals the heart to have a regular rate and rhythm. S1 and S2 are heard without splits. On auscultation, there are no obvious murmurs or clicks. Examination of the pulmonary system reveals both lung fields to be clear to auscultation. No rales, rhonchi or wheezes are heard. The abdomen is soft, non-tender and non-distended with bowel sounds present in all four quadrants. There is no costovertebral angle tenderness bilaterally. The radial, brachial, femoral, popliteal, dorsalis pedis and posterior tibial pulses are present bilaterally and symmetrical.</w:t>
      </w:r>
    </w:p>
    <w:p>
      <w:r>
        <w:rPr>
          <w:b/>
          <w:i/>
        </w:rPr>
        <w:t xml:space="preserve">NEUROLOGICAL EXAMINATION: </w:t>
      </w:r>
      <w:r>
        <w:t xml:space="preserve"> </w:t>
      </w:r>
    </w:p>
    <w:p>
      <w:r>
        <w:rPr>
          <w:b/>
          <w:i/>
        </w:rPr>
        <w:t xml:space="preserve">DTR: </w:t>
      </w:r>
      <w:r>
        <w:t xml:space="preserve">  </w:t>
      </w:r>
    </w:p>
    <w:p>
      <w:r>
        <w:rPr>
          <w:b/>
          <w:i/>
        </w:rPr>
        <w:t xml:space="preserve">Sensory: </w:t>
      </w:r>
      <w:r>
        <w:t xml:space="preserve"> </w:t>
      </w:r>
    </w:p>
    <w:p>
      <w:r>
        <w:rPr>
          <w:b/>
          <w:i/>
        </w:rPr>
        <w:t xml:space="preserve">Manual Muscle Strength Testing: </w:t>
      </w:r>
      <w:r>
        <w:t xml:space="preserve"> </w:t>
      </w:r>
    </w:p>
    <w:p>
      <w:r>
        <w:rPr>
          <w:b/>
          <w:i/>
        </w:rPr>
        <w:t xml:space="preserve">Gait: </w:t>
      </w:r>
      <w:r>
        <w:t xml:space="preserve"> </w:t>
      </w:r>
    </w:p>
    <w:p>
      <w:r>
        <w:rPr>
          <w:b/>
          <w:i/>
        </w:rPr>
        <w:t xml:space="preserve">DIAGNOSTIC STUDIES: </w:t>
      </w:r>
      <w:r>
        <w:t xml:space="preserve">None Reviewed</w:t>
      </w:r>
    </w:p>
    <w:p>
      <w:r>
        <w:rPr>
          <w:b/>
          <w:i/>
        </w:rPr>
        <w:t xml:space="preserve">DIAGNOSES: </w:t>
      </w:r>
    </w:p>
    <w:p>
      <w:r>
        <w:rPr>
          <w:b/>
          <w:i/>
        </w:rPr>
        <w:t xml:space="preserve">RECOMMENDATIONS: </w:t>
      </w:r>
    </w:p>
    <w:p>
      <w:r>
        <w:t xml:space="preserve"> </w:t>
      </w:r>
    </w:p>
    <w:p>
      <w:r>
        <w:rPr>
          <w:b/>
          <w:i/>
        </w:rPr>
        <w:t xml:space="preserve">Prescribed Medications: </w:t>
      </w:r>
    </w:p>
    <w:p>
      <w:r>
        <w:rPr>
          <w:b/>
          <w:i/>
        </w:rPr>
        <w:t xml:space="preserve">Care: </w:t>
      </w:r>
      <w:r>
        <w:t xml:space="preserve"> </w:t>
      </w:r>
    </w:p>
    <w:p>
      <w:r>
        <w:rPr>
          <w:b/>
          <w:i/>
        </w:rPr>
        <w:t xml:space="preserve">PRECAUTIONS Universal: </w:t>
      </w:r>
      <w:r>
        <w:t xml:space="preserve"> </w:t>
      </w:r>
    </w:p>
    <w:p>
      <w:r>
        <w:rPr>
          <w:b/>
          <w:i/>
        </w:rPr>
        <w:t xml:space="preserve">Goal: </w:t>
      </w:r>
      <w:r>
        <w:t xml:space="preserve"> </w:t>
      </w:r>
    </w:p>
    <w:p>
      <w:r>
        <w:rPr>
          <w:b/>
          <w:i/>
        </w:rPr>
        <w:t xml:space="preserve">FolloUp: </w:t>
      </w:r>
      <w:r>
        <w:t xml:space="preserve"> </w:t>
      </w:r>
      <w:r>
        <w:br/>
      </w:r>
      <w:r>
        <w:t xml:space="preserve"> </w:t>
      </w:r>
      <w:r>
        <w:br/>
      </w:r>
      <w:r>
        <w:t xml:space="preserve">It is my opinion that the injuries and symptoms Mr. Ketan B Patel sustained to neck,hip,lowback are causally related to the incident that occurred on 09/09/2023 as described by the patient.</w:t>
      </w:r>
    </w:p>
    <w:sectPr>
      <w:headerReference r:id="R56134f252c7e4d01"/>
      <w:footerReference xmlns:r="http://schemas.openxmlformats.org/officeDocument/2006/relationships" w:type="default" r:id="R627e78b0734e4518"/>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6365"/>
      <w:gridCol w:w="2895"/>
    </w:tblGrid>
    <w:tr w:rsidR="00B30963" w:rsidTr="00944D7A">
      <w:trPr>
        <w:trHeight w:hRule="exact" w:val="828"/>
      </w:trPr>
      <w:tc>
        <w:tcPr>
          <w:tcW w:w="6365" w:type="dxa"/>
        </w:tcPr>
        <w:p w:rsidR="00B30963" w:rsidRDefault="00B30963" w:rsidP="00B30963">
          <w:pPr>
            <w:spacing w:before="41" w:after="53"/>
            <w:ind w:left="2919"/>
            <w:jc w:val="right"/>
            <w:textAlignment w:val="baseline"/>
          </w:pPr>
          <w:r>
            <w:rPr>
              <w:noProof/>
            </w:rPr>
            <w:drawing>
              <wp:inline distT="0" distB="0" distL="0" distR="0" wp14:anchorId="5B98F033" wp14:editId="1543BF61">
                <wp:extent cx="2188210" cy="4629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1"/>
                        <a:stretch>
                          <a:fillRect/>
                        </a:stretch>
                      </pic:blipFill>
                      <pic:spPr>
                        <a:xfrm>
                          <a:off x="0" y="0"/>
                          <a:ext cx="2188210" cy="462915"/>
                        </a:xfrm>
                        <a:prstGeom prst="rect">
                          <a:avLst/>
                        </a:prstGeom>
                      </pic:spPr>
                    </pic:pic>
                  </a:graphicData>
                </a:graphic>
              </wp:inline>
            </w:drawing>
          </w:r>
        </w:p>
      </w:tc>
      <w:tc>
        <w:tcPr>
          <w:tcW w:w="2895" w:type="dxa"/>
        </w:tcPr>
        <w:p w:rsidR="00B30963" w:rsidRDefault="00B30963" w:rsidP="00B30963">
          <w:pPr>
            <w:spacing w:line="269" w:lineRule="exact"/>
            <w:ind w:left="288"/>
            <w:textAlignment w:val="baseline"/>
            <w:rPr>
              <w:color w:val="FF0000"/>
              <w:sz w:val="23"/>
            </w:rPr>
          </w:pPr>
          <w:r>
            <w:rPr>
              <w:color w:val="FF0000"/>
              <w:sz w:val="23"/>
            </w:rPr>
            <w:t>DIAGNOSTIC</w:t>
          </w:r>
        </w:p>
        <w:p w:rsidR="00B30963" w:rsidRDefault="00B30963" w:rsidP="00B30963">
          <w:pPr>
            <w:spacing w:line="264" w:lineRule="exact"/>
            <w:ind w:left="288"/>
            <w:textAlignment w:val="baseline"/>
            <w:rPr>
              <w:color w:val="FF0000"/>
              <w:sz w:val="23"/>
            </w:rPr>
          </w:pPr>
          <w:r>
            <w:rPr>
              <w:color w:val="FF0000"/>
              <w:sz w:val="23"/>
            </w:rPr>
            <w:t xml:space="preserve">AND TREATMENT </w:t>
          </w:r>
          <w:r>
            <w:rPr>
              <w:color w:val="FF0000"/>
              <w:sz w:val="23"/>
            </w:rPr>
            <w:br/>
            <w:t>CENTER</w:t>
          </w:r>
        </w:p>
      </w:tc>
    </w:tr>
  </w:tbl>
  <w:p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w:t>
    </w:r>
    <w:proofErr w:type="gramStart"/>
    <w:r>
      <w:rPr>
        <w:rFonts w:ascii="Arial" w:eastAsia="Arial" w:hAnsi="Arial"/>
        <w:color w:val="FF0000"/>
        <w:sz w:val="20"/>
      </w:rPr>
      <w:t>:718</w:t>
    </w:r>
    <w:proofErr w:type="gramEnd"/>
    <w:r>
      <w:rPr>
        <w:rFonts w:ascii="Arial" w:eastAsia="Arial" w:hAnsi="Arial"/>
        <w:color w:val="FF0000"/>
        <w:sz w:val="20"/>
      </w:rPr>
      <w:t>-275-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2">
      <w:r w:rsidRPr="002B51FF">
        <w:rPr>
          <w:rFonts w:ascii="Arial" w:eastAsia="Arial" w:hAnsi="Arial"/>
          <w:color w:val="FF0000"/>
          <w:sz w:val="20"/>
        </w:rPr>
        <w:t>www.medexdtc.com</w:t>
      </w:r>
    </w:hyperlink>
    <w:r w:rsidRPr="002B51FF">
      <w:rPr>
        <w:rFonts w:ascii="Arial" w:eastAsia="Arial" w:hAnsi="Arial"/>
        <w:color w:val="FF0000"/>
        <w:sz w:val="20"/>
      </w:rPr>
      <w:t xml:space="preserve"> </w:t>
    </w:r>
  </w:p>
  <w:p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6311A076" wp14:editId="3645BFDC">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53ED8"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" strokeweight="2.15pt">
              <w10:wrap anchorx="margin" anchory="page"/>
            </v:line>
          </w:pict>
        </mc:Fallback>
      </mc:AlternateContent>
    </w:r>
  </w:p>
  <w:p w:rsidR="002226F8" w:rsidRPr="00B30963" w:rsidRDefault="002226F8" w:rsidP="00B30963">
    <w:pPr>
      <w:pStyle w:val="Header"/>
    </w:pPr>
    <w:bookmarkStart w:id="1" w:name="_GoBack"/>
    <w:bookmarkEnd w:id="1"/>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627e78b0734e4518" /><Relationship Type="http://schemas.openxmlformats.org/officeDocument/2006/relationships/numbering" Target="/word/numbering.xml" Id="R9438029153c94722" /><Relationship Type="http://schemas.openxmlformats.org/officeDocument/2006/relationships/header" Target="/word/header2.xml" Id="R56134f252c7e4d01" /></Relationships>
</file>