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>1. omg: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83"/>
        </w:trPr>
        <w:tc>
          <w:tcPr>
            <w:tcW w:type="dxa" w:w="6480"/>
            <w:shd w:fill="C0C0C0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br/>
              <w:t>Observations</w:t>
            </w:r>
          </w:p>
        </w:tc>
        <w:tc>
          <w:tcPr>
            <w:tcW w:type="dxa" w:w="11520"/>
          </w:tcPr>
          <w:p>
            <w:pPr>
              <w:jc w:val="left"/>
            </w:pPr>
            <w:r>
              <w:rPr>
                <w:rFonts w:ascii="Calibri" w:hAnsi="Calibri"/>
                <w:b w:val="0"/>
                <w:sz w:val="24"/>
              </w:rPr>
              <w:t>• Moving Average: Normal For All Axis ehfakjls  X_Axis wdo[fsld;k gdashcbl  iwydhasc ydhasjgja</w:t>
              <w:br/>
              <w:t>• Trending: Up trend in X_Axis, Y_Axis and Z_Axis wydagfc uweyu</w:t>
            </w:r>
          </w:p>
        </w:tc>
      </w:tr>
      <w:tr>
        <w:trPr>
          <w:trHeight w:val="283"/>
        </w:trPr>
        <w:tc>
          <w:tcPr>
            <w:tcW w:type="dxa" w:w="4320"/>
            <w:shd w:fill="C0C0C0"/>
          </w:tcPr>
          <w:p>
            <w:pPr>
              <w:spacing w:line="240" w:lineRule="auto"/>
              <w:jc w:val="center"/>
            </w:pPr>
            <w:r>
              <w:rPr>
                <w:rFonts w:ascii="Calibri" w:hAnsi="Calibri"/>
                <w:b/>
                <w:sz w:val="24"/>
              </w:rPr>
              <w:t>Highest Surface Temperature</w:t>
            </w:r>
          </w:p>
        </w:tc>
        <w:tc>
          <w:tcPr>
            <w:tcW w:type="dxa" w:w="4320"/>
          </w:tcPr>
          <w:p>
            <w:pPr>
              <w:spacing w:line="240" w:lineRule="auto"/>
              <w:jc w:val="left"/>
            </w:pPr>
            <w:r>
              <w:rPr>
                <w:rFonts w:ascii="Calibri" w:hAnsi="Calibri"/>
                <w:b w:val="0"/>
                <w:sz w:val="24"/>
              </w:rPr>
              <w:t>78 °C</w:t>
            </w:r>
          </w:p>
        </w:tc>
      </w:tr>
    </w:tbl>
    <w:p>
      <w:pPr>
        <w:pStyle w:val="Heading1"/>
      </w:pPr>
      <w:r>
        <w:rPr>
          <w:rFonts w:ascii="Calibri (Body)" w:hAnsi="Calibri (Body)"/>
          <w:color w:val="000000"/>
          <w:sz w:val="36"/>
        </w:rPr>
        <w:br/>
        <w:t>1. Equipment Overview Status: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720"/>
              <w:gridCol w:w="1800"/>
              <w:gridCol w:w="720"/>
              <w:gridCol w:w="1800"/>
            </w:tblGrid>
            <w:tr>
              <w:trPr>
                <w:trHeight w:val="720"/>
              </w:trPr>
              <w:tc>
                <w:tcPr>
                  <w:tcW w:type="dxa" w:w="1080"/>
                  <w:shd w:fill="32CD32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GOOD</w:t>
                  </w:r>
                </w:p>
              </w:tc>
              <w:tc>
                <w:tcPr>
                  <w:tcW w:type="dxa" w:w="1080"/>
                  <w:shd w:fill="FF0000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CRITICAL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080"/>
                  <w:shd w:fill="#3776ab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Fluctuating / Unknown</w:t>
                  </w:r>
                </w:p>
              </w:tc>
              <w:tc>
                <w:tcPr>
                  <w:tcW w:type="dxa" w:w="1080"/>
                  <w:shd w:fill="000000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Machine NOT RUNNING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080"/>
                  <w:shd w:fill="FFFF00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WARNING</w:t>
                  </w:r>
                </w:p>
              </w:tc>
              <w:tc>
                <w:tcPr>
                  <w:tcW w:type="dxa" w:w="1080"/>
                  <w:shd w:fill="FFFFFF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</w:r>
                </w:p>
              </w:tc>
              <w:tc>
                <w:tcPr>
                  <w:tcW w:type="dxa" w:w="108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Data is not available</w:t>
                  </w:r>
                </w:p>
              </w:tc>
            </w:tr>
          </w:tbl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840"/>
        <w:gridCol w:w="3840"/>
        <w:gridCol w:w="3840"/>
      </w:tblGrid>
      <w:tr>
        <w:tc>
          <w:tcPr>
            <w:tcW w:type="dxa" w:w="384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224567"/>
              <w:gridCol w:w="1"/>
            </w:tblGrid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Equipment ID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Status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U1_CTFan_1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U1_CTFan_10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U1_CTFan_2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U1_CTFan_3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U1_CTFan_4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U1_CTFan_5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U1_CTFan_6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U1_CTFan_7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U1_CTFan_8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U1_CTFan_9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U2_CTFan_1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U2_CTFan_10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U2_CTFan_2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</w:tbl>
          <w:p/>
        </w:tc>
        <w:tc>
          <w:tcPr>
            <w:tcW w:type="dxa" w:w="384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224567"/>
              <w:gridCol w:w="1"/>
            </w:tblGrid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Equipment ID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Status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U2_CTFan_3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U2_CTFan_4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U2_CTFan_5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U2_CTFan_6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U2_CTFan_7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U2_CTFan_8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U2_CTFan_9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U3_CTFan_1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U3_CTFan_10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U3_CTFan_2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U3_CTFan_3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U3_CTFan_4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U3_CTFan_5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</w:tbl>
          <w:p/>
        </w:tc>
        <w:tc>
          <w:tcPr>
            <w:tcW w:type="dxa" w:w="384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224567"/>
              <w:gridCol w:w="1"/>
            </w:tblGrid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Equipment ID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/>
                      <w:sz w:val="24"/>
                    </w:rPr>
                    <w:t>Status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U3_CTFan_6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U3_CTFan_7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U3_CTFan_8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U3_CTFan_9</w:t>
                  </w:r>
                </w:p>
              </w:tc>
              <w:tc>
                <w:tcPr>
                  <w:tcW w:type="dxa" w:w="1920"/>
                  <w:vAlign w:val="center"/>
                  <w:shd w:fill="#FFFF00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U4_CTFan_1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U4_CTFan_10</w:t>
                  </w:r>
                </w:p>
              </w:tc>
              <w:tc>
                <w:tcPr>
                  <w:tcW w:type="dxa" w:w="1920"/>
                  <w:vAlign w:val="center"/>
                  <w:shd w:fill="#32CD32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U4_CTFan_2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U4_CTFan_3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U4_CTFan_4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U4_CTFan_5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U4_CTFan_6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U4_CTFan_7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  <w:tr>
              <w:trPr>
                <w:trHeight w:val="720"/>
              </w:trPr>
              <w:tc>
                <w:tcPr>
                  <w:tcW w:type="dxa" w:w="192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libri (Body)" w:hAnsi="Calibri (Body)"/>
                      <w:b w:val="0"/>
                      <w:sz w:val="24"/>
                    </w:rPr>
                    <w:t>U4_CTFan_8</w:t>
                  </w:r>
                </w:p>
              </w:tc>
              <w:tc>
                <w:tcPr>
                  <w:tcW w:type="dxa" w:w="1920"/>
                  <w:vAlign w:val="center"/>
                </w:tcPr>
                <w:p>
                  <w:r/>
                </w:p>
              </w:tc>
            </w:tr>
          </w:tbl>
          <w:p/>
        </w:tc>
      </w:tr>
    </w:tbl>
    <w:p>
      <w:r>
        <w:br w:type="page"/>
      </w:r>
    </w:p>
    <w:sectPr w:rsidR="00FC693F" w:rsidRPr="0006063C" w:rsidSect="00034616">
      <w:pgSz w:w="1368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