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summary: = 3</w:t>
      </w:r>
    </w:p>
    <w:p>
      <w:r>
        <w:t>equipment overview status: = 3</w:t>
      </w:r>
    </w:p>
    <w:p>
      <w:r>
        <w:t>equipment details: = 4</w:t>
      </w:r>
    </w:p>
    <w:p>
      <w:r>
        <w:t>extruder drive gearbox 1301: = 4</w:t>
      </w:r>
    </w:p>
    <w:p>
      <w:r>
        <w:t>extruder drive gearbox 1201: = 5</w:t>
      </w:r>
    </w:p>
    <w:p>
      <w:r>
        <w:t>godet 1 gearbox 1401: = 6</w:t>
      </w:r>
    </w:p>
    <w:p>
      <w:r>
        <w:t>gear pump drive gearbox 1202: = 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E32C98A9E5C43B8402AF89C8CF7BA" ma:contentTypeVersion="16" ma:contentTypeDescription="Create a new document." ma:contentTypeScope="" ma:versionID="c5987e60be6fc5a7b9a6b80df535a34f">
  <xsd:schema xmlns:xsd="http://www.w3.org/2001/XMLSchema" xmlns:xs="http://www.w3.org/2001/XMLSchema" xmlns:p="http://schemas.microsoft.com/office/2006/metadata/properties" xmlns:ns2="b8a28264-3c00-4a77-9fda-506e2d365606" xmlns:ns3="a5d612e4-2c29-4bc8-b0f0-f93d8306f3b2" targetNamespace="http://schemas.microsoft.com/office/2006/metadata/properties" ma:root="true" ma:fieldsID="5e3b11d3516240724b765c768b9314db" ns2:_="" ns3:_="">
    <xsd:import namespace="b8a28264-3c00-4a77-9fda-506e2d365606"/>
    <xsd:import namespace="a5d612e4-2c29-4bc8-b0f0-f93d8306f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28264-3c00-4a77-9fda-506e2d365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e639c09-72eb-486f-aabc-247b384157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612e4-2c29-4bc8-b0f0-f93d8306f3b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649a72c-497a-44e9-9db0-3c25a067ab98}" ma:internalName="TaxCatchAll" ma:showField="CatchAllData" ma:web="a5d612e4-2c29-4bc8-b0f0-f93d8306f3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7AF574-AA5C-46F4-8E7C-0CC6D9FF46F5}"/>
</file>

<file path=customXml/itemProps3.xml><?xml version="1.0" encoding="utf-8"?>
<ds:datastoreItem xmlns:ds="http://schemas.openxmlformats.org/officeDocument/2006/customXml" ds:itemID="{6869723A-4DB3-4628-A84B-4EBCE5FD43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