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ArduPilot Coding Research</w:t>
      </w:r>
    </w:p>
    <w:p>
      <w:r>
        <w:t>Pi 5 test application for vertical takeoff and landing. Pixhawk runs ArduCopter control. Custom chassis, 100 g payload. Bullets include proposed implementation tasks.</w:t>
      </w:r>
    </w:p>
    <w:p>
      <w:pPr>
        <w:pStyle w:val="Heading1"/>
      </w:pPr>
      <w:r>
        <w:t>Environment and connections</w:t>
      </w:r>
    </w:p>
    <w:p>
      <w:pPr>
        <w:pStyle w:val="ResourceEntry"/>
      </w:pPr>
      <w:hyperlink r:id="rId10">
        <w:r>
          <w:rPr>
            <w:u w:val="single"/>
          </w:rPr>
          <w:t>Pymavlink Python guide</w:t>
        </w:r>
      </w:hyperlink>
    </w:p>
    <w:p>
      <w:pPr>
        <w:pStyle w:val="ListBullet"/>
      </w:pPr>
      <w:r>
        <w:t>Use 64-bit Raspberry Pi OS and a Python virtual environment.</w:t>
      </w:r>
    </w:p>
    <w:p>
      <w:pPr>
        <w:pStyle w:val="ListBullet"/>
      </w:pPr>
      <w:r>
        <w:t>Install pymavlink; pin the tested library, Python, and ArduCopter versions.</w:t>
      </w:r>
    </w:p>
    <w:p>
      <w:pPr>
        <w:pStyle w:val="ListBullet"/>
      </w:pPr>
      <w:r>
        <w:t>Import mavutil; create a mavlink_connection() for UDP or serial.</w:t>
      </w:r>
    </w:p>
    <w:p>
      <w:pPr>
        <w:pStyle w:val="ListBullet"/>
      </w:pPr>
      <w:r>
        <w:t>Wait for a heartbeat with a deadline; verify autopilot and system identity.</w:t>
      </w:r>
    </w:p>
    <w:p>
      <w:pPr>
        <w:pStyle w:val="ListBullet"/>
      </w:pPr>
      <w:r>
        <w:t>Use discovered target IDs and ArduPilot dialect definitions.</w:t>
      </w:r>
    </w:p>
    <w:p>
      <w:pPr>
        <w:pStyle w:val="ListBullet"/>
      </w:pPr>
      <w:r>
        <w:t>Proposed stack: direct pymavlink control with Mission Planner monitoring.</w:t>
      </w:r>
    </w:p>
    <w:p>
      <w:pPr>
        <w:pStyle w:val="ResourceEntry"/>
      </w:pPr>
      <w:hyperlink r:id="rId11">
        <w:r>
          <w:rPr>
            <w:u w:val="single"/>
          </w:rPr>
          <w:t>ArduPilot SITL</w:t>
        </w:r>
      </w:hyperlink>
    </w:p>
    <w:p>
      <w:pPr>
        <w:pStyle w:val="ListBullet"/>
      </w:pPr>
      <w:r>
        <w:t>Run SITL on a development computer after installing its build environment.</w:t>
      </w:r>
    </w:p>
    <w:p>
      <w:pPr>
        <w:pStyle w:val="ListBullet"/>
      </w:pPr>
      <w:r>
        <w:t>Launch: sim_vehicle.py -v ArduCopter -f quad --console --map.</w:t>
      </w:r>
    </w:p>
    <w:p>
      <w:pPr>
        <w:pStyle w:val="ListBullet"/>
      </w:pPr>
      <w:r>
        <w:t>Forward MAVProxy output to the Pi IP and a chosen UDP port.</w:t>
      </w:r>
    </w:p>
    <w:p>
      <w:pPr>
        <w:pStyle w:val="ListBullet"/>
      </w:pPr>
      <w:r>
        <w:t>Use separate outputs for the application and ground station.</w:t>
      </w:r>
    </w:p>
    <w:p>
      <w:pPr>
        <w:pStyle w:val="ListBullet"/>
      </w:pPr>
      <w:r>
        <w:t>The stock quad validates sequencing; custom performance needs a matched model.</w:t>
      </w:r>
    </w:p>
    <w:p>
      <w:pPr>
        <w:pStyle w:val="ResourceEntry"/>
      </w:pPr>
      <w:hyperlink r:id="rId12">
        <w:r>
          <w:rPr>
            <w:u w:val="single"/>
          </w:rPr>
          <w:t>Raspberry Pi UART configuration</w:t>
        </w:r>
      </w:hyperlink>
    </w:p>
    <w:p>
      <w:pPr>
        <w:pStyle w:val="ListBullet"/>
      </w:pPr>
      <w:r>
        <w:t>Choose USB serial or a configured 3.3 V UART connection.</w:t>
      </w:r>
    </w:p>
    <w:p>
      <w:pPr>
        <w:pStyle w:val="ListBullet"/>
      </w:pPr>
      <w:r>
        <w:t>Cross TX/RX, share ground, and verify flight-controller connector pinouts.</w:t>
      </w:r>
    </w:p>
    <w:p>
      <w:pPr>
        <w:pStyle w:val="ListBullet"/>
      </w:pPr>
      <w:r>
        <w:t>Pi 5 primary UART defaults to its debug header; select the intended interface.</w:t>
      </w:r>
    </w:p>
    <w:p>
      <w:pPr>
        <w:pStyle w:val="ListBullet"/>
      </w:pPr>
      <w:r>
        <w:t>Disable serial console use; check device permissions and stable device paths.</w:t>
      </w:r>
    </w:p>
    <w:p>
      <w:pPr>
        <w:pStyle w:val="ListBullet"/>
      </w:pPr>
      <w:r>
        <w:t>Store transport, device path, and baud in configuration.</w:t>
      </w:r>
    </w:p>
    <w:p>
      <w:pPr>
        <w:pStyle w:val="ResourceEntry"/>
      </w:pPr>
      <w:hyperlink r:id="rId13">
        <w:r>
          <w:rPr>
            <w:u w:val="single"/>
          </w:rPr>
          <w:t>ArduPilot Raspberry Pi connection</w:t>
        </w:r>
      </w:hyperlink>
    </w:p>
    <w:p>
      <w:pPr>
        <w:pStyle w:val="ListBullet"/>
      </w:pPr>
      <w:r>
        <w:t>Configure the connected port for MAVLink 2; SERIALx_PROTOCOL = 2.</w:t>
      </w:r>
    </w:p>
    <w:p>
      <w:pPr>
        <w:pStyle w:val="ListBullet"/>
      </w:pPr>
      <w:r>
        <w:t>Match SERIALx_BAUD to the Pi; verify the board’s logical port mapping.</w:t>
      </w:r>
    </w:p>
    <w:p>
      <w:pPr>
        <w:pStyle w:val="ListBullet"/>
      </w:pPr>
      <w:r>
        <w:t>Older Pi device-path and power examples require Pi 5-specific checking.</w:t>
      </w:r>
    </w:p>
    <w:p>
      <w:pPr>
        <w:pStyle w:val="ListBullet"/>
      </w:pPr>
      <w:r>
        <w:t>Power the Pi from an appropriate regulator, not the TELEM supply.</w:t>
      </w:r>
    </w:p>
    <w:p>
      <w:pPr>
        <w:pStyle w:val="ListBullet"/>
      </w:pPr>
      <w:r>
        <w:t>Pi sends high-level commands; ArduCopter controls ESC outputs.</w:t>
      </w:r>
    </w:p>
    <w:p>
      <w:pPr>
        <w:pStyle w:val="Heading1"/>
      </w:pPr>
      <w:r>
        <w:t>Test sequence and telemetry</w:t>
      </w:r>
    </w:p>
    <w:p>
      <w:pPr>
        <w:pStyle w:val="ResourceEntry"/>
      </w:pPr>
      <w:hyperlink r:id="rId14">
        <w:r>
          <w:rPr>
            <w:u w:val="single"/>
          </w:rPr>
          <w:t>Copter Guided commands</w:t>
        </w:r>
      </w:hyperlink>
    </w:p>
    <w:p>
      <w:pPr>
        <w:pStyle w:val="ListBullet"/>
      </w:pPr>
      <w:r>
        <w:t>States: connect → ready → GUIDED → arm → take off → hover → LAND → disarmed.</w:t>
      </w:r>
    </w:p>
    <w:p>
      <w:pPr>
        <w:pStyle w:val="ListBullet"/>
      </w:pPr>
      <w:r>
        <w:t>Arm with MAV_CMD_COMPONENT_ARM_DISARM; verify the armed heartbeat flag.</w:t>
      </w:r>
    </w:p>
    <w:p>
      <w:pPr>
        <w:pStyle w:val="ListBullet"/>
      </w:pPr>
      <w:r>
        <w:t>Send MAV_CMD_NAV_TAKEOFF with target altitude above home in param7.</w:t>
      </w:r>
    </w:p>
    <w:p>
      <w:pPr>
        <w:pStyle w:val="ListBullet"/>
      </w:pPr>
      <w:r>
        <w:t>Confirm climb from telemetry; command acceptance does not prove motion.</w:t>
      </w:r>
    </w:p>
    <w:p>
      <w:pPr>
        <w:pStyle w:val="ListBullet"/>
      </w:pPr>
      <w:r>
        <w:t>Replace fixed sleeps with measured conditions and deadlines.</w:t>
      </w:r>
    </w:p>
    <w:p>
      <w:pPr>
        <w:pStyle w:val="ListBullet"/>
      </w:pPr>
      <w:r>
        <w:t>Log transitions, command results, altitude, drift, attitude, battery, and mode.</w:t>
      </w:r>
    </w:p>
    <w:p>
      <w:pPr>
        <w:pStyle w:val="ResourceEntry"/>
      </w:pPr>
      <w:hyperlink r:id="rId15">
        <w:r>
          <w:rPr>
            <w:u w:val="single"/>
          </w:rPr>
          <w:t>Prearm checks</w:t>
        </w:r>
      </w:hyperlink>
    </w:p>
    <w:p>
      <w:pPr>
        <w:pStyle w:val="ListBullet"/>
      </w:pPr>
      <w:r>
        <w:t>Keep flight arming checks enabled; resolve reported failures.</w:t>
      </w:r>
    </w:p>
    <w:p>
      <w:pPr>
        <w:pStyle w:val="ListBullet"/>
      </w:pPr>
      <w:r>
        <w:t>Capture STATUSTEXT and verify calibration, battery, and estimator readiness.</w:t>
      </w:r>
    </w:p>
    <w:p>
      <w:pPr>
        <w:pStyle w:val="ListBullet"/>
      </w:pPr>
      <w:r>
        <w:t>Require valid horizontal positioning for the planned Guided test.</w:t>
      </w:r>
    </w:p>
    <w:p>
      <w:pPr>
        <w:pStyle w:val="ListBullet"/>
      </w:pPr>
      <w:r>
        <w:t>Abort before arming if readiness or fresh telemetry is missing.</w:t>
      </w:r>
    </w:p>
    <w:p>
      <w:pPr>
        <w:pStyle w:val="ResourceEntry"/>
      </w:pPr>
      <w:hyperlink r:id="rId16">
        <w:r>
          <w:rPr>
            <w:u w:val="single"/>
          </w:rPr>
          <w:t>Copter Land mode</w:t>
        </w:r>
      </w:hyperlink>
    </w:p>
    <w:p>
      <w:pPr>
        <w:pStyle w:val="ListBullet"/>
      </w:pPr>
      <w:r>
        <w:t>Send MAV_CMD_NAV_LAND or request LAND mode; verify the actual mode.</w:t>
      </w:r>
    </w:p>
    <w:p>
      <w:pPr>
        <w:pStyle w:val="ListBullet"/>
      </w:pPr>
      <w:r>
        <w:t>Check landing-speed parameters and units for the installed firmware.</w:t>
      </w:r>
    </w:p>
    <w:p>
      <w:pPr>
        <w:pStyle w:val="ListBullet"/>
      </w:pPr>
      <w:r>
        <w:t>Watch landed state, vertical motion, and armed status.</w:t>
      </w:r>
    </w:p>
    <w:p>
      <w:pPr>
        <w:pStyle w:val="ListBullet"/>
      </w:pPr>
      <w:r>
        <w:t>Require actual touchdown and disarming before reporting success.</w:t>
      </w:r>
    </w:p>
    <w:p>
      <w:pPr>
        <w:pStyle w:val="ListBullet"/>
      </w:pPr>
      <w:r>
        <w:t>Taut restraints can distort landing detection; allow real gear contact.</w:t>
      </w:r>
    </w:p>
    <w:p>
      <w:pPr>
        <w:pStyle w:val="ResourceEntry"/>
      </w:pPr>
      <w:hyperlink r:id="rId17">
        <w:r>
          <w:rPr>
            <w:u w:val="single"/>
          </w:rPr>
          <w:t>Optical flow setup</w:t>
        </w:r>
      </w:hyperlink>
    </w:p>
    <w:p>
      <w:pPr>
        <w:pStyle w:val="ListBullet"/>
      </w:pPr>
      <w:r>
        <w:t>Indoor option: optical flow plus range sensing and configured EKF sources.</w:t>
      </w:r>
    </w:p>
    <w:p>
      <w:pPr>
        <w:pStyle w:val="ListBullet"/>
      </w:pPr>
      <w:r>
        <w:t>A rangefinder alone cannot establish horizontal position.</w:t>
      </w:r>
    </w:p>
    <w:p>
      <w:pPr>
        <w:pStyle w:val="ListBullet"/>
      </w:pPr>
      <w:r>
        <w:t>Validate EKF origin and local-position quality before Guided flight.</w:t>
      </w:r>
    </w:p>
    <w:p>
      <w:pPr>
        <w:pStyle w:val="ListBullet"/>
      </w:pPr>
      <w:r>
        <w:t>Use consistent coordinates; LOCAL_POSITION_NED uses positive down.</w:t>
      </w:r>
    </w:p>
    <w:p>
      <w:pPr>
        <w:pStyle w:val="ListBullet"/>
      </w:pPr>
      <w:r>
        <w:t>Measure climb relative to start; detect estimator resets or jumps.</w:t>
      </w:r>
    </w:p>
    <w:p>
      <w:pPr>
        <w:pStyle w:val="Heading1"/>
      </w:pPr>
      <w:r>
        <w:t>Reliability and verification</w:t>
      </w:r>
    </w:p>
    <w:p>
      <w:pPr>
        <w:pStyle w:val="ResourceEntry"/>
      </w:pPr>
      <w:hyperlink r:id="rId18">
        <w:r>
          <w:rPr>
            <w:u w:val="single"/>
          </w:rPr>
          <w:t>Requesting telemetry</w:t>
        </w:r>
      </w:hyperlink>
    </w:p>
    <w:p>
      <w:pPr>
        <w:pStyle w:val="ListBullet"/>
      </w:pPr>
      <w:r>
        <w:t>Use MAV_CMD_SET_MESSAGE_INTERVAL to request individual message rates.</w:t>
      </w:r>
    </w:p>
    <w:p>
      <w:pPr>
        <w:pStyle w:val="ListBullet"/>
      </w:pPr>
      <w:r>
        <w:t>Request HEARTBEAT, LOCAL_POSITION_NED, ATTITUDE, and BATTERY_STATUS as needed.</w:t>
      </w:r>
    </w:p>
    <w:p>
      <w:pPr>
        <w:pStyle w:val="ListBullet"/>
      </w:pPr>
      <w:r>
        <w:t>Request EXTENDED_SYS_STATE for landed state where supported.</w:t>
      </w:r>
    </w:p>
    <w:p>
      <w:pPr>
        <w:pStyle w:val="ListBullet"/>
      </w:pPr>
      <w:r>
        <w:t>Check actual arrival rates; ground-station stream requests can interfere.</w:t>
      </w:r>
    </w:p>
    <w:p>
      <w:pPr>
        <w:pStyle w:val="ListBullet"/>
      </w:pPr>
      <w:r>
        <w:t>Proposed: one receive loop dispatches messages to telemetry and ACK handlers.</w:t>
      </w:r>
    </w:p>
    <w:p>
      <w:pPr>
        <w:pStyle w:val="ResourceEntry"/>
      </w:pPr>
      <w:hyperlink r:id="rId19">
        <w:r>
          <w:rPr>
            <w:u w:val="single"/>
          </w:rPr>
          <w:t>MAVLink command protocol</w:t>
        </w:r>
      </w:hyperlink>
    </w:p>
    <w:p>
      <w:pPr>
        <w:pStyle w:val="ListBullet"/>
      </w:pPr>
      <w:r>
        <w:t>Match COMMAND_ACK to the outstanding command and sending vehicle.</w:t>
      </w:r>
    </w:p>
    <w:p>
      <w:pPr>
        <w:pStyle w:val="ListBullet"/>
      </w:pPr>
      <w:r>
        <w:t>Handle accepted, rejected, in-progress, and timeout results explicitly.</w:t>
      </w:r>
    </w:p>
    <w:p>
      <w:pPr>
        <w:pStyle w:val="ListBullet"/>
      </w:pPr>
      <w:r>
        <w:t>Verify actual mode and armed state independently of command responses.</w:t>
      </w:r>
    </w:p>
    <w:p>
      <w:pPr>
        <w:pStyle w:val="ListBullet"/>
      </w:pPr>
      <w:r>
        <w:t>Use bounded retries; avoid duplicate takeoff requests after ambiguous results.</w:t>
      </w:r>
    </w:p>
    <w:p>
      <w:pPr>
        <w:pStyle w:val="ResourceEntry"/>
      </w:pPr>
      <w:hyperlink r:id="rId20">
        <w:r>
          <w:rPr>
            <w:u w:val="single"/>
          </w:rPr>
          <w:t>Python concurrency and timeouts</w:t>
        </w:r>
      </w:hyperlink>
    </w:p>
    <w:p>
      <w:pPr>
        <w:pStyle w:val="ListBullet"/>
      </w:pPr>
      <w:r>
        <w:t>Run sequencing, telemetry, and watchdogs concurrently.</w:t>
      </w:r>
    </w:p>
    <w:p>
      <w:pPr>
        <w:pStyle w:val="ListBullet"/>
      </w:pPr>
      <w:r>
        <w:t>Keep blocking pymavlink reads off the asyncio loop; use a worker and queue.</w:t>
      </w:r>
    </w:p>
    <w:p>
      <w:pPr>
        <w:pStyle w:val="ListBullet"/>
      </w:pPr>
      <w:r>
        <w:t>Use monotonic deadlines and per-message freshness checks.</w:t>
      </w:r>
    </w:p>
    <w:p>
      <w:pPr>
        <w:pStyle w:val="ListBullet"/>
      </w:pPr>
      <w:r>
        <w:t>Proposed modules: connection, telemetry, sequence, watchdog, logger.</w:t>
      </w:r>
    </w:p>
    <w:p>
      <w:pPr>
        <w:pStyle w:val="ListBullet"/>
      </w:pPr>
      <w:r>
        <w:t>Cancelling Python does not stop the aircraft; implement tested recovery.</w:t>
      </w:r>
    </w:p>
    <w:p>
      <w:pPr>
        <w:pStyle w:val="ResourceEntry"/>
      </w:pPr>
      <w:hyperlink r:id="rId21">
        <w:r>
          <w:rPr>
            <w:u w:val="single"/>
          </w:rPr>
          <w:t>Copter GCS failsafe</w:t>
        </w:r>
      </w:hyperlink>
    </w:p>
    <w:p>
      <w:pPr>
        <w:pStyle w:val="ListBullet"/>
      </w:pPr>
      <w:r>
        <w:t>Configure FS_GCS_ENABLE, FS_GCS_TIMEOUT, and relevant failsafe options.</w:t>
      </w:r>
    </w:p>
    <w:p>
      <w:pPr>
        <w:pStyle w:val="ListBullet"/>
      </w:pPr>
      <w:r>
        <w:t>Send periodic application heartbeats; verify which sender the firmware monitors.</w:t>
      </w:r>
    </w:p>
    <w:p>
      <w:pPr>
        <w:pStyle w:val="ListBullet"/>
      </w:pPr>
      <w:r>
        <w:t>Confirm a surviving GCS or router cannot mask a dead control application.</w:t>
      </w:r>
    </w:p>
    <w:p>
      <w:pPr>
        <w:pStyle w:val="ListBullet"/>
      </w:pPr>
      <w:r>
        <w:t>Test Pi termination, link loss, and stale data in SITL before hardware.</w:t>
      </w:r>
    </w:p>
    <w:p>
      <w:pPr>
        <w:pStyle w:val="ListBullet"/>
      </w:pPr>
      <w:r>
        <w:t>Choose a fixture-compatible response; keep independent RC takeover available.</w:t>
      </w:r>
    </w:p>
    <w:p>
      <w:pPr>
        <w:pStyle w:val="ResourceEntry"/>
      </w:pPr>
      <w:hyperlink r:id="rId22">
        <w:r>
          <w:rPr>
            <w:u w:val="single"/>
          </w:rPr>
          <w:t>ArduPilot flight logs</w:t>
        </w:r>
      </w:hyperlink>
    </w:p>
    <w:p>
      <w:pPr>
        <w:pStyle w:val="ListBullet"/>
      </w:pPr>
      <w:r>
        <w:t>Save onboard DataFlash logs, MAVLink telemetry, and application CSV or JSON.</w:t>
      </w:r>
    </w:p>
    <w:p>
      <w:pPr>
        <w:pStyle w:val="ListBullet"/>
      </w:pPr>
      <w:r>
        <w:t>Archive parameters, firmware version, code commit, mass, and battery state.</w:t>
      </w:r>
    </w:p>
    <w:p>
      <w:pPr>
        <w:pStyle w:val="ListBullet"/>
      </w:pPr>
      <w:r>
        <w:t>Compare target/measured height, XY drift, attitude, and motor outputs.</w:t>
      </w:r>
    </w:p>
    <w:p>
      <w:pPr>
        <w:pStyle w:val="ListBullet"/>
      </w:pPr>
      <w:r>
        <w:t>Proposed pass: sequence completes within limits, without faults, then disarms.</w:t>
      </w:r>
    </w:p>
    <w:p>
      <w:pPr>
        <w:pStyle w:val="ListBullet"/>
      </w:pPr>
      <w:r>
        <w:t>Advance: SITL → prop-free integration → supervised restrained flight.</w:t>
      </w:r>
    </w:p>
    <w:p>
      <w:pPr>
        <w:pStyle w:val="ListBullet"/>
      </w:pPr>
      <w:r>
        <w:t>Require three consecutive passing runs before expanding test limits.</w:t>
      </w:r>
    </w:p>
    <w:p>
      <w:pPr>
        <w:pStyle w:val="ResourceEntry"/>
      </w:pPr>
      <w:hyperlink r:id="rId23">
        <w:r>
          <w:rPr>
            <w:u w:val="single"/>
          </w:rPr>
          <w:t>Guided setpoints</w:t>
        </w:r>
      </w:hyperlink>
    </w:p>
    <w:p>
      <w:pPr>
        <w:pStyle w:val="ListBullet"/>
      </w:pPr>
      <w:r>
        <w:t>Optional later step: SET_POSITION_TARGET_LOCAL_NED with explicit type masks.</w:t>
      </w:r>
    </w:p>
    <w:p>
      <w:pPr>
        <w:pStyle w:val="ListBullet"/>
      </w:pPr>
      <w:r>
        <w:t>Provide all three axes for each enabled position, velocity, or acceleration group.</w:t>
      </w:r>
    </w:p>
    <w:p>
      <w:pPr>
        <w:pStyle w:val="ListBullet"/>
      </w:pPr>
      <w:r>
        <w:t>Resend velocity/acceleration commands at least once per second.</w:t>
      </w:r>
    </w:p>
    <w:p>
      <w:pPr>
        <w:pStyle w:val="ListBullet"/>
      </w:pPr>
      <w:r>
        <w:t>Check GUID_TIMEOUT; Guided_NoGPS provides attitude control, not XY holding.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40" w:before="0"/>
    </w:pPr>
    <w:rPr>
      <w:rFonts w:ascii="Arial" w:hAnsi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40" w:lineRule="auto" w:after="40" w:before="0"/>
      <w:ind w:left="259" w:hanging="187"/>
      <w:contextualSpacing/>
    </w:pPr>
    <w:rPr>
      <w:rFonts w:ascii="Arial" w:hAnsi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Entry">
    <w:name w:val="Resource Entry"/>
    <w:basedOn w:val="Normal"/>
    <w:pPr>
      <w:keepNext/>
      <w:spacing w:before="120" w:after="40" w:line="240" w:lineRule="auto"/>
    </w:pPr>
    <w:rPr>
      <w:rFonts w:ascii="Arial" w:hAnsi="Arial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avlink.io/en/mavgen_python/" TargetMode="External"/><Relationship Id="rId11" Type="http://schemas.openxmlformats.org/officeDocument/2006/relationships/hyperlink" Target="https://ardupilot.org/dev/docs/using-sitl-for-ardupilot-testing.html" TargetMode="External"/><Relationship Id="rId12" Type="http://schemas.openxmlformats.org/officeDocument/2006/relationships/hyperlink" Target="https://www.raspberrypi.com/documentation/computers/configuration.html" TargetMode="External"/><Relationship Id="rId13" Type="http://schemas.openxmlformats.org/officeDocument/2006/relationships/hyperlink" Target="https://ardupilot.org/dev/docs/raspberry-pi-via-mavlink.html" TargetMode="External"/><Relationship Id="rId14" Type="http://schemas.openxmlformats.org/officeDocument/2006/relationships/hyperlink" Target="https://ardupilot.org/dev/docs/copter-commands-in-guided-mode.html" TargetMode="External"/><Relationship Id="rId15" Type="http://schemas.openxmlformats.org/officeDocument/2006/relationships/hyperlink" Target="https://ardupilot.org/copter/docs/common-prearm-safety-checks.html" TargetMode="External"/><Relationship Id="rId16" Type="http://schemas.openxmlformats.org/officeDocument/2006/relationships/hyperlink" Target="https://ardupilot.org/copter/docs/land-mode.html" TargetMode="External"/><Relationship Id="rId17" Type="http://schemas.openxmlformats.org/officeDocument/2006/relationships/hyperlink" Target="https://ardupilot.org/copter/docs/common-optical-flow-sensor-setup.html" TargetMode="External"/><Relationship Id="rId18" Type="http://schemas.openxmlformats.org/officeDocument/2006/relationships/hyperlink" Target="https://ardupilot.org/dev/docs/mavlink-requesting-data.html" TargetMode="External"/><Relationship Id="rId19" Type="http://schemas.openxmlformats.org/officeDocument/2006/relationships/hyperlink" Target="https://mavlink.io/en/services/command.html" TargetMode="External"/><Relationship Id="rId20" Type="http://schemas.openxmlformats.org/officeDocument/2006/relationships/hyperlink" Target="https://docs.python.org/3/library/asyncio-task.html" TargetMode="External"/><Relationship Id="rId21" Type="http://schemas.openxmlformats.org/officeDocument/2006/relationships/hyperlink" Target="https://ardupilot.org/copter/docs/gcs-failsafe.html" TargetMode="External"/><Relationship Id="rId22" Type="http://schemas.openxmlformats.org/officeDocument/2006/relationships/hyperlink" Target="https://ardupilot.org/copter/docs/common-downloading-and-analyzing-data-logs-in-mission-planner.html" TargetMode="External"/><Relationship Id="rId23" Type="http://schemas.openxmlformats.org/officeDocument/2006/relationships/hyperlink" Target="https://ardupilot.org/copter/docs/ac2_guidedmo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PX4 Vertical Flight Testing</dc:title>
  <dc:subject>Research resources and hardware for a vertical takeoff and landing test harness</dc:subject>
  <dc:creator/>
  <cp:keywords>PX4, quadcopter, test harness, MAVSDK, takeoff, landing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