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</w:rPr>
        <w:t>课程设计项目的评分量表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-数据库应用</w:t>
      </w:r>
    </w:p>
    <w:tbl>
      <w:tblPr>
        <w:tblStyle w:val="5"/>
        <w:tblW w:w="1105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410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410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课程设计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题目</w:t>
            </w:r>
          </w:p>
        </w:tc>
        <w:tc>
          <w:tcPr>
            <w:tcW w:w="440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王涛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410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百分制得分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2410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总体设计</w:t>
            </w:r>
          </w:p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>
            <w:pPr>
              <w:spacing w:line="260" w:lineRule="exact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>
            <w:pPr>
              <w:spacing w:line="260" w:lineRule="exac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A（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90~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10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系统结构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非常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功能模块描述详细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B（8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系统结构比较清晰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功能模块描述比较详细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C（6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~7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系统结构不够清晰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功能模块描述不够详细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D（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~5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系统结构不清晰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功能模块描述不详细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2410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>
            <w:pPr>
              <w:spacing w:line="260" w:lineRule="exact"/>
              <w:jc w:val="left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画出E~R图表示的概念模型，将概念模型转化为至少满足3NF的关系模式，指出关系模式的主码和外码。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A（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90~100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概念模型完全正确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各关系模式都符合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3NF。</w:t>
            </w:r>
          </w:p>
          <w:p>
            <w:pPr>
              <w:pStyle w:val="9"/>
              <w:spacing w:line="260" w:lineRule="exact"/>
              <w:ind w:firstLine="0" w:firstLineChars="0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B（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概念模型大部分正确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关系模式大都符合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3NF。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C（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60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79分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概念模型错误较多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部分关系模式不符合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3NF。</w:t>
            </w:r>
          </w:p>
          <w:p>
            <w:pPr>
              <w:pStyle w:val="9"/>
              <w:spacing w:line="260" w:lineRule="exact"/>
              <w:ind w:left="34" w:leftChars="16" w:firstLine="0" w:firstLineChars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D（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59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概念模型错误多，大部分关系模式都不符合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3NF。</w:t>
            </w: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2410" w:type="dxa"/>
            <w:gridSpan w:val="2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>
            <w:pPr>
              <w:spacing w:line="260" w:lineRule="exact"/>
              <w:jc w:val="left"/>
              <w:rPr>
                <w:rFonts w:hint="eastAsia" w:ascii="仿宋" w:hAnsi="仿宋" w:eastAsia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A（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90~100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功能模块的流程描述清晰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测试中的问题描述详细，收获和体会具体真实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B（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功能模块的流程描述比较清晰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测试中的问题描述比较详细，收获和体会比较具体真实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C（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60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79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功能模块的流程描述不够清晰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测试中的问题描述不够详细，收获和体会不够具体真实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D（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59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分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）：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功能模块的流程描述不清晰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，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测试中的问题描述不详细，收获和体会不具体真实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。</w:t>
            </w: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410" w:type="dxa"/>
            <w:gridSpan w:val="2"/>
            <w:vMerge w:val="restart"/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Times New Roman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>
            <w:pPr>
              <w:spacing w:line="260" w:lineRule="exact"/>
              <w:jc w:val="left"/>
              <w:rPr>
                <w:rFonts w:hint="eastAsia"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以项目组为单位演示，组长总体介绍，各成员分别演示自己承担的那部分功能，并回答教师提出的问题。</w:t>
            </w:r>
          </w:p>
          <w:p>
            <w:pPr>
              <w:spacing w:line="260" w:lineRule="exac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A（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90~100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分）：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数据库结构很合理，系统功能很完善，对代码的讲解很清晰，能正确回答教师提出的问题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B（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89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分）：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数据库结构比较合理，系统功能比较完善，对代码的讲解比较清晰，对教师提出的大部分问题都能正确回答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C（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60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79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分）：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数据库结构基本合理，系统功能基本完善，对代码的讲解不够清晰，对教师提出的问题只能正确回答一部分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</w:p>
          <w:p>
            <w:pPr>
              <w:spacing w:line="260" w:lineRule="exact"/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D（</w:t>
            </w:r>
            <w:r>
              <w:rPr>
                <w:rFonts w:ascii="仿宋" w:hAnsi="仿宋" w:eastAsia="仿宋"/>
                <w:b/>
                <w:sz w:val="21"/>
                <w:szCs w:val="21"/>
              </w:rPr>
              <w:t>0</w:t>
            </w:r>
            <w:r>
              <w:rPr>
                <w:rFonts w:hint="eastAsia" w:ascii="仿宋" w:hAnsi="仿宋" w:eastAsia="仿宋"/>
                <w:b/>
                <w:sz w:val="21"/>
                <w:szCs w:val="21"/>
              </w:rPr>
              <w:t>~</w:t>
            </w:r>
            <w:r>
              <w:rPr>
                <w:rFonts w:hint="eastAsia" w:ascii="仿宋" w:hAnsi="仿宋" w:eastAsia="仿宋"/>
                <w:b/>
                <w:sz w:val="21"/>
                <w:szCs w:val="21"/>
                <w:lang w:val="en-US" w:eastAsia="zh-CN"/>
              </w:rPr>
              <w:t>59</w:t>
            </w:r>
            <w:r>
              <w:rPr>
                <w:rFonts w:hint="eastAsia" w:ascii="仿宋" w:hAnsi="仿宋" w:eastAsia="仿宋" w:cs="仿宋"/>
                <w:b/>
                <w:sz w:val="21"/>
                <w:szCs w:val="21"/>
              </w:rPr>
              <w:t>分）：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数据库结构不够合理，系统功能不够完善，对代码的讲解不清晰，对教师提出的问题大部分都不能正确回答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教师评分</w:t>
            </w: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410" w:type="dxa"/>
            <w:gridSpan w:val="2"/>
            <w:vMerge w:val="continue"/>
            <w:vAlign w:val="center"/>
          </w:tcPr>
          <w:p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 w:val="continue"/>
            <w:vAlign w:val="center"/>
          </w:tcPr>
          <w:p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组长评分</w:t>
            </w: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357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总评成绩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=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总体设计*0.1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+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数据库结构设计*0.1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+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详细设计*0.2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+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项目答辩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（教师评分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*0.6 + 组长评分*0.4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*0.6</w:t>
            </w:r>
          </w:p>
        </w:tc>
        <w:tc>
          <w:tcPr>
            <w:tcW w:w="708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60" w:lineRule="exact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6" w:hRule="atLeast"/>
        </w:trPr>
        <w:tc>
          <w:tcPr>
            <w:tcW w:w="1559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评分教师</w:t>
            </w:r>
          </w:p>
          <w:p>
            <w:pPr>
              <w:spacing w:line="26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>
            <w:pPr>
              <w:spacing w:line="26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 xml:space="preserve">验收通过  （ </w:t>
            </w:r>
            <w:r>
              <w:rPr>
                <w:rFonts w:hint="default" w:ascii="Arial" w:hAnsi="Arial" w:eastAsia="仿宋" w:cs="Arial"/>
                <w:b/>
                <w:sz w:val="24"/>
                <w:szCs w:val="24"/>
              </w:rPr>
              <w:t>√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 xml:space="preserve"> ）</w:t>
            </w:r>
          </w:p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</w:rPr>
            </w:pPr>
          </w:p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验收不通过（  ）</w:t>
            </w:r>
          </w:p>
          <w:p>
            <w:pPr>
              <w:spacing w:line="260" w:lineRule="exact"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260" w:lineRule="exact"/>
              <w:ind w:right="960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评分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组长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签名：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                     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评分教师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签名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：王涛</w:t>
            </w:r>
          </w:p>
          <w:p>
            <w:pPr>
              <w:spacing w:line="260" w:lineRule="exact"/>
              <w:ind w:right="960" w:firstLine="3840" w:firstLineChars="16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年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</w:rPr>
              <w:t>日</w:t>
            </w:r>
          </w:p>
        </w:tc>
      </w:tr>
    </w:tbl>
    <w:p>
      <w:pPr>
        <w:spacing w:line="240" w:lineRule="atLeas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注：</w:t>
      </w:r>
      <w:r>
        <w:rPr>
          <w:rFonts w:ascii="仿宋" w:hAnsi="仿宋" w:eastAsia="仿宋"/>
          <w:szCs w:val="21"/>
        </w:rPr>
        <w:t>百分制评价综合得分低于</w:t>
      </w:r>
      <w:r>
        <w:rPr>
          <w:rFonts w:hint="eastAsia" w:ascii="仿宋" w:hAnsi="仿宋" w:eastAsia="仿宋"/>
          <w:szCs w:val="21"/>
        </w:rPr>
        <w:t>6</w:t>
      </w:r>
      <w:r>
        <w:rPr>
          <w:rFonts w:ascii="仿宋" w:hAnsi="仿宋" w:eastAsia="仿宋"/>
          <w:szCs w:val="21"/>
        </w:rPr>
        <w:t>0分者为不通过</w:t>
      </w:r>
      <w:r>
        <w:rPr>
          <w:rFonts w:hint="eastAsia" w:ascii="仿宋" w:hAnsi="仿宋" w:eastAsia="仿宋"/>
          <w:szCs w:val="21"/>
        </w:rPr>
        <w:t>。</w:t>
      </w:r>
    </w:p>
    <w:sectPr>
      <w:pgSz w:w="11906" w:h="16838"/>
      <w:pgMar w:top="1276" w:right="1080" w:bottom="1135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ZmYjhjODkxMDdhMzNlMGIwNDE5MzA3ODI1ZGFjMWUifQ=="/>
  </w:docVars>
  <w:rsids>
    <w:rsidRoot w:val="003236DD"/>
    <w:rsid w:val="002A0AD2"/>
    <w:rsid w:val="003236DD"/>
    <w:rsid w:val="003D6223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B5917"/>
    <w:rsid w:val="00B7321B"/>
    <w:rsid w:val="00C70479"/>
    <w:rsid w:val="00DB3BBF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AHU</Company>
  <Pages>1</Pages>
  <Words>1016</Words>
  <Characters>1129</Characters>
  <Lines>6</Lines>
  <Paragraphs>1</Paragraphs>
  <TotalTime>7</TotalTime>
  <ScaleCrop>false</ScaleCrop>
  <LinksUpToDate>false</LinksUpToDate>
  <CharactersWithSpaces>1181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2021-10-04T07:00:00Z</dcterms:created>
  <dc:creator>QuLei</dc:creator>
  <cp:lastModifiedBy>镜心</cp:lastModifiedBy>
  <dcterms:modified xsi:type="dcterms:W3CDTF">2022-11-01T13:45:39Z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