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19118" w14:textId="4C43BA1A" w:rsidR="004E1070" w:rsidRDefault="00760A48">
      <w:r>
        <w:t>Test</w:t>
      </w:r>
    </w:p>
    <w:sectPr w:rsidR="004E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M Sans 14pt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19"/>
    <w:rsid w:val="000370BE"/>
    <w:rsid w:val="004E1070"/>
    <w:rsid w:val="00760A48"/>
    <w:rsid w:val="00772419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C366"/>
  <w15:chartTrackingRefBased/>
  <w15:docId w15:val="{90728896-BC4C-43DF-B08A-3E10DA36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M Sans 14pt" w:eastAsiaTheme="minorEastAsia" w:hAnsi="DM Sans 14pt" w:cs="DM Sans 14pt"/>
        <w:color w:val="000000" w:themeColor="text1"/>
        <w:kern w:val="2"/>
        <w:sz w:val="32"/>
        <w:szCs w:val="32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ณัฐพงศ์ มาสขาว</dc:creator>
  <cp:keywords/>
  <dc:description/>
  <cp:lastModifiedBy>ณัฐพงศ์ มาสขาว</cp:lastModifiedBy>
  <cp:revision>2</cp:revision>
  <dcterms:created xsi:type="dcterms:W3CDTF">2024-10-03T14:05:00Z</dcterms:created>
  <dcterms:modified xsi:type="dcterms:W3CDTF">2024-10-03T14:05:00Z</dcterms:modified>
</cp:coreProperties>
</file>