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รายงานสรุปวิดีโอเรื่องระบบอัตโนมัติและการออกแบบซอฟต์แวร์</w:t>
      </w:r>
    </w:p>
    <w:p>
      <w:pPr>
        <w:pStyle w:val="Subtitle"/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จัดทำวันที่ 19 ตุลาคม 2569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วิดีโอทั้งสองช่วยพัฒนาคนละด้านที่เชื่อมกันได้ คลิปแรกแสดงแนวทางเชื่อมข้อมูล เครื่องมือ และ AI ให้ทำงานเป็นกระบวนการด้วย n8n ส่วนคลิปที่สองฝึกคิดเรื่องสถาปัตยกรรม เพื่อให้ระบบรองรับปริมาณงาน ความผิดพลาด และการเติบโตได้ แนวทางเริ่มต้นที่แนะนำคือเลือกงานซ้ำหนึ่งอย่างมาทำเป็นต้นแบบ แล้วใช้หลักการออกแบบระบบตรวจว่าข้อมูลถูกเก็บที่ใด งานใดอาจซ้ำ และเมื่อบริการหนึ่งล่มจะเกิดอะไรขึ้น</w:t>
      </w:r>
    </w:p>
    <w:p>
      <w:pPr>
        <w:pStyle w:val="Heading1"/>
      </w:pPr>
      <w:r>
        <w:t>วิดีโอที่ 1 การสร้างระบบอัตโนมัติด้วย n8n และ AI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ชื่อวิดีโอ n8n Full Course - Architect Scalable AI Automations from Scratch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เผยแพร่โดย freeCodeCamp.org ร่วมกับ Rahul Joshi ระยะเวลาประมาณ 43 นาที</w:t>
      </w:r>
    </w:p>
    <w:p>
      <w:pPr>
        <w:pStyle w:val="Heading2"/>
      </w:pPr>
      <w:r>
        <w:t>สาระสำคัญ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หัวใจของหลักสูตรคือการใช้ n8n เป็นตัวประสานงานระหว่างระบบ ตั้งแต่รับข้อมูล เรียก API และให้ AI ประมวลผล ไปจนถึงส่งผลลัพธ์และติดตามการทำงาน เนื้อหาครอบคลุมทั้งตัวอย่างทางธุรกิจและองค์ประกอบที่ต้องมีเมื่อจะนำ workflow ไปใช้งานต่อเนื่อง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1. พื้นฐานและการเริ่มต้น เวลา 01:45 แนะนำพื้นที่สร้าง workflow การตั้งค่าและทางเลือกการโฮสต์ เนื้อหาครอบคลุม webhook และการโฮสต์บนโครงสร้างพื้นฐานของตนเองด้วย ประเด็นที่ควรเข้าใจคือเหตุการณ์ใดเริ่มงาน และข้อมูลจะไหลผ่านแต่ละขั้นอย่างไร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2. งานอีเมลและงานขาย เวลา 04:44 เป็นตัวอย่างรับข้อมูลจากฟอร์มให้ AI ช่วยประมวลผลก่อนเข้าสู่งานอีเมล และเวลา 07:44 เป็นแชตบอตที่เชื่อมกับงานขายและ CRM จึงเห็นการประยุกต์จากข้อมูลที่ลูกค้าส่งเข้ามาไปสู่การดำเนินงานของทีม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3. การเชื่อมและจัดรูปข้อมูล เวลา 10:21 ครอบคลุม HTTP Request และการดึงข้อมูลผ่าน API ส่วนเวลา 13:06 เป็นงานสกัดข้อมูลจากเอกสารขนส่ง หัวข้อที่เกี่ยวข้องยังรวมถึงการยืนยันตัวตน การดึงข้อมูลหลายหน้า และ JavaScript สำหรับจัดข้อมูลให้อยู่ในรูปแบบที่ใช้ต่อได้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4. AI Agent ฐานความรู้ และความจำ เวลา 15:46 เปรียบเทียบ Agent กับ LLM ผ่านงานค้นเว็บและอีเมล เวลา 18:38 ใช้ Google Sheets เป็นฐานความรู้ขนาดเบา และเวลา 22:01 อธิบายความจำระยะสั้นกับความจำระยะยาว จุดเรียนรู้คือการออกแบบให้ AI มีข้อมูลอ้างอิงและบริบทสำหรับงานต่อเนื่อง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5. งานหลาย Agent และการตอบสนองต่อเหตุการณ์ เวลา 24:37 เป็นกระบวนการผลิตเนื้อหาที่แบ่งหน้าที่ให้ Agent หลายตัว และเวลา 27:28 เป็นการคัดกรองลูกค้าที่สนใจและแจ้งเตือนตามเหตุการณ์ ตัวอย่างบทบาทประกอบด้วยค้นคว้า วางโครง ร่างเนื้อหา และจัดเตรียม SEO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6. การนำไปใช้งานต่อเนื่อง เวลา 32:25 แทรกการอนุมัติของคนผ่าน Slack เวลา 34:40 จัดการข้อผิดพลาด การลองใหม่ และวิธีสำรอง ส่วนเวลา 38:12 ติดตามการทำงานและต้นทุน token ประเด็นเหล่านี้ช่วยให้ผู้ดูมองเห็นงานดูแลระบบหลังจากสร้าง workflow เสร็จ</w:t>
      </w:r>
    </w:p>
    <w:p>
      <w:pPr>
        <w:pStyle w:val="Heading2"/>
      </w:pPr>
      <w:r>
        <w:t>บทเรียนที่นำไปใช้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จากลำดับเนื้อหา คุณค่าของ n8n อยู่ที่การประกอบขั้นตอนให้เป็นกระบวนการที่ตรวจสอบได้ งานที่มีกฎแน่นอนควรกำหนดเงื่อนไขให้ชัด ส่วน AI เหมาะกับขั้นที่ต้องอ่านภาษา ตีความ หรือร่างข้อความ การกำหนดจุดให้คนตรวจและการบันทึกผลแต่ละขั้นช่วยให้แก้ไขงานผิดพลาดได้ง่ายขึ้น ทั้งหมดนี้เป็นข้อสังเคราะห์สำหรับนำบทเรียนไปปฏิบัติ</w:t>
      </w:r>
    </w:p>
    <w:p>
      <w:pPr>
        <w:pStyle w:val="Heading2"/>
      </w:pPr>
      <w:r>
        <w:t>แนวทางต่อยอดจากวิดีโอที่ 1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ข้อเสนอต่อไปนี้เป็นตัวอย่างโครงการเริ่มต้น เลือกทำเพียงโครงการเดียวก่อนเพื่อให้วัดผลได้ชัด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2333"/>
        <w:gridCol w:w="4392"/>
        <w:gridCol w:w="2923"/>
      </w:tblGrid>
      <w:tr>
        <w:trPr>
          <w:cantSplit/>
          <w:tblHeader/>
        </w:trPr>
        <w:tc>
          <w:tcPr>
            <w:tcW w:type="dxa" w:w="2333"/>
            <w:vAlign w:val="center"/>
            <w:shd w:fill="1F4E78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21"/>
                <w:lang w:val="th-TH" w:eastAsia="th-TH" w:bidi="th-TH"/>
                <w:szCs w:val="21"/>
              </w:rPr>
              <w:t>โครงการ</w:t>
            </w:r>
          </w:p>
        </w:tc>
        <w:tc>
          <w:tcPr>
            <w:tcW w:type="dxa" w:w="4392"/>
            <w:vAlign w:val="center"/>
            <w:shd w:fill="1F4E78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21"/>
                <w:lang w:val="th-TH" w:eastAsia="th-TH" w:bidi="th-TH"/>
                <w:szCs w:val="21"/>
              </w:rPr>
              <w:t>ต้นแบบที่ควรทำ</w:t>
            </w:r>
          </w:p>
        </w:tc>
        <w:tc>
          <w:tcPr>
            <w:tcW w:type="dxa" w:w="2923"/>
            <w:vAlign w:val="center"/>
            <w:shd w:fill="1F4E78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21"/>
                <w:lang w:val="th-TH" w:eastAsia="th-TH" w:bidi="th-TH"/>
                <w:szCs w:val="21"/>
              </w:rPr>
              <w:t>สิ่งที่ควรวัด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ผู้ช่วยรับลูกค้าจากเว็บไซต์</w:t>
            </w:r>
          </w:p>
        </w:tc>
        <w:tc>
          <w:tcPr>
            <w:tcW w:type="dxa" w:w="4392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รับฟอร์ม ตรวจข้อมูล บันทึกลูกค้า ให้ AI ร่างคำตอบ และส่งให้คนอนุมัติ</w:t>
            </w:r>
          </w:p>
        </w:tc>
        <w:tc>
          <w:tcPr>
            <w:tcW w:type="dxa" w:w="2923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เวลาตอบกลับ ข้อมูลตกหล่น และสัดส่วนร่างที่ต้องแก้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ผู้ช่วยอ่านเอกสาร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รับเอกสาร สกัดช่องข้อมูลที่กำหนด ตรวจช่องที่ขาด และส่งรายการผิดปกติให้คนตรวจ</w:t>
            </w:r>
          </w:p>
        </w:tc>
        <w:tc>
          <w:tcPr>
            <w:tcW w:type="dxa" w:w="2923"/>
            <w:vAlign w:val="center"/>
            <w:shd w:fill="FFFFFF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ความถูกต้องรายช่องและเวลาตรวจต่อเอกสาร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ผู้ช่วยเตรียมเนื้อหา</w:t>
            </w:r>
          </w:p>
        </w:tc>
        <w:tc>
          <w:tcPr>
            <w:tcW w:type="dxa" w:w="4392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รับโจทย์ ค้นข้อมูล วางโครง ร่าง และให้ผู้รับผิดชอบตรวจแหล่งอ้างอิงก่อนเผยแพร่</w:t>
            </w:r>
          </w:p>
        </w:tc>
        <w:tc>
          <w:tcPr>
            <w:tcW w:type="dxa" w:w="2923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เวลาที่ประหยัดได้ จำนวนรอบแก้ และข้อผิดพลาดของข้อมูล</w:t>
            </w:r>
          </w:p>
        </w:tc>
      </w:tr>
    </w:tbl>
    <w:p>
      <w:pPr>
        <w:spacing w:after="60" w:before="0" w:line="60" w:lineRule="exact"/>
      </w:pP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หากต้องการต่อยอดเป็นงานรับจ้าง สามารถเริ่มจากสำรวจงานซ้ำของลูกค้า ทำต้นแบบหนึ่งกระบวนการ และเสนอการดูแลหลังส่งมอบ เช่น ตรวจงานล้มเหลว ปรับการเชื่อมต่อ และติดตามต้นทุน คุณค่าที่ควรแสดงให้ลูกค้าเห็นคือเวลาที่ลดลงและคุณภาพงานที่วัดได้</w:t>
      </w:r>
    </w:p>
    <w:p>
      <w:pPr>
        <w:pStyle w:val="Heading1"/>
      </w:pPr>
      <w:r>
        <w:t>วิดีโอที่ 2 การออกแบบระบบแบบวิศวกรอาวุโส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ชื่อวิดีโอ Design Software Systems Like a Senior Engineer - Complete Course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เผยแพร่โดย freeCodeCamp.org ผู้สอน Hayk Simonyan ระยะเวลาประมาณ 3 ชั่วโมง 17 นาที</w:t>
      </w:r>
    </w:p>
    <w:p>
      <w:pPr>
        <w:pStyle w:val="Heading2"/>
      </w:pPr>
      <w:r>
        <w:t>สาระสำคัญ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หลักสูตรฝึกเปลี่ยนโจทย์กว้างให้เป็นแบบระบบที่อธิบายได้ โดยใช้กรอบคิด 5 ขั้นและกรณีศึกษาระบบเพลง ระบบจอง และระบบแชต เนื้อหาเน้นการเริ่มจากสถาปัตยกรรมเรียบง่าย แล้วค่อยระบุคอขวด ประเมินปริมาณข้อมูลและการใช้งาน พร้อมอธิบายข้อแลกเปลี่ยนของทางเลือกแต่ละแบบ</w:t>
      </w:r>
    </w:p>
    <w:p>
      <w:pPr>
        <w:pStyle w:val="Heading2"/>
      </w:pPr>
      <w:r>
        <w:t>กรอบคิดและการสื่อสาร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ช่วง 00:00 ถึง 23:55 วางพื้นฐานความสำคัญของ system design รูปแบบการสัมภาษณ์ กรอบคิด 5 ขั้น และการอภิปรายข้อแลกเปลี่ยน สไลด์ช่วงประมาณ 09:20 ระบุมิติการประเมิน 5 ด้าน ได้แก่ การสื่อสาร การคิดอย่างมีโครงสร้าง การตัดสินใจทางเทคนิค ความเข้าใจปัญหาที่เกิดขึ้นจริง และการบริหารเวลา มิติเหล่านี้ใช้ประเมินวิธีคิดและการอธิบายแบบระบบของผู้ออกแบบ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ตัวอย่างขั้นตอนที่ตรวจจากสไลด์ได้คือ การทำความต้องการให้ชัดเจนในช่วงประมาณ 09:54 ถึง 11:55 โดยระบุกรณีใช้งาน ขอบเขต และผู้ใช้ ต่อมาช่วงประมาณ 13:55 เป็นการกำหนดข้อมูลหลักและ API และช่วงประมาณ 16:55 เป็นสถาปัตยกรรมระดับสูงที่แสดงส่วนประกอบกับการไหลของข้อมูล ลำดับนี้ช่วยให้เริ่มออกแบบจากโจทย์และข้อมูลก่อนลงรายละเอียดโครงสร้างพื้นฐาน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สไลด์ช่วงประมาณ 18:28 ยกประเด็นความเชื่อถือได้ เช่น จุดที่ล่มแล้วกระทบทั้งระบบ วิธีสำรองเมื่อบางส่วนใช้ไม่ได้ และการติดตาม latency อัตราข้อผิดพลาด ความยาวคิว และ log ที่มีรหัสคำขอร่วมกัน ทำให้เห็นว่าการออกแบบต้องอธิบายพฤติกรรมเวลาระบบมีปัญหาด้วย</w:t>
      </w:r>
    </w:p>
    <w:p>
      <w:pPr>
        <w:pStyle w:val="Heading2"/>
      </w:pPr>
      <w:r>
        <w:t>กรณีศึกษาที่ 1 ระบบเพลงแบบ Spotify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ช่วง 23:55 ถึง 50:52 เริ่มจากความต้องการและการประเมินขนาดระบบ ต่อด้วยสถาปัตยกรรมและการไหลของข้อมูล การออกแบบ API ที่เวลา 35:23 การจัดเก็บและโครงสร้างข้อมูลที่เวลา 40:04 และการขยายรองรับผู้ใช้จำนวนมากที่เวลา 44:37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ประเด็นที่นำมาฝึกต่อได้คือการเชื่อมความต้องการของผู้ใช้เข้ากับเส้นทางข้อมูลและ API ก่อนตัดสินใจเพิ่มส่วนประกอบเพื่อรองรับปริมาณงาน สำหรับผู้ทำเว็บเนื้อหา สามารถใช้เป็นโจทย์ฝึกวางระบบรายการเนื้อหา ข้อมูลประกอบ และการส่งไฟล์ โดยกำหนดขอบเขตเล็กกว่าบริการระดับโลก</w:t>
      </w:r>
    </w:p>
    <w:p>
      <w:pPr>
        <w:pStyle w:val="Heading2"/>
      </w:pPr>
      <w:r>
        <w:t>กรณีศึกษาที่ 2 ระบบจอง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ช่วง 50:52 ถึง 1:50:45 เน้นเป้าหมายด้านคุณภาพของระบบ การคำนวณขนาดงาน และสถาปัตยกรรม มีหัวข้อ API และ idempotency ที่เวลา 1:11:02 แบบจำลองข้อมูลและจำนวนคงเหลือที่เวลา 1:22:34 และปัญหาการทำงานพร้อมกันที่เวลา 1:33:05 จากนั้นขยายไปสู่การแบ่งข้อมูล cache การค้นด้วย Elasticsearch การทำสำเนาข้อมูล และการส่งคำขอข้ามภูมิภาค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บทเรียนสำหรับนำไปปฏิบัติคือระบบที่มีทรัพยากรจำกัดต้องคิดถึงคำขอซ้ำและการแย่งทรัพยากรพร้อมกัน ตัวอย่างโจทย์ฝึกคือจองนัดหมาย ห้องประชุม หรือที่นั่ง โดยทดสอบว่าการกดซ้ำและคำขอที่เข้ามาพร้อมกันจะไม่สร้างการจองเกินจำนวน</w:t>
      </w:r>
    </w:p>
    <w:p>
      <w:pPr>
        <w:pStyle w:val="Heading2"/>
      </w:pPr>
      <w:r>
        <w:t>กรณีศึกษาที่ 3 ระบบแชตแบบ WhatsApp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ช่วง 1:50:45 ถึง 3:11:14 ครอบคลุมการประมาณขนาด สถาปัตยกรรมสื่อสารแบบทันที แบบจำลองข้อมูล และ API หัวข้อสำคัญคือการซิงก์หลายอุปกรณ์และส่งข้อความเมื่อกลับมาออนไลน์ที่เวลา 2:13:10 การกระจายข้อความและส่งสื่อผ่าน CDN ที่เวลา 2:22:37 และงานตามเหตุการณ์ที่เวลา 2:31:44 ต่อด้วยการเข้ารหัส การจำกัดอัตราคำขอ การแบ่งข้อมูล การรับมือความผิดพลาด และการทยอยเปิดใช้ฟีเจอร์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โจทย์ที่นำมาฝึกต่อได้คือระบบแชตทีมขนาดเล็กที่เก็บประวัติและกลับมาอ่านข้อความหลังออฟไลน์ เริ่มจากการส่งระหว่างสองคน แล้วค่อยทดสอบข้อความซ้ำ การหลุดเชื่อมต่อ และหลายอุปกรณ์ตามลำดับ</w:t>
      </w:r>
    </w:p>
    <w:p>
      <w:pPr>
        <w:pStyle w:val="Heading2"/>
      </w:pPr>
      <w:r>
        <w:t>แนวทางต่อยอดจากวิดีโอที่ 2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1. ใช้ออกแบบโปรเจกต์ก่อนเขียนโค้ด สร้างเอกสารสั้นที่ระบุผู้ใช้ ฟังก์ชันหลัก เป้าหมายความเร็วและความพร้อมใช้งาน ปริมาณงานโดยประมาณ API ข้อมูล และจุดเสี่ยง หากจะเพิ่ม cache หรือแยกบริการ ควรอธิบายว่าช่วยคอขวดใดและเพิ่มภาระดูแลอะไร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2. สร้างผลงานสำหรับสมัครงาน เลือกระบบจองหรือระบบแชต ทำต้นแบบพร้อมแผนภาพและบันทึกเหตุผลของการตัดสินใจ เพิ่มผลทดลองเรื่องคำขอซ้ำหรือการเชื่อมต่อหลุด เพื่อแสดงว่าคุณคิดถึงพฤติกรรมจริงของระบบ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3. ฝึกทบทวนสถาปัตยกรรมกับทีม ใช้โจทย์เดียวกันให้แต่ละคนเสนอแบบ แล้วเปรียบเทียบต้นทุน ความซับซ้อน ความสอดคล้องของข้อมูล และการกู้คืนเมื่อเกิดปัญหา เน้นเหตุผลที่เหมาะกับโจทย์ของทีม</w:t>
      </w:r>
    </w:p>
    <w:p>
      <w:pPr>
        <w:pStyle w:val="Heading1"/>
      </w:pPr>
      <w:r>
        <w:t>การนำความรู้ทั้งสองคลิปมาใช้ร่วมกัน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2088"/>
        <w:gridCol w:w="3672"/>
        <w:gridCol w:w="3888"/>
      </w:tblGrid>
      <w:tr>
        <w:trPr>
          <w:cantSplit/>
          <w:tblHeader/>
        </w:trPr>
        <w:tc>
          <w:tcPr>
            <w:tcW w:type="dxa" w:w="2088"/>
            <w:vAlign w:val="center"/>
            <w:shd w:fill="1F4E78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21"/>
                <w:lang w:val="th-TH" w:eastAsia="th-TH" w:bidi="th-TH"/>
                <w:szCs w:val="21"/>
              </w:rPr>
              <w:t>ประเด็น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21"/>
                <w:lang w:val="th-TH" w:eastAsia="th-TH" w:bidi="th-TH"/>
                <w:szCs w:val="21"/>
              </w:rPr>
              <w:t>วิดีโอที่ 1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21"/>
                <w:lang w:val="th-TH" w:eastAsia="th-TH" w:bidi="th-TH"/>
                <w:szCs w:val="21"/>
              </w:rPr>
              <w:t>วิดีโอที่ 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สิ่งที่เน้น</w:t>
            </w:r>
          </w:p>
        </w:tc>
        <w:tc>
          <w:tcPr>
            <w:tcW w:type="dxa" w:w="3672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เชื่อมงานและเครื่องมือเป็น workflow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ออกแบบระบบและอธิบายทางเลือก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ผลงานที่ควรลองทำ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กระบวนการอัตโนมัติหนึ่งงานที่ใช้งานได้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แบบระบบและต้นแบบที่ทดสอบกรณีผิดพลาดได้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คุณค่าที่ใช้ร่วมกัน</w:t>
            </w:r>
          </w:p>
        </w:tc>
        <w:tc>
          <w:tcPr>
            <w:tcW w:type="dxa" w:w="3672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ลดขั้นตอนที่ต้องทำซ้ำ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59" w:lineRule="auto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000000"/>
                <w:sz w:val="21"/>
                <w:lang w:val="th-TH" w:eastAsia="th-TH" w:bidi="th-TH"/>
                <w:szCs w:val="21"/>
              </w:rPr>
              <w:t>ช่วยให้กระบวนการนั้นคงความถูกต้องและดูแลได้เมื่อโตขึ้น</w:t>
            </w:r>
          </w:p>
        </w:tc>
      </w:tr>
    </w:tbl>
    <w:p>
      <w:pPr>
        <w:spacing w:after="60" w:before="0" w:line="60" w:lineRule="exact"/>
      </w:pPr>
    </w:p>
    <w:p>
      <w:pPr>
        <w:pStyle w:val="Heading2"/>
      </w:pPr>
      <w:r>
        <w:t>โครงการเริ่มต้นที่แนะนำ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ระบบรับลูกค้าจากเว็บไซต์และติดตามการตอบกลับเป็นตัวเลือกที่เชื่อมความรู้ทั้งสองด้านได้ชัด เพราะมีข้อมูลเข้า มีสถานะงาน และวัดเวลาที่ประหยัดได้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ลำดับการทำงานที่เสนอคือ ฟอร์มเว็บไซต์ส่งข้อมูลเข้า API จากนั้นบันทึกข้อมูลพร้อมรหัสคำขอ แล้วให้ n8n เรียก AI เพื่อจัดหมวดและร่างคำตอบ ผู้รับผิดชอบตรวจและอนุมัติ ก่อนส่งผ่านช่องทางที่กำหนดและบันทึกผล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ใช้ n8n ประสานขั้นตอนและเรียกเครื่องมือ ส่วนข้อมูลลูกค้า สถานะการอนุมัติ และประวัติการส่งควรมีที่เก็บหลักที่ชัดเจน กำหนดวิธีตรวจคำขอซ้ำและติดตามงานค้างตั้งแต่ต้น หากปริมาณงานเพิ่มจนต้องแยกงานเบื้องหลัง จึงค่อยพิจารณาคิวและกำลังประมวลผลเพิ่มเติมตามผลการวัด รูปแบบนี้เป็นข้อเสนอสำหรับประยุกต์ความรู้จากทั้งสองวิดีโอ</w:t>
      </w:r>
    </w:p>
    <w:p>
      <w:pPr>
        <w:pStyle w:val="Heading1"/>
        <w:pageBreakBefore/>
        <w:spacing w:before="0"/>
      </w:pPr>
      <w:r>
        <w:t>บทสรุปแบบขยาย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วิดีโอทั้งสองให้พื้นฐานสำหรับพัฒนาระบบที่ช่วยลดงานซ้ำและยังดูแลได้เมื่อการใช้งานเพิ่มขึ้น n8n ช่วยจัดลำดับงานและเชื่อมเครื่องมือเข้าด้วยกัน ส่วนการออกแบบระบบช่วยกำหนดว่าข้อมูลควรอยู่ที่ใด ส่วนประกอบแต่ละส่วนรับผิดชอบอะไร และระบบควรตอบสนองอย่างไรเมื่อเกิดข้อผิดพลาด ความรู้ทั้งสองด้านจึงควรใช้ประกอบกันตั้งแต่การวางโจทย์จนถึงการดูแลหลังใช้งาน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บทเรียนจากคลิปแรกคือการออกแบบ workflow ต้องมองให้ครบทั้งข้อมูลเข้า การประมวลผล และผลลัพธ์ แต่ละขั้นควรมีเงื่อนไขที่ตรวจสอบได้ และควรกำหนดผู้รับผิดชอบเมื่อระบบต้องการการตัดสินใจของคน AI เหมาะกับงานอ่านภาษา จัดหมวด หรือร่างข้อความ เมื่อ AI ทำงานร่วมกับฐานความรู้และบริบทที่เหมาะสม ผู้ใช้งานจะตรวจผลได้ง่ายขึ้น การติดตามความผิดพลาดและต้นทุนยังช่วยให้ประเมินได้ว่าระบบลดภาระงานได้จริงเพียงใด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บทเรียนจากคลิปที่สองคือทางเลือกทางเทคนิคต้องสัมพันธ์กับความต้องการของระบบ กรณีระบบเพลงทำให้เห็นการเชื่อมความต้องการเข้ากับ API และการจัดเก็บข้อมูล ระบบจองเน้นความถูกต้องเมื่อมีคำขอซ้ำหรือมีผู้ใช้แย่งทรัพยากรเดียวกัน ส่วนระบบแชตทำให้ต้องคิดถึงการเชื่อมต่อที่หลุด การใช้งานหลายอุปกรณ์ และการส่งข้อมูลให้ครบถ้วน กรณีเหล่านี้ช่วยฝึกตั้งคำถามที่สำคัญก่อนตัดสินใจเพิ่มส่วนประกอบในระบบ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สำหรับการประยุกต์ใช้ ควรเริ่มจากปัญหาที่อธิบายได้ชัดและมีขอบเขตจำกัด เช่น การรับข้อมูลลูกค้าจากเว็บไซต์แล้วเตรียมคำตอบให้ผู้รับผิดชอบตรวจ ระบบตัวอย่างนี้ใช้ n8n ประสานการทำงาน ขณะที่หลักการออกแบบระบบช่วยกำหนดรหัสคำขอ สถานะงาน และประวัติการดำเนินการ เมื่อมีการส่งฟอร์มซ้ำหรือบริการภายนอกใช้ไม่ได้ ทีมจึงสามารถตรวจสาเหตุและดำเนินงานต่อได้อย่างเป็นลำดับ</w:t>
      </w:r>
    </w:p>
    <w:p>
      <w:pPr>
        <w:widowControl/>
      </w:pPr>
      <w:r>
        <w:rPr>
          <w:rFonts w:ascii="Leelawadee UI" w:hAnsi="Leelawadee UI" w:eastAsia="Leelawadee UI" w:cs="Leelawadee UI"/>
          <w:i w:val="0"/>
          <w:color w:val="000000"/>
          <w:lang w:val="th-TH" w:eastAsia="th-TH" w:bidi="th-TH"/>
        </w:rPr>
        <w:t>ผลที่ควรให้ความสำคัญคือเวลาสุทธิที่ลดลง ความถูกต้องของข้อมูล และความสามารถในการตามแก้งานที่ล้มเหลว หากต้นแบบให้ผลที่น่าพอใจ จึงค่อยขยายขอบเขตตามปริมาณงานและข้อจำกัดที่พบ ความรู้จากทั้งสองคลิปยังนำไปใช้สร้างผลงานสมัครงานหรือพัฒนางานรับจ้างได้ โดยแสดงทั้งกระบวนการที่ทำงานได้ เหตุผลของการออกแบบ และผลที่ตรวจวัดได้จากการใช้งานจริง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 w:cs="Leelawadee UI"/>
        <w:i w:val="0"/>
        <w:color w:val="000000"/>
        <w:sz w:val="18"/>
        <w:lang w:val="th-TH" w:eastAsia="th-TH" w:bidi="th-TH"/>
        <w:szCs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1" w:lineRule="auto"/>
    </w:pPr>
    <w:rPr>
      <w:rFonts w:ascii="Leelawadee UI" w:hAnsi="Leelawadee UI" w:eastAsia="Leelawadee UI" w:cs="Leelawadee UI"/>
      <w:i w:val="0"/>
      <w:color w:val="000000"/>
      <w:sz w:val="23"/>
      <w:lang w:val="th-TH" w:eastAsia="th-TH" w:bidi="th-TH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 w:line="271" w:lineRule="auto"/>
      <w:outlineLvl w:val="0"/>
    </w:pPr>
    <w:rPr>
      <w:rFonts w:ascii="Leelawadee UI" w:hAnsi="Leelawadee UI" w:eastAsia="Leelawadee UI" w:cs="Leelawadee UI"/>
      <w:b/>
      <w:bCs/>
      <w:i w:val="0"/>
      <w:color w:val="000000"/>
      <w:sz w:val="30"/>
      <w:szCs w:val="30"/>
      <w:lang w:val="th-TH" w:eastAsia="th-TH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71" w:lineRule="auto"/>
      <w:outlineLvl w:val="1"/>
    </w:pPr>
    <w:rPr>
      <w:rFonts w:ascii="Leelawadee UI" w:hAnsi="Leelawadee UI" w:eastAsia="Leelawadee UI" w:cs="Leelawadee UI"/>
      <w:b/>
      <w:bCs/>
      <w:i w:val="0"/>
      <w:color w:val="000000"/>
      <w:sz w:val="25"/>
      <w:szCs w:val="25"/>
      <w:lang w:val="th-TH" w:eastAsia="th-TH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20" w:line="271" w:lineRule="auto"/>
      <w:outlineLvl w:val="2"/>
    </w:pPr>
    <w:rPr>
      <w:rFonts w:ascii="Leelawadee UI" w:hAnsi="Leelawadee UI" w:eastAsia="Leelawadee UI" w:cs="Leelawadee UI"/>
      <w:b/>
      <w:bCs/>
      <w:i w:val="0"/>
      <w:color w:val="000000"/>
      <w:sz w:val="23"/>
      <w:lang w:val="th-TH" w:eastAsia="th-TH" w:bidi="th-TH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80" w:line="271" w:lineRule="auto" w:before="0"/>
      <w:contextualSpacing/>
    </w:pPr>
    <w:rPr>
      <w:rFonts w:ascii="Leelawadee UI" w:hAnsi="Leelawadee UI" w:eastAsia="Leelawadee UI" w:cs="Leelawadee UI"/>
      <w:b/>
      <w:i w:val="0"/>
      <w:color w:val="000000"/>
      <w:spacing w:val="5"/>
      <w:kern w:val="28"/>
      <w:sz w:val="42"/>
      <w:szCs w:val="42"/>
      <w:lang w:val="th-TH" w:eastAsia="th-TH" w:bidi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271" w:lineRule="auto"/>
    </w:pPr>
    <w:rPr>
      <w:rFonts w:ascii="Leelawadee UI" w:hAnsi="Leelawadee UI" w:eastAsia="Leelawadee UI" w:cs="Leelawadee UI"/>
      <w:b w:val="0"/>
      <w:i w:val="0"/>
      <w:iCs/>
      <w:color w:val="000000"/>
      <w:spacing w:val="15"/>
      <w:sz w:val="20"/>
      <w:szCs w:val="20"/>
      <w:lang w:val="th-TH" w:eastAsia="th-TH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รายงานสรุปวิดีโอเรื่องระบบอัตโนมัติและการออกแบบซอฟต์แวร์</dc:title>
  <dc:subject>สรุปความรู้จากวิดีโอและแนวทางประยุกต์ใช้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