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GANGAM PURNA CHAND REDDY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Embedded Systems &amp; IoT | Software Development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Hyderabad, Telangana, India  |  purnachandreddygangam@gmail.com  |  +91 78938 25992</w:t>
      </w:r>
      <w:r>
        <w:rPr>
          <w:rFonts w:ascii="Calibri" w:cs="Calibri" w:eastAsia="Calibri" w:hAnsi="Calibri"/>
          <w:sz w:val="18"/>
          <w:szCs w:val="18"/>
        </w:rPr>
        <w:t xml:space="preserve">
github.com/purnachandreddy  |  linkedin.com/in/purnachandreddy-gangam-30971928b</w:t>
      </w:r>
    </w:p>
    <w:p>
      <w:pPr>
        <w:pBdr>
          <w:bottom w:val="single" w:color="1F2937" w:sz="6" w:space="1"/>
        </w:pBdr>
        <w:spacing w:after="120"/>
      </w:pPr>
    </w:p>
    <w:p>
      <w:pPr>
        <w:pBdr>
          <w:bottom w:val="single" w:color="374151" w:sz="4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Final-year Electronics &amp; Communication Engineering student focused on embedded systems and IoT, with hands-on experience building FPGA, sensor, and microcontroller-based hardware projects. Software development experience from a full-stack school-management platform internship, structuring large-scale JSON datasets for an AI-assisted content pipeline. Comfortable working across the stack, from circuit design and firmware to backend systems.</w:t>
      </w:r>
    </w:p>
    <w:p>
      <w:pPr>
        <w:pBdr>
          <w:bottom w:val="single" w:color="374151" w:sz="4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Institute of Aeronautical Engineering (IARE)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Hyderabad, India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B.Tech, Electronics &amp; Communication Engineering (ECE)  —  CGPA: 6.7  |  4th Year, Expected 2027</w:t>
      </w:r>
    </w:p>
    <w:p>
      <w:pPr>
        <w:pBdr>
          <w:bottom w:val="single" w:color="374151" w:sz="4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Developer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2026 – Jun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Indus Innovative Technologies Private Limited — Hyderabad,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Collected and structured educational content into schema-consistent JSON datasets — question banks and exam paper patterns across CBSE, ICSE, and TS SCERT board formats — for Neevpath, an AI-assisted school management platform.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datasets spanning multiple subjects and grade levels (Classes 6–10), feeding the platform's automated exam paper generation system.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Collaborated with the development team on requirement analysis, data validation, and debugging of data-parsing and rendering issues.</w:t>
      </w:r>
    </w:p>
    <w:p>
      <w:pPr>
        <w:pBdr>
          <w:bottom w:val="single" w:color="374151" w:sz="4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HARDWARE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FPGA-Based Image Equalizer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FPGA-based image enhancement system built with Verilog HDL and Xilinx Vivado, processing grayscale images through hardware-based pixel and histogram processing to improve image contrast.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Demonstrates efficient parallel image processing implemented directly in hardware logic.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Battery Health Tester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ESP32-based device that evaluates AA/AAA battery health using controlled resistive load testing rather than open-circuit voltage alone — measuring voltage sag, estimated internal resistance, and charge percentage.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non-blocking state machine, OLED UI, local Wi-Fi dashboard with REST API, and on-device calibration against a multimeter reference.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Adaptive IoT Smart Plant Irrigation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ESP32-based irrigation controller that predicts watering needs using OLS linear regression on soil-moisture history, rather than simple threshold switching.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pulse-based water delivery with post-pulse verification, a full safety-focused state machine, and a self-hosted web dashboard for live monitoring and configuration.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EAGLE — Embedded Augmented Glass Lens Equipment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Contributed to a wearable IoT smart-glass concept that syncs notifications from a mobile app via Bluetooth (Java, XML, Firebase).</w:t>
      </w:r>
    </w:p>
    <w:p>
      <w:pPr>
        <w:pBdr>
          <w:bottom w:val="single" w:color="374151" w:sz="4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SOFTWARE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NestHostel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 hostel management web application handling student records and hostel operations (JavaScript).</w:t>
      </w:r>
    </w:p>
    <w:p>
      <w:pPr>
        <w:pBdr>
          <w:bottom w:val="single" w:color="374151" w:sz="4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Embedded &amp; Hardware: </w:t>
      </w:r>
      <w:r>
        <w:rPr>
          <w:rFonts w:ascii="Calibri" w:cs="Calibri" w:eastAsia="Calibri" w:hAnsi="Calibri"/>
          <w:sz w:val="20"/>
          <w:szCs w:val="20"/>
        </w:rPr>
        <w:t xml:space="preserve">ESP32, Arduino, Verilog HDL, Xilinx Vivado, Sensors, Circuit Design, IoT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C/C++, Python, JavaScript,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Development: </w:t>
      </w:r>
      <w:r>
        <w:rPr>
          <w:rFonts w:ascii="Calibri" w:cs="Calibri" w:eastAsia="Calibri" w:hAnsi="Calibri"/>
          <w:sz w:val="20"/>
          <w:szCs w:val="20"/>
        </w:rPr>
        <w:t xml:space="preserve">Django, Flutter, REST APIs, JSON, Git/GitHub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VS Code, PlatformIO, LittleFS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2026-08-30T11:37:31.049Z</dcterms:created>
  <dcterms:modified xsi:type="dcterms:W3CDTF">2026-08-30T11:37:31.050Z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