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8BCCD" w14:textId="77777777" w:rsidR="001C18BC" w:rsidRDefault="007C28D7">
      <w:pPr>
        <w:pStyle w:val="Title"/>
      </w:pPr>
      <w:r>
        <w:t>Laporan Wilayah: Kota Bandung, Jawa Barat — Regulasi HIV, Perlindungan Hak, dan Agenda Perbaikan</w:t>
      </w:r>
    </w:p>
    <w:sdt>
      <w:sdtPr>
        <w:rPr>
          <w:b w:val="0"/>
          <w:color w:val="auto"/>
          <w:sz w:val="21"/>
          <w:szCs w:val="24"/>
        </w:rPr>
        <w:id w:val="-850249427"/>
        <w:docPartObj>
          <w:docPartGallery w:val="Table of Contents"/>
          <w:docPartUnique/>
        </w:docPartObj>
      </w:sdtPr>
      <w:sdtEndPr/>
      <w:sdtContent>
        <w:p w14:paraId="2B4FBF25" w14:textId="77777777" w:rsidR="001C18BC" w:rsidRDefault="007C28D7">
          <w:pPr>
            <w:pStyle w:val="TOCHeading"/>
          </w:pPr>
          <w:r>
            <w:t>Daftar Isi</w:t>
          </w:r>
        </w:p>
        <w:p w14:paraId="2D897A62" w14:textId="0B140C0B" w:rsidR="003B2978" w:rsidRDefault="007C28D7">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r>
            <w:fldChar w:fldCharType="begin"/>
          </w:r>
          <w:r>
            <w:instrText>TOC \o "1-2" \h \z \u</w:instrText>
          </w:r>
          <w:r>
            <w:fldChar w:fldCharType="separate"/>
          </w:r>
          <w:hyperlink w:anchor="_Toc242201451" w:history="1">
            <w:r w:rsidR="003B2978" w:rsidRPr="00A51035">
              <w:rPr>
                <w:rStyle w:val="Hyperlink"/>
                <w:noProof/>
              </w:rPr>
              <w:t>Cara membaca laporan ini</w:t>
            </w:r>
            <w:r w:rsidR="003B2978">
              <w:rPr>
                <w:noProof/>
                <w:webHidden/>
              </w:rPr>
              <w:tab/>
            </w:r>
            <w:r w:rsidR="003B2978">
              <w:rPr>
                <w:noProof/>
                <w:webHidden/>
              </w:rPr>
              <w:fldChar w:fldCharType="begin"/>
            </w:r>
            <w:r w:rsidR="003B2978">
              <w:rPr>
                <w:noProof/>
                <w:webHidden/>
              </w:rPr>
              <w:instrText xml:space="preserve"> PAGEREF _Toc242201451 \h </w:instrText>
            </w:r>
            <w:r w:rsidR="003B2978">
              <w:rPr>
                <w:noProof/>
                <w:webHidden/>
              </w:rPr>
            </w:r>
            <w:r w:rsidR="003B2978">
              <w:rPr>
                <w:noProof/>
                <w:webHidden/>
              </w:rPr>
              <w:fldChar w:fldCharType="separate"/>
            </w:r>
            <w:r w:rsidR="003B2978">
              <w:rPr>
                <w:noProof/>
                <w:webHidden/>
              </w:rPr>
              <w:t>2</w:t>
            </w:r>
            <w:r w:rsidR="003B2978">
              <w:rPr>
                <w:noProof/>
                <w:webHidden/>
              </w:rPr>
              <w:fldChar w:fldCharType="end"/>
            </w:r>
          </w:hyperlink>
        </w:p>
        <w:p w14:paraId="0E28D9A5" w14:textId="04F0CB73" w:rsidR="003B2978" w:rsidRDefault="003B2978">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52" w:history="1">
            <w:r w:rsidRPr="00A51035">
              <w:rPr>
                <w:rStyle w:val="Hyperlink"/>
                <w:noProof/>
              </w:rPr>
              <w:t>1. Ringkasan untuk pimpinan daerah</w:t>
            </w:r>
            <w:r>
              <w:rPr>
                <w:noProof/>
                <w:webHidden/>
              </w:rPr>
              <w:tab/>
            </w:r>
            <w:r>
              <w:rPr>
                <w:noProof/>
                <w:webHidden/>
              </w:rPr>
              <w:fldChar w:fldCharType="begin"/>
            </w:r>
            <w:r>
              <w:rPr>
                <w:noProof/>
                <w:webHidden/>
              </w:rPr>
              <w:instrText xml:space="preserve"> PAGEREF _Toc242201452 \h </w:instrText>
            </w:r>
            <w:r>
              <w:rPr>
                <w:noProof/>
                <w:webHidden/>
              </w:rPr>
            </w:r>
            <w:r>
              <w:rPr>
                <w:noProof/>
                <w:webHidden/>
              </w:rPr>
              <w:fldChar w:fldCharType="separate"/>
            </w:r>
            <w:r>
              <w:rPr>
                <w:noProof/>
                <w:webHidden/>
              </w:rPr>
              <w:t>3</w:t>
            </w:r>
            <w:r>
              <w:rPr>
                <w:noProof/>
                <w:webHidden/>
              </w:rPr>
              <w:fldChar w:fldCharType="end"/>
            </w:r>
          </w:hyperlink>
        </w:p>
        <w:p w14:paraId="503252D3" w14:textId="04728D5D" w:rsidR="003B2978" w:rsidRDefault="003B2978">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53" w:history="1">
            <w:r w:rsidRPr="00A51035">
              <w:rPr>
                <w:rStyle w:val="Hyperlink"/>
                <w:noProof/>
              </w:rPr>
              <w:t>1.1 Pesan utama</w:t>
            </w:r>
            <w:r>
              <w:rPr>
                <w:noProof/>
                <w:webHidden/>
              </w:rPr>
              <w:tab/>
            </w:r>
            <w:r>
              <w:rPr>
                <w:noProof/>
                <w:webHidden/>
              </w:rPr>
              <w:fldChar w:fldCharType="begin"/>
            </w:r>
            <w:r>
              <w:rPr>
                <w:noProof/>
                <w:webHidden/>
              </w:rPr>
              <w:instrText xml:space="preserve"> PAGEREF _Toc242201453 \h </w:instrText>
            </w:r>
            <w:r>
              <w:rPr>
                <w:noProof/>
                <w:webHidden/>
              </w:rPr>
            </w:r>
            <w:r>
              <w:rPr>
                <w:noProof/>
                <w:webHidden/>
              </w:rPr>
              <w:fldChar w:fldCharType="separate"/>
            </w:r>
            <w:r>
              <w:rPr>
                <w:noProof/>
                <w:webHidden/>
              </w:rPr>
              <w:t>3</w:t>
            </w:r>
            <w:r>
              <w:rPr>
                <w:noProof/>
                <w:webHidden/>
              </w:rPr>
              <w:fldChar w:fldCharType="end"/>
            </w:r>
          </w:hyperlink>
        </w:p>
        <w:p w14:paraId="35A05839" w14:textId="2BA96062" w:rsidR="003B2978" w:rsidRDefault="003B2978">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54" w:history="1">
            <w:r w:rsidRPr="00A51035">
              <w:rPr>
                <w:rStyle w:val="Hyperlink"/>
                <w:noProof/>
              </w:rPr>
              <w:t>1.2 Apa yang perlu diputuskan</w:t>
            </w:r>
            <w:r>
              <w:rPr>
                <w:noProof/>
                <w:webHidden/>
              </w:rPr>
              <w:tab/>
            </w:r>
            <w:r>
              <w:rPr>
                <w:noProof/>
                <w:webHidden/>
              </w:rPr>
              <w:fldChar w:fldCharType="begin"/>
            </w:r>
            <w:r>
              <w:rPr>
                <w:noProof/>
                <w:webHidden/>
              </w:rPr>
              <w:instrText xml:space="preserve"> PAGEREF _Toc242201454 \h </w:instrText>
            </w:r>
            <w:r>
              <w:rPr>
                <w:noProof/>
                <w:webHidden/>
              </w:rPr>
            </w:r>
            <w:r>
              <w:rPr>
                <w:noProof/>
                <w:webHidden/>
              </w:rPr>
              <w:fldChar w:fldCharType="separate"/>
            </w:r>
            <w:r>
              <w:rPr>
                <w:noProof/>
                <w:webHidden/>
              </w:rPr>
              <w:t>4</w:t>
            </w:r>
            <w:r>
              <w:rPr>
                <w:noProof/>
                <w:webHidden/>
              </w:rPr>
              <w:fldChar w:fldCharType="end"/>
            </w:r>
          </w:hyperlink>
        </w:p>
        <w:p w14:paraId="636547F0" w14:textId="7C4E5CDE" w:rsidR="003B2978" w:rsidRDefault="003B2978">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55" w:history="1">
            <w:r w:rsidRPr="00A51035">
              <w:rPr>
                <w:rStyle w:val="Hyperlink"/>
                <w:noProof/>
              </w:rPr>
              <w:t>1.3 Gambaran satu halaman</w:t>
            </w:r>
            <w:r>
              <w:rPr>
                <w:noProof/>
                <w:webHidden/>
              </w:rPr>
              <w:tab/>
            </w:r>
            <w:r>
              <w:rPr>
                <w:noProof/>
                <w:webHidden/>
              </w:rPr>
              <w:fldChar w:fldCharType="begin"/>
            </w:r>
            <w:r>
              <w:rPr>
                <w:noProof/>
                <w:webHidden/>
              </w:rPr>
              <w:instrText xml:space="preserve"> PAGEREF _Toc242201455 \h </w:instrText>
            </w:r>
            <w:r>
              <w:rPr>
                <w:noProof/>
                <w:webHidden/>
              </w:rPr>
            </w:r>
            <w:r>
              <w:rPr>
                <w:noProof/>
                <w:webHidden/>
              </w:rPr>
              <w:fldChar w:fldCharType="separate"/>
            </w:r>
            <w:r>
              <w:rPr>
                <w:noProof/>
                <w:webHidden/>
              </w:rPr>
              <w:t>4</w:t>
            </w:r>
            <w:r>
              <w:rPr>
                <w:noProof/>
                <w:webHidden/>
              </w:rPr>
              <w:fldChar w:fldCharType="end"/>
            </w:r>
          </w:hyperlink>
        </w:p>
        <w:p w14:paraId="3F85BC19" w14:textId="71C57EA9" w:rsidR="003B2978" w:rsidRDefault="003B2978">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56" w:history="1">
            <w:r w:rsidRPr="00A51035">
              <w:rPr>
                <w:rStyle w:val="Hyperlink"/>
                <w:noProof/>
              </w:rPr>
              <w:t>2. Aturan yang diperiksa</w:t>
            </w:r>
            <w:r>
              <w:rPr>
                <w:noProof/>
                <w:webHidden/>
              </w:rPr>
              <w:tab/>
            </w:r>
            <w:r>
              <w:rPr>
                <w:noProof/>
                <w:webHidden/>
              </w:rPr>
              <w:fldChar w:fldCharType="begin"/>
            </w:r>
            <w:r>
              <w:rPr>
                <w:noProof/>
                <w:webHidden/>
              </w:rPr>
              <w:instrText xml:space="preserve"> PAGEREF _Toc242201456 \h </w:instrText>
            </w:r>
            <w:r>
              <w:rPr>
                <w:noProof/>
                <w:webHidden/>
              </w:rPr>
            </w:r>
            <w:r>
              <w:rPr>
                <w:noProof/>
                <w:webHidden/>
              </w:rPr>
              <w:fldChar w:fldCharType="separate"/>
            </w:r>
            <w:r>
              <w:rPr>
                <w:noProof/>
                <w:webHidden/>
              </w:rPr>
              <w:t>5</w:t>
            </w:r>
            <w:r>
              <w:rPr>
                <w:noProof/>
                <w:webHidden/>
              </w:rPr>
              <w:fldChar w:fldCharType="end"/>
            </w:r>
          </w:hyperlink>
        </w:p>
        <w:p w14:paraId="088DD2DE" w14:textId="492D9A4C" w:rsidR="003B2978" w:rsidRDefault="003B2978">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57" w:history="1">
            <w:r w:rsidRPr="00A51035">
              <w:rPr>
                <w:rStyle w:val="Hyperlink"/>
                <w:noProof/>
              </w:rPr>
              <w:t>2.1 Daftar instrumen</w:t>
            </w:r>
            <w:r>
              <w:rPr>
                <w:noProof/>
                <w:webHidden/>
              </w:rPr>
              <w:tab/>
            </w:r>
            <w:r>
              <w:rPr>
                <w:noProof/>
                <w:webHidden/>
              </w:rPr>
              <w:fldChar w:fldCharType="begin"/>
            </w:r>
            <w:r>
              <w:rPr>
                <w:noProof/>
                <w:webHidden/>
              </w:rPr>
              <w:instrText xml:space="preserve"> PAGEREF _Toc242201457 \h </w:instrText>
            </w:r>
            <w:r>
              <w:rPr>
                <w:noProof/>
                <w:webHidden/>
              </w:rPr>
            </w:r>
            <w:r>
              <w:rPr>
                <w:noProof/>
                <w:webHidden/>
              </w:rPr>
              <w:fldChar w:fldCharType="separate"/>
            </w:r>
            <w:r>
              <w:rPr>
                <w:noProof/>
                <w:webHidden/>
              </w:rPr>
              <w:t>5</w:t>
            </w:r>
            <w:r>
              <w:rPr>
                <w:noProof/>
                <w:webHidden/>
              </w:rPr>
              <w:fldChar w:fldCharType="end"/>
            </w:r>
          </w:hyperlink>
        </w:p>
        <w:p w14:paraId="43DF4293" w14:textId="107A4BF6" w:rsidR="003B2978" w:rsidRDefault="003B2978">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58" w:history="1">
            <w:r w:rsidRPr="00A51035">
              <w:rPr>
                <w:rStyle w:val="Hyperlink"/>
                <w:noProof/>
              </w:rPr>
              <w:t>2.2 Jumlah instrumen per keluarga aturan</w:t>
            </w:r>
            <w:r>
              <w:rPr>
                <w:noProof/>
                <w:webHidden/>
              </w:rPr>
              <w:tab/>
            </w:r>
            <w:r>
              <w:rPr>
                <w:noProof/>
                <w:webHidden/>
              </w:rPr>
              <w:fldChar w:fldCharType="begin"/>
            </w:r>
            <w:r>
              <w:rPr>
                <w:noProof/>
                <w:webHidden/>
              </w:rPr>
              <w:instrText xml:space="preserve"> PAGEREF _Toc242201458 \h </w:instrText>
            </w:r>
            <w:r>
              <w:rPr>
                <w:noProof/>
                <w:webHidden/>
              </w:rPr>
            </w:r>
            <w:r>
              <w:rPr>
                <w:noProof/>
                <w:webHidden/>
              </w:rPr>
              <w:fldChar w:fldCharType="separate"/>
            </w:r>
            <w:r>
              <w:rPr>
                <w:noProof/>
                <w:webHidden/>
              </w:rPr>
              <w:t>6</w:t>
            </w:r>
            <w:r>
              <w:rPr>
                <w:noProof/>
                <w:webHidden/>
              </w:rPr>
              <w:fldChar w:fldCharType="end"/>
            </w:r>
          </w:hyperlink>
        </w:p>
        <w:p w14:paraId="6709D685" w14:textId="091CFEAD" w:rsidR="003B2978" w:rsidRDefault="003B2978">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59" w:history="1">
            <w:r w:rsidRPr="00A51035">
              <w:rPr>
                <w:rStyle w:val="Hyperlink"/>
                <w:noProof/>
              </w:rPr>
              <w:t>2.3 Garis waktu penetapan</w:t>
            </w:r>
            <w:r>
              <w:rPr>
                <w:noProof/>
                <w:webHidden/>
              </w:rPr>
              <w:tab/>
            </w:r>
            <w:r>
              <w:rPr>
                <w:noProof/>
                <w:webHidden/>
              </w:rPr>
              <w:fldChar w:fldCharType="begin"/>
            </w:r>
            <w:r>
              <w:rPr>
                <w:noProof/>
                <w:webHidden/>
              </w:rPr>
              <w:instrText xml:space="preserve"> PAGEREF _Toc242201459 \h </w:instrText>
            </w:r>
            <w:r>
              <w:rPr>
                <w:noProof/>
                <w:webHidden/>
              </w:rPr>
            </w:r>
            <w:r>
              <w:rPr>
                <w:noProof/>
                <w:webHidden/>
              </w:rPr>
              <w:fldChar w:fldCharType="separate"/>
            </w:r>
            <w:r>
              <w:rPr>
                <w:noProof/>
                <w:webHidden/>
              </w:rPr>
              <w:t>6</w:t>
            </w:r>
            <w:r>
              <w:rPr>
                <w:noProof/>
                <w:webHidden/>
              </w:rPr>
              <w:fldChar w:fldCharType="end"/>
            </w:r>
          </w:hyperlink>
        </w:p>
        <w:p w14:paraId="7F779357" w14:textId="436A6400" w:rsidR="003B2978" w:rsidRDefault="003B2978">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60" w:history="1">
            <w:r w:rsidRPr="00A51035">
              <w:rPr>
                <w:rStyle w:val="Hyperlink"/>
                <w:noProof/>
              </w:rPr>
              <w:t>3. Alignment dan cascading Nasional → Provinsi → Kota</w:t>
            </w:r>
            <w:r>
              <w:rPr>
                <w:noProof/>
                <w:webHidden/>
              </w:rPr>
              <w:tab/>
            </w:r>
            <w:r>
              <w:rPr>
                <w:noProof/>
                <w:webHidden/>
              </w:rPr>
              <w:fldChar w:fldCharType="begin"/>
            </w:r>
            <w:r>
              <w:rPr>
                <w:noProof/>
                <w:webHidden/>
              </w:rPr>
              <w:instrText xml:space="preserve"> PAGEREF _Toc242201460 \h </w:instrText>
            </w:r>
            <w:r>
              <w:rPr>
                <w:noProof/>
                <w:webHidden/>
              </w:rPr>
            </w:r>
            <w:r>
              <w:rPr>
                <w:noProof/>
                <w:webHidden/>
              </w:rPr>
              <w:fldChar w:fldCharType="separate"/>
            </w:r>
            <w:r>
              <w:rPr>
                <w:noProof/>
                <w:webHidden/>
              </w:rPr>
              <w:t>7</w:t>
            </w:r>
            <w:r>
              <w:rPr>
                <w:noProof/>
                <w:webHidden/>
              </w:rPr>
              <w:fldChar w:fldCharType="end"/>
            </w:r>
          </w:hyperlink>
        </w:p>
        <w:p w14:paraId="295C6772" w14:textId="6BF4B396" w:rsidR="003B2978" w:rsidRDefault="003B2978">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61" w:history="1">
            <w:r w:rsidRPr="00A51035">
              <w:rPr>
                <w:rStyle w:val="Hyperlink"/>
                <w:noProof/>
              </w:rPr>
              <w:t>3.1 Diagram cascade tiga lapis</w:t>
            </w:r>
            <w:r>
              <w:rPr>
                <w:noProof/>
                <w:webHidden/>
              </w:rPr>
              <w:tab/>
            </w:r>
            <w:r>
              <w:rPr>
                <w:noProof/>
                <w:webHidden/>
              </w:rPr>
              <w:fldChar w:fldCharType="begin"/>
            </w:r>
            <w:r>
              <w:rPr>
                <w:noProof/>
                <w:webHidden/>
              </w:rPr>
              <w:instrText xml:space="preserve"> PAGEREF _Toc242201461 \h </w:instrText>
            </w:r>
            <w:r>
              <w:rPr>
                <w:noProof/>
                <w:webHidden/>
              </w:rPr>
            </w:r>
            <w:r>
              <w:rPr>
                <w:noProof/>
                <w:webHidden/>
              </w:rPr>
              <w:fldChar w:fldCharType="separate"/>
            </w:r>
            <w:r>
              <w:rPr>
                <w:noProof/>
                <w:webHidden/>
              </w:rPr>
              <w:t>7</w:t>
            </w:r>
            <w:r>
              <w:rPr>
                <w:noProof/>
                <w:webHidden/>
              </w:rPr>
              <w:fldChar w:fldCharType="end"/>
            </w:r>
          </w:hyperlink>
        </w:p>
        <w:p w14:paraId="58F9372F" w14:textId="33295E84" w:rsidR="003B2978" w:rsidRDefault="003B2978">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62" w:history="1">
            <w:r w:rsidRPr="00A51035">
              <w:rPr>
                <w:rStyle w:val="Hyperlink"/>
                <w:noProof/>
              </w:rPr>
              <w:t>3.2 Matriks alignment pengaman</w:t>
            </w:r>
            <w:r>
              <w:rPr>
                <w:noProof/>
                <w:webHidden/>
              </w:rPr>
              <w:tab/>
            </w:r>
            <w:r>
              <w:rPr>
                <w:noProof/>
                <w:webHidden/>
              </w:rPr>
              <w:fldChar w:fldCharType="begin"/>
            </w:r>
            <w:r>
              <w:rPr>
                <w:noProof/>
                <w:webHidden/>
              </w:rPr>
              <w:instrText xml:space="preserve"> PAGEREF _Toc242201462 \h </w:instrText>
            </w:r>
            <w:r>
              <w:rPr>
                <w:noProof/>
                <w:webHidden/>
              </w:rPr>
            </w:r>
            <w:r>
              <w:rPr>
                <w:noProof/>
                <w:webHidden/>
              </w:rPr>
              <w:fldChar w:fldCharType="separate"/>
            </w:r>
            <w:r>
              <w:rPr>
                <w:noProof/>
                <w:webHidden/>
              </w:rPr>
              <w:t>9</w:t>
            </w:r>
            <w:r>
              <w:rPr>
                <w:noProof/>
                <w:webHidden/>
              </w:rPr>
              <w:fldChar w:fldCharType="end"/>
            </w:r>
          </w:hyperlink>
        </w:p>
        <w:p w14:paraId="6BC6FDCF" w14:textId="2459B91A" w:rsidR="003B2978" w:rsidRDefault="003B2978">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63" w:history="1">
            <w:r w:rsidRPr="00A51035">
              <w:rPr>
                <w:rStyle w:val="Hyperlink"/>
                <w:noProof/>
              </w:rPr>
              <w:t>3.3 Pasangan cascade</w:t>
            </w:r>
            <w:r>
              <w:rPr>
                <w:noProof/>
                <w:webHidden/>
              </w:rPr>
              <w:tab/>
            </w:r>
            <w:r>
              <w:rPr>
                <w:noProof/>
                <w:webHidden/>
              </w:rPr>
              <w:fldChar w:fldCharType="begin"/>
            </w:r>
            <w:r>
              <w:rPr>
                <w:noProof/>
                <w:webHidden/>
              </w:rPr>
              <w:instrText xml:space="preserve"> PAGEREF _Toc242201463 \h </w:instrText>
            </w:r>
            <w:r>
              <w:rPr>
                <w:noProof/>
                <w:webHidden/>
              </w:rPr>
            </w:r>
            <w:r>
              <w:rPr>
                <w:noProof/>
                <w:webHidden/>
              </w:rPr>
              <w:fldChar w:fldCharType="separate"/>
            </w:r>
            <w:r>
              <w:rPr>
                <w:noProof/>
                <w:webHidden/>
              </w:rPr>
              <w:t>10</w:t>
            </w:r>
            <w:r>
              <w:rPr>
                <w:noProof/>
                <w:webHidden/>
              </w:rPr>
              <w:fldChar w:fldCharType="end"/>
            </w:r>
          </w:hyperlink>
        </w:p>
        <w:p w14:paraId="4C03D214" w14:textId="3AAB5069" w:rsidR="003B2978" w:rsidRDefault="003B2978">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64" w:history="1">
            <w:r w:rsidRPr="00A51035">
              <w:rPr>
                <w:rStyle w:val="Hyperlink"/>
                <w:noProof/>
              </w:rPr>
              <w:t>3.4 Di mana pengaman berubah</w:t>
            </w:r>
            <w:r>
              <w:rPr>
                <w:noProof/>
                <w:webHidden/>
              </w:rPr>
              <w:tab/>
            </w:r>
            <w:r>
              <w:rPr>
                <w:noProof/>
                <w:webHidden/>
              </w:rPr>
              <w:fldChar w:fldCharType="begin"/>
            </w:r>
            <w:r>
              <w:rPr>
                <w:noProof/>
                <w:webHidden/>
              </w:rPr>
              <w:instrText xml:space="preserve"> PAGEREF _Toc242201464 \h </w:instrText>
            </w:r>
            <w:r>
              <w:rPr>
                <w:noProof/>
                <w:webHidden/>
              </w:rPr>
            </w:r>
            <w:r>
              <w:rPr>
                <w:noProof/>
                <w:webHidden/>
              </w:rPr>
              <w:fldChar w:fldCharType="separate"/>
            </w:r>
            <w:r>
              <w:rPr>
                <w:noProof/>
                <w:webHidden/>
              </w:rPr>
              <w:t>12</w:t>
            </w:r>
            <w:r>
              <w:rPr>
                <w:noProof/>
                <w:webHidden/>
              </w:rPr>
              <w:fldChar w:fldCharType="end"/>
            </w:r>
          </w:hyperlink>
        </w:p>
        <w:p w14:paraId="499F280D" w14:textId="6A3F4901" w:rsidR="003B2978" w:rsidRDefault="003B2978">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65" w:history="1">
            <w:r w:rsidRPr="00A51035">
              <w:rPr>
                <w:rStyle w:val="Hyperlink"/>
                <w:noProof/>
              </w:rPr>
              <w:t>3.5 Dasar hukum usang dan dampak Permenkes 3/2026</w:t>
            </w:r>
            <w:r>
              <w:rPr>
                <w:noProof/>
                <w:webHidden/>
              </w:rPr>
              <w:tab/>
            </w:r>
            <w:r>
              <w:rPr>
                <w:noProof/>
                <w:webHidden/>
              </w:rPr>
              <w:fldChar w:fldCharType="begin"/>
            </w:r>
            <w:r>
              <w:rPr>
                <w:noProof/>
                <w:webHidden/>
              </w:rPr>
              <w:instrText xml:space="preserve"> PAGEREF _Toc242201465 \h </w:instrText>
            </w:r>
            <w:r>
              <w:rPr>
                <w:noProof/>
                <w:webHidden/>
              </w:rPr>
            </w:r>
            <w:r>
              <w:rPr>
                <w:noProof/>
                <w:webHidden/>
              </w:rPr>
              <w:fldChar w:fldCharType="separate"/>
            </w:r>
            <w:r>
              <w:rPr>
                <w:noProof/>
                <w:webHidden/>
              </w:rPr>
              <w:t>12</w:t>
            </w:r>
            <w:r>
              <w:rPr>
                <w:noProof/>
                <w:webHidden/>
              </w:rPr>
              <w:fldChar w:fldCharType="end"/>
            </w:r>
          </w:hyperlink>
        </w:p>
        <w:p w14:paraId="79D04BF1" w14:textId="7D7912F9" w:rsidR="003B2978" w:rsidRDefault="003B2978">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66" w:history="1">
            <w:r w:rsidRPr="00A51035">
              <w:rPr>
                <w:rStyle w:val="Hyperlink"/>
                <w:noProof/>
              </w:rPr>
              <w:t>4. Tujuh hak</w:t>
            </w:r>
            <w:r>
              <w:rPr>
                <w:noProof/>
                <w:webHidden/>
              </w:rPr>
              <w:tab/>
            </w:r>
            <w:r>
              <w:rPr>
                <w:noProof/>
                <w:webHidden/>
              </w:rPr>
              <w:fldChar w:fldCharType="begin"/>
            </w:r>
            <w:r>
              <w:rPr>
                <w:noProof/>
                <w:webHidden/>
              </w:rPr>
              <w:instrText xml:space="preserve"> PAGEREF _Toc242201466 \h </w:instrText>
            </w:r>
            <w:r>
              <w:rPr>
                <w:noProof/>
                <w:webHidden/>
              </w:rPr>
            </w:r>
            <w:r>
              <w:rPr>
                <w:noProof/>
                <w:webHidden/>
              </w:rPr>
              <w:fldChar w:fldCharType="separate"/>
            </w:r>
            <w:r>
              <w:rPr>
                <w:noProof/>
                <w:webHidden/>
              </w:rPr>
              <w:t>13</w:t>
            </w:r>
            <w:r>
              <w:rPr>
                <w:noProof/>
                <w:webHidden/>
              </w:rPr>
              <w:fldChar w:fldCharType="end"/>
            </w:r>
          </w:hyperlink>
        </w:p>
        <w:p w14:paraId="46FE58DB" w14:textId="4A86619E" w:rsidR="003B2978" w:rsidRDefault="003B2978">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67" w:history="1">
            <w:r w:rsidRPr="00A51035">
              <w:rPr>
                <w:rStyle w:val="Hyperlink"/>
                <w:noProof/>
              </w:rPr>
              <w:t>5. Lima kelompok kunci</w:t>
            </w:r>
            <w:r>
              <w:rPr>
                <w:noProof/>
                <w:webHidden/>
              </w:rPr>
              <w:tab/>
            </w:r>
            <w:r>
              <w:rPr>
                <w:noProof/>
                <w:webHidden/>
              </w:rPr>
              <w:fldChar w:fldCharType="begin"/>
            </w:r>
            <w:r>
              <w:rPr>
                <w:noProof/>
                <w:webHidden/>
              </w:rPr>
              <w:instrText xml:space="preserve"> PAGEREF _Toc242201467 \h </w:instrText>
            </w:r>
            <w:r>
              <w:rPr>
                <w:noProof/>
                <w:webHidden/>
              </w:rPr>
            </w:r>
            <w:r>
              <w:rPr>
                <w:noProof/>
                <w:webHidden/>
              </w:rPr>
              <w:fldChar w:fldCharType="separate"/>
            </w:r>
            <w:r>
              <w:rPr>
                <w:noProof/>
                <w:webHidden/>
              </w:rPr>
              <w:t>14</w:t>
            </w:r>
            <w:r>
              <w:rPr>
                <w:noProof/>
                <w:webHidden/>
              </w:rPr>
              <w:fldChar w:fldCharType="end"/>
            </w:r>
          </w:hyperlink>
        </w:p>
        <w:p w14:paraId="26A3B096" w14:textId="7DE2AE8A" w:rsidR="003B2978" w:rsidRDefault="003B2978">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68" w:history="1">
            <w:r w:rsidRPr="00A51035">
              <w:rPr>
                <w:rStyle w:val="Hyperlink"/>
                <w:noProof/>
              </w:rPr>
              <w:t>6. Masalah utama di wilayah ini</w:t>
            </w:r>
            <w:r>
              <w:rPr>
                <w:noProof/>
                <w:webHidden/>
              </w:rPr>
              <w:tab/>
            </w:r>
            <w:r>
              <w:rPr>
                <w:noProof/>
                <w:webHidden/>
              </w:rPr>
              <w:fldChar w:fldCharType="begin"/>
            </w:r>
            <w:r>
              <w:rPr>
                <w:noProof/>
                <w:webHidden/>
              </w:rPr>
              <w:instrText xml:space="preserve"> PAGEREF _Toc242201468 \h </w:instrText>
            </w:r>
            <w:r>
              <w:rPr>
                <w:noProof/>
                <w:webHidden/>
              </w:rPr>
            </w:r>
            <w:r>
              <w:rPr>
                <w:noProof/>
                <w:webHidden/>
              </w:rPr>
              <w:fldChar w:fldCharType="separate"/>
            </w:r>
            <w:r>
              <w:rPr>
                <w:noProof/>
                <w:webHidden/>
              </w:rPr>
              <w:t>15</w:t>
            </w:r>
            <w:r>
              <w:rPr>
                <w:noProof/>
                <w:webHidden/>
              </w:rPr>
              <w:fldChar w:fldCharType="end"/>
            </w:r>
          </w:hyperlink>
        </w:p>
        <w:p w14:paraId="70BA3AF6" w14:textId="7B74D392" w:rsidR="003B2978" w:rsidRDefault="003B2978">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69" w:history="1">
            <w:r w:rsidRPr="00A51035">
              <w:rPr>
                <w:rStyle w:val="Hyperlink"/>
                <w:noProof/>
              </w:rPr>
              <w:t>6.1 Masalah lintas wilayah yang relevan untuk Bandung</w:t>
            </w:r>
            <w:r>
              <w:rPr>
                <w:noProof/>
                <w:webHidden/>
              </w:rPr>
              <w:tab/>
            </w:r>
            <w:r>
              <w:rPr>
                <w:noProof/>
                <w:webHidden/>
              </w:rPr>
              <w:fldChar w:fldCharType="begin"/>
            </w:r>
            <w:r>
              <w:rPr>
                <w:noProof/>
                <w:webHidden/>
              </w:rPr>
              <w:instrText xml:space="preserve"> PAGEREF _Toc242201469 \h </w:instrText>
            </w:r>
            <w:r>
              <w:rPr>
                <w:noProof/>
                <w:webHidden/>
              </w:rPr>
            </w:r>
            <w:r>
              <w:rPr>
                <w:noProof/>
                <w:webHidden/>
              </w:rPr>
              <w:fldChar w:fldCharType="separate"/>
            </w:r>
            <w:r>
              <w:rPr>
                <w:noProof/>
                <w:webHidden/>
              </w:rPr>
              <w:t>15</w:t>
            </w:r>
            <w:r>
              <w:rPr>
                <w:noProof/>
                <w:webHidden/>
              </w:rPr>
              <w:fldChar w:fldCharType="end"/>
            </w:r>
          </w:hyperlink>
        </w:p>
        <w:p w14:paraId="3374F2B8" w14:textId="412F72AF" w:rsidR="003B2978" w:rsidRDefault="003B2978">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70" w:history="1">
            <w:r w:rsidRPr="00A51035">
              <w:rPr>
                <w:rStyle w:val="Hyperlink"/>
                <w:noProof/>
              </w:rPr>
              <w:t>6.2 Kartu masalah</w:t>
            </w:r>
            <w:r>
              <w:rPr>
                <w:noProof/>
                <w:webHidden/>
              </w:rPr>
              <w:tab/>
            </w:r>
            <w:r>
              <w:rPr>
                <w:noProof/>
                <w:webHidden/>
              </w:rPr>
              <w:fldChar w:fldCharType="begin"/>
            </w:r>
            <w:r>
              <w:rPr>
                <w:noProof/>
                <w:webHidden/>
              </w:rPr>
              <w:instrText xml:space="preserve"> PAGEREF _Toc242201470 \h </w:instrText>
            </w:r>
            <w:r>
              <w:rPr>
                <w:noProof/>
                <w:webHidden/>
              </w:rPr>
            </w:r>
            <w:r>
              <w:rPr>
                <w:noProof/>
                <w:webHidden/>
              </w:rPr>
              <w:fldChar w:fldCharType="separate"/>
            </w:r>
            <w:r>
              <w:rPr>
                <w:noProof/>
                <w:webHidden/>
              </w:rPr>
              <w:t>16</w:t>
            </w:r>
            <w:r>
              <w:rPr>
                <w:noProof/>
                <w:webHidden/>
              </w:rPr>
              <w:fldChar w:fldCharType="end"/>
            </w:r>
          </w:hyperlink>
        </w:p>
        <w:p w14:paraId="2890405B" w14:textId="06045A48" w:rsidR="003B2978" w:rsidRDefault="003B2978">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71" w:history="1">
            <w:r w:rsidRPr="00A51035">
              <w:rPr>
                <w:rStyle w:val="Hyperlink"/>
                <w:noProof/>
              </w:rPr>
              <w:t>6.3 Seberapa sering setiap jenis masalah muncul di teks</w:t>
            </w:r>
            <w:r>
              <w:rPr>
                <w:noProof/>
                <w:webHidden/>
              </w:rPr>
              <w:tab/>
            </w:r>
            <w:r>
              <w:rPr>
                <w:noProof/>
                <w:webHidden/>
              </w:rPr>
              <w:fldChar w:fldCharType="begin"/>
            </w:r>
            <w:r>
              <w:rPr>
                <w:noProof/>
                <w:webHidden/>
              </w:rPr>
              <w:instrText xml:space="preserve"> PAGEREF _Toc242201471 \h </w:instrText>
            </w:r>
            <w:r>
              <w:rPr>
                <w:noProof/>
                <w:webHidden/>
              </w:rPr>
            </w:r>
            <w:r>
              <w:rPr>
                <w:noProof/>
                <w:webHidden/>
              </w:rPr>
              <w:fldChar w:fldCharType="separate"/>
            </w:r>
            <w:r>
              <w:rPr>
                <w:noProof/>
                <w:webHidden/>
              </w:rPr>
              <w:t>17</w:t>
            </w:r>
            <w:r>
              <w:rPr>
                <w:noProof/>
                <w:webHidden/>
              </w:rPr>
              <w:fldChar w:fldCharType="end"/>
            </w:r>
          </w:hyperlink>
        </w:p>
        <w:p w14:paraId="4101AFC9" w14:textId="0601010D" w:rsidR="003B2978" w:rsidRDefault="003B2978">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72" w:history="1">
            <w:r w:rsidRPr="00A51035">
              <w:rPr>
                <w:rStyle w:val="Hyperlink"/>
                <w:noProof/>
              </w:rPr>
              <w:t>6.4 Beban administratif</w:t>
            </w:r>
            <w:r>
              <w:rPr>
                <w:noProof/>
                <w:webHidden/>
              </w:rPr>
              <w:tab/>
            </w:r>
            <w:r>
              <w:rPr>
                <w:noProof/>
                <w:webHidden/>
              </w:rPr>
              <w:fldChar w:fldCharType="begin"/>
            </w:r>
            <w:r>
              <w:rPr>
                <w:noProof/>
                <w:webHidden/>
              </w:rPr>
              <w:instrText xml:space="preserve"> PAGEREF _Toc242201472 \h </w:instrText>
            </w:r>
            <w:r>
              <w:rPr>
                <w:noProof/>
                <w:webHidden/>
              </w:rPr>
            </w:r>
            <w:r>
              <w:rPr>
                <w:noProof/>
                <w:webHidden/>
              </w:rPr>
              <w:fldChar w:fldCharType="separate"/>
            </w:r>
            <w:r>
              <w:rPr>
                <w:noProof/>
                <w:webHidden/>
              </w:rPr>
              <w:t>19</w:t>
            </w:r>
            <w:r>
              <w:rPr>
                <w:noProof/>
                <w:webHidden/>
              </w:rPr>
              <w:fldChar w:fldCharType="end"/>
            </w:r>
          </w:hyperlink>
        </w:p>
        <w:p w14:paraId="78C18BDB" w14:textId="513AFA0F" w:rsidR="003B2978" w:rsidRDefault="003B2978">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73" w:history="1">
            <w:r w:rsidRPr="00A51035">
              <w:rPr>
                <w:rStyle w:val="Hyperlink"/>
                <w:noProof/>
              </w:rPr>
              <w:t>7. AAAQ dan PANTHER</w:t>
            </w:r>
            <w:r>
              <w:rPr>
                <w:noProof/>
                <w:webHidden/>
              </w:rPr>
              <w:tab/>
            </w:r>
            <w:r>
              <w:rPr>
                <w:noProof/>
                <w:webHidden/>
              </w:rPr>
              <w:fldChar w:fldCharType="begin"/>
            </w:r>
            <w:r>
              <w:rPr>
                <w:noProof/>
                <w:webHidden/>
              </w:rPr>
              <w:instrText xml:space="preserve"> PAGEREF _Toc242201473 \h </w:instrText>
            </w:r>
            <w:r>
              <w:rPr>
                <w:noProof/>
                <w:webHidden/>
              </w:rPr>
            </w:r>
            <w:r>
              <w:rPr>
                <w:noProof/>
                <w:webHidden/>
              </w:rPr>
              <w:fldChar w:fldCharType="separate"/>
            </w:r>
            <w:r>
              <w:rPr>
                <w:noProof/>
                <w:webHidden/>
              </w:rPr>
              <w:t>20</w:t>
            </w:r>
            <w:r>
              <w:rPr>
                <w:noProof/>
                <w:webHidden/>
              </w:rPr>
              <w:fldChar w:fldCharType="end"/>
            </w:r>
          </w:hyperlink>
        </w:p>
        <w:p w14:paraId="341F4898" w14:textId="05B4415A" w:rsidR="003B2978" w:rsidRDefault="003B2978">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74" w:history="1">
            <w:r w:rsidRPr="00A51035">
              <w:rPr>
                <w:rStyle w:val="Hyperlink"/>
                <w:noProof/>
              </w:rPr>
              <w:t>8. Ketegangan antaraturan</w:t>
            </w:r>
            <w:r>
              <w:rPr>
                <w:noProof/>
                <w:webHidden/>
              </w:rPr>
              <w:tab/>
            </w:r>
            <w:r>
              <w:rPr>
                <w:noProof/>
                <w:webHidden/>
              </w:rPr>
              <w:fldChar w:fldCharType="begin"/>
            </w:r>
            <w:r>
              <w:rPr>
                <w:noProof/>
                <w:webHidden/>
              </w:rPr>
              <w:instrText xml:space="preserve"> PAGEREF _Toc242201474 \h </w:instrText>
            </w:r>
            <w:r>
              <w:rPr>
                <w:noProof/>
                <w:webHidden/>
              </w:rPr>
            </w:r>
            <w:r>
              <w:rPr>
                <w:noProof/>
                <w:webHidden/>
              </w:rPr>
              <w:fldChar w:fldCharType="separate"/>
            </w:r>
            <w:r>
              <w:rPr>
                <w:noProof/>
                <w:webHidden/>
              </w:rPr>
              <w:t>20</w:t>
            </w:r>
            <w:r>
              <w:rPr>
                <w:noProof/>
                <w:webHidden/>
              </w:rPr>
              <w:fldChar w:fldCharType="end"/>
            </w:r>
          </w:hyperlink>
        </w:p>
        <w:p w14:paraId="2F30C8C2" w14:textId="6343ADC7" w:rsidR="003B2978" w:rsidRDefault="003B2978">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75" w:history="1">
            <w:r w:rsidRPr="00A51035">
              <w:rPr>
                <w:rStyle w:val="Hyperlink"/>
                <w:noProof/>
              </w:rPr>
              <w:t>9. Contoh baik yang perlu dipertahankan</w:t>
            </w:r>
            <w:r>
              <w:rPr>
                <w:noProof/>
                <w:webHidden/>
              </w:rPr>
              <w:tab/>
            </w:r>
            <w:r>
              <w:rPr>
                <w:noProof/>
                <w:webHidden/>
              </w:rPr>
              <w:fldChar w:fldCharType="begin"/>
            </w:r>
            <w:r>
              <w:rPr>
                <w:noProof/>
                <w:webHidden/>
              </w:rPr>
              <w:instrText xml:space="preserve"> PAGEREF _Toc242201475 \h </w:instrText>
            </w:r>
            <w:r>
              <w:rPr>
                <w:noProof/>
                <w:webHidden/>
              </w:rPr>
            </w:r>
            <w:r>
              <w:rPr>
                <w:noProof/>
                <w:webHidden/>
              </w:rPr>
              <w:fldChar w:fldCharType="separate"/>
            </w:r>
            <w:r>
              <w:rPr>
                <w:noProof/>
                <w:webHidden/>
              </w:rPr>
              <w:t>23</w:t>
            </w:r>
            <w:r>
              <w:rPr>
                <w:noProof/>
                <w:webHidden/>
              </w:rPr>
              <w:fldChar w:fldCharType="end"/>
            </w:r>
          </w:hyperlink>
        </w:p>
        <w:p w14:paraId="7D9296A3" w14:textId="4A43AC05" w:rsidR="003B2978" w:rsidRDefault="003B2978">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76" w:history="1">
            <w:r w:rsidRPr="00A51035">
              <w:rPr>
                <w:rStyle w:val="Hyperlink"/>
                <w:noProof/>
              </w:rPr>
              <w:t>10. Agenda perbaikan</w:t>
            </w:r>
            <w:r>
              <w:rPr>
                <w:noProof/>
                <w:webHidden/>
              </w:rPr>
              <w:tab/>
            </w:r>
            <w:r>
              <w:rPr>
                <w:noProof/>
                <w:webHidden/>
              </w:rPr>
              <w:fldChar w:fldCharType="begin"/>
            </w:r>
            <w:r>
              <w:rPr>
                <w:noProof/>
                <w:webHidden/>
              </w:rPr>
              <w:instrText xml:space="preserve"> PAGEREF _Toc242201476 \h </w:instrText>
            </w:r>
            <w:r>
              <w:rPr>
                <w:noProof/>
                <w:webHidden/>
              </w:rPr>
            </w:r>
            <w:r>
              <w:rPr>
                <w:noProof/>
                <w:webHidden/>
              </w:rPr>
              <w:fldChar w:fldCharType="separate"/>
            </w:r>
            <w:r>
              <w:rPr>
                <w:noProof/>
                <w:webHidden/>
              </w:rPr>
              <w:t>23</w:t>
            </w:r>
            <w:r>
              <w:rPr>
                <w:noProof/>
                <w:webHidden/>
              </w:rPr>
              <w:fldChar w:fldCharType="end"/>
            </w:r>
          </w:hyperlink>
        </w:p>
        <w:p w14:paraId="7BA9D516" w14:textId="0FF2BCCA" w:rsidR="003B2978" w:rsidRDefault="003B2978">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77" w:history="1">
            <w:r w:rsidRPr="00A51035">
              <w:rPr>
                <w:rStyle w:val="Hyperlink"/>
                <w:noProof/>
              </w:rPr>
              <w:t>10.1 Reform paket</w:t>
            </w:r>
            <w:r>
              <w:rPr>
                <w:noProof/>
                <w:webHidden/>
              </w:rPr>
              <w:tab/>
            </w:r>
            <w:r>
              <w:rPr>
                <w:noProof/>
                <w:webHidden/>
              </w:rPr>
              <w:fldChar w:fldCharType="begin"/>
            </w:r>
            <w:r>
              <w:rPr>
                <w:noProof/>
                <w:webHidden/>
              </w:rPr>
              <w:instrText xml:space="preserve"> PAGEREF _Toc242201477 \h </w:instrText>
            </w:r>
            <w:r>
              <w:rPr>
                <w:noProof/>
                <w:webHidden/>
              </w:rPr>
            </w:r>
            <w:r>
              <w:rPr>
                <w:noProof/>
                <w:webHidden/>
              </w:rPr>
              <w:fldChar w:fldCharType="separate"/>
            </w:r>
            <w:r>
              <w:rPr>
                <w:noProof/>
                <w:webHidden/>
              </w:rPr>
              <w:t>23</w:t>
            </w:r>
            <w:r>
              <w:rPr>
                <w:noProof/>
                <w:webHidden/>
              </w:rPr>
              <w:fldChar w:fldCharType="end"/>
            </w:r>
          </w:hyperlink>
        </w:p>
        <w:p w14:paraId="3D60A028" w14:textId="58E47EA1" w:rsidR="003B2978" w:rsidRDefault="003B2978">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78" w:history="1">
            <w:r w:rsidRPr="00A51035">
              <w:rPr>
                <w:rStyle w:val="Hyperlink"/>
                <w:noProof/>
              </w:rPr>
              <w:t>10.2 Pilihan kebijakan per masalah (T26, versi Bandung)</w:t>
            </w:r>
            <w:r>
              <w:rPr>
                <w:noProof/>
                <w:webHidden/>
              </w:rPr>
              <w:tab/>
            </w:r>
            <w:r>
              <w:rPr>
                <w:noProof/>
                <w:webHidden/>
              </w:rPr>
              <w:fldChar w:fldCharType="begin"/>
            </w:r>
            <w:r>
              <w:rPr>
                <w:noProof/>
                <w:webHidden/>
              </w:rPr>
              <w:instrText xml:space="preserve"> PAGEREF _Toc242201478 \h </w:instrText>
            </w:r>
            <w:r>
              <w:rPr>
                <w:noProof/>
                <w:webHidden/>
              </w:rPr>
            </w:r>
            <w:r>
              <w:rPr>
                <w:noProof/>
                <w:webHidden/>
              </w:rPr>
              <w:fldChar w:fldCharType="separate"/>
            </w:r>
            <w:r>
              <w:rPr>
                <w:noProof/>
                <w:webHidden/>
              </w:rPr>
              <w:t>26</w:t>
            </w:r>
            <w:r>
              <w:rPr>
                <w:noProof/>
                <w:webHidden/>
              </w:rPr>
              <w:fldChar w:fldCharType="end"/>
            </w:r>
          </w:hyperlink>
        </w:p>
        <w:p w14:paraId="3EECFF6A" w14:textId="7236B203" w:rsidR="003B2978" w:rsidRDefault="003B2978">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79" w:history="1">
            <w:r w:rsidRPr="00A51035">
              <w:rPr>
                <w:rStyle w:val="Hyperlink"/>
                <w:noProof/>
              </w:rPr>
              <w:t>11. Matriks peran aktor daerah</w:t>
            </w:r>
            <w:r>
              <w:rPr>
                <w:noProof/>
                <w:webHidden/>
              </w:rPr>
              <w:tab/>
            </w:r>
            <w:r>
              <w:rPr>
                <w:noProof/>
                <w:webHidden/>
              </w:rPr>
              <w:fldChar w:fldCharType="begin"/>
            </w:r>
            <w:r>
              <w:rPr>
                <w:noProof/>
                <w:webHidden/>
              </w:rPr>
              <w:instrText xml:space="preserve"> PAGEREF _Toc242201479 \h </w:instrText>
            </w:r>
            <w:r>
              <w:rPr>
                <w:noProof/>
                <w:webHidden/>
              </w:rPr>
            </w:r>
            <w:r>
              <w:rPr>
                <w:noProof/>
                <w:webHidden/>
              </w:rPr>
              <w:fldChar w:fldCharType="separate"/>
            </w:r>
            <w:r>
              <w:rPr>
                <w:noProof/>
                <w:webHidden/>
              </w:rPr>
              <w:t>27</w:t>
            </w:r>
            <w:r>
              <w:rPr>
                <w:noProof/>
                <w:webHidden/>
              </w:rPr>
              <w:fldChar w:fldCharType="end"/>
            </w:r>
          </w:hyperlink>
        </w:p>
        <w:p w14:paraId="250F5A07" w14:textId="4B48CDE8" w:rsidR="003B2978" w:rsidRDefault="003B2978">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80" w:history="1">
            <w:r w:rsidRPr="00A51035">
              <w:rPr>
                <w:rStyle w:val="Hyperlink"/>
                <w:noProof/>
              </w:rPr>
              <w:t>12. Pemantauan</w:t>
            </w:r>
            <w:r>
              <w:rPr>
                <w:noProof/>
                <w:webHidden/>
              </w:rPr>
              <w:tab/>
            </w:r>
            <w:r>
              <w:rPr>
                <w:noProof/>
                <w:webHidden/>
              </w:rPr>
              <w:fldChar w:fldCharType="begin"/>
            </w:r>
            <w:r>
              <w:rPr>
                <w:noProof/>
                <w:webHidden/>
              </w:rPr>
              <w:instrText xml:space="preserve"> PAGEREF _Toc242201480 \h </w:instrText>
            </w:r>
            <w:r>
              <w:rPr>
                <w:noProof/>
                <w:webHidden/>
              </w:rPr>
            </w:r>
            <w:r>
              <w:rPr>
                <w:noProof/>
                <w:webHidden/>
              </w:rPr>
              <w:fldChar w:fldCharType="separate"/>
            </w:r>
            <w:r>
              <w:rPr>
                <w:noProof/>
                <w:webHidden/>
              </w:rPr>
              <w:t>29</w:t>
            </w:r>
            <w:r>
              <w:rPr>
                <w:noProof/>
                <w:webHidden/>
              </w:rPr>
              <w:fldChar w:fldCharType="end"/>
            </w:r>
          </w:hyperlink>
        </w:p>
        <w:p w14:paraId="58FD942F" w14:textId="5A203FC5" w:rsidR="003B2978" w:rsidRDefault="003B2978">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81" w:history="1">
            <w:r w:rsidRPr="00A51035">
              <w:rPr>
                <w:rStyle w:val="Hyperlink"/>
                <w:noProof/>
              </w:rPr>
              <w:t>13. Bukti dan batas</w:t>
            </w:r>
            <w:r>
              <w:rPr>
                <w:noProof/>
                <w:webHidden/>
              </w:rPr>
              <w:tab/>
            </w:r>
            <w:r>
              <w:rPr>
                <w:noProof/>
                <w:webHidden/>
              </w:rPr>
              <w:fldChar w:fldCharType="begin"/>
            </w:r>
            <w:r>
              <w:rPr>
                <w:noProof/>
                <w:webHidden/>
              </w:rPr>
              <w:instrText xml:space="preserve"> PAGEREF _Toc242201481 \h </w:instrText>
            </w:r>
            <w:r>
              <w:rPr>
                <w:noProof/>
                <w:webHidden/>
              </w:rPr>
            </w:r>
            <w:r>
              <w:rPr>
                <w:noProof/>
                <w:webHidden/>
              </w:rPr>
              <w:fldChar w:fldCharType="separate"/>
            </w:r>
            <w:r>
              <w:rPr>
                <w:noProof/>
                <w:webHidden/>
              </w:rPr>
              <w:t>30</w:t>
            </w:r>
            <w:r>
              <w:rPr>
                <w:noProof/>
                <w:webHidden/>
              </w:rPr>
              <w:fldChar w:fldCharType="end"/>
            </w:r>
          </w:hyperlink>
        </w:p>
        <w:p w14:paraId="132AC085" w14:textId="59356182" w:rsidR="003B2978" w:rsidRDefault="003B2978">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82" w:history="1">
            <w:r w:rsidRPr="00A51035">
              <w:rPr>
                <w:rStyle w:val="Hyperlink"/>
                <w:noProof/>
              </w:rPr>
              <w:t>13.1 Status verifikasi JDIH per instrumen</w:t>
            </w:r>
            <w:r>
              <w:rPr>
                <w:noProof/>
                <w:webHidden/>
              </w:rPr>
              <w:tab/>
            </w:r>
            <w:r>
              <w:rPr>
                <w:noProof/>
                <w:webHidden/>
              </w:rPr>
              <w:fldChar w:fldCharType="begin"/>
            </w:r>
            <w:r>
              <w:rPr>
                <w:noProof/>
                <w:webHidden/>
              </w:rPr>
              <w:instrText xml:space="preserve"> PAGEREF _Toc242201482 \h </w:instrText>
            </w:r>
            <w:r>
              <w:rPr>
                <w:noProof/>
                <w:webHidden/>
              </w:rPr>
            </w:r>
            <w:r>
              <w:rPr>
                <w:noProof/>
                <w:webHidden/>
              </w:rPr>
              <w:fldChar w:fldCharType="separate"/>
            </w:r>
            <w:r>
              <w:rPr>
                <w:noProof/>
                <w:webHidden/>
              </w:rPr>
              <w:t>30</w:t>
            </w:r>
            <w:r>
              <w:rPr>
                <w:noProof/>
                <w:webHidden/>
              </w:rPr>
              <w:fldChar w:fldCharType="end"/>
            </w:r>
          </w:hyperlink>
        </w:p>
        <w:p w14:paraId="6A2861F1" w14:textId="179029B8" w:rsidR="003B2978" w:rsidRDefault="003B2978">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83" w:history="1">
            <w:r w:rsidRPr="00A51035">
              <w:rPr>
                <w:rStyle w:val="Hyperlink"/>
                <w:noProof/>
              </w:rPr>
              <w:t>13.2 Belum ditemukan di folder (bukan berarti tidak ada)</w:t>
            </w:r>
            <w:r>
              <w:rPr>
                <w:noProof/>
                <w:webHidden/>
              </w:rPr>
              <w:tab/>
            </w:r>
            <w:r>
              <w:rPr>
                <w:noProof/>
                <w:webHidden/>
              </w:rPr>
              <w:fldChar w:fldCharType="begin"/>
            </w:r>
            <w:r>
              <w:rPr>
                <w:noProof/>
                <w:webHidden/>
              </w:rPr>
              <w:instrText xml:space="preserve"> PAGEREF _Toc242201483 \h </w:instrText>
            </w:r>
            <w:r>
              <w:rPr>
                <w:noProof/>
                <w:webHidden/>
              </w:rPr>
            </w:r>
            <w:r>
              <w:rPr>
                <w:noProof/>
                <w:webHidden/>
              </w:rPr>
              <w:fldChar w:fldCharType="separate"/>
            </w:r>
            <w:r>
              <w:rPr>
                <w:noProof/>
                <w:webHidden/>
              </w:rPr>
              <w:t>30</w:t>
            </w:r>
            <w:r>
              <w:rPr>
                <w:noProof/>
                <w:webHidden/>
              </w:rPr>
              <w:fldChar w:fldCharType="end"/>
            </w:r>
          </w:hyperlink>
        </w:p>
        <w:p w14:paraId="2A423A29" w14:textId="785A3D0B" w:rsidR="003B2978" w:rsidRDefault="003B2978">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84" w:history="1">
            <w:r w:rsidRPr="00A51035">
              <w:rPr>
                <w:rStyle w:val="Hyperlink"/>
                <w:noProof/>
              </w:rPr>
              <w:t>13.3 Data pelaksanaan yang dibutuhkan</w:t>
            </w:r>
            <w:r>
              <w:rPr>
                <w:noProof/>
                <w:webHidden/>
              </w:rPr>
              <w:tab/>
            </w:r>
            <w:r>
              <w:rPr>
                <w:noProof/>
                <w:webHidden/>
              </w:rPr>
              <w:fldChar w:fldCharType="begin"/>
            </w:r>
            <w:r>
              <w:rPr>
                <w:noProof/>
                <w:webHidden/>
              </w:rPr>
              <w:instrText xml:space="preserve"> PAGEREF _Toc242201484 \h </w:instrText>
            </w:r>
            <w:r>
              <w:rPr>
                <w:noProof/>
                <w:webHidden/>
              </w:rPr>
            </w:r>
            <w:r>
              <w:rPr>
                <w:noProof/>
                <w:webHidden/>
              </w:rPr>
              <w:fldChar w:fldCharType="separate"/>
            </w:r>
            <w:r>
              <w:rPr>
                <w:noProof/>
                <w:webHidden/>
              </w:rPr>
              <w:t>30</w:t>
            </w:r>
            <w:r>
              <w:rPr>
                <w:noProof/>
                <w:webHidden/>
              </w:rPr>
              <w:fldChar w:fldCharType="end"/>
            </w:r>
          </w:hyperlink>
        </w:p>
        <w:p w14:paraId="49BE080B" w14:textId="3DB6E039" w:rsidR="003B2978" w:rsidRDefault="003B2978">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85" w:history="1">
            <w:r w:rsidRPr="00A51035">
              <w:rPr>
                <w:rStyle w:val="Hyperlink"/>
                <w:noProof/>
              </w:rPr>
              <w:t>13.4 Teks yang belum dibaca utuh</w:t>
            </w:r>
            <w:r>
              <w:rPr>
                <w:noProof/>
                <w:webHidden/>
              </w:rPr>
              <w:tab/>
            </w:r>
            <w:r>
              <w:rPr>
                <w:noProof/>
                <w:webHidden/>
              </w:rPr>
              <w:fldChar w:fldCharType="begin"/>
            </w:r>
            <w:r>
              <w:rPr>
                <w:noProof/>
                <w:webHidden/>
              </w:rPr>
              <w:instrText xml:space="preserve"> PAGEREF _Toc242201485 \h </w:instrText>
            </w:r>
            <w:r>
              <w:rPr>
                <w:noProof/>
                <w:webHidden/>
              </w:rPr>
            </w:r>
            <w:r>
              <w:rPr>
                <w:noProof/>
                <w:webHidden/>
              </w:rPr>
              <w:fldChar w:fldCharType="separate"/>
            </w:r>
            <w:r>
              <w:rPr>
                <w:noProof/>
                <w:webHidden/>
              </w:rPr>
              <w:t>31</w:t>
            </w:r>
            <w:r>
              <w:rPr>
                <w:noProof/>
                <w:webHidden/>
              </w:rPr>
              <w:fldChar w:fldCharType="end"/>
            </w:r>
          </w:hyperlink>
        </w:p>
        <w:p w14:paraId="1A475CF9" w14:textId="34B277AE" w:rsidR="003B2978" w:rsidRDefault="003B2978">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86" w:history="1">
            <w:r w:rsidRPr="00A51035">
              <w:rPr>
                <w:rStyle w:val="Hyperlink"/>
                <w:noProof/>
              </w:rPr>
              <w:t>14. Langkah 6, 12, dan 24 bulan (usulan)</w:t>
            </w:r>
            <w:r>
              <w:rPr>
                <w:noProof/>
                <w:webHidden/>
              </w:rPr>
              <w:tab/>
            </w:r>
            <w:r>
              <w:rPr>
                <w:noProof/>
                <w:webHidden/>
              </w:rPr>
              <w:fldChar w:fldCharType="begin"/>
            </w:r>
            <w:r>
              <w:rPr>
                <w:noProof/>
                <w:webHidden/>
              </w:rPr>
              <w:instrText xml:space="preserve"> PAGEREF _Toc242201486 \h </w:instrText>
            </w:r>
            <w:r>
              <w:rPr>
                <w:noProof/>
                <w:webHidden/>
              </w:rPr>
            </w:r>
            <w:r>
              <w:rPr>
                <w:noProof/>
                <w:webHidden/>
              </w:rPr>
              <w:fldChar w:fldCharType="separate"/>
            </w:r>
            <w:r>
              <w:rPr>
                <w:noProof/>
                <w:webHidden/>
              </w:rPr>
              <w:t>31</w:t>
            </w:r>
            <w:r>
              <w:rPr>
                <w:noProof/>
                <w:webHidden/>
              </w:rPr>
              <w:fldChar w:fldCharType="end"/>
            </w:r>
          </w:hyperlink>
        </w:p>
        <w:p w14:paraId="3EC6812B" w14:textId="2B9A5E0A" w:rsidR="003B2978" w:rsidRDefault="003B2978">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87" w:history="1">
            <w:r w:rsidRPr="00A51035">
              <w:rPr>
                <w:rStyle w:val="Hyperlink"/>
                <w:noProof/>
              </w:rPr>
              <w:t>Lampiran</w:t>
            </w:r>
            <w:r>
              <w:rPr>
                <w:noProof/>
                <w:webHidden/>
              </w:rPr>
              <w:tab/>
            </w:r>
            <w:r>
              <w:rPr>
                <w:noProof/>
                <w:webHidden/>
              </w:rPr>
              <w:fldChar w:fldCharType="begin"/>
            </w:r>
            <w:r>
              <w:rPr>
                <w:noProof/>
                <w:webHidden/>
              </w:rPr>
              <w:instrText xml:space="preserve"> PAGEREF _Toc242201487 \h </w:instrText>
            </w:r>
            <w:r>
              <w:rPr>
                <w:noProof/>
                <w:webHidden/>
              </w:rPr>
            </w:r>
            <w:r>
              <w:rPr>
                <w:noProof/>
                <w:webHidden/>
              </w:rPr>
              <w:fldChar w:fldCharType="separate"/>
            </w:r>
            <w:r>
              <w:rPr>
                <w:noProof/>
                <w:webHidden/>
              </w:rPr>
              <w:t>33</w:t>
            </w:r>
            <w:r>
              <w:rPr>
                <w:noProof/>
                <w:webHidden/>
              </w:rPr>
              <w:fldChar w:fldCharType="end"/>
            </w:r>
          </w:hyperlink>
        </w:p>
        <w:p w14:paraId="605617C0" w14:textId="6683F25C" w:rsidR="003B2978" w:rsidRDefault="003B2978">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88" w:history="1">
            <w:r w:rsidRPr="00A51035">
              <w:rPr>
                <w:rStyle w:val="Hyperlink"/>
                <w:noProof/>
              </w:rPr>
              <w:t>Lampiran A. Dokumen rujukan</w:t>
            </w:r>
            <w:r>
              <w:rPr>
                <w:noProof/>
                <w:webHidden/>
              </w:rPr>
              <w:tab/>
            </w:r>
            <w:r>
              <w:rPr>
                <w:noProof/>
                <w:webHidden/>
              </w:rPr>
              <w:fldChar w:fldCharType="begin"/>
            </w:r>
            <w:r>
              <w:rPr>
                <w:noProof/>
                <w:webHidden/>
              </w:rPr>
              <w:instrText xml:space="preserve"> PAGEREF _Toc242201488 \h </w:instrText>
            </w:r>
            <w:r>
              <w:rPr>
                <w:noProof/>
                <w:webHidden/>
              </w:rPr>
            </w:r>
            <w:r>
              <w:rPr>
                <w:noProof/>
                <w:webHidden/>
              </w:rPr>
              <w:fldChar w:fldCharType="separate"/>
            </w:r>
            <w:r>
              <w:rPr>
                <w:noProof/>
                <w:webHidden/>
              </w:rPr>
              <w:t>33</w:t>
            </w:r>
            <w:r>
              <w:rPr>
                <w:noProof/>
                <w:webHidden/>
              </w:rPr>
              <w:fldChar w:fldCharType="end"/>
            </w:r>
          </w:hyperlink>
        </w:p>
        <w:p w14:paraId="61DA0561" w14:textId="5FC597A7" w:rsidR="003B2978" w:rsidRDefault="003B2978">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89" w:history="1">
            <w:r w:rsidRPr="00A51035">
              <w:rPr>
                <w:rStyle w:val="Hyperlink"/>
                <w:noProof/>
              </w:rPr>
              <w:t>Lampiran B. Istilah singkat</w:t>
            </w:r>
            <w:r>
              <w:rPr>
                <w:noProof/>
                <w:webHidden/>
              </w:rPr>
              <w:tab/>
            </w:r>
            <w:r>
              <w:rPr>
                <w:noProof/>
                <w:webHidden/>
              </w:rPr>
              <w:fldChar w:fldCharType="begin"/>
            </w:r>
            <w:r>
              <w:rPr>
                <w:noProof/>
                <w:webHidden/>
              </w:rPr>
              <w:instrText xml:space="preserve"> PAGEREF _Toc242201489 \h </w:instrText>
            </w:r>
            <w:r>
              <w:rPr>
                <w:noProof/>
                <w:webHidden/>
              </w:rPr>
            </w:r>
            <w:r>
              <w:rPr>
                <w:noProof/>
                <w:webHidden/>
              </w:rPr>
              <w:fldChar w:fldCharType="separate"/>
            </w:r>
            <w:r>
              <w:rPr>
                <w:noProof/>
                <w:webHidden/>
              </w:rPr>
              <w:t>33</w:t>
            </w:r>
            <w:r>
              <w:rPr>
                <w:noProof/>
                <w:webHidden/>
              </w:rPr>
              <w:fldChar w:fldCharType="end"/>
            </w:r>
          </w:hyperlink>
        </w:p>
        <w:p w14:paraId="040D31E9" w14:textId="563C53CE" w:rsidR="003B2978" w:rsidRDefault="003B2978">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90" w:history="1">
            <w:r w:rsidRPr="00A51035">
              <w:rPr>
                <w:rStyle w:val="Hyperlink"/>
                <w:noProof/>
              </w:rPr>
              <w:t>Lampiran C. Catatan inkonsistensi data</w:t>
            </w:r>
            <w:r>
              <w:rPr>
                <w:noProof/>
                <w:webHidden/>
              </w:rPr>
              <w:tab/>
            </w:r>
            <w:r>
              <w:rPr>
                <w:noProof/>
                <w:webHidden/>
              </w:rPr>
              <w:fldChar w:fldCharType="begin"/>
            </w:r>
            <w:r>
              <w:rPr>
                <w:noProof/>
                <w:webHidden/>
              </w:rPr>
              <w:instrText xml:space="preserve"> PAGEREF _Toc242201490 \h </w:instrText>
            </w:r>
            <w:r>
              <w:rPr>
                <w:noProof/>
                <w:webHidden/>
              </w:rPr>
            </w:r>
            <w:r>
              <w:rPr>
                <w:noProof/>
                <w:webHidden/>
              </w:rPr>
              <w:fldChar w:fldCharType="separate"/>
            </w:r>
            <w:r>
              <w:rPr>
                <w:noProof/>
                <w:webHidden/>
              </w:rPr>
              <w:t>34</w:t>
            </w:r>
            <w:r>
              <w:rPr>
                <w:noProof/>
                <w:webHidden/>
              </w:rPr>
              <w:fldChar w:fldCharType="end"/>
            </w:r>
          </w:hyperlink>
        </w:p>
        <w:p w14:paraId="2D64AA89" w14:textId="094058B1" w:rsidR="001C18BC" w:rsidRDefault="007C28D7">
          <w:r>
            <w:fldChar w:fldCharType="end"/>
          </w:r>
        </w:p>
      </w:sdtContent>
    </w:sdt>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00" w:firstRow="0" w:lastRow="0" w:firstColumn="0" w:lastColumn="0" w:noHBand="0" w:noVBand="0"/>
      </w:tblPr>
      <w:tblGrid>
        <w:gridCol w:w="1004"/>
        <w:gridCol w:w="8633"/>
      </w:tblGrid>
      <w:tr w:rsidR="001C18BC" w14:paraId="4B9D0482" w14:textId="77777777" w:rsidTr="001C18BC">
        <w:trPr>
          <w:cantSplit/>
        </w:trPr>
        <w:tc>
          <w:tcPr>
            <w:tcW w:w="1004" w:type="dxa"/>
            <w:shd w:val="clear" w:color="auto" w:fill="EEF2F9"/>
          </w:tcPr>
          <w:p w14:paraId="09EF172D" w14:textId="77777777" w:rsidR="001C18BC" w:rsidRDefault="007C28D7">
            <w:pPr>
              <w:pStyle w:val="Compact"/>
              <w:spacing w:before="20" w:after="20" w:line="240" w:lineRule="auto"/>
            </w:pPr>
            <w:r>
              <w:rPr>
                <w:b/>
                <w:sz w:val="17"/>
              </w:rPr>
              <w:t>Versi</w:t>
            </w:r>
          </w:p>
        </w:tc>
        <w:tc>
          <w:tcPr>
            <w:tcW w:w="8632" w:type="dxa"/>
          </w:tcPr>
          <w:p w14:paraId="3458BED0" w14:textId="77777777" w:rsidR="001C18BC" w:rsidRDefault="007C28D7">
            <w:pPr>
              <w:pStyle w:val="Compact"/>
              <w:spacing w:before="20" w:after="20" w:line="240" w:lineRule="auto"/>
            </w:pPr>
            <w:r>
              <w:rPr>
                <w:sz w:val="17"/>
              </w:rPr>
              <w:t>1.0</w:t>
            </w:r>
          </w:p>
        </w:tc>
      </w:tr>
      <w:tr w:rsidR="001C18BC" w14:paraId="0B9F19F6" w14:textId="77777777" w:rsidTr="001C18BC">
        <w:trPr>
          <w:cantSplit/>
        </w:trPr>
        <w:tc>
          <w:tcPr>
            <w:tcW w:w="1004" w:type="dxa"/>
            <w:shd w:val="clear" w:color="auto" w:fill="EEF2F9"/>
          </w:tcPr>
          <w:p w14:paraId="61C2CBFC" w14:textId="77777777" w:rsidR="001C18BC" w:rsidRDefault="007C28D7">
            <w:pPr>
              <w:pStyle w:val="Compact"/>
              <w:spacing w:before="20" w:after="20" w:line="240" w:lineRule="auto"/>
            </w:pPr>
            <w:r>
              <w:rPr>
                <w:b/>
                <w:sz w:val="17"/>
              </w:rPr>
              <w:t>Tanggal</w:t>
            </w:r>
          </w:p>
        </w:tc>
        <w:tc>
          <w:tcPr>
            <w:tcW w:w="8632" w:type="dxa"/>
          </w:tcPr>
          <w:p w14:paraId="09187DCF" w14:textId="77777777" w:rsidR="001C18BC" w:rsidRDefault="007C28D7">
            <w:pPr>
              <w:pStyle w:val="Compact"/>
              <w:spacing w:before="20" w:after="20" w:line="240" w:lineRule="auto"/>
            </w:pPr>
            <w:r>
              <w:rPr>
                <w:sz w:val="17"/>
              </w:rPr>
              <w:t>2026-10-05</w:t>
            </w:r>
          </w:p>
        </w:tc>
      </w:tr>
      <w:tr w:rsidR="001C18BC" w14:paraId="6C7AC73E" w14:textId="77777777" w:rsidTr="001C18BC">
        <w:trPr>
          <w:cantSplit/>
        </w:trPr>
        <w:tc>
          <w:tcPr>
            <w:tcW w:w="1004" w:type="dxa"/>
            <w:shd w:val="clear" w:color="auto" w:fill="EEF2F9"/>
          </w:tcPr>
          <w:p w14:paraId="71B3A8D6" w14:textId="77777777" w:rsidR="001C18BC" w:rsidRDefault="007C28D7">
            <w:pPr>
              <w:pStyle w:val="Compact"/>
              <w:spacing w:before="20" w:after="20" w:line="240" w:lineRule="auto"/>
            </w:pPr>
            <w:r>
              <w:rPr>
                <w:b/>
                <w:sz w:val="17"/>
              </w:rPr>
              <w:t>Cutoff korpus</w:t>
            </w:r>
          </w:p>
        </w:tc>
        <w:tc>
          <w:tcPr>
            <w:tcW w:w="8632" w:type="dxa"/>
          </w:tcPr>
          <w:p w14:paraId="14611BF8" w14:textId="77777777" w:rsidR="001C18BC" w:rsidRDefault="007C28D7">
            <w:pPr>
              <w:pStyle w:val="Compact"/>
              <w:spacing w:before="20" w:after="20" w:line="240" w:lineRule="auto"/>
            </w:pPr>
            <w:r>
              <w:rPr>
                <w:sz w:val="17"/>
              </w:rPr>
              <w:t>2026-10-04 (verifikasi status daring 2026-10-05)</w:t>
            </w:r>
          </w:p>
        </w:tc>
      </w:tr>
      <w:tr w:rsidR="001C18BC" w14:paraId="75DFF260" w14:textId="77777777" w:rsidTr="001C18BC">
        <w:trPr>
          <w:cantSplit/>
        </w:trPr>
        <w:tc>
          <w:tcPr>
            <w:tcW w:w="1004" w:type="dxa"/>
            <w:shd w:val="clear" w:color="auto" w:fill="EEF2F9"/>
          </w:tcPr>
          <w:p w14:paraId="3D3A80AC" w14:textId="77777777" w:rsidR="001C18BC" w:rsidRDefault="007C28D7">
            <w:pPr>
              <w:pStyle w:val="Compact"/>
              <w:spacing w:before="20" w:after="20" w:line="240" w:lineRule="auto"/>
            </w:pPr>
            <w:r>
              <w:rPr>
                <w:b/>
                <w:sz w:val="17"/>
              </w:rPr>
              <w:t>Wilayah</w:t>
            </w:r>
          </w:p>
        </w:tc>
        <w:tc>
          <w:tcPr>
            <w:tcW w:w="8632" w:type="dxa"/>
          </w:tcPr>
          <w:p w14:paraId="086716BC" w14:textId="77777777" w:rsidR="001C18BC" w:rsidRDefault="007C28D7">
            <w:pPr>
              <w:pStyle w:val="Compact"/>
              <w:spacing w:before="20" w:after="20" w:line="240" w:lineRule="auto"/>
            </w:pPr>
            <w:r>
              <w:rPr>
                <w:sz w:val="17"/>
              </w:rPr>
              <w:t>Kota Bandung (paket “Bandung”); provinsi induk Jawa Barat</w:t>
            </w:r>
          </w:p>
        </w:tc>
      </w:tr>
      <w:tr w:rsidR="001C18BC" w14:paraId="25FE481A" w14:textId="77777777" w:rsidTr="001C18BC">
        <w:trPr>
          <w:cantSplit/>
        </w:trPr>
        <w:tc>
          <w:tcPr>
            <w:tcW w:w="1004" w:type="dxa"/>
            <w:shd w:val="clear" w:color="auto" w:fill="EEF2F9"/>
          </w:tcPr>
          <w:p w14:paraId="2B62430A" w14:textId="77777777" w:rsidR="001C18BC" w:rsidRDefault="007C28D7">
            <w:pPr>
              <w:pStyle w:val="Compact"/>
              <w:spacing w:before="20" w:after="20" w:line="240" w:lineRule="auto"/>
            </w:pPr>
            <w:r>
              <w:rPr>
                <w:b/>
                <w:sz w:val="17"/>
              </w:rPr>
              <w:t>Dasar</w:t>
            </w:r>
          </w:p>
        </w:tc>
        <w:tc>
          <w:tcPr>
            <w:tcW w:w="8632" w:type="dxa"/>
          </w:tcPr>
          <w:p w14:paraId="73B29B57" w14:textId="77777777" w:rsidR="001C18BC" w:rsidRDefault="007C28D7">
            <w:pPr>
              <w:pStyle w:val="Compact"/>
              <w:spacing w:before="20" w:after="20" w:line="240" w:lineRule="auto"/>
            </w:pPr>
            <w:r>
              <w:rPr>
                <w:sz w:val="17"/>
              </w:rPr>
              <w:t xml:space="preserve">12 instrumen paket (9 Kota Bandung, 3 Perda Provinsi Jawa Barat), instrumen nasional pembanding, tabel </w:t>
            </w:r>
            <w:r>
              <w:rPr>
                <w:rStyle w:val="VerbatimChar"/>
                <w:sz w:val="17"/>
              </w:rPr>
              <w:t>data/sintesis/</w:t>
            </w:r>
          </w:p>
        </w:tc>
      </w:tr>
      <w:tr w:rsidR="001C18BC" w14:paraId="50A9D26D" w14:textId="77777777" w:rsidTr="001C18BC">
        <w:trPr>
          <w:cantSplit/>
        </w:trPr>
        <w:tc>
          <w:tcPr>
            <w:tcW w:w="1004" w:type="dxa"/>
            <w:shd w:val="clear" w:color="auto" w:fill="EEF2F9"/>
          </w:tcPr>
          <w:p w14:paraId="2720CBB6" w14:textId="77777777" w:rsidR="001C18BC" w:rsidRDefault="007C28D7">
            <w:pPr>
              <w:pStyle w:val="Compact"/>
              <w:spacing w:before="20" w:after="20" w:line="240" w:lineRule="auto"/>
            </w:pPr>
            <w:r>
              <w:rPr>
                <w:b/>
                <w:sz w:val="17"/>
              </w:rPr>
              <w:t>Status</w:t>
            </w:r>
          </w:p>
        </w:tc>
        <w:tc>
          <w:tcPr>
            <w:tcW w:w="8632" w:type="dxa"/>
          </w:tcPr>
          <w:p w14:paraId="3033DCC9" w14:textId="77777777" w:rsidR="001C18BC" w:rsidRDefault="007C28D7">
            <w:pPr>
              <w:pStyle w:val="Compact"/>
              <w:spacing w:before="20" w:after="20" w:line="240" w:lineRule="auto"/>
            </w:pPr>
            <w:r>
              <w:rPr>
                <w:b/>
                <w:bCs/>
                <w:sz w:val="17"/>
              </w:rPr>
              <w:t>Draf analitik berbantuan mesin. Review manusia belum dilakukan.</w:t>
            </w:r>
            <w:r>
              <w:rPr>
                <w:sz w:val="17"/>
              </w:rPr>
              <w:t xml:space="preserve"> </w:t>
            </w:r>
            <w:r>
              <w:rPr>
                <w:sz w:val="17"/>
              </w:rPr>
              <w:t>Temuan berasal dari isi teks aturan, bukan dari pengamatan pelaksanaan</w:t>
            </w:r>
          </w:p>
        </w:tc>
      </w:tr>
      <w:tr w:rsidR="001C18BC" w14:paraId="6A498204" w14:textId="77777777" w:rsidTr="001C18BC">
        <w:trPr>
          <w:cantSplit/>
        </w:trPr>
        <w:tc>
          <w:tcPr>
            <w:tcW w:w="1004" w:type="dxa"/>
            <w:shd w:val="clear" w:color="auto" w:fill="EEF2F9"/>
          </w:tcPr>
          <w:p w14:paraId="1DFA7D69" w14:textId="77777777" w:rsidR="001C18BC" w:rsidRDefault="007C28D7">
            <w:pPr>
              <w:pStyle w:val="Compact"/>
              <w:spacing w:before="20" w:after="20" w:line="240" w:lineRule="auto"/>
            </w:pPr>
            <w:r>
              <w:rPr>
                <w:b/>
                <w:sz w:val="17"/>
              </w:rPr>
              <w:t>Dokumen teknis</w:t>
            </w:r>
          </w:p>
        </w:tc>
        <w:tc>
          <w:tcPr>
            <w:tcW w:w="8632" w:type="dxa"/>
          </w:tcPr>
          <w:p w14:paraId="2DA9E882" w14:textId="77777777" w:rsidR="001C18BC" w:rsidRDefault="007C28D7">
            <w:pPr>
              <w:pStyle w:val="Compact"/>
              <w:spacing w:before="20" w:after="20" w:line="240" w:lineRule="auto"/>
            </w:pPr>
            <w:r>
              <w:rPr>
                <w:rStyle w:val="VerbatimChar"/>
                <w:sz w:val="17"/>
              </w:rPr>
              <w:t>wilayah/Bandung.md</w:t>
            </w:r>
            <w:r>
              <w:rPr>
                <w:sz w:val="17"/>
              </w:rPr>
              <w:t xml:space="preserve"> (profil teknis), </w:t>
            </w:r>
            <w:r>
              <w:rPr>
                <w:rStyle w:val="VerbatimChar"/>
                <w:sz w:val="17"/>
              </w:rPr>
              <w:t>provinsi/Jawa_Barat.md</w:t>
            </w:r>
            <w:r>
              <w:rPr>
                <w:sz w:val="17"/>
              </w:rPr>
              <w:t xml:space="preserve">, </w:t>
            </w:r>
            <w:r>
              <w:rPr>
                <w:rStyle w:val="VerbatimChar"/>
                <w:sz w:val="17"/>
              </w:rPr>
              <w:t>diagram/D05_cascade_Bandung.mmd</w:t>
            </w:r>
            <w:r>
              <w:rPr>
                <w:sz w:val="17"/>
              </w:rPr>
              <w:t xml:space="preserve">, </w:t>
            </w:r>
            <w:r>
              <w:rPr>
                <w:rStyle w:val="VerbatimChar"/>
                <w:sz w:val="17"/>
              </w:rPr>
              <w:t>nasional/Laporan_Nasional.md</w:t>
            </w:r>
          </w:p>
        </w:tc>
      </w:tr>
    </w:tbl>
    <w:p w14:paraId="210DB589" w14:textId="77777777" w:rsidR="001C18BC" w:rsidRDefault="007C28D7">
      <w:pPr>
        <w:pStyle w:val="Heading1"/>
      </w:pPr>
      <w:bookmarkStart w:id="0" w:name="cara-membaca-laporan-ini"/>
      <w:bookmarkStart w:id="1" w:name="_Toc242201451"/>
      <w:r>
        <w:t>Cara membaca laporan ini</w:t>
      </w:r>
      <w:bookmarkEnd w:id="1"/>
    </w:p>
    <w:p w14:paraId="25FA19B2" w14:textId="77777777" w:rsidR="001C18BC" w:rsidRDefault="007C28D7">
      <w:pPr>
        <w:pStyle w:val="FirstParagraph"/>
      </w:pPr>
      <w:r>
        <w:t>Laporan ini memakai empat tanda. Tanda ini membantu pembaca membedakan bunyi pasal dari dugaan.</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146"/>
        <w:gridCol w:w="5534"/>
        <w:gridCol w:w="2957"/>
      </w:tblGrid>
      <w:tr w:rsidR="001C18BC" w14:paraId="72333738" w14:textId="77777777" w:rsidTr="001C18BC">
        <w:trPr>
          <w:cnfStyle w:val="100000000000" w:firstRow="1" w:lastRow="0" w:firstColumn="0" w:lastColumn="0" w:oddVBand="0" w:evenVBand="0" w:oddHBand="0" w:evenHBand="0" w:firstRowFirstColumn="0" w:firstRowLastColumn="0" w:lastRowFirstColumn="0" w:lastRowLastColumn="0"/>
          <w:cantSplit/>
          <w:tblHeader/>
        </w:trPr>
        <w:tc>
          <w:tcPr>
            <w:tcW w:w="1146" w:type="dxa"/>
            <w:shd w:val="clear" w:color="auto" w:fill="D9E2F3"/>
          </w:tcPr>
          <w:p w14:paraId="06B87BBD" w14:textId="77777777" w:rsidR="001C18BC" w:rsidRDefault="007C28D7">
            <w:pPr>
              <w:pStyle w:val="Compact"/>
              <w:spacing w:before="20" w:after="20" w:line="240" w:lineRule="auto"/>
            </w:pPr>
            <w:r>
              <w:rPr>
                <w:b/>
                <w:sz w:val="17"/>
              </w:rPr>
              <w:t>Tanda</w:t>
            </w:r>
          </w:p>
        </w:tc>
        <w:tc>
          <w:tcPr>
            <w:tcW w:w="5533" w:type="dxa"/>
            <w:shd w:val="clear" w:color="auto" w:fill="D9E2F3"/>
          </w:tcPr>
          <w:p w14:paraId="6E6FAC5E" w14:textId="77777777" w:rsidR="001C18BC" w:rsidRDefault="007C28D7">
            <w:pPr>
              <w:pStyle w:val="Compact"/>
              <w:spacing w:before="20" w:after="20" w:line="240" w:lineRule="auto"/>
            </w:pPr>
            <w:r>
              <w:rPr>
                <w:b/>
                <w:sz w:val="17"/>
              </w:rPr>
              <w:t>Artinya</w:t>
            </w:r>
          </w:p>
        </w:tc>
        <w:tc>
          <w:tcPr>
            <w:tcW w:w="2957" w:type="dxa"/>
            <w:shd w:val="clear" w:color="auto" w:fill="D9E2F3"/>
          </w:tcPr>
          <w:p w14:paraId="4D348084" w14:textId="77777777" w:rsidR="001C18BC" w:rsidRDefault="007C28D7">
            <w:pPr>
              <w:pStyle w:val="Compact"/>
              <w:spacing w:before="20" w:after="20" w:line="240" w:lineRule="auto"/>
            </w:pPr>
            <w:r>
              <w:rPr>
                <w:b/>
                <w:sz w:val="17"/>
              </w:rPr>
              <w:t>Contoh</w:t>
            </w:r>
          </w:p>
        </w:tc>
      </w:tr>
      <w:tr w:rsidR="001C18BC" w14:paraId="7D3C2DF5" w14:textId="77777777" w:rsidTr="001C18BC">
        <w:trPr>
          <w:cantSplit/>
        </w:trPr>
        <w:tc>
          <w:tcPr>
            <w:tcW w:w="1146" w:type="dxa"/>
          </w:tcPr>
          <w:p w14:paraId="31DA556F" w14:textId="77777777" w:rsidR="001C18BC" w:rsidRDefault="007C28D7">
            <w:pPr>
              <w:pStyle w:val="Compact"/>
              <w:spacing w:before="20" w:after="20" w:line="240" w:lineRule="auto"/>
            </w:pPr>
            <w:r>
              <w:rPr>
                <w:b/>
                <w:bCs/>
                <w:sz w:val="17"/>
              </w:rPr>
              <w:t>Isi aturan</w:t>
            </w:r>
          </w:p>
        </w:tc>
        <w:tc>
          <w:tcPr>
            <w:tcW w:w="5533" w:type="dxa"/>
          </w:tcPr>
          <w:p w14:paraId="200C40FE" w14:textId="77777777" w:rsidR="001C18BC" w:rsidRDefault="007C28D7">
            <w:pPr>
              <w:pStyle w:val="Compact"/>
              <w:spacing w:before="20" w:after="20" w:line="240" w:lineRule="auto"/>
            </w:pPr>
            <w:r>
              <w:rPr>
                <w:sz w:val="17"/>
              </w:rPr>
              <w:t>Apa yang tertulis dalam pasal, dengan nama instrumen dan pasal</w:t>
            </w:r>
          </w:p>
        </w:tc>
        <w:tc>
          <w:tcPr>
            <w:tcW w:w="2957" w:type="dxa"/>
          </w:tcPr>
          <w:p w14:paraId="1126168F" w14:textId="77777777" w:rsidR="001C18BC" w:rsidRDefault="007C28D7">
            <w:pPr>
              <w:pStyle w:val="Compact"/>
              <w:spacing w:before="20" w:after="20" w:line="240" w:lineRule="auto"/>
            </w:pPr>
            <w:r>
              <w:rPr>
                <w:sz w:val="17"/>
              </w:rPr>
              <w:t>“Perda Kota Bandung 4/2026 Pasal 9 menyebut …”</w:t>
            </w:r>
          </w:p>
        </w:tc>
      </w:tr>
      <w:tr w:rsidR="001C18BC" w14:paraId="71120745" w14:textId="77777777" w:rsidTr="001C18BC">
        <w:trPr>
          <w:cantSplit/>
        </w:trPr>
        <w:tc>
          <w:tcPr>
            <w:tcW w:w="1146" w:type="dxa"/>
          </w:tcPr>
          <w:p w14:paraId="08BC112F" w14:textId="77777777" w:rsidR="001C18BC" w:rsidRDefault="007C28D7">
            <w:pPr>
              <w:pStyle w:val="Compact"/>
              <w:spacing w:before="20" w:after="20" w:line="240" w:lineRule="auto"/>
            </w:pPr>
            <w:r>
              <w:rPr>
                <w:b/>
                <w:bCs/>
                <w:sz w:val="17"/>
              </w:rPr>
              <w:t>Analisis</w:t>
            </w:r>
          </w:p>
        </w:tc>
        <w:tc>
          <w:tcPr>
            <w:tcW w:w="5533" w:type="dxa"/>
          </w:tcPr>
          <w:p w14:paraId="31EBF13F" w14:textId="77777777" w:rsidR="001C18BC" w:rsidRDefault="007C28D7">
            <w:pPr>
              <w:pStyle w:val="Compact"/>
              <w:spacing w:before="20" w:after="20" w:line="240" w:lineRule="auto"/>
            </w:pPr>
            <w:r>
              <w:rPr>
                <w:sz w:val="17"/>
              </w:rPr>
              <w:t>Penjelasan tentang cara pasal itu dapat bekerja, termasuk penjelasan lain yang mungkin</w:t>
            </w:r>
          </w:p>
        </w:tc>
        <w:tc>
          <w:tcPr>
            <w:tcW w:w="2957" w:type="dxa"/>
          </w:tcPr>
          <w:p w14:paraId="4392C811" w14:textId="77777777" w:rsidR="001C18BC" w:rsidRDefault="007C28D7">
            <w:pPr>
              <w:pStyle w:val="Compact"/>
              <w:spacing w:before="20" w:after="20" w:line="240" w:lineRule="auto"/>
            </w:pPr>
            <w:r>
              <w:rPr>
                <w:sz w:val="17"/>
              </w:rPr>
              <w:t>“Pasal ini membuka ruang …”</w:t>
            </w:r>
          </w:p>
        </w:tc>
      </w:tr>
      <w:tr w:rsidR="001C18BC" w14:paraId="01A9A4C2" w14:textId="77777777" w:rsidTr="001C18BC">
        <w:trPr>
          <w:cantSplit/>
        </w:trPr>
        <w:tc>
          <w:tcPr>
            <w:tcW w:w="1146" w:type="dxa"/>
          </w:tcPr>
          <w:p w14:paraId="5BADCCC3" w14:textId="77777777" w:rsidR="001C18BC" w:rsidRDefault="007C28D7">
            <w:pPr>
              <w:pStyle w:val="Compact"/>
              <w:spacing w:before="20" w:after="20" w:line="240" w:lineRule="auto"/>
            </w:pPr>
            <w:r>
              <w:rPr>
                <w:b/>
                <w:bCs/>
                <w:sz w:val="17"/>
              </w:rPr>
              <w:t>Risiko yang perlu dibuktikan</w:t>
            </w:r>
          </w:p>
        </w:tc>
        <w:tc>
          <w:tcPr>
            <w:tcW w:w="5533" w:type="dxa"/>
          </w:tcPr>
          <w:p w14:paraId="359547DB" w14:textId="77777777" w:rsidR="001C18BC" w:rsidRDefault="007C28D7">
            <w:pPr>
              <w:pStyle w:val="Compact"/>
              <w:spacing w:before="20" w:after="20" w:line="240" w:lineRule="auto"/>
            </w:pPr>
            <w:r>
              <w:rPr>
                <w:sz w:val="17"/>
              </w:rPr>
              <w:t xml:space="preserve">Akibat yang masuk akal, tetapi </w:t>
            </w:r>
            <w:r>
              <w:rPr>
                <w:b/>
                <w:bCs/>
                <w:sz w:val="17"/>
              </w:rPr>
              <w:t>belum ada data pelaksanaan</w:t>
            </w:r>
            <w:r>
              <w:rPr>
                <w:sz w:val="17"/>
              </w:rPr>
              <w:t xml:space="preserve"> yang membuktikannya</w:t>
            </w:r>
          </w:p>
        </w:tc>
        <w:tc>
          <w:tcPr>
            <w:tcW w:w="2957" w:type="dxa"/>
          </w:tcPr>
          <w:p w14:paraId="3AF26F6E" w14:textId="77777777" w:rsidR="001C18BC" w:rsidRDefault="007C28D7">
            <w:pPr>
              <w:pStyle w:val="Compact"/>
              <w:spacing w:before="20" w:after="20" w:line="240" w:lineRule="auto"/>
            </w:pPr>
            <w:r>
              <w:rPr>
                <w:sz w:val="17"/>
              </w:rPr>
              <w:t>“Dapat membuat orang menghindari layanan”</w:t>
            </w:r>
          </w:p>
        </w:tc>
      </w:tr>
      <w:tr w:rsidR="001C18BC" w14:paraId="12ABF75A" w14:textId="77777777" w:rsidTr="001C18BC">
        <w:trPr>
          <w:cantSplit/>
        </w:trPr>
        <w:tc>
          <w:tcPr>
            <w:tcW w:w="1146" w:type="dxa"/>
          </w:tcPr>
          <w:p w14:paraId="64225920" w14:textId="77777777" w:rsidR="001C18BC" w:rsidRDefault="007C28D7">
            <w:pPr>
              <w:pStyle w:val="Compact"/>
              <w:spacing w:before="20" w:after="20" w:line="240" w:lineRule="auto"/>
            </w:pPr>
            <w:r>
              <w:rPr>
                <w:b/>
                <w:bCs/>
                <w:sz w:val="17"/>
              </w:rPr>
              <w:t>Usulan</w:t>
            </w:r>
          </w:p>
        </w:tc>
        <w:tc>
          <w:tcPr>
            <w:tcW w:w="5533" w:type="dxa"/>
          </w:tcPr>
          <w:p w14:paraId="14C218BD" w14:textId="77777777" w:rsidR="001C18BC" w:rsidRDefault="007C28D7">
            <w:pPr>
              <w:pStyle w:val="Compact"/>
              <w:spacing w:before="20" w:after="20" w:line="240" w:lineRule="auto"/>
            </w:pPr>
            <w:r>
              <w:rPr>
                <w:sz w:val="17"/>
              </w:rPr>
              <w:t>Pilihan perbaikan yang masih perlu ditelaah</w:t>
            </w:r>
          </w:p>
        </w:tc>
        <w:tc>
          <w:tcPr>
            <w:tcW w:w="2957" w:type="dxa"/>
          </w:tcPr>
          <w:p w14:paraId="753BD01E" w14:textId="77777777" w:rsidR="001C18BC" w:rsidRDefault="007C28D7">
            <w:pPr>
              <w:pStyle w:val="Compact"/>
              <w:spacing w:before="20" w:after="20" w:line="240" w:lineRule="auto"/>
            </w:pPr>
            <w:r>
              <w:rPr>
                <w:sz w:val="17"/>
              </w:rPr>
              <w:t>“Perwal pelaksana memuat …”</w:t>
            </w:r>
          </w:p>
        </w:tc>
      </w:tr>
    </w:tbl>
    <w:p w14:paraId="6A3CF343" w14:textId="77777777" w:rsidR="001C18BC" w:rsidRDefault="007C28D7">
      <w:pPr>
        <w:pStyle w:val="BodyText"/>
      </w:pPr>
      <w:r>
        <w:t>Batas yang berlaku untuk seluruh laporan:</w:t>
      </w:r>
    </w:p>
    <w:p w14:paraId="3F4D3AB0" w14:textId="77777777" w:rsidR="001C18BC" w:rsidRDefault="007C28D7">
      <w:pPr>
        <w:pStyle w:val="Compact"/>
        <w:numPr>
          <w:ilvl w:val="0"/>
          <w:numId w:val="2"/>
        </w:numPr>
      </w:pPr>
      <w:r>
        <w:rPr>
          <w:b/>
          <w:bCs/>
        </w:rPr>
        <w:t>Teks tidak sama dengan praktik.</w:t>
      </w:r>
      <w:r>
        <w:t xml:space="preserve"> </w:t>
      </w:r>
      <w:r>
        <w:t>Belum ada data penegakan, data layanan, kesaksian, atau pengaduan (bukti R-2 s.d. R-5). Semua akibat bagi orang adalah risiko yang perlu dibuktikan.</w:t>
      </w:r>
    </w:p>
    <w:p w14:paraId="10D15A9E" w14:textId="77777777" w:rsidR="001C18BC" w:rsidRDefault="007C28D7">
      <w:pPr>
        <w:pStyle w:val="Compact"/>
        <w:numPr>
          <w:ilvl w:val="0"/>
          <w:numId w:val="2"/>
        </w:numPr>
      </w:pPr>
      <w:r>
        <w:rPr>
          <w:b/>
          <w:bCs/>
        </w:rPr>
        <w:t>“Belum ditemukan di folder” tidak sama dengan “tidak diatur”.</w:t>
      </w:r>
      <w:r>
        <w:t xml:space="preserve"> Banyak Perwal, Pergub, dan SOP tidak ada di folder kajian.</w:t>
      </w:r>
    </w:p>
    <w:p w14:paraId="4A8E095C" w14:textId="77777777" w:rsidR="001C18BC" w:rsidRDefault="007C28D7">
      <w:pPr>
        <w:pStyle w:val="Compact"/>
        <w:numPr>
          <w:ilvl w:val="0"/>
          <w:numId w:val="2"/>
        </w:numPr>
      </w:pPr>
      <w:r>
        <w:rPr>
          <w:b/>
          <w:bCs/>
        </w:rPr>
        <w:t>Bukan skor atau peringkat.</w:t>
      </w:r>
      <w:r>
        <w:t xml:space="preserve"> Angka dalam laporan ini menghitung pasal atau instrumen yang ditandai. Angka itu tidak mengukur dampak dan tidak boleh dipakai untuk membandingkan Kota Bandung dengan daerah lain.</w:t>
      </w:r>
    </w:p>
    <w:p w14:paraId="4609DD79" w14:textId="77777777" w:rsidR="001C18BC" w:rsidRDefault="007C28D7">
      <w:pPr>
        <w:pStyle w:val="Compact"/>
        <w:numPr>
          <w:ilvl w:val="0"/>
          <w:numId w:val="2"/>
        </w:numPr>
      </w:pPr>
      <w:r>
        <w:rPr>
          <w:b/>
          <w:bCs/>
        </w:rPr>
        <w:t>Status hukum.</w:t>
      </w:r>
      <w:r>
        <w:t xml:space="preserve"> </w:t>
      </w:r>
      <w:r>
        <w:t xml:space="preserve">Kecuali disebut terkonfirmasi, status berlaku instrumen </w:t>
      </w:r>
      <w:r>
        <w:rPr>
          <w:b/>
          <w:bCs/>
        </w:rPr>
        <w:t>belum diverifikasi</w:t>
      </w:r>
      <w:r>
        <w:t xml:space="preserve"> resmi.</w:t>
      </w:r>
    </w:p>
    <w:p w14:paraId="038236A3" w14:textId="77777777" w:rsidR="001C18BC" w:rsidRDefault="007C28D7">
      <w:pPr>
        <w:pStyle w:val="Heading1"/>
      </w:pPr>
      <w:bookmarkStart w:id="2" w:name="ringkasan-untuk-pimpinan-daerah"/>
      <w:bookmarkStart w:id="3" w:name="_Toc242201452"/>
      <w:bookmarkEnd w:id="0"/>
      <w:r>
        <w:lastRenderedPageBreak/>
        <w:t>1. Ringkasan untuk pimpinan daerah</w:t>
      </w:r>
      <w:bookmarkEnd w:id="3"/>
    </w:p>
    <w:p w14:paraId="3576D03A" w14:textId="77777777" w:rsidR="001C18BC" w:rsidRDefault="007C28D7">
      <w:pPr>
        <w:pStyle w:val="Heading2"/>
      </w:pPr>
      <w:bookmarkStart w:id="4" w:name="pesan-utama"/>
      <w:bookmarkStart w:id="5" w:name="_Toc242201453"/>
      <w:r>
        <w:t>1.1 Pesan utama</w:t>
      </w:r>
      <w:bookmarkEnd w:id="5"/>
    </w:p>
    <w:p w14:paraId="2A1EFFB6" w14:textId="77777777" w:rsidR="001C18BC" w:rsidRDefault="007C28D7">
      <w:pPr>
        <w:pStyle w:val="FirstParagraph"/>
      </w:pPr>
      <w:r>
        <w:rPr>
          <w:b/>
          <w:bCs/>
        </w:rPr>
        <w:t>1. Kota Bandung punya dua lapis aturan yang berjalan sendiri-sendiri.</w:t>
      </w:r>
      <w:r>
        <w:t xml:space="preserve"> </w:t>
      </w:r>
      <w:r>
        <w:rPr>
          <w:i/>
          <w:iCs/>
        </w:rPr>
        <w:t>Isi aturan.</w:t>
      </w:r>
      <w:r>
        <w:t xml:space="preserve"> </w:t>
      </w:r>
      <w:r>
        <w:t>Lapis pertama melindungi layanan: KPA Kota dengan Kelompok Kerja Harm Reduction (Kepwal 443/Kep.4225-Kesra/2025), HIV/IMS sebagai penyakit prioritas dan anggaran kesehatan minimal 10% APBD (Perda 1/2020 Pasal 29 dan 89), serta indikator ODHIV dalam pengobatan ARV di RPJMD (Perda 8/2025). Lapis kedua dibentuk dua Perda 2026: Perda 3/2026 tentang Ketertiban Umum dan Perda 4/2026 tentang Perilaku Seksual Berisiko dan Penyimpangan Seksual. Keduanya menjadikan pekerja seks (PSP), LSL, dan pengguna napza suntik (</w:t>
      </w:r>
      <w:r>
        <w:t>PENASUN) objek pembinaan, pengawasan, dan sanksi Satpol PP.</w:t>
      </w:r>
      <w:r>
        <w:t xml:space="preserve"> </w:t>
      </w:r>
      <w:r>
        <w:rPr>
          <w:i/>
          <w:iCs/>
        </w:rPr>
        <w:t>Analisis.</w:t>
      </w:r>
      <w:r>
        <w:t xml:space="preserve"> Kedua Perda 2026 tidak merujuk Perda HIV Jawa Barat maupun aturan HIV nasional.</w:t>
      </w:r>
    </w:p>
    <w:p w14:paraId="0244BD44" w14:textId="77777777" w:rsidR="001C18BC" w:rsidRDefault="007C28D7">
      <w:pPr>
        <w:pStyle w:val="BodyText"/>
      </w:pPr>
      <w:r>
        <w:rPr>
          <w:b/>
          <w:bCs/>
        </w:rPr>
        <w:t>2. Pengaman yang paling khusus bagi populasi kunci tidak turun dari provinsi ke kota.</w:t>
      </w:r>
      <w:r>
        <w:t xml:space="preserve"> </w:t>
      </w:r>
      <w:r>
        <w:rPr>
          <w:i/>
          <w:iCs/>
        </w:rPr>
        <w:t>Isi aturan.</w:t>
      </w:r>
      <w:r>
        <w:t xml:space="preserve"> Perda Jawa Barat 12/2012 mengakui populasi kunci sebagai mitra program, mewajibkan kondom di “tempat keberadaan populasi kunci” (Pasal 12 huruf d), dan menyediakan alat suntik steril serta substitusi oral (Pasal 15 huruf c). Di Perda Kota 4/2026, kondom dan alat suntik steril tidak disebut, dan “pengurangan dampak buruk” </w:t>
      </w:r>
      <w:r>
        <w:t>dirumuskan sebagai perubahan perilaku (Pasal 19). Perda Kota 3/2026 melarang pengelola “menyediakan fasilitas yang dapat mengundang terjadinya praktik asusila” tanpa pengecualian alat pencegahan kesehatan (Pasal 12 ayat (2) huruf b).</w:t>
      </w:r>
    </w:p>
    <w:p w14:paraId="221D8C82" w14:textId="77777777" w:rsidR="001C18BC" w:rsidRDefault="007C28D7">
      <w:pPr>
        <w:pStyle w:val="BodyText"/>
      </w:pPr>
      <w:r>
        <w:rPr>
          <w:b/>
          <w:bCs/>
        </w:rPr>
        <w:t>3. Perda 4/2026 menyebut orientasi seksual sebagai “penyimpangan”.</w:t>
      </w:r>
      <w:r>
        <w:t xml:space="preserve"> </w:t>
      </w:r>
      <w:r>
        <w:rPr>
          <w:i/>
          <w:iCs/>
        </w:rPr>
        <w:t>Isi aturan.</w:t>
      </w:r>
      <w:r>
        <w:t xml:space="preserve"> Pasal 9 huruf h dan i menyebut “homoseks” dan “lesbian” sebagai bentuk penyimpangan seksual. Pasal 22 melarang “propaganda” di tempat publik. Perda yang sama juga memuat prinsip </w:t>
      </w:r>
      <w:r>
        <w:t xml:space="preserve">“bebas dari diskriminasi” (Pasal 11 ayat (2)) dan kerahasiaan konseling (Pasal 21 ayat (3) huruf b). </w:t>
      </w:r>
      <w:r>
        <w:rPr>
          <w:i/>
          <w:iCs/>
        </w:rPr>
        <w:t>Risiko yang perlu dibuktikan.</w:t>
      </w:r>
      <w:r>
        <w:t xml:space="preserve"> Edukasi kesehatan berbasis komunitas dan kunjungan layanan LSL dan transgender (TG) dapat tertahan. Pengesahan Perda ini di paripurna DPRD pada 17 Juni 2026 baru terkonfirmasi media (V-04). Nomor dan pengundangan 30 Juli 2026 hanya berasal dari teks korpus.</w:t>
      </w:r>
    </w:p>
    <w:p w14:paraId="62A4108C" w14:textId="77777777" w:rsidR="001C18BC" w:rsidRDefault="007C28D7">
      <w:pPr>
        <w:pStyle w:val="BodyText"/>
      </w:pPr>
      <w:r>
        <w:rPr>
          <w:b/>
          <w:bCs/>
        </w:rPr>
        <w:t>4. Perwal pelaksana dua Perda 2026 adalah jendela keputusan terdekat.</w:t>
      </w:r>
      <w:r>
        <w:t xml:space="preserve"> </w:t>
      </w:r>
      <w:r>
        <w:rPr>
          <w:i/>
          <w:iCs/>
        </w:rPr>
        <w:t>Isi aturan.</w:t>
      </w:r>
      <w:r>
        <w:t xml:space="preserve"> </w:t>
      </w:r>
      <w:r>
        <w:t xml:space="preserve">Perda 3/2026 (Pasal 65) dan Perda 4/2026 (Pasal 43) mewajibkan Perwal pelaksana dalam satu tahun, yaitu sekitar Juli 2027. Perda 4/2026 mendelegasikan sepuluh materi ke Perwal. </w:t>
      </w:r>
      <w:r>
        <w:rPr>
          <w:i/>
          <w:iCs/>
        </w:rPr>
        <w:t>Analisis.</w:t>
      </w:r>
      <w:r>
        <w:t xml:space="preserve"> Isi Perwal akan menentukan apakah risiko di pesan 2 dan 3 terwujud. Perwal adalah jalur perbaikan yang paling cepat dan berada di tangan Wali Kota.</w:t>
      </w:r>
    </w:p>
    <w:p w14:paraId="4B1BB9FA" w14:textId="77777777" w:rsidR="001C18BC" w:rsidRDefault="007C28D7">
      <w:pPr>
        <w:pStyle w:val="BodyText"/>
      </w:pPr>
      <w:r>
        <w:rPr>
          <w:b/>
          <w:bCs/>
        </w:rPr>
        <w:t>5. Data dan identitas mengalir tanpa pengaman tertulis.</w:t>
      </w:r>
      <w:r>
        <w:t xml:space="preserve"> </w:t>
      </w:r>
      <w:r>
        <w:rPr>
          <w:i/>
          <w:iCs/>
        </w:rPr>
        <w:t>Isi aturan.</w:t>
      </w:r>
      <w:r>
        <w:t xml:space="preserve"> Format mutu SPM HIV di RPJMD mencantumkan “Nomor KTP/NIK”</w:t>
      </w:r>
      <w:r>
        <w:t>. Perda 1/2020 Pasal 25 ayat (2) huruf d membolehkan penyampaian informasi kesehatan “kepada para pihak yang berkepentingan”, dan kata “rahasia” tidak ditemukan dalam Perda itu. Perda 3/2026 memuat sanksi “pengumuman di media massa” (Pasal 5 ayat (2) huruf g). Perda 4/2026 dan Perda 5/2021 (P4GN) mewajibkan skrining dan tes urine rutin tanpa rumusan persetujuan.</w:t>
      </w:r>
    </w:p>
    <w:p w14:paraId="01BA93FA" w14:textId="77777777" w:rsidR="001C18BC" w:rsidRDefault="007C28D7">
      <w:pPr>
        <w:pStyle w:val="BodyText"/>
      </w:pPr>
      <w:r>
        <w:rPr>
          <w:b/>
          <w:bCs/>
        </w:rPr>
        <w:t>6. Aturan nasional berubah, dan aturan daerah belum menyesuaikan.</w:t>
      </w:r>
      <w:r>
        <w:t xml:space="preserve"> </w:t>
      </w:r>
      <w:r>
        <w:rPr>
          <w:i/>
          <w:iCs/>
        </w:rPr>
        <w:t>Isi aturan.</w:t>
      </w:r>
      <w:r>
        <w:t xml:space="preserve"> </w:t>
      </w:r>
      <w:r>
        <w:t>Permenkes 3/2026 berlaku 11 Maret 2026 dan mencabut Permenkes 23/2022 kecuali Pasal 41 dan Lampiran. Batang tubuh Permenkes 3/2026 tidak menyebut HIV. Pedoman teknis HIV menurut Pasal 96 huruf a belum ditemukan. Tenggat penyesuaian daerah menurut Pasal 97 (11 September 2026) sudah lewat. Tidak satu pun instrumen paket Bandung merujuk Permenkes 23/2022 atau Permenkes 3/2026. Sepuluh dari dua belas instrumen mencatat kandidat dasar hukum usang.</w:t>
      </w:r>
    </w:p>
    <w:p w14:paraId="6DCB7D5D" w14:textId="77777777" w:rsidR="001C18BC" w:rsidRDefault="007C28D7">
      <w:pPr>
        <w:pStyle w:val="BodyText"/>
      </w:pPr>
      <w:r>
        <w:rPr>
          <w:b/>
          <w:bCs/>
        </w:rPr>
        <w:t>7. Kelembagaan HIV kota tidak memberi kursi tertulis kepada komunitas.</w:t>
      </w:r>
      <w:r>
        <w:t xml:space="preserve"> </w:t>
      </w:r>
      <w:r>
        <w:rPr>
          <w:i/>
          <w:iCs/>
        </w:rPr>
        <w:t>Isi aturan.</w:t>
      </w:r>
      <w:r>
        <w:t xml:space="preserve"> Keanggotaan KPA Kota 2023 memuat “Lembaga Swadaya Masyarakat Peduli AIDS Kota Bandung”, bukan jaringan ODHIV atau populasi kunci. Daftar anggota KPA 2025 tidak tersedia karena halamannya hilang. KPA Provinsi (Perda Jabar 12/2012 Pasal 20 ayat (3)) juga tidak memberi kursi komunitas.</w:t>
      </w:r>
    </w:p>
    <w:p w14:paraId="329544AF" w14:textId="77777777" w:rsidR="001C18BC" w:rsidRDefault="007C28D7">
      <w:pPr>
        <w:pStyle w:val="Heading2"/>
      </w:pPr>
      <w:bookmarkStart w:id="6" w:name="apa-yang-perlu-diputuskan"/>
      <w:bookmarkStart w:id="7" w:name="_Toc242201454"/>
      <w:bookmarkEnd w:id="4"/>
      <w:r>
        <w:lastRenderedPageBreak/>
        <w:t>1.2 Apa yang perlu diputuskan</w:t>
      </w:r>
      <w:bookmarkEnd w:id="7"/>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702"/>
        <w:gridCol w:w="4197"/>
        <w:gridCol w:w="1720"/>
        <w:gridCol w:w="3018"/>
      </w:tblGrid>
      <w:tr w:rsidR="001C18BC" w14:paraId="6D344D1A" w14:textId="77777777" w:rsidTr="001C18BC">
        <w:trPr>
          <w:cnfStyle w:val="100000000000" w:firstRow="1" w:lastRow="0" w:firstColumn="0" w:lastColumn="0" w:oddVBand="0" w:evenVBand="0" w:oddHBand="0" w:evenHBand="0" w:firstRowFirstColumn="0" w:firstRowLastColumn="0" w:lastRowFirstColumn="0" w:lastRowLastColumn="0"/>
          <w:cantSplit/>
          <w:tblHeader/>
        </w:trPr>
        <w:tc>
          <w:tcPr>
            <w:tcW w:w="702" w:type="dxa"/>
            <w:shd w:val="clear" w:color="auto" w:fill="D9E2F3"/>
          </w:tcPr>
          <w:p w14:paraId="2378CDB6" w14:textId="77777777" w:rsidR="001C18BC" w:rsidRDefault="007C28D7">
            <w:pPr>
              <w:pStyle w:val="Compact"/>
              <w:spacing w:before="20" w:after="20" w:line="240" w:lineRule="auto"/>
            </w:pPr>
            <w:r>
              <w:rPr>
                <w:b/>
                <w:sz w:val="17"/>
              </w:rPr>
              <w:t>No</w:t>
            </w:r>
          </w:p>
        </w:tc>
        <w:tc>
          <w:tcPr>
            <w:tcW w:w="4196" w:type="dxa"/>
            <w:shd w:val="clear" w:color="auto" w:fill="D9E2F3"/>
          </w:tcPr>
          <w:p w14:paraId="6C787450" w14:textId="77777777" w:rsidR="001C18BC" w:rsidRDefault="007C28D7">
            <w:pPr>
              <w:pStyle w:val="Compact"/>
              <w:spacing w:before="20" w:after="20" w:line="240" w:lineRule="auto"/>
            </w:pPr>
            <w:r>
              <w:rPr>
                <w:b/>
                <w:sz w:val="17"/>
              </w:rPr>
              <w:t>Keputusan</w:t>
            </w:r>
          </w:p>
        </w:tc>
        <w:tc>
          <w:tcPr>
            <w:tcW w:w="1720" w:type="dxa"/>
            <w:shd w:val="clear" w:color="auto" w:fill="D9E2F3"/>
          </w:tcPr>
          <w:p w14:paraId="64131FEA" w14:textId="77777777" w:rsidR="001C18BC" w:rsidRDefault="007C28D7">
            <w:pPr>
              <w:pStyle w:val="Compact"/>
              <w:spacing w:before="20" w:after="20" w:line="240" w:lineRule="auto"/>
            </w:pPr>
            <w:r>
              <w:rPr>
                <w:b/>
                <w:sz w:val="17"/>
              </w:rPr>
              <w:t>Pemilik usulan</w:t>
            </w:r>
          </w:p>
        </w:tc>
        <w:tc>
          <w:tcPr>
            <w:tcW w:w="3017" w:type="dxa"/>
            <w:shd w:val="clear" w:color="auto" w:fill="D9E2F3"/>
          </w:tcPr>
          <w:p w14:paraId="4CBC41C7" w14:textId="77777777" w:rsidR="001C18BC" w:rsidRDefault="007C28D7">
            <w:pPr>
              <w:pStyle w:val="Compact"/>
              <w:spacing w:before="20" w:after="20" w:line="240" w:lineRule="auto"/>
            </w:pPr>
            <w:r>
              <w:rPr>
                <w:b/>
                <w:sz w:val="17"/>
              </w:rPr>
              <w:t>Mengapa mendesak</w:t>
            </w:r>
          </w:p>
        </w:tc>
      </w:tr>
      <w:tr w:rsidR="001C18BC" w14:paraId="340CCBBA" w14:textId="77777777" w:rsidTr="001C18BC">
        <w:trPr>
          <w:cantSplit/>
        </w:trPr>
        <w:tc>
          <w:tcPr>
            <w:tcW w:w="702" w:type="dxa"/>
          </w:tcPr>
          <w:p w14:paraId="0A7EC82C" w14:textId="77777777" w:rsidR="001C18BC" w:rsidRDefault="007C28D7">
            <w:pPr>
              <w:pStyle w:val="Compact"/>
              <w:spacing w:before="20" w:after="20" w:line="240" w:lineRule="auto"/>
            </w:pPr>
            <w:r>
              <w:rPr>
                <w:sz w:val="17"/>
              </w:rPr>
              <w:t>1</w:t>
            </w:r>
          </w:p>
        </w:tc>
        <w:tc>
          <w:tcPr>
            <w:tcW w:w="4196" w:type="dxa"/>
          </w:tcPr>
          <w:p w14:paraId="3CD1FEDA" w14:textId="77777777" w:rsidR="001C18BC" w:rsidRDefault="007C28D7">
            <w:pPr>
              <w:pStyle w:val="Compact"/>
              <w:spacing w:before="20" w:after="20" w:line="240" w:lineRule="auto"/>
            </w:pPr>
            <w:r>
              <w:rPr>
                <w:sz w:val="17"/>
              </w:rPr>
              <w:t>Memasukkan pengecualian kegiatan kesehatan (penjangkauan, kondom, alat suntik steril, tes di lokasi) dan klausul nondiskriminasi ke rancangan Perwal pelaksana Perda 3/2026 dan Perda 4/2026</w:t>
            </w:r>
          </w:p>
        </w:tc>
        <w:tc>
          <w:tcPr>
            <w:tcW w:w="1720" w:type="dxa"/>
          </w:tcPr>
          <w:p w14:paraId="5F2AB3E1" w14:textId="77777777" w:rsidR="001C18BC" w:rsidRDefault="007C28D7">
            <w:pPr>
              <w:pStyle w:val="Compact"/>
              <w:spacing w:before="20" w:after="20" w:line="240" w:lineRule="auto"/>
            </w:pPr>
            <w:r>
              <w:rPr>
                <w:sz w:val="17"/>
              </w:rPr>
              <w:t>Wali Kota; Bagian Hukum, Dinkes, Satpol PP, KPA</w:t>
            </w:r>
          </w:p>
        </w:tc>
        <w:tc>
          <w:tcPr>
            <w:tcW w:w="3017" w:type="dxa"/>
          </w:tcPr>
          <w:p w14:paraId="0443B1E8" w14:textId="77777777" w:rsidR="001C18BC" w:rsidRDefault="007C28D7">
            <w:pPr>
              <w:pStyle w:val="Compact"/>
              <w:spacing w:before="20" w:after="20" w:line="240" w:lineRule="auto"/>
            </w:pPr>
            <w:r>
              <w:rPr>
                <w:sz w:val="17"/>
              </w:rPr>
              <w:t>Perwal jatuh tempo sekitar Juli 2027; setelah terbit, perubahan lebih sulit</w:t>
            </w:r>
          </w:p>
        </w:tc>
      </w:tr>
      <w:tr w:rsidR="001C18BC" w14:paraId="38AEE2E8" w14:textId="77777777" w:rsidTr="001C18BC">
        <w:trPr>
          <w:cantSplit/>
        </w:trPr>
        <w:tc>
          <w:tcPr>
            <w:tcW w:w="702" w:type="dxa"/>
          </w:tcPr>
          <w:p w14:paraId="69F06C1E" w14:textId="77777777" w:rsidR="001C18BC" w:rsidRDefault="007C28D7">
            <w:pPr>
              <w:pStyle w:val="Compact"/>
              <w:spacing w:before="20" w:after="20" w:line="240" w:lineRule="auto"/>
            </w:pPr>
            <w:r>
              <w:rPr>
                <w:sz w:val="17"/>
              </w:rPr>
              <w:t>2</w:t>
            </w:r>
          </w:p>
        </w:tc>
        <w:tc>
          <w:tcPr>
            <w:tcW w:w="4196" w:type="dxa"/>
          </w:tcPr>
          <w:p w14:paraId="4770BB07" w14:textId="77777777" w:rsidR="001C18BC" w:rsidRDefault="007C28D7">
            <w:pPr>
              <w:pStyle w:val="Compact"/>
              <w:spacing w:before="20" w:after="20" w:line="240" w:lineRule="auto"/>
            </w:pPr>
            <w:r>
              <w:rPr>
                <w:sz w:val="17"/>
              </w:rPr>
              <w:t>Menetapkan persetujuan, hak menolak, dan kerahasiaan dalam SOP skrining sekolah, tempat kerja, dan tes urine</w:t>
            </w:r>
          </w:p>
        </w:tc>
        <w:tc>
          <w:tcPr>
            <w:tcW w:w="1720" w:type="dxa"/>
          </w:tcPr>
          <w:p w14:paraId="4AC3C63F" w14:textId="77777777" w:rsidR="001C18BC" w:rsidRDefault="007C28D7">
            <w:pPr>
              <w:pStyle w:val="Compact"/>
              <w:spacing w:before="20" w:after="20" w:line="240" w:lineRule="auto"/>
            </w:pPr>
            <w:r>
              <w:rPr>
                <w:sz w:val="17"/>
              </w:rPr>
              <w:t>Dinkes, Disdik, Disnaker, Kesbangpol/BNNK</w:t>
            </w:r>
          </w:p>
        </w:tc>
        <w:tc>
          <w:tcPr>
            <w:tcW w:w="3017" w:type="dxa"/>
          </w:tcPr>
          <w:p w14:paraId="53993C65" w14:textId="77777777" w:rsidR="001C18BC" w:rsidRDefault="007C28D7">
            <w:pPr>
              <w:pStyle w:val="Compact"/>
              <w:spacing w:before="20" w:after="20" w:line="240" w:lineRule="auto"/>
            </w:pPr>
            <w:r>
              <w:rPr>
                <w:sz w:val="17"/>
              </w:rPr>
              <w:t>Skrining rutin tahunan sudah tertulis di Perda 4/2026 Pasal 30 dan Perda 5/2021 Pasal 30</w:t>
            </w:r>
          </w:p>
        </w:tc>
      </w:tr>
      <w:tr w:rsidR="001C18BC" w14:paraId="137B79FB" w14:textId="77777777" w:rsidTr="001C18BC">
        <w:trPr>
          <w:cantSplit/>
        </w:trPr>
        <w:tc>
          <w:tcPr>
            <w:tcW w:w="702" w:type="dxa"/>
          </w:tcPr>
          <w:p w14:paraId="2843AD8F" w14:textId="77777777" w:rsidR="001C18BC" w:rsidRDefault="007C28D7">
            <w:pPr>
              <w:pStyle w:val="Compact"/>
              <w:spacing w:before="20" w:after="20" w:line="240" w:lineRule="auto"/>
            </w:pPr>
            <w:r>
              <w:rPr>
                <w:sz w:val="17"/>
              </w:rPr>
              <w:t>3</w:t>
            </w:r>
          </w:p>
        </w:tc>
        <w:tc>
          <w:tcPr>
            <w:tcW w:w="4196" w:type="dxa"/>
          </w:tcPr>
          <w:p w14:paraId="4766012B" w14:textId="77777777" w:rsidR="001C18BC" w:rsidRDefault="007C28D7">
            <w:pPr>
              <w:pStyle w:val="Compact"/>
              <w:spacing w:before="20" w:after="20" w:line="240" w:lineRule="auto"/>
            </w:pPr>
            <w:r>
              <w:rPr>
                <w:sz w:val="17"/>
              </w:rPr>
              <w:t>Menelaah Perda 4/2026 Pasal 1 angka 7, Pasal 9 huruf h–i, dan Pasal 22 terhadap UU 23/2014 Pasal 76 ayat (1) huruf b dan Pasal 250</w:t>
            </w:r>
          </w:p>
        </w:tc>
        <w:tc>
          <w:tcPr>
            <w:tcW w:w="1720" w:type="dxa"/>
          </w:tcPr>
          <w:p w14:paraId="2F47ADA2" w14:textId="77777777" w:rsidR="001C18BC" w:rsidRDefault="007C28D7">
            <w:pPr>
              <w:pStyle w:val="Compact"/>
              <w:spacing w:before="20" w:after="20" w:line="240" w:lineRule="auto"/>
            </w:pPr>
            <w:r>
              <w:rPr>
                <w:sz w:val="17"/>
              </w:rPr>
              <w:t>DPRD, Wali Kota, Bagian Hukum; pembinaan Gubernur dan Kemendagri</w:t>
            </w:r>
          </w:p>
        </w:tc>
        <w:tc>
          <w:tcPr>
            <w:tcW w:w="3017" w:type="dxa"/>
          </w:tcPr>
          <w:p w14:paraId="6BDCDF9D" w14:textId="77777777" w:rsidR="001C18BC" w:rsidRDefault="007C28D7">
            <w:pPr>
              <w:pStyle w:val="Compact"/>
              <w:spacing w:before="20" w:after="20" w:line="240" w:lineRule="auto"/>
            </w:pPr>
            <w:r>
              <w:rPr>
                <w:sz w:val="17"/>
              </w:rPr>
              <w:t>Kandidat ketegangan vertikal; perubahan Perda butuh siklus Propemperda</w:t>
            </w:r>
          </w:p>
        </w:tc>
      </w:tr>
      <w:tr w:rsidR="001C18BC" w14:paraId="44BB2BD1" w14:textId="77777777" w:rsidTr="001C18BC">
        <w:trPr>
          <w:cantSplit/>
        </w:trPr>
        <w:tc>
          <w:tcPr>
            <w:tcW w:w="702" w:type="dxa"/>
          </w:tcPr>
          <w:p w14:paraId="0303540D" w14:textId="77777777" w:rsidR="001C18BC" w:rsidRDefault="007C28D7">
            <w:pPr>
              <w:pStyle w:val="Compact"/>
              <w:spacing w:before="20" w:after="20" w:line="240" w:lineRule="auto"/>
            </w:pPr>
            <w:r>
              <w:rPr>
                <w:sz w:val="17"/>
              </w:rPr>
              <w:t>4</w:t>
            </w:r>
          </w:p>
        </w:tc>
        <w:tc>
          <w:tcPr>
            <w:tcW w:w="4196" w:type="dxa"/>
          </w:tcPr>
          <w:p w14:paraId="31BC1D3D" w14:textId="77777777" w:rsidR="001C18BC" w:rsidRDefault="007C28D7">
            <w:pPr>
              <w:pStyle w:val="Compact"/>
              <w:spacing w:before="20" w:after="20" w:line="240" w:lineRule="auto"/>
            </w:pPr>
            <w:r>
              <w:rPr>
                <w:sz w:val="17"/>
              </w:rPr>
              <w:t>Menambah kursi organisasi ODHIV dan populasi kunci (termasuk waria/TG) pada keanggotaan KPA Kota</w:t>
            </w:r>
          </w:p>
        </w:tc>
        <w:tc>
          <w:tcPr>
            <w:tcW w:w="1720" w:type="dxa"/>
          </w:tcPr>
          <w:p w14:paraId="18BA6E94" w14:textId="77777777" w:rsidR="001C18BC" w:rsidRDefault="007C28D7">
            <w:pPr>
              <w:pStyle w:val="Compact"/>
              <w:spacing w:before="20" w:after="20" w:line="240" w:lineRule="auto"/>
            </w:pPr>
            <w:r>
              <w:rPr>
                <w:sz w:val="17"/>
              </w:rPr>
              <w:t>Wali Kota, KPA</w:t>
            </w:r>
          </w:p>
        </w:tc>
        <w:tc>
          <w:tcPr>
            <w:tcW w:w="3017" w:type="dxa"/>
          </w:tcPr>
          <w:p w14:paraId="4330DDD6" w14:textId="77777777" w:rsidR="001C18BC" w:rsidRDefault="007C28D7">
            <w:pPr>
              <w:pStyle w:val="Compact"/>
              <w:spacing w:before="20" w:after="20" w:line="240" w:lineRule="auto"/>
            </w:pPr>
            <w:r>
              <w:rPr>
                <w:sz w:val="17"/>
              </w:rPr>
              <w:t>Dapat dilakukan dengan Keputusan Wali Kota tanpa DPRD</w:t>
            </w:r>
          </w:p>
        </w:tc>
      </w:tr>
      <w:tr w:rsidR="001C18BC" w14:paraId="74D27AE4" w14:textId="77777777" w:rsidTr="001C18BC">
        <w:trPr>
          <w:cantSplit/>
        </w:trPr>
        <w:tc>
          <w:tcPr>
            <w:tcW w:w="702" w:type="dxa"/>
          </w:tcPr>
          <w:p w14:paraId="5B8CB8EE" w14:textId="77777777" w:rsidR="001C18BC" w:rsidRDefault="007C28D7">
            <w:pPr>
              <w:pStyle w:val="Compact"/>
              <w:spacing w:before="20" w:after="20" w:line="240" w:lineRule="auto"/>
            </w:pPr>
            <w:r>
              <w:rPr>
                <w:sz w:val="17"/>
              </w:rPr>
              <w:t>5</w:t>
            </w:r>
          </w:p>
        </w:tc>
        <w:tc>
          <w:tcPr>
            <w:tcW w:w="4196" w:type="dxa"/>
          </w:tcPr>
          <w:p w14:paraId="409F71A8" w14:textId="77777777" w:rsidR="001C18BC" w:rsidRDefault="007C28D7">
            <w:pPr>
              <w:pStyle w:val="Compact"/>
              <w:spacing w:before="20" w:after="20" w:line="240" w:lineRule="auto"/>
            </w:pPr>
            <w:r>
              <w:rPr>
                <w:sz w:val="17"/>
              </w:rPr>
              <w:t>Menginventarisasi dasar hukum usang dan menyesuaikan dengan UU 17/2023, PP 28/2024, Permenkes 3/2026</w:t>
            </w:r>
          </w:p>
        </w:tc>
        <w:tc>
          <w:tcPr>
            <w:tcW w:w="1720" w:type="dxa"/>
          </w:tcPr>
          <w:p w14:paraId="3FD802C9" w14:textId="77777777" w:rsidR="001C18BC" w:rsidRDefault="007C28D7">
            <w:pPr>
              <w:pStyle w:val="Compact"/>
              <w:spacing w:before="20" w:after="20" w:line="240" w:lineRule="auto"/>
            </w:pPr>
            <w:r>
              <w:rPr>
                <w:sz w:val="17"/>
              </w:rPr>
              <w:t>Bagian Hukum, Dinkes</w:t>
            </w:r>
          </w:p>
        </w:tc>
        <w:tc>
          <w:tcPr>
            <w:tcW w:w="3017" w:type="dxa"/>
          </w:tcPr>
          <w:p w14:paraId="5CEFC12B" w14:textId="77777777" w:rsidR="001C18BC" w:rsidRDefault="007C28D7">
            <w:pPr>
              <w:pStyle w:val="Compact"/>
              <w:spacing w:before="20" w:after="20" w:line="240" w:lineRule="auto"/>
            </w:pPr>
            <w:r>
              <w:rPr>
                <w:sz w:val="17"/>
              </w:rPr>
              <w:t>Tenggat Pasal 97 Permenkes 3/2026 sudah lewat</w:t>
            </w:r>
          </w:p>
        </w:tc>
      </w:tr>
      <w:tr w:rsidR="001C18BC" w14:paraId="11559D3C" w14:textId="77777777" w:rsidTr="001C18BC">
        <w:trPr>
          <w:cantSplit/>
        </w:trPr>
        <w:tc>
          <w:tcPr>
            <w:tcW w:w="702" w:type="dxa"/>
          </w:tcPr>
          <w:p w14:paraId="49C168B9" w14:textId="77777777" w:rsidR="001C18BC" w:rsidRDefault="007C28D7">
            <w:pPr>
              <w:pStyle w:val="Compact"/>
              <w:spacing w:before="20" w:after="20" w:line="240" w:lineRule="auto"/>
            </w:pPr>
            <w:r>
              <w:rPr>
                <w:sz w:val="17"/>
              </w:rPr>
              <w:t>6</w:t>
            </w:r>
          </w:p>
        </w:tc>
        <w:tc>
          <w:tcPr>
            <w:tcW w:w="4196" w:type="dxa"/>
          </w:tcPr>
          <w:p w14:paraId="1BDB70A1" w14:textId="77777777" w:rsidR="001C18BC" w:rsidRDefault="007C28D7">
            <w:pPr>
              <w:pStyle w:val="Compact"/>
              <w:spacing w:before="20" w:after="20" w:line="240" w:lineRule="auto"/>
            </w:pPr>
            <w:r>
              <w:rPr>
                <w:sz w:val="17"/>
              </w:rPr>
              <w:t>Mengumpulkan data penindakan Satpol PP dan data layanan HIV populasi kunci sebelum dan sesudah Juli 2026</w:t>
            </w:r>
          </w:p>
        </w:tc>
        <w:tc>
          <w:tcPr>
            <w:tcW w:w="1720" w:type="dxa"/>
          </w:tcPr>
          <w:p w14:paraId="4C7C87C9" w14:textId="77777777" w:rsidR="001C18BC" w:rsidRDefault="007C28D7">
            <w:pPr>
              <w:pStyle w:val="Compact"/>
              <w:spacing w:before="20" w:after="20" w:line="240" w:lineRule="auto"/>
            </w:pPr>
            <w:r>
              <w:rPr>
                <w:sz w:val="17"/>
              </w:rPr>
              <w:t>Satpol PP, Dinkes, KPA, organisasi komunitas</w:t>
            </w:r>
          </w:p>
        </w:tc>
        <w:tc>
          <w:tcPr>
            <w:tcW w:w="3017" w:type="dxa"/>
          </w:tcPr>
          <w:p w14:paraId="607205CE" w14:textId="77777777" w:rsidR="001C18BC" w:rsidRDefault="007C28D7">
            <w:pPr>
              <w:pStyle w:val="Compact"/>
              <w:spacing w:before="20" w:after="20" w:line="240" w:lineRule="auto"/>
            </w:pPr>
            <w:r>
              <w:rPr>
                <w:sz w:val="17"/>
              </w:rPr>
              <w:t>Tanpa data ini risiko tidak dapat dinaikkan menjadi temuan dampak atau digugurkan</w:t>
            </w:r>
          </w:p>
        </w:tc>
      </w:tr>
    </w:tbl>
    <w:p w14:paraId="1C7DC1C5" w14:textId="77777777" w:rsidR="001C18BC" w:rsidRDefault="007C28D7">
      <w:pPr>
        <w:pStyle w:val="Heading2"/>
      </w:pPr>
      <w:bookmarkStart w:id="8" w:name="gambaran-satu-halaman"/>
      <w:bookmarkStart w:id="9" w:name="_Toc242201455"/>
      <w:bookmarkEnd w:id="6"/>
      <w:r>
        <w:t>1.3 Gambaran satu halaman</w:t>
      </w:r>
      <w:bookmarkEnd w:id="9"/>
    </w:p>
    <w:p w14:paraId="1F7F542C" w14:textId="77777777" w:rsidR="001C18BC" w:rsidRDefault="007C28D7">
      <w:pPr>
        <w:pStyle w:val="FirstParagraph"/>
        <w:keepNext/>
        <w:spacing w:before="120"/>
        <w:jc w:val="center"/>
      </w:pPr>
      <w:r>
        <w:rPr>
          <w:noProof/>
        </w:rPr>
        <w:drawing>
          <wp:inline distT="0" distB="0" distL="0" distR="0" wp14:anchorId="6D4A6267" wp14:editId="59ADEF78">
            <wp:extent cx="6048000" cy="4849270"/>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14" name="Picture" descr="C:/LLM/HRIA/review_design_2/output/Analisis_Regulasi_HRIA_RIA_v3/word/_diagram_png/13a5d5b14f7b9a6a.png"/>
                    <pic:cNvPicPr>
                      <a:picLocks noChangeAspect="1" noChangeArrowheads="1"/>
                    </pic:cNvPicPr>
                  </pic:nvPicPr>
                  <pic:blipFill>
                    <a:blip r:embed="rId7"/>
                    <a:stretch>
                      <a:fillRect/>
                    </a:stretch>
                  </pic:blipFill>
                  <pic:spPr bwMode="auto">
                    <a:xfrm>
                      <a:off x="0" y="0"/>
                      <a:ext cx="6048000" cy="4849270"/>
                    </a:xfrm>
                    <a:prstGeom prst="rect">
                      <a:avLst/>
                    </a:prstGeom>
                    <a:noFill/>
                    <a:ln w="9525">
                      <a:noFill/>
                      <a:headEnd/>
                      <a:tailEnd/>
                    </a:ln>
                  </pic:spPr>
                </pic:pic>
              </a:graphicData>
            </a:graphic>
          </wp:inline>
        </w:drawing>
      </w:r>
    </w:p>
    <w:p w14:paraId="72CCD8E6" w14:textId="77777777" w:rsidR="001C18BC" w:rsidRDefault="007C28D7">
      <w:pPr>
        <w:pStyle w:val="Caption"/>
      </w:pPr>
      <w:r>
        <w:rPr>
          <w:iCs/>
        </w:rPr>
        <w:t>Gambar 1. Gambaran satu halaman. Garis tegas = hubungan tertulis; garis putus-putus = hubungan tematik atau tidak tertulis. Bagan ini menyederhanakan rincian di bagian 3.</w:t>
      </w:r>
    </w:p>
    <w:p w14:paraId="37A9E33F" w14:textId="77777777" w:rsidR="001C18BC" w:rsidRDefault="007C28D7">
      <w:pPr>
        <w:pStyle w:val="Heading1"/>
      </w:pPr>
      <w:bookmarkStart w:id="10" w:name="aturan-yang-diperiksa"/>
      <w:bookmarkStart w:id="11" w:name="_Toc242201456"/>
      <w:bookmarkEnd w:id="2"/>
      <w:bookmarkEnd w:id="8"/>
      <w:r>
        <w:lastRenderedPageBreak/>
        <w:t>2. Aturan yang diperiksa</w:t>
      </w:r>
      <w:bookmarkEnd w:id="11"/>
    </w:p>
    <w:p w14:paraId="0B7FACC0" w14:textId="77777777" w:rsidR="001C18BC" w:rsidRDefault="007C28D7">
      <w:pPr>
        <w:pStyle w:val="Heading2"/>
      </w:pPr>
      <w:bookmarkStart w:id="12" w:name="daftar-instrumen"/>
      <w:bookmarkStart w:id="13" w:name="_Toc242201457"/>
      <w:r>
        <w:t>2.1 Daftar instrumen</w:t>
      </w:r>
      <w:bookmarkEnd w:id="13"/>
    </w:p>
    <w:p w14:paraId="3C12F274" w14:textId="77777777" w:rsidR="001C18BC" w:rsidRDefault="007C28D7">
      <w:pPr>
        <w:pStyle w:val="FirstParagraph"/>
      </w:pPr>
      <w:r>
        <w:rPr>
          <w:i/>
          <w:iCs/>
        </w:rPr>
        <w:t>Isi aturan.</w:t>
      </w:r>
      <w:r>
        <w:t xml:space="preserve"> Tabel ini memuat instrumen nasional yang menjadi pembanding dan dua belas instrumen paket. Status temporal berasal dari T12. Hasil verifikasi JDIH berasal dari </w:t>
      </w:r>
      <w:r>
        <w:rPr>
          <w:rStyle w:val="VerbatimChar"/>
        </w:rPr>
        <w:t>sumber_verifikasi/verifikasi_parts/D.csv</w:t>
      </w:r>
      <w:r>
        <w:t xml:space="preserve"> dan </w:t>
      </w:r>
      <w:r>
        <w:rPr>
          <w:rStyle w:val="VerbatimChar"/>
        </w:rPr>
        <w:t>verifikasi_status_web.csv</w:t>
      </w:r>
      <w:r>
        <w:t>.</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892"/>
        <w:gridCol w:w="1711"/>
        <w:gridCol w:w="1973"/>
        <w:gridCol w:w="1090"/>
        <w:gridCol w:w="1115"/>
        <w:gridCol w:w="2856"/>
      </w:tblGrid>
      <w:tr w:rsidR="001C18BC" w14:paraId="2EE73303" w14:textId="77777777" w:rsidTr="001C18BC">
        <w:trPr>
          <w:cnfStyle w:val="100000000000" w:firstRow="1" w:lastRow="0" w:firstColumn="0" w:lastColumn="0" w:oddVBand="0" w:evenVBand="0" w:oddHBand="0" w:evenHBand="0" w:firstRowFirstColumn="0" w:firstRowLastColumn="0" w:lastRowFirstColumn="0" w:lastRowLastColumn="0"/>
          <w:cantSplit/>
          <w:tblHeader/>
        </w:trPr>
        <w:tc>
          <w:tcPr>
            <w:tcW w:w="892" w:type="dxa"/>
            <w:shd w:val="clear" w:color="auto" w:fill="D9E2F3"/>
          </w:tcPr>
          <w:p w14:paraId="3DEC2887" w14:textId="77777777" w:rsidR="001C18BC" w:rsidRDefault="007C28D7">
            <w:pPr>
              <w:pStyle w:val="Compact"/>
              <w:spacing w:before="20" w:after="20" w:line="240" w:lineRule="auto"/>
            </w:pPr>
            <w:r>
              <w:rPr>
                <w:b/>
                <w:sz w:val="16"/>
              </w:rPr>
              <w:t>ID</w:t>
            </w:r>
          </w:p>
        </w:tc>
        <w:tc>
          <w:tcPr>
            <w:tcW w:w="1710" w:type="dxa"/>
            <w:shd w:val="clear" w:color="auto" w:fill="D9E2F3"/>
          </w:tcPr>
          <w:p w14:paraId="27DB9B76" w14:textId="77777777" w:rsidR="001C18BC" w:rsidRDefault="007C28D7">
            <w:pPr>
              <w:pStyle w:val="Compact"/>
              <w:spacing w:before="20" w:after="20" w:line="240" w:lineRule="auto"/>
            </w:pPr>
            <w:r>
              <w:rPr>
                <w:b/>
                <w:sz w:val="16"/>
              </w:rPr>
              <w:t>Jenis/nomor/tahun</w:t>
            </w:r>
          </w:p>
        </w:tc>
        <w:tc>
          <w:tcPr>
            <w:tcW w:w="1972" w:type="dxa"/>
            <w:shd w:val="clear" w:color="auto" w:fill="D9E2F3"/>
          </w:tcPr>
          <w:p w14:paraId="2EE7BE3B" w14:textId="77777777" w:rsidR="001C18BC" w:rsidRDefault="007C28D7">
            <w:pPr>
              <w:pStyle w:val="Compact"/>
              <w:spacing w:before="20" w:after="20" w:line="240" w:lineRule="auto"/>
            </w:pPr>
            <w:r>
              <w:rPr>
                <w:b/>
                <w:sz w:val="16"/>
              </w:rPr>
              <w:t>Judul singkat</w:t>
            </w:r>
          </w:p>
        </w:tc>
        <w:tc>
          <w:tcPr>
            <w:tcW w:w="1090" w:type="dxa"/>
            <w:shd w:val="clear" w:color="auto" w:fill="D9E2F3"/>
          </w:tcPr>
          <w:p w14:paraId="0B79B866" w14:textId="77777777" w:rsidR="001C18BC" w:rsidRDefault="007C28D7">
            <w:pPr>
              <w:pStyle w:val="Compact"/>
              <w:spacing w:before="20" w:after="20" w:line="240" w:lineRule="auto"/>
            </w:pPr>
            <w:r>
              <w:rPr>
                <w:b/>
                <w:sz w:val="16"/>
              </w:rPr>
              <w:t>Keluarga aturan</w:t>
            </w:r>
          </w:p>
        </w:tc>
        <w:tc>
          <w:tcPr>
            <w:tcW w:w="1115" w:type="dxa"/>
            <w:shd w:val="clear" w:color="auto" w:fill="D9E2F3"/>
          </w:tcPr>
          <w:p w14:paraId="57A3E829" w14:textId="77777777" w:rsidR="001C18BC" w:rsidRDefault="007C28D7">
            <w:pPr>
              <w:pStyle w:val="Compact"/>
              <w:spacing w:before="20" w:after="20" w:line="240" w:lineRule="auto"/>
            </w:pPr>
            <w:r>
              <w:rPr>
                <w:b/>
                <w:sz w:val="16"/>
              </w:rPr>
              <w:t>Status temporal</w:t>
            </w:r>
          </w:p>
        </w:tc>
        <w:tc>
          <w:tcPr>
            <w:tcW w:w="2855" w:type="dxa"/>
            <w:shd w:val="clear" w:color="auto" w:fill="D9E2F3"/>
          </w:tcPr>
          <w:p w14:paraId="460E5532" w14:textId="77777777" w:rsidR="001C18BC" w:rsidRDefault="007C28D7">
            <w:pPr>
              <w:pStyle w:val="Compact"/>
              <w:spacing w:before="20" w:after="20" w:line="240" w:lineRule="auto"/>
            </w:pPr>
            <w:r>
              <w:rPr>
                <w:b/>
                <w:sz w:val="16"/>
              </w:rPr>
              <w:t>Hasil verifikasi JDIH</w:t>
            </w:r>
          </w:p>
        </w:tc>
      </w:tr>
      <w:tr w:rsidR="001C18BC" w14:paraId="4C064736" w14:textId="77777777" w:rsidTr="001C18BC">
        <w:trPr>
          <w:cantSplit/>
        </w:trPr>
        <w:tc>
          <w:tcPr>
            <w:tcW w:w="892" w:type="dxa"/>
          </w:tcPr>
          <w:p w14:paraId="769CB761" w14:textId="77777777" w:rsidR="001C18BC" w:rsidRDefault="007C28D7">
            <w:pPr>
              <w:pStyle w:val="Compact"/>
              <w:spacing w:before="20" w:after="20" w:line="240" w:lineRule="auto"/>
            </w:pPr>
            <w:r>
              <w:rPr>
                <w:sz w:val="16"/>
              </w:rPr>
              <w:t>NAS-000-048</w:t>
            </w:r>
          </w:p>
        </w:tc>
        <w:tc>
          <w:tcPr>
            <w:tcW w:w="1710" w:type="dxa"/>
          </w:tcPr>
          <w:p w14:paraId="7533F467" w14:textId="77777777" w:rsidR="001C18BC" w:rsidRDefault="007C28D7">
            <w:pPr>
              <w:pStyle w:val="Compact"/>
              <w:spacing w:before="20" w:after="20" w:line="240" w:lineRule="auto"/>
            </w:pPr>
            <w:r>
              <w:rPr>
                <w:sz w:val="16"/>
              </w:rPr>
              <w:t>UU 17/2023</w:t>
            </w:r>
          </w:p>
        </w:tc>
        <w:tc>
          <w:tcPr>
            <w:tcW w:w="1972" w:type="dxa"/>
          </w:tcPr>
          <w:p w14:paraId="65341079" w14:textId="77777777" w:rsidR="001C18BC" w:rsidRDefault="007C28D7">
            <w:pPr>
              <w:pStyle w:val="Compact"/>
              <w:spacing w:before="20" w:after="20" w:line="240" w:lineRule="auto"/>
            </w:pPr>
            <w:r>
              <w:rPr>
                <w:sz w:val="16"/>
              </w:rPr>
              <w:t>Kesehatan</w:t>
            </w:r>
          </w:p>
        </w:tc>
        <w:tc>
          <w:tcPr>
            <w:tcW w:w="1090" w:type="dxa"/>
          </w:tcPr>
          <w:p w14:paraId="1968D1F1" w14:textId="77777777" w:rsidR="001C18BC" w:rsidRDefault="007C28D7">
            <w:pPr>
              <w:pStyle w:val="Compact"/>
              <w:spacing w:before="20" w:after="20" w:line="240" w:lineRule="auto"/>
            </w:pPr>
            <w:r>
              <w:rPr>
                <w:sz w:val="16"/>
              </w:rPr>
              <w:t>Kesehatan umum (nasional)</w:t>
            </w:r>
          </w:p>
        </w:tc>
        <w:tc>
          <w:tcPr>
            <w:tcW w:w="1115" w:type="dxa"/>
          </w:tcPr>
          <w:p w14:paraId="654AD82D" w14:textId="77777777" w:rsidR="001C18BC" w:rsidRDefault="007C28D7">
            <w:pPr>
              <w:pStyle w:val="Compact"/>
              <w:spacing w:before="20" w:after="20" w:line="240" w:lineRule="auto"/>
            </w:pPr>
            <w:r>
              <w:rPr>
                <w:sz w:val="16"/>
              </w:rPr>
              <w:t>Berlaku</w:t>
            </w:r>
          </w:p>
        </w:tc>
        <w:tc>
          <w:tcPr>
            <w:tcW w:w="2855" w:type="dxa"/>
          </w:tcPr>
          <w:p w14:paraId="03541716" w14:textId="77777777" w:rsidR="001C18BC" w:rsidRDefault="007C28D7">
            <w:pPr>
              <w:pStyle w:val="Compact"/>
              <w:spacing w:before="20" w:after="20" w:line="240" w:lineRule="auto"/>
            </w:pPr>
            <w:r>
              <w:rPr>
                <w:sz w:val="16"/>
              </w:rPr>
              <w:t>Terkonfirmasi JDIH BPK (Laporan Nasional §3.1)</w:t>
            </w:r>
          </w:p>
        </w:tc>
      </w:tr>
      <w:tr w:rsidR="001C18BC" w14:paraId="78464449" w14:textId="77777777" w:rsidTr="001C18BC">
        <w:trPr>
          <w:cantSplit/>
        </w:trPr>
        <w:tc>
          <w:tcPr>
            <w:tcW w:w="892" w:type="dxa"/>
          </w:tcPr>
          <w:p w14:paraId="27E6C082" w14:textId="77777777" w:rsidR="001C18BC" w:rsidRDefault="007C28D7">
            <w:pPr>
              <w:pStyle w:val="Compact"/>
              <w:spacing w:before="20" w:after="20" w:line="240" w:lineRule="auto"/>
            </w:pPr>
            <w:r>
              <w:rPr>
                <w:sz w:val="16"/>
              </w:rPr>
              <w:t>NAS-000-009</w:t>
            </w:r>
          </w:p>
        </w:tc>
        <w:tc>
          <w:tcPr>
            <w:tcW w:w="1710" w:type="dxa"/>
          </w:tcPr>
          <w:p w14:paraId="5A73F632" w14:textId="77777777" w:rsidR="001C18BC" w:rsidRDefault="007C28D7">
            <w:pPr>
              <w:pStyle w:val="Compact"/>
              <w:spacing w:before="20" w:after="20" w:line="240" w:lineRule="auto"/>
            </w:pPr>
            <w:r>
              <w:rPr>
                <w:sz w:val="16"/>
              </w:rPr>
              <w:t>PP 28/2024</w:t>
            </w:r>
          </w:p>
        </w:tc>
        <w:tc>
          <w:tcPr>
            <w:tcW w:w="1972" w:type="dxa"/>
          </w:tcPr>
          <w:p w14:paraId="2DB8B422" w14:textId="77777777" w:rsidR="001C18BC" w:rsidRDefault="007C28D7">
            <w:pPr>
              <w:pStyle w:val="Compact"/>
              <w:spacing w:before="20" w:after="20" w:line="240" w:lineRule="auto"/>
            </w:pPr>
            <w:r>
              <w:rPr>
                <w:sz w:val="16"/>
              </w:rPr>
              <w:t>Pelaksanaan UU Kesehatan</w:t>
            </w:r>
          </w:p>
        </w:tc>
        <w:tc>
          <w:tcPr>
            <w:tcW w:w="1090" w:type="dxa"/>
          </w:tcPr>
          <w:p w14:paraId="21E33945" w14:textId="77777777" w:rsidR="001C18BC" w:rsidRDefault="007C28D7">
            <w:pPr>
              <w:pStyle w:val="Compact"/>
              <w:spacing w:before="20" w:after="20" w:line="240" w:lineRule="auto"/>
            </w:pPr>
            <w:r>
              <w:rPr>
                <w:sz w:val="16"/>
              </w:rPr>
              <w:t>Kesehatan umum (nasional)</w:t>
            </w:r>
          </w:p>
        </w:tc>
        <w:tc>
          <w:tcPr>
            <w:tcW w:w="1115" w:type="dxa"/>
          </w:tcPr>
          <w:p w14:paraId="2518D965" w14:textId="77777777" w:rsidR="001C18BC" w:rsidRDefault="007C28D7">
            <w:pPr>
              <w:pStyle w:val="Compact"/>
              <w:spacing w:before="20" w:after="20" w:line="240" w:lineRule="auto"/>
            </w:pPr>
            <w:r>
              <w:rPr>
                <w:sz w:val="16"/>
              </w:rPr>
              <w:t>Berlaku</w:t>
            </w:r>
          </w:p>
        </w:tc>
        <w:tc>
          <w:tcPr>
            <w:tcW w:w="2855" w:type="dxa"/>
          </w:tcPr>
          <w:p w14:paraId="4558BC8D" w14:textId="77777777" w:rsidR="001C18BC" w:rsidRDefault="007C28D7">
            <w:pPr>
              <w:pStyle w:val="Compact"/>
              <w:spacing w:before="20" w:after="20" w:line="240" w:lineRule="auto"/>
            </w:pPr>
            <w:r>
              <w:rPr>
                <w:sz w:val="16"/>
              </w:rPr>
              <w:t>Terkonfirmasi JDIH BPK</w:t>
            </w:r>
          </w:p>
        </w:tc>
      </w:tr>
      <w:tr w:rsidR="001C18BC" w14:paraId="5D0D803B" w14:textId="77777777" w:rsidTr="001C18BC">
        <w:trPr>
          <w:cantSplit/>
        </w:trPr>
        <w:tc>
          <w:tcPr>
            <w:tcW w:w="892" w:type="dxa"/>
          </w:tcPr>
          <w:p w14:paraId="3AB6A745" w14:textId="77777777" w:rsidR="001C18BC" w:rsidRDefault="007C28D7">
            <w:pPr>
              <w:pStyle w:val="Compact"/>
              <w:spacing w:before="20" w:after="20" w:line="240" w:lineRule="auto"/>
            </w:pPr>
            <w:r>
              <w:rPr>
                <w:sz w:val="16"/>
              </w:rPr>
              <w:t>NAS-000-024</w:t>
            </w:r>
          </w:p>
        </w:tc>
        <w:tc>
          <w:tcPr>
            <w:tcW w:w="1710" w:type="dxa"/>
          </w:tcPr>
          <w:p w14:paraId="0C3BDA8F" w14:textId="77777777" w:rsidR="001C18BC" w:rsidRDefault="007C28D7">
            <w:pPr>
              <w:pStyle w:val="Compact"/>
              <w:spacing w:before="20" w:after="20" w:line="240" w:lineRule="auto"/>
            </w:pPr>
            <w:r>
              <w:rPr>
                <w:sz w:val="16"/>
              </w:rPr>
              <w:t>Permenkes 3/2026</w:t>
            </w:r>
          </w:p>
        </w:tc>
        <w:tc>
          <w:tcPr>
            <w:tcW w:w="1972" w:type="dxa"/>
          </w:tcPr>
          <w:p w14:paraId="6F3C6747" w14:textId="77777777" w:rsidR="001C18BC" w:rsidRDefault="007C28D7">
            <w:pPr>
              <w:pStyle w:val="Compact"/>
              <w:spacing w:before="20" w:after="20" w:line="240" w:lineRule="auto"/>
            </w:pPr>
            <w:r>
              <w:rPr>
                <w:sz w:val="16"/>
              </w:rPr>
              <w:t>Penanggulangan Penyakit</w:t>
            </w:r>
          </w:p>
        </w:tc>
        <w:tc>
          <w:tcPr>
            <w:tcW w:w="1090" w:type="dxa"/>
          </w:tcPr>
          <w:p w14:paraId="7B530BFF" w14:textId="77777777" w:rsidR="001C18BC" w:rsidRDefault="007C28D7">
            <w:pPr>
              <w:pStyle w:val="Compact"/>
              <w:spacing w:before="20" w:after="20" w:line="240" w:lineRule="auto"/>
            </w:pPr>
            <w:r>
              <w:rPr>
                <w:sz w:val="16"/>
              </w:rPr>
              <w:t>Kesehatan/HIV (nasional)</w:t>
            </w:r>
          </w:p>
        </w:tc>
        <w:tc>
          <w:tcPr>
            <w:tcW w:w="1115" w:type="dxa"/>
          </w:tcPr>
          <w:p w14:paraId="3C00238F" w14:textId="77777777" w:rsidR="001C18BC" w:rsidRDefault="007C28D7">
            <w:pPr>
              <w:pStyle w:val="Compact"/>
              <w:spacing w:before="20" w:after="20" w:line="240" w:lineRule="auto"/>
            </w:pPr>
            <w:r>
              <w:rPr>
                <w:sz w:val="16"/>
              </w:rPr>
              <w:t>Berlaku sejak 11-03-2026</w:t>
            </w:r>
          </w:p>
        </w:tc>
        <w:tc>
          <w:tcPr>
            <w:tcW w:w="2855" w:type="dxa"/>
          </w:tcPr>
          <w:p w14:paraId="6C60EA68" w14:textId="77777777" w:rsidR="001C18BC" w:rsidRDefault="007C28D7">
            <w:pPr>
              <w:pStyle w:val="Compact"/>
              <w:spacing w:before="20" w:after="20" w:line="240" w:lineRule="auto"/>
            </w:pPr>
            <w:r>
              <w:rPr>
                <w:sz w:val="16"/>
              </w:rPr>
              <w:t>Terkonfirmasi JDIH BPK (V-01)</w:t>
            </w:r>
          </w:p>
        </w:tc>
      </w:tr>
      <w:tr w:rsidR="001C18BC" w14:paraId="0BB7A8A3" w14:textId="77777777" w:rsidTr="001C18BC">
        <w:trPr>
          <w:cantSplit/>
        </w:trPr>
        <w:tc>
          <w:tcPr>
            <w:tcW w:w="892" w:type="dxa"/>
          </w:tcPr>
          <w:p w14:paraId="69FD395D" w14:textId="77777777" w:rsidR="001C18BC" w:rsidRDefault="007C28D7">
            <w:pPr>
              <w:pStyle w:val="Compact"/>
              <w:spacing w:before="20" w:after="20" w:line="240" w:lineRule="auto"/>
            </w:pPr>
            <w:r>
              <w:rPr>
                <w:sz w:val="16"/>
              </w:rPr>
              <w:t>NAS-000-020</w:t>
            </w:r>
          </w:p>
        </w:tc>
        <w:tc>
          <w:tcPr>
            <w:tcW w:w="1710" w:type="dxa"/>
          </w:tcPr>
          <w:p w14:paraId="328E8E23" w14:textId="77777777" w:rsidR="001C18BC" w:rsidRDefault="007C28D7">
            <w:pPr>
              <w:pStyle w:val="Compact"/>
              <w:spacing w:before="20" w:after="20" w:line="240" w:lineRule="auto"/>
            </w:pPr>
            <w:r>
              <w:rPr>
                <w:sz w:val="16"/>
              </w:rPr>
              <w:t>Permenkes 23/2022</w:t>
            </w:r>
          </w:p>
        </w:tc>
        <w:tc>
          <w:tcPr>
            <w:tcW w:w="1972" w:type="dxa"/>
          </w:tcPr>
          <w:p w14:paraId="21EF9707" w14:textId="77777777" w:rsidR="001C18BC" w:rsidRDefault="007C28D7">
            <w:pPr>
              <w:pStyle w:val="Compact"/>
              <w:spacing w:before="20" w:after="20" w:line="240" w:lineRule="auto"/>
            </w:pPr>
            <w:r>
              <w:rPr>
                <w:sz w:val="16"/>
              </w:rPr>
              <w:t>HIV, AIDS, IMS</w:t>
            </w:r>
          </w:p>
        </w:tc>
        <w:tc>
          <w:tcPr>
            <w:tcW w:w="1090" w:type="dxa"/>
          </w:tcPr>
          <w:p w14:paraId="7F81B7DD" w14:textId="77777777" w:rsidR="001C18BC" w:rsidRDefault="007C28D7">
            <w:pPr>
              <w:pStyle w:val="Compact"/>
              <w:spacing w:before="20" w:after="20" w:line="240" w:lineRule="auto"/>
            </w:pPr>
            <w:r>
              <w:rPr>
                <w:sz w:val="16"/>
              </w:rPr>
              <w:t>HIV (nasional)</w:t>
            </w:r>
          </w:p>
        </w:tc>
        <w:tc>
          <w:tcPr>
            <w:tcW w:w="1115" w:type="dxa"/>
          </w:tcPr>
          <w:p w14:paraId="2E778EB3" w14:textId="77777777" w:rsidR="001C18BC" w:rsidRDefault="007C28D7">
            <w:pPr>
              <w:pStyle w:val="Compact"/>
              <w:spacing w:before="20" w:after="20" w:line="240" w:lineRule="auto"/>
            </w:pPr>
            <w:r>
              <w:rPr>
                <w:sz w:val="16"/>
              </w:rPr>
              <w:t>Dicabut kecuali Pasal 41 dan Lampiran</w:t>
            </w:r>
          </w:p>
        </w:tc>
        <w:tc>
          <w:tcPr>
            <w:tcW w:w="2855" w:type="dxa"/>
          </w:tcPr>
          <w:p w14:paraId="3BAA34C8" w14:textId="77777777" w:rsidR="001C18BC" w:rsidRDefault="007C28D7">
            <w:pPr>
              <w:pStyle w:val="Compact"/>
              <w:spacing w:before="20" w:after="20" w:line="240" w:lineRule="auto"/>
            </w:pPr>
            <w:r>
              <w:rPr>
                <w:sz w:val="16"/>
              </w:rPr>
              <w:t>Terkonfirmasi JDIH BPK (V-01)</w:t>
            </w:r>
          </w:p>
        </w:tc>
      </w:tr>
      <w:tr w:rsidR="001C18BC" w14:paraId="597F600C" w14:textId="77777777" w:rsidTr="001C18BC">
        <w:trPr>
          <w:cantSplit/>
        </w:trPr>
        <w:tc>
          <w:tcPr>
            <w:tcW w:w="892" w:type="dxa"/>
          </w:tcPr>
          <w:p w14:paraId="1FCD2FBC" w14:textId="77777777" w:rsidR="001C18BC" w:rsidRDefault="007C28D7">
            <w:pPr>
              <w:pStyle w:val="Compact"/>
              <w:spacing w:before="20" w:after="20" w:line="240" w:lineRule="auto"/>
            </w:pPr>
            <w:r>
              <w:rPr>
                <w:sz w:val="16"/>
              </w:rPr>
              <w:t>NAS-000-056</w:t>
            </w:r>
          </w:p>
        </w:tc>
        <w:tc>
          <w:tcPr>
            <w:tcW w:w="1710" w:type="dxa"/>
          </w:tcPr>
          <w:p w14:paraId="1DAD13D2" w14:textId="77777777" w:rsidR="001C18BC" w:rsidRDefault="007C28D7">
            <w:pPr>
              <w:pStyle w:val="Compact"/>
              <w:spacing w:before="20" w:after="20" w:line="240" w:lineRule="auto"/>
            </w:pPr>
            <w:r>
              <w:rPr>
                <w:sz w:val="16"/>
              </w:rPr>
              <w:t>UU 23/2014</w:t>
            </w:r>
          </w:p>
        </w:tc>
        <w:tc>
          <w:tcPr>
            <w:tcW w:w="1972" w:type="dxa"/>
          </w:tcPr>
          <w:p w14:paraId="13DE0E92" w14:textId="77777777" w:rsidR="001C18BC" w:rsidRDefault="007C28D7">
            <w:pPr>
              <w:pStyle w:val="Compact"/>
              <w:spacing w:before="20" w:after="20" w:line="240" w:lineRule="auto"/>
            </w:pPr>
            <w:r>
              <w:rPr>
                <w:sz w:val="16"/>
              </w:rPr>
              <w:t>Pemerintahan Daerah</w:t>
            </w:r>
          </w:p>
        </w:tc>
        <w:tc>
          <w:tcPr>
            <w:tcW w:w="1090" w:type="dxa"/>
          </w:tcPr>
          <w:p w14:paraId="48E1C21E" w14:textId="77777777" w:rsidR="001C18BC" w:rsidRDefault="007C28D7">
            <w:pPr>
              <w:pStyle w:val="Compact"/>
              <w:spacing w:before="20" w:after="20" w:line="240" w:lineRule="auto"/>
            </w:pPr>
            <w:r>
              <w:rPr>
                <w:sz w:val="16"/>
              </w:rPr>
              <w:t>Pemerintahan (nasional)</w:t>
            </w:r>
          </w:p>
        </w:tc>
        <w:tc>
          <w:tcPr>
            <w:tcW w:w="1115" w:type="dxa"/>
          </w:tcPr>
          <w:p w14:paraId="17E0D2E4" w14:textId="77777777" w:rsidR="001C18BC" w:rsidRDefault="007C28D7">
            <w:pPr>
              <w:pStyle w:val="Compact"/>
              <w:spacing w:before="20" w:after="20" w:line="240" w:lineRule="auto"/>
            </w:pPr>
            <w:r>
              <w:rPr>
                <w:sz w:val="16"/>
              </w:rPr>
              <w:t>Berlaku dengan perubahan</w:t>
            </w:r>
          </w:p>
        </w:tc>
        <w:tc>
          <w:tcPr>
            <w:tcW w:w="2855" w:type="dxa"/>
          </w:tcPr>
          <w:p w14:paraId="27072E13" w14:textId="77777777" w:rsidR="001C18BC" w:rsidRDefault="007C28D7">
            <w:pPr>
              <w:pStyle w:val="Compact"/>
              <w:spacing w:before="20" w:after="20" w:line="240" w:lineRule="auto"/>
            </w:pPr>
            <w:r>
              <w:rPr>
                <w:sz w:val="16"/>
              </w:rPr>
              <w:t>Terkonfirmasi JDIH BPK</w:t>
            </w:r>
          </w:p>
        </w:tc>
      </w:tr>
      <w:tr w:rsidR="001C18BC" w14:paraId="4C9C0BE9" w14:textId="77777777" w:rsidTr="001C18BC">
        <w:trPr>
          <w:cantSplit/>
        </w:trPr>
        <w:tc>
          <w:tcPr>
            <w:tcW w:w="892" w:type="dxa"/>
          </w:tcPr>
          <w:p w14:paraId="0694A1B3" w14:textId="77777777" w:rsidR="001C18BC" w:rsidRDefault="007C28D7">
            <w:pPr>
              <w:pStyle w:val="Compact"/>
              <w:spacing w:before="20" w:after="20" w:line="240" w:lineRule="auto"/>
            </w:pPr>
            <w:r>
              <w:rPr>
                <w:sz w:val="16"/>
              </w:rPr>
              <w:t>NAS-000-013</w:t>
            </w:r>
          </w:p>
        </w:tc>
        <w:tc>
          <w:tcPr>
            <w:tcW w:w="1710" w:type="dxa"/>
          </w:tcPr>
          <w:p w14:paraId="0F0C14BD" w14:textId="77777777" w:rsidR="001C18BC" w:rsidRDefault="007C28D7">
            <w:pPr>
              <w:pStyle w:val="Compact"/>
              <w:spacing w:before="20" w:after="20" w:line="240" w:lineRule="auto"/>
            </w:pPr>
            <w:r>
              <w:rPr>
                <w:sz w:val="16"/>
              </w:rPr>
              <w:t>Permendagri 59/2021</w:t>
            </w:r>
          </w:p>
        </w:tc>
        <w:tc>
          <w:tcPr>
            <w:tcW w:w="1972" w:type="dxa"/>
          </w:tcPr>
          <w:p w14:paraId="5D845FCA" w14:textId="77777777" w:rsidR="001C18BC" w:rsidRDefault="007C28D7">
            <w:pPr>
              <w:pStyle w:val="Compact"/>
              <w:spacing w:before="20" w:after="20" w:line="240" w:lineRule="auto"/>
            </w:pPr>
            <w:r>
              <w:rPr>
                <w:sz w:val="16"/>
              </w:rPr>
              <w:t>SPM, termasuk layanan HIV</w:t>
            </w:r>
          </w:p>
        </w:tc>
        <w:tc>
          <w:tcPr>
            <w:tcW w:w="1090" w:type="dxa"/>
          </w:tcPr>
          <w:p w14:paraId="3A5BAD03" w14:textId="77777777" w:rsidR="001C18BC" w:rsidRDefault="007C28D7">
            <w:pPr>
              <w:pStyle w:val="Compact"/>
              <w:spacing w:before="20" w:after="20" w:line="240" w:lineRule="auto"/>
            </w:pPr>
            <w:r>
              <w:rPr>
                <w:sz w:val="16"/>
              </w:rPr>
              <w:t>Pemerintahan (nasional)</w:t>
            </w:r>
          </w:p>
        </w:tc>
        <w:tc>
          <w:tcPr>
            <w:tcW w:w="1115" w:type="dxa"/>
          </w:tcPr>
          <w:p w14:paraId="6A0923C1" w14:textId="77777777" w:rsidR="001C18BC" w:rsidRDefault="007C28D7">
            <w:pPr>
              <w:pStyle w:val="Compact"/>
              <w:spacing w:before="20" w:after="20" w:line="240" w:lineRule="auto"/>
            </w:pPr>
            <w:r>
              <w:rPr>
                <w:sz w:val="16"/>
              </w:rPr>
              <w:t>—</w:t>
            </w:r>
          </w:p>
        </w:tc>
        <w:tc>
          <w:tcPr>
            <w:tcW w:w="2855" w:type="dxa"/>
          </w:tcPr>
          <w:p w14:paraId="7BAD90E1" w14:textId="77777777" w:rsidR="001C18BC" w:rsidRDefault="007C28D7">
            <w:pPr>
              <w:pStyle w:val="Compact"/>
              <w:spacing w:before="20" w:after="20" w:line="240" w:lineRule="auto"/>
            </w:pPr>
            <w:r>
              <w:rPr>
                <w:sz w:val="16"/>
              </w:rPr>
              <w:t>Belum diverifikasi</w:t>
            </w:r>
          </w:p>
        </w:tc>
      </w:tr>
      <w:tr w:rsidR="001C18BC" w14:paraId="64EF003F" w14:textId="77777777" w:rsidTr="001C18BC">
        <w:trPr>
          <w:cantSplit/>
        </w:trPr>
        <w:tc>
          <w:tcPr>
            <w:tcW w:w="892" w:type="dxa"/>
          </w:tcPr>
          <w:p w14:paraId="1981D35F" w14:textId="77777777" w:rsidR="001C18BC" w:rsidRDefault="007C28D7">
            <w:pPr>
              <w:pStyle w:val="Compact"/>
              <w:spacing w:before="20" w:after="20" w:line="240" w:lineRule="auto"/>
            </w:pPr>
            <w:r>
              <w:rPr>
                <w:sz w:val="16"/>
              </w:rPr>
              <w:t>NAS-000-049</w:t>
            </w:r>
          </w:p>
        </w:tc>
        <w:tc>
          <w:tcPr>
            <w:tcW w:w="1710" w:type="dxa"/>
          </w:tcPr>
          <w:p w14:paraId="2496A24E" w14:textId="77777777" w:rsidR="001C18BC" w:rsidRDefault="007C28D7">
            <w:pPr>
              <w:pStyle w:val="Compact"/>
              <w:spacing w:before="20" w:after="20" w:line="240" w:lineRule="auto"/>
            </w:pPr>
            <w:r>
              <w:rPr>
                <w:sz w:val="16"/>
              </w:rPr>
              <w:t>UU 27/2022</w:t>
            </w:r>
          </w:p>
        </w:tc>
        <w:tc>
          <w:tcPr>
            <w:tcW w:w="1972" w:type="dxa"/>
          </w:tcPr>
          <w:p w14:paraId="41DD460E" w14:textId="77777777" w:rsidR="001C18BC" w:rsidRDefault="007C28D7">
            <w:pPr>
              <w:pStyle w:val="Compact"/>
              <w:spacing w:before="20" w:after="20" w:line="240" w:lineRule="auto"/>
            </w:pPr>
            <w:r>
              <w:rPr>
                <w:sz w:val="16"/>
              </w:rPr>
              <w:t>Pelindungan Data Pribadi</w:t>
            </w:r>
          </w:p>
        </w:tc>
        <w:tc>
          <w:tcPr>
            <w:tcW w:w="1090" w:type="dxa"/>
          </w:tcPr>
          <w:p w14:paraId="60D55802" w14:textId="77777777" w:rsidR="001C18BC" w:rsidRDefault="007C28D7">
            <w:pPr>
              <w:pStyle w:val="Compact"/>
              <w:spacing w:before="20" w:after="20" w:line="240" w:lineRule="auto"/>
            </w:pPr>
            <w:r>
              <w:rPr>
                <w:sz w:val="16"/>
              </w:rPr>
              <w:t>HAM/privasi (nasional)</w:t>
            </w:r>
          </w:p>
        </w:tc>
        <w:tc>
          <w:tcPr>
            <w:tcW w:w="1115" w:type="dxa"/>
          </w:tcPr>
          <w:p w14:paraId="739E2528" w14:textId="77777777" w:rsidR="001C18BC" w:rsidRDefault="007C28D7">
            <w:pPr>
              <w:pStyle w:val="Compact"/>
              <w:spacing w:before="20" w:after="20" w:line="240" w:lineRule="auto"/>
            </w:pPr>
            <w:r>
              <w:rPr>
                <w:sz w:val="16"/>
              </w:rPr>
              <w:t>Berlaku</w:t>
            </w:r>
          </w:p>
        </w:tc>
        <w:tc>
          <w:tcPr>
            <w:tcW w:w="2855" w:type="dxa"/>
          </w:tcPr>
          <w:p w14:paraId="150466F8" w14:textId="77777777" w:rsidR="001C18BC" w:rsidRDefault="007C28D7">
            <w:pPr>
              <w:pStyle w:val="Compact"/>
              <w:spacing w:before="20" w:after="20" w:line="240" w:lineRule="auto"/>
            </w:pPr>
            <w:r>
              <w:rPr>
                <w:sz w:val="16"/>
              </w:rPr>
              <w:t>Terkonfirmasi JDIH BPK</w:t>
            </w:r>
          </w:p>
        </w:tc>
      </w:tr>
      <w:tr w:rsidR="001C18BC" w14:paraId="7421FD28" w14:textId="77777777" w:rsidTr="001C18BC">
        <w:trPr>
          <w:cantSplit/>
        </w:trPr>
        <w:tc>
          <w:tcPr>
            <w:tcW w:w="892" w:type="dxa"/>
          </w:tcPr>
          <w:p w14:paraId="3FE96E04" w14:textId="77777777" w:rsidR="001C18BC" w:rsidRDefault="007C28D7">
            <w:pPr>
              <w:pStyle w:val="Compact"/>
              <w:spacing w:before="20" w:after="20" w:line="240" w:lineRule="auto"/>
            </w:pPr>
            <w:r>
              <w:rPr>
                <w:sz w:val="16"/>
              </w:rPr>
              <w:t>PROV-32-001</w:t>
            </w:r>
          </w:p>
        </w:tc>
        <w:tc>
          <w:tcPr>
            <w:tcW w:w="1710" w:type="dxa"/>
          </w:tcPr>
          <w:p w14:paraId="792E7654" w14:textId="77777777" w:rsidR="001C18BC" w:rsidRDefault="007C28D7">
            <w:pPr>
              <w:pStyle w:val="Compact"/>
              <w:spacing w:before="20" w:after="20" w:line="240" w:lineRule="auto"/>
            </w:pPr>
            <w:r>
              <w:rPr>
                <w:sz w:val="16"/>
              </w:rPr>
              <w:t>Perda Prov. Jabar 11/2010</w:t>
            </w:r>
          </w:p>
        </w:tc>
        <w:tc>
          <w:tcPr>
            <w:tcW w:w="1972" w:type="dxa"/>
          </w:tcPr>
          <w:p w14:paraId="067E5D6B" w14:textId="77777777" w:rsidR="001C18BC" w:rsidRDefault="007C28D7">
            <w:pPr>
              <w:pStyle w:val="Compact"/>
              <w:spacing w:before="20" w:after="20" w:line="240" w:lineRule="auto"/>
            </w:pPr>
            <w:r>
              <w:rPr>
                <w:sz w:val="16"/>
              </w:rPr>
              <w:t>Penyelenggaraan Kesehatan</w:t>
            </w:r>
          </w:p>
        </w:tc>
        <w:tc>
          <w:tcPr>
            <w:tcW w:w="1090" w:type="dxa"/>
          </w:tcPr>
          <w:p w14:paraId="38D290BD" w14:textId="77777777" w:rsidR="001C18BC" w:rsidRDefault="007C28D7">
            <w:pPr>
              <w:pStyle w:val="Compact"/>
              <w:spacing w:before="20" w:after="20" w:line="240" w:lineRule="auto"/>
            </w:pPr>
            <w:r>
              <w:rPr>
                <w:sz w:val="16"/>
              </w:rPr>
              <w:t>RF-KES</w:t>
            </w:r>
          </w:p>
        </w:tc>
        <w:tc>
          <w:tcPr>
            <w:tcW w:w="1115" w:type="dxa"/>
          </w:tcPr>
          <w:p w14:paraId="0107655A" w14:textId="77777777" w:rsidR="001C18BC" w:rsidRDefault="007C28D7">
            <w:pPr>
              <w:pStyle w:val="Compact"/>
              <w:spacing w:before="20" w:after="20" w:line="240" w:lineRule="auto"/>
            </w:pPr>
            <w:r>
              <w:rPr>
                <w:sz w:val="16"/>
              </w:rPr>
              <w:t>STALE-CANDIDATE</w:t>
            </w:r>
          </w:p>
        </w:tc>
        <w:tc>
          <w:tcPr>
            <w:tcW w:w="2855" w:type="dxa"/>
          </w:tcPr>
          <w:p w14:paraId="13C7D423" w14:textId="77777777" w:rsidR="001C18BC" w:rsidRDefault="007C28D7">
            <w:pPr>
              <w:pStyle w:val="Compact"/>
              <w:spacing w:before="20" w:after="20" w:line="240" w:lineRule="auto"/>
            </w:pPr>
            <w:r>
              <w:rPr>
                <w:sz w:val="16"/>
              </w:rPr>
              <w:t>Belum diperiksa (BELUM_TERVERIFIKASI)</w:t>
            </w:r>
          </w:p>
        </w:tc>
      </w:tr>
      <w:tr w:rsidR="001C18BC" w14:paraId="4B6EEC58" w14:textId="77777777" w:rsidTr="001C18BC">
        <w:trPr>
          <w:cantSplit/>
        </w:trPr>
        <w:tc>
          <w:tcPr>
            <w:tcW w:w="892" w:type="dxa"/>
          </w:tcPr>
          <w:p w14:paraId="56F9E6F2" w14:textId="77777777" w:rsidR="001C18BC" w:rsidRDefault="007C28D7">
            <w:pPr>
              <w:pStyle w:val="Compact"/>
              <w:spacing w:before="20" w:after="20" w:line="240" w:lineRule="auto"/>
            </w:pPr>
            <w:r>
              <w:rPr>
                <w:sz w:val="16"/>
              </w:rPr>
              <w:t>PROV-32-002</w:t>
            </w:r>
          </w:p>
        </w:tc>
        <w:tc>
          <w:tcPr>
            <w:tcW w:w="1710" w:type="dxa"/>
          </w:tcPr>
          <w:p w14:paraId="4C1DBA70" w14:textId="77777777" w:rsidR="001C18BC" w:rsidRDefault="007C28D7">
            <w:pPr>
              <w:pStyle w:val="Compact"/>
              <w:spacing w:before="20" w:after="20" w:line="240" w:lineRule="auto"/>
            </w:pPr>
            <w:r>
              <w:rPr>
                <w:sz w:val="16"/>
              </w:rPr>
              <w:t>Perda Prov. Jabar 12/2012</w:t>
            </w:r>
          </w:p>
        </w:tc>
        <w:tc>
          <w:tcPr>
            <w:tcW w:w="1972" w:type="dxa"/>
          </w:tcPr>
          <w:p w14:paraId="2B864370" w14:textId="77777777" w:rsidR="001C18BC" w:rsidRDefault="007C28D7">
            <w:pPr>
              <w:pStyle w:val="Compact"/>
              <w:spacing w:before="20" w:after="20" w:line="240" w:lineRule="auto"/>
            </w:pPr>
            <w:r>
              <w:rPr>
                <w:sz w:val="16"/>
              </w:rPr>
              <w:t>Pencegahan dan Penanggulangan HIV dan AIDS</w:t>
            </w:r>
          </w:p>
        </w:tc>
        <w:tc>
          <w:tcPr>
            <w:tcW w:w="1090" w:type="dxa"/>
          </w:tcPr>
          <w:p w14:paraId="58D5F6FA" w14:textId="77777777" w:rsidR="001C18BC" w:rsidRDefault="007C28D7">
            <w:pPr>
              <w:pStyle w:val="Compact"/>
              <w:spacing w:before="20" w:after="20" w:line="240" w:lineRule="auto"/>
            </w:pPr>
            <w:r>
              <w:rPr>
                <w:sz w:val="16"/>
              </w:rPr>
              <w:t>RF-HIV</w:t>
            </w:r>
          </w:p>
        </w:tc>
        <w:tc>
          <w:tcPr>
            <w:tcW w:w="1115" w:type="dxa"/>
          </w:tcPr>
          <w:p w14:paraId="2370C61D" w14:textId="77777777" w:rsidR="001C18BC" w:rsidRDefault="007C28D7">
            <w:pPr>
              <w:pStyle w:val="Compact"/>
              <w:spacing w:before="20" w:after="20" w:line="240" w:lineRule="auto"/>
            </w:pPr>
            <w:r>
              <w:rPr>
                <w:sz w:val="16"/>
              </w:rPr>
              <w:t>STALE-CANDIDATE</w:t>
            </w:r>
          </w:p>
        </w:tc>
        <w:tc>
          <w:tcPr>
            <w:tcW w:w="2855" w:type="dxa"/>
          </w:tcPr>
          <w:p w14:paraId="386D1297" w14:textId="77777777" w:rsidR="001C18BC" w:rsidRDefault="007C28D7">
            <w:pPr>
              <w:pStyle w:val="Compact"/>
              <w:spacing w:before="20" w:after="20" w:line="240" w:lineRule="auto"/>
            </w:pPr>
            <w:r>
              <w:rPr>
                <w:b/>
                <w:bCs/>
                <w:sz w:val="16"/>
              </w:rPr>
              <w:t>Terkonfirmasi sumber resmi</w:t>
            </w:r>
            <w:r>
              <w:rPr>
                <w:sz w:val="16"/>
              </w:rPr>
              <w:t xml:space="preserve"> (V-D-07, peraturan.go.id: “Berlaku”)</w:t>
            </w:r>
          </w:p>
        </w:tc>
      </w:tr>
      <w:tr w:rsidR="001C18BC" w14:paraId="1B08F26F" w14:textId="77777777" w:rsidTr="001C18BC">
        <w:trPr>
          <w:cantSplit/>
        </w:trPr>
        <w:tc>
          <w:tcPr>
            <w:tcW w:w="892" w:type="dxa"/>
          </w:tcPr>
          <w:p w14:paraId="796DBC5D" w14:textId="77777777" w:rsidR="001C18BC" w:rsidRDefault="007C28D7">
            <w:pPr>
              <w:pStyle w:val="Compact"/>
              <w:spacing w:before="20" w:after="20" w:line="240" w:lineRule="auto"/>
            </w:pPr>
            <w:r>
              <w:rPr>
                <w:sz w:val="16"/>
              </w:rPr>
              <w:t>PROV-32-003</w:t>
            </w:r>
          </w:p>
        </w:tc>
        <w:tc>
          <w:tcPr>
            <w:tcW w:w="1710" w:type="dxa"/>
          </w:tcPr>
          <w:p w14:paraId="01E0382C" w14:textId="77777777" w:rsidR="001C18BC" w:rsidRDefault="007C28D7">
            <w:pPr>
              <w:pStyle w:val="Compact"/>
              <w:spacing w:before="20" w:after="20" w:line="240" w:lineRule="auto"/>
            </w:pPr>
            <w:r>
              <w:rPr>
                <w:sz w:val="16"/>
              </w:rPr>
              <w:t>Perda Prov. Jabar 7/2018</w:t>
            </w:r>
          </w:p>
        </w:tc>
        <w:tc>
          <w:tcPr>
            <w:tcW w:w="1972" w:type="dxa"/>
          </w:tcPr>
          <w:p w14:paraId="11D7912E" w14:textId="77777777" w:rsidR="001C18BC" w:rsidRDefault="007C28D7">
            <w:pPr>
              <w:pStyle w:val="Compact"/>
              <w:spacing w:before="20" w:after="20" w:line="240" w:lineRule="auto"/>
            </w:pPr>
            <w:r>
              <w:rPr>
                <w:sz w:val="16"/>
              </w:rPr>
              <w:t>Pencegahan dan Penanganan Pornografi</w:t>
            </w:r>
          </w:p>
        </w:tc>
        <w:tc>
          <w:tcPr>
            <w:tcW w:w="1090" w:type="dxa"/>
          </w:tcPr>
          <w:p w14:paraId="15E9571A" w14:textId="77777777" w:rsidR="001C18BC" w:rsidRDefault="007C28D7">
            <w:pPr>
              <w:pStyle w:val="Compact"/>
              <w:spacing w:before="20" w:after="20" w:line="240" w:lineRule="auto"/>
            </w:pPr>
            <w:r>
              <w:rPr>
                <w:sz w:val="16"/>
              </w:rPr>
              <w:t>RF-TRANTIB</w:t>
            </w:r>
          </w:p>
        </w:tc>
        <w:tc>
          <w:tcPr>
            <w:tcW w:w="1115" w:type="dxa"/>
          </w:tcPr>
          <w:p w14:paraId="33BF2C34" w14:textId="77777777" w:rsidR="001C18BC" w:rsidRDefault="007C28D7">
            <w:pPr>
              <w:pStyle w:val="Compact"/>
              <w:spacing w:before="20" w:after="20" w:line="240" w:lineRule="auto"/>
            </w:pPr>
            <w:r>
              <w:rPr>
                <w:sz w:val="16"/>
              </w:rPr>
              <w:t>STALE-CANDIDATE</w:t>
            </w:r>
          </w:p>
        </w:tc>
        <w:tc>
          <w:tcPr>
            <w:tcW w:w="2855" w:type="dxa"/>
          </w:tcPr>
          <w:p w14:paraId="480FA3BA" w14:textId="77777777" w:rsidR="001C18BC" w:rsidRDefault="007C28D7">
            <w:pPr>
              <w:pStyle w:val="Compact"/>
              <w:spacing w:before="20" w:after="20" w:line="240" w:lineRule="auto"/>
            </w:pPr>
            <w:r>
              <w:rPr>
                <w:sz w:val="16"/>
              </w:rPr>
              <w:t>Belum diperiksa (BELUM_TERVERIFIKASI)</w:t>
            </w:r>
          </w:p>
        </w:tc>
      </w:tr>
      <w:tr w:rsidR="001C18BC" w14:paraId="440389F1" w14:textId="77777777" w:rsidTr="001C18BC">
        <w:trPr>
          <w:cantSplit/>
        </w:trPr>
        <w:tc>
          <w:tcPr>
            <w:tcW w:w="892" w:type="dxa"/>
          </w:tcPr>
          <w:p w14:paraId="41495A53" w14:textId="77777777" w:rsidR="001C18BC" w:rsidRDefault="007C28D7">
            <w:pPr>
              <w:pStyle w:val="Compact"/>
              <w:spacing w:before="20" w:after="20" w:line="240" w:lineRule="auto"/>
            </w:pPr>
            <w:r>
              <w:rPr>
                <w:sz w:val="16"/>
              </w:rPr>
              <w:t>KAB-3273-002</w:t>
            </w:r>
          </w:p>
        </w:tc>
        <w:tc>
          <w:tcPr>
            <w:tcW w:w="1710" w:type="dxa"/>
          </w:tcPr>
          <w:p w14:paraId="361AFF5D" w14:textId="77777777" w:rsidR="001C18BC" w:rsidRDefault="007C28D7">
            <w:pPr>
              <w:pStyle w:val="Compact"/>
              <w:spacing w:before="20" w:after="20" w:line="240" w:lineRule="auto"/>
            </w:pPr>
            <w:r>
              <w:rPr>
                <w:sz w:val="16"/>
              </w:rPr>
              <w:t>Kepwal 443/Kep.918-Orpad/2019</w:t>
            </w:r>
          </w:p>
        </w:tc>
        <w:tc>
          <w:tcPr>
            <w:tcW w:w="1972" w:type="dxa"/>
          </w:tcPr>
          <w:p w14:paraId="44C36B20" w14:textId="77777777" w:rsidR="001C18BC" w:rsidRDefault="007C28D7">
            <w:pPr>
              <w:pStyle w:val="Compact"/>
              <w:spacing w:before="20" w:after="20" w:line="240" w:lineRule="auto"/>
            </w:pPr>
            <w:r>
              <w:rPr>
                <w:sz w:val="16"/>
              </w:rPr>
              <w:t>KPA Kota Bandung 2019</w:t>
            </w:r>
          </w:p>
        </w:tc>
        <w:tc>
          <w:tcPr>
            <w:tcW w:w="1090" w:type="dxa"/>
          </w:tcPr>
          <w:p w14:paraId="17F18A63" w14:textId="77777777" w:rsidR="001C18BC" w:rsidRDefault="007C28D7">
            <w:pPr>
              <w:pStyle w:val="Compact"/>
              <w:spacing w:before="20" w:after="20" w:line="240" w:lineRule="auto"/>
            </w:pPr>
            <w:r>
              <w:rPr>
                <w:sz w:val="16"/>
              </w:rPr>
              <w:t>RF-HIV, RF-PEMDA</w:t>
            </w:r>
          </w:p>
        </w:tc>
        <w:tc>
          <w:tcPr>
            <w:tcW w:w="1115" w:type="dxa"/>
          </w:tcPr>
          <w:p w14:paraId="2856B0B0" w14:textId="77777777" w:rsidR="001C18BC" w:rsidRDefault="007C28D7">
            <w:pPr>
              <w:pStyle w:val="Compact"/>
              <w:spacing w:before="20" w:after="20" w:line="240" w:lineRule="auto"/>
            </w:pPr>
            <w:r>
              <w:rPr>
                <w:sz w:val="16"/>
              </w:rPr>
              <w:t>STALE-CANDIDATE</w:t>
            </w:r>
          </w:p>
        </w:tc>
        <w:tc>
          <w:tcPr>
            <w:tcW w:w="2855" w:type="dxa"/>
          </w:tcPr>
          <w:p w14:paraId="20C516AC" w14:textId="77777777" w:rsidR="001C18BC" w:rsidRDefault="007C28D7">
            <w:pPr>
              <w:pStyle w:val="Compact"/>
              <w:spacing w:before="20" w:after="20" w:line="240" w:lineRule="auto"/>
            </w:pPr>
            <w:r>
              <w:rPr>
                <w:sz w:val="16"/>
              </w:rPr>
              <w:t>Tidak ditemukan dalam pencarian (V-D-03)</w:t>
            </w:r>
          </w:p>
        </w:tc>
      </w:tr>
      <w:tr w:rsidR="001C18BC" w14:paraId="3FF00C21" w14:textId="77777777" w:rsidTr="001C18BC">
        <w:trPr>
          <w:cantSplit/>
        </w:trPr>
        <w:tc>
          <w:tcPr>
            <w:tcW w:w="892" w:type="dxa"/>
          </w:tcPr>
          <w:p w14:paraId="56CFCB00" w14:textId="77777777" w:rsidR="001C18BC" w:rsidRDefault="007C28D7">
            <w:pPr>
              <w:pStyle w:val="Compact"/>
              <w:spacing w:before="20" w:after="20" w:line="240" w:lineRule="auto"/>
            </w:pPr>
            <w:r>
              <w:rPr>
                <w:sz w:val="16"/>
              </w:rPr>
              <w:t>KAB-3273-001</w:t>
            </w:r>
          </w:p>
        </w:tc>
        <w:tc>
          <w:tcPr>
            <w:tcW w:w="1710" w:type="dxa"/>
          </w:tcPr>
          <w:p w14:paraId="7CABA0C7" w14:textId="77777777" w:rsidR="001C18BC" w:rsidRDefault="007C28D7">
            <w:pPr>
              <w:pStyle w:val="Compact"/>
              <w:spacing w:before="20" w:after="20" w:line="240" w:lineRule="auto"/>
            </w:pPr>
            <w:r>
              <w:rPr>
                <w:sz w:val="16"/>
              </w:rPr>
              <w:t>Kepwal 443/Kep.1694-Kesra/2023</w:t>
            </w:r>
          </w:p>
        </w:tc>
        <w:tc>
          <w:tcPr>
            <w:tcW w:w="1972" w:type="dxa"/>
          </w:tcPr>
          <w:p w14:paraId="5F43F411" w14:textId="77777777" w:rsidR="001C18BC" w:rsidRDefault="007C28D7">
            <w:pPr>
              <w:pStyle w:val="Compact"/>
              <w:spacing w:before="20" w:after="20" w:line="240" w:lineRule="auto"/>
            </w:pPr>
            <w:r>
              <w:rPr>
                <w:sz w:val="16"/>
              </w:rPr>
              <w:t>KPA Kota Bandung 2023</w:t>
            </w:r>
          </w:p>
        </w:tc>
        <w:tc>
          <w:tcPr>
            <w:tcW w:w="1090" w:type="dxa"/>
          </w:tcPr>
          <w:p w14:paraId="4CF72118" w14:textId="77777777" w:rsidR="001C18BC" w:rsidRDefault="007C28D7">
            <w:pPr>
              <w:pStyle w:val="Compact"/>
              <w:spacing w:before="20" w:after="20" w:line="240" w:lineRule="auto"/>
            </w:pPr>
            <w:r>
              <w:rPr>
                <w:sz w:val="16"/>
              </w:rPr>
              <w:t>RF-PEMDA</w:t>
            </w:r>
          </w:p>
        </w:tc>
        <w:tc>
          <w:tcPr>
            <w:tcW w:w="1115" w:type="dxa"/>
          </w:tcPr>
          <w:p w14:paraId="3FBD654B" w14:textId="77777777" w:rsidR="001C18BC" w:rsidRDefault="007C28D7">
            <w:pPr>
              <w:pStyle w:val="Compact"/>
              <w:spacing w:before="20" w:after="20" w:line="240" w:lineRule="auto"/>
            </w:pPr>
            <w:r>
              <w:rPr>
                <w:sz w:val="16"/>
              </w:rPr>
              <w:t>SUPERSEDED menurut teks KAB-3273-003</w:t>
            </w:r>
          </w:p>
        </w:tc>
        <w:tc>
          <w:tcPr>
            <w:tcW w:w="2855" w:type="dxa"/>
          </w:tcPr>
          <w:p w14:paraId="5FE3C456" w14:textId="77777777" w:rsidR="001C18BC" w:rsidRDefault="007C28D7">
            <w:pPr>
              <w:pStyle w:val="Compact"/>
              <w:spacing w:before="20" w:after="20" w:line="240" w:lineRule="auto"/>
            </w:pPr>
            <w:r>
              <w:rPr>
                <w:sz w:val="16"/>
              </w:rPr>
              <w:t>Tidak ditemukan dalam pencarian (V-D-02)</w:t>
            </w:r>
          </w:p>
        </w:tc>
      </w:tr>
      <w:tr w:rsidR="001C18BC" w14:paraId="752D474E" w14:textId="77777777" w:rsidTr="001C18BC">
        <w:trPr>
          <w:cantSplit/>
        </w:trPr>
        <w:tc>
          <w:tcPr>
            <w:tcW w:w="892" w:type="dxa"/>
          </w:tcPr>
          <w:p w14:paraId="770E359C" w14:textId="77777777" w:rsidR="001C18BC" w:rsidRDefault="007C28D7">
            <w:pPr>
              <w:pStyle w:val="Compact"/>
              <w:spacing w:before="20" w:after="20" w:line="240" w:lineRule="auto"/>
            </w:pPr>
            <w:r>
              <w:rPr>
                <w:sz w:val="16"/>
              </w:rPr>
              <w:t>KAB-3273-003</w:t>
            </w:r>
          </w:p>
        </w:tc>
        <w:tc>
          <w:tcPr>
            <w:tcW w:w="1710" w:type="dxa"/>
          </w:tcPr>
          <w:p w14:paraId="772BA9E3" w14:textId="77777777" w:rsidR="001C18BC" w:rsidRDefault="007C28D7">
            <w:pPr>
              <w:pStyle w:val="Compact"/>
              <w:spacing w:before="20" w:after="20" w:line="240" w:lineRule="auto"/>
            </w:pPr>
            <w:r>
              <w:rPr>
                <w:sz w:val="16"/>
              </w:rPr>
              <w:t>Kepwal 443/Kep.4225-Kesra/2025</w:t>
            </w:r>
          </w:p>
        </w:tc>
        <w:tc>
          <w:tcPr>
            <w:tcW w:w="1972" w:type="dxa"/>
          </w:tcPr>
          <w:p w14:paraId="6121725B" w14:textId="77777777" w:rsidR="001C18BC" w:rsidRDefault="007C28D7">
            <w:pPr>
              <w:pStyle w:val="Compact"/>
              <w:spacing w:before="20" w:after="20" w:line="240" w:lineRule="auto"/>
            </w:pPr>
            <w:r>
              <w:rPr>
                <w:sz w:val="16"/>
              </w:rPr>
              <w:t>KPA Kota Bandung 2025</w:t>
            </w:r>
          </w:p>
        </w:tc>
        <w:tc>
          <w:tcPr>
            <w:tcW w:w="1090" w:type="dxa"/>
          </w:tcPr>
          <w:p w14:paraId="5B2D07DD" w14:textId="77777777" w:rsidR="001C18BC" w:rsidRDefault="007C28D7">
            <w:pPr>
              <w:pStyle w:val="Compact"/>
              <w:spacing w:before="20" w:after="20" w:line="240" w:lineRule="auto"/>
            </w:pPr>
            <w:r>
              <w:rPr>
                <w:sz w:val="16"/>
              </w:rPr>
              <w:t>RF-PEMDA</w:t>
            </w:r>
          </w:p>
        </w:tc>
        <w:tc>
          <w:tcPr>
            <w:tcW w:w="1115" w:type="dxa"/>
          </w:tcPr>
          <w:p w14:paraId="69939E52" w14:textId="77777777" w:rsidR="001C18BC" w:rsidRDefault="007C28D7">
            <w:pPr>
              <w:pStyle w:val="Compact"/>
              <w:spacing w:before="20" w:after="20" w:line="240" w:lineRule="auto"/>
            </w:pPr>
            <w:r>
              <w:rPr>
                <w:sz w:val="16"/>
              </w:rPr>
              <w:t>UNKNOWN</w:t>
            </w:r>
          </w:p>
        </w:tc>
        <w:tc>
          <w:tcPr>
            <w:tcW w:w="2855" w:type="dxa"/>
          </w:tcPr>
          <w:p w14:paraId="5F2DA55A" w14:textId="77777777" w:rsidR="001C18BC" w:rsidRDefault="007C28D7">
            <w:pPr>
              <w:pStyle w:val="Compact"/>
              <w:spacing w:before="20" w:after="20" w:line="240" w:lineRule="auto"/>
            </w:pPr>
            <w:r>
              <w:rPr>
                <w:sz w:val="16"/>
              </w:rPr>
              <w:t>Tidak ditemukan dalam pencarian (V-D-04)</w:t>
            </w:r>
          </w:p>
        </w:tc>
      </w:tr>
      <w:tr w:rsidR="001C18BC" w14:paraId="0C718EC9" w14:textId="77777777" w:rsidTr="001C18BC">
        <w:trPr>
          <w:cantSplit/>
        </w:trPr>
        <w:tc>
          <w:tcPr>
            <w:tcW w:w="892" w:type="dxa"/>
          </w:tcPr>
          <w:p w14:paraId="651584D4" w14:textId="77777777" w:rsidR="001C18BC" w:rsidRDefault="007C28D7">
            <w:pPr>
              <w:pStyle w:val="Compact"/>
              <w:spacing w:before="20" w:after="20" w:line="240" w:lineRule="auto"/>
            </w:pPr>
            <w:r>
              <w:rPr>
                <w:sz w:val="16"/>
              </w:rPr>
              <w:t>KAB-3273-004</w:t>
            </w:r>
          </w:p>
        </w:tc>
        <w:tc>
          <w:tcPr>
            <w:tcW w:w="1710" w:type="dxa"/>
          </w:tcPr>
          <w:p w14:paraId="05959ED9" w14:textId="77777777" w:rsidR="001C18BC" w:rsidRDefault="007C28D7">
            <w:pPr>
              <w:pStyle w:val="Compact"/>
              <w:spacing w:before="20" w:after="20" w:line="240" w:lineRule="auto"/>
            </w:pPr>
            <w:r>
              <w:rPr>
                <w:sz w:val="16"/>
              </w:rPr>
              <w:t>Perda 14/2019</w:t>
            </w:r>
          </w:p>
        </w:tc>
        <w:tc>
          <w:tcPr>
            <w:tcW w:w="1972" w:type="dxa"/>
          </w:tcPr>
          <w:p w14:paraId="57FB988A" w14:textId="77777777" w:rsidR="001C18BC" w:rsidRDefault="007C28D7">
            <w:pPr>
              <w:pStyle w:val="Compact"/>
              <w:spacing w:before="20" w:after="20" w:line="240" w:lineRule="auto"/>
            </w:pPr>
            <w:r>
              <w:rPr>
                <w:sz w:val="16"/>
              </w:rPr>
              <w:t>Perubahan Perda 7/2012 Kepariwisataan</w:t>
            </w:r>
          </w:p>
        </w:tc>
        <w:tc>
          <w:tcPr>
            <w:tcW w:w="1090" w:type="dxa"/>
          </w:tcPr>
          <w:p w14:paraId="6A17B854" w14:textId="77777777" w:rsidR="001C18BC" w:rsidRDefault="007C28D7">
            <w:pPr>
              <w:pStyle w:val="Compact"/>
              <w:spacing w:before="20" w:after="20" w:line="240" w:lineRule="auto"/>
            </w:pPr>
            <w:r>
              <w:rPr>
                <w:sz w:val="16"/>
              </w:rPr>
              <w:t>RF-KERJA</w:t>
            </w:r>
          </w:p>
        </w:tc>
        <w:tc>
          <w:tcPr>
            <w:tcW w:w="1115" w:type="dxa"/>
          </w:tcPr>
          <w:p w14:paraId="2B075252" w14:textId="77777777" w:rsidR="001C18BC" w:rsidRDefault="007C28D7">
            <w:pPr>
              <w:pStyle w:val="Compact"/>
              <w:spacing w:before="20" w:after="20" w:line="240" w:lineRule="auto"/>
            </w:pPr>
            <w:r>
              <w:rPr>
                <w:sz w:val="16"/>
              </w:rPr>
              <w:t>STALE-CANDIDATE</w:t>
            </w:r>
          </w:p>
        </w:tc>
        <w:tc>
          <w:tcPr>
            <w:tcW w:w="2855" w:type="dxa"/>
          </w:tcPr>
          <w:p w14:paraId="52EDEB87" w14:textId="77777777" w:rsidR="001C18BC" w:rsidRDefault="007C28D7">
            <w:pPr>
              <w:pStyle w:val="Compact"/>
              <w:spacing w:before="20" w:after="20" w:line="240" w:lineRule="auto"/>
            </w:pPr>
            <w:r>
              <w:rPr>
                <w:sz w:val="16"/>
              </w:rPr>
              <w:t>Belum diperiksa (BELUM_TERVERIFIKASI)</w:t>
            </w:r>
          </w:p>
        </w:tc>
      </w:tr>
      <w:tr w:rsidR="001C18BC" w14:paraId="2489C01F" w14:textId="77777777" w:rsidTr="001C18BC">
        <w:trPr>
          <w:cantSplit/>
        </w:trPr>
        <w:tc>
          <w:tcPr>
            <w:tcW w:w="892" w:type="dxa"/>
          </w:tcPr>
          <w:p w14:paraId="7B7F6858" w14:textId="77777777" w:rsidR="001C18BC" w:rsidRDefault="007C28D7">
            <w:pPr>
              <w:pStyle w:val="Compact"/>
              <w:spacing w:before="20" w:after="20" w:line="240" w:lineRule="auto"/>
            </w:pPr>
            <w:r>
              <w:rPr>
                <w:sz w:val="16"/>
              </w:rPr>
              <w:t>KAB-3273-005</w:t>
            </w:r>
          </w:p>
        </w:tc>
        <w:tc>
          <w:tcPr>
            <w:tcW w:w="1710" w:type="dxa"/>
          </w:tcPr>
          <w:p w14:paraId="61D2E211" w14:textId="77777777" w:rsidR="001C18BC" w:rsidRDefault="007C28D7">
            <w:pPr>
              <w:pStyle w:val="Compact"/>
              <w:spacing w:before="20" w:after="20" w:line="240" w:lineRule="auto"/>
            </w:pPr>
            <w:r>
              <w:rPr>
                <w:sz w:val="16"/>
              </w:rPr>
              <w:t>Perda 8/2025</w:t>
            </w:r>
          </w:p>
        </w:tc>
        <w:tc>
          <w:tcPr>
            <w:tcW w:w="1972" w:type="dxa"/>
          </w:tcPr>
          <w:p w14:paraId="723787CE" w14:textId="77777777" w:rsidR="001C18BC" w:rsidRDefault="007C28D7">
            <w:pPr>
              <w:pStyle w:val="Compact"/>
              <w:spacing w:before="20" w:after="20" w:line="240" w:lineRule="auto"/>
            </w:pPr>
            <w:r>
              <w:rPr>
                <w:sz w:val="16"/>
              </w:rPr>
              <w:t>RPJMD 2025–2029</w:t>
            </w:r>
          </w:p>
        </w:tc>
        <w:tc>
          <w:tcPr>
            <w:tcW w:w="1090" w:type="dxa"/>
          </w:tcPr>
          <w:p w14:paraId="5761DDAD" w14:textId="77777777" w:rsidR="001C18BC" w:rsidRDefault="007C28D7">
            <w:pPr>
              <w:pStyle w:val="Compact"/>
              <w:spacing w:before="20" w:after="20" w:line="240" w:lineRule="auto"/>
            </w:pPr>
            <w:r>
              <w:rPr>
                <w:sz w:val="16"/>
              </w:rPr>
              <w:t>RF-LAIN (perencanaan)</w:t>
            </w:r>
          </w:p>
        </w:tc>
        <w:tc>
          <w:tcPr>
            <w:tcW w:w="1115" w:type="dxa"/>
          </w:tcPr>
          <w:p w14:paraId="608208CB" w14:textId="77777777" w:rsidR="001C18BC" w:rsidRDefault="007C28D7">
            <w:pPr>
              <w:pStyle w:val="Compact"/>
              <w:spacing w:before="20" w:after="20" w:line="240" w:lineRule="auto"/>
            </w:pPr>
            <w:r>
              <w:rPr>
                <w:sz w:val="16"/>
              </w:rPr>
              <w:t>UNKNOWN</w:t>
            </w:r>
          </w:p>
        </w:tc>
        <w:tc>
          <w:tcPr>
            <w:tcW w:w="2855" w:type="dxa"/>
          </w:tcPr>
          <w:p w14:paraId="77983081" w14:textId="77777777" w:rsidR="001C18BC" w:rsidRDefault="007C28D7">
            <w:pPr>
              <w:pStyle w:val="Compact"/>
              <w:spacing w:before="20" w:after="20" w:line="240" w:lineRule="auto"/>
            </w:pPr>
            <w:r>
              <w:rPr>
                <w:b/>
                <w:bCs/>
                <w:sz w:val="16"/>
              </w:rPr>
              <w:t>Terkonfirmasi sumber resmi</w:t>
            </w:r>
            <w:r>
              <w:rPr>
                <w:sz w:val="16"/>
              </w:rPr>
              <w:t xml:space="preserve"> (V-D-01, JDIH BPK: “Berlaku”)</w:t>
            </w:r>
          </w:p>
        </w:tc>
      </w:tr>
      <w:tr w:rsidR="001C18BC" w14:paraId="1C2775C2" w14:textId="77777777" w:rsidTr="001C18BC">
        <w:trPr>
          <w:cantSplit/>
        </w:trPr>
        <w:tc>
          <w:tcPr>
            <w:tcW w:w="892" w:type="dxa"/>
          </w:tcPr>
          <w:p w14:paraId="539C3775" w14:textId="77777777" w:rsidR="001C18BC" w:rsidRDefault="007C28D7">
            <w:pPr>
              <w:pStyle w:val="Compact"/>
              <w:spacing w:before="20" w:after="20" w:line="240" w:lineRule="auto"/>
            </w:pPr>
            <w:r>
              <w:rPr>
                <w:sz w:val="16"/>
              </w:rPr>
              <w:t>KAB-3273-006</w:t>
            </w:r>
          </w:p>
        </w:tc>
        <w:tc>
          <w:tcPr>
            <w:tcW w:w="1710" w:type="dxa"/>
          </w:tcPr>
          <w:p w14:paraId="2B08674F" w14:textId="77777777" w:rsidR="001C18BC" w:rsidRDefault="007C28D7">
            <w:pPr>
              <w:pStyle w:val="Compact"/>
              <w:spacing w:before="20" w:after="20" w:line="240" w:lineRule="auto"/>
            </w:pPr>
            <w:r>
              <w:rPr>
                <w:sz w:val="16"/>
              </w:rPr>
              <w:t>Perda 1/2020</w:t>
            </w:r>
          </w:p>
        </w:tc>
        <w:tc>
          <w:tcPr>
            <w:tcW w:w="1972" w:type="dxa"/>
          </w:tcPr>
          <w:p w14:paraId="7C701970" w14:textId="77777777" w:rsidR="001C18BC" w:rsidRDefault="007C28D7">
            <w:pPr>
              <w:pStyle w:val="Compact"/>
              <w:spacing w:before="20" w:after="20" w:line="240" w:lineRule="auto"/>
            </w:pPr>
            <w:r>
              <w:rPr>
                <w:sz w:val="16"/>
              </w:rPr>
              <w:t>Sistem Kesehatan Daerah (SKD)</w:t>
            </w:r>
          </w:p>
        </w:tc>
        <w:tc>
          <w:tcPr>
            <w:tcW w:w="1090" w:type="dxa"/>
          </w:tcPr>
          <w:p w14:paraId="738CD26C" w14:textId="77777777" w:rsidR="001C18BC" w:rsidRDefault="007C28D7">
            <w:pPr>
              <w:pStyle w:val="Compact"/>
              <w:spacing w:before="20" w:after="20" w:line="240" w:lineRule="auto"/>
            </w:pPr>
            <w:r>
              <w:rPr>
                <w:sz w:val="16"/>
              </w:rPr>
              <w:t>RF-KES</w:t>
            </w:r>
          </w:p>
        </w:tc>
        <w:tc>
          <w:tcPr>
            <w:tcW w:w="1115" w:type="dxa"/>
          </w:tcPr>
          <w:p w14:paraId="7C71796F" w14:textId="77777777" w:rsidR="001C18BC" w:rsidRDefault="007C28D7">
            <w:pPr>
              <w:pStyle w:val="Compact"/>
              <w:spacing w:before="20" w:after="20" w:line="240" w:lineRule="auto"/>
            </w:pPr>
            <w:r>
              <w:rPr>
                <w:sz w:val="16"/>
              </w:rPr>
              <w:t>STALE-CANDIDATE</w:t>
            </w:r>
          </w:p>
        </w:tc>
        <w:tc>
          <w:tcPr>
            <w:tcW w:w="2855" w:type="dxa"/>
          </w:tcPr>
          <w:p w14:paraId="284C8F70" w14:textId="77777777" w:rsidR="001C18BC" w:rsidRDefault="007C28D7">
            <w:pPr>
              <w:pStyle w:val="Compact"/>
              <w:spacing w:before="20" w:after="20" w:line="240" w:lineRule="auto"/>
            </w:pPr>
            <w:r>
              <w:rPr>
                <w:sz w:val="16"/>
              </w:rPr>
              <w:t>Belum diperiksa (BELUM_TERVERIFIKASI)</w:t>
            </w:r>
          </w:p>
        </w:tc>
      </w:tr>
      <w:tr w:rsidR="001C18BC" w14:paraId="5F241D20" w14:textId="77777777" w:rsidTr="001C18BC">
        <w:trPr>
          <w:cantSplit/>
        </w:trPr>
        <w:tc>
          <w:tcPr>
            <w:tcW w:w="892" w:type="dxa"/>
          </w:tcPr>
          <w:p w14:paraId="30DD648D" w14:textId="77777777" w:rsidR="001C18BC" w:rsidRDefault="007C28D7">
            <w:pPr>
              <w:pStyle w:val="Compact"/>
              <w:spacing w:before="20" w:after="20" w:line="240" w:lineRule="auto"/>
            </w:pPr>
            <w:r>
              <w:rPr>
                <w:sz w:val="16"/>
              </w:rPr>
              <w:t>KAB-3273-007</w:t>
            </w:r>
          </w:p>
        </w:tc>
        <w:tc>
          <w:tcPr>
            <w:tcW w:w="1710" w:type="dxa"/>
          </w:tcPr>
          <w:p w14:paraId="38673D3B" w14:textId="77777777" w:rsidR="001C18BC" w:rsidRDefault="007C28D7">
            <w:pPr>
              <w:pStyle w:val="Compact"/>
              <w:spacing w:before="20" w:after="20" w:line="240" w:lineRule="auto"/>
            </w:pPr>
            <w:r>
              <w:rPr>
                <w:sz w:val="16"/>
              </w:rPr>
              <w:t>Perda 3/2026</w:t>
            </w:r>
          </w:p>
        </w:tc>
        <w:tc>
          <w:tcPr>
            <w:tcW w:w="1972" w:type="dxa"/>
          </w:tcPr>
          <w:p w14:paraId="6BA4C943" w14:textId="77777777" w:rsidR="001C18BC" w:rsidRDefault="007C28D7">
            <w:pPr>
              <w:pStyle w:val="Compact"/>
              <w:spacing w:before="20" w:after="20" w:line="240" w:lineRule="auto"/>
            </w:pPr>
            <w:r>
              <w:rPr>
                <w:sz w:val="16"/>
              </w:rPr>
              <w:t>Ketertiban Umum, Ketenteraman, Pelindungan Masyarakat</w:t>
            </w:r>
          </w:p>
        </w:tc>
        <w:tc>
          <w:tcPr>
            <w:tcW w:w="1090" w:type="dxa"/>
          </w:tcPr>
          <w:p w14:paraId="2BC9FE76" w14:textId="77777777" w:rsidR="001C18BC" w:rsidRDefault="007C28D7">
            <w:pPr>
              <w:pStyle w:val="Compact"/>
              <w:spacing w:before="20" w:after="20" w:line="240" w:lineRule="auto"/>
            </w:pPr>
            <w:r>
              <w:rPr>
                <w:sz w:val="16"/>
              </w:rPr>
              <w:t>RF-TRANTIB</w:t>
            </w:r>
          </w:p>
        </w:tc>
        <w:tc>
          <w:tcPr>
            <w:tcW w:w="1115" w:type="dxa"/>
          </w:tcPr>
          <w:p w14:paraId="7F33B6BA" w14:textId="77777777" w:rsidR="001C18BC" w:rsidRDefault="007C28D7">
            <w:pPr>
              <w:pStyle w:val="Compact"/>
              <w:spacing w:before="20" w:after="20" w:line="240" w:lineRule="auto"/>
            </w:pPr>
            <w:r>
              <w:rPr>
                <w:sz w:val="16"/>
              </w:rPr>
              <w:t>STALE-CANDIDATE</w:t>
            </w:r>
          </w:p>
        </w:tc>
        <w:tc>
          <w:tcPr>
            <w:tcW w:w="2855" w:type="dxa"/>
          </w:tcPr>
          <w:p w14:paraId="7DF5F0CE" w14:textId="77777777" w:rsidR="001C18BC" w:rsidRDefault="007C28D7">
            <w:pPr>
              <w:pStyle w:val="Compact"/>
              <w:spacing w:before="20" w:after="20" w:line="240" w:lineRule="auto"/>
            </w:pPr>
            <w:r>
              <w:rPr>
                <w:sz w:val="16"/>
              </w:rPr>
              <w:t>Konsisten dengan teks, hanya sumber sekunder (V-D-05, berita RRI)</w:t>
            </w:r>
          </w:p>
        </w:tc>
      </w:tr>
      <w:tr w:rsidR="001C18BC" w14:paraId="02213CEE" w14:textId="77777777" w:rsidTr="001C18BC">
        <w:trPr>
          <w:cantSplit/>
        </w:trPr>
        <w:tc>
          <w:tcPr>
            <w:tcW w:w="892" w:type="dxa"/>
          </w:tcPr>
          <w:p w14:paraId="077E2C12" w14:textId="77777777" w:rsidR="001C18BC" w:rsidRDefault="007C28D7">
            <w:pPr>
              <w:pStyle w:val="Compact"/>
              <w:spacing w:before="20" w:after="20" w:line="240" w:lineRule="auto"/>
            </w:pPr>
            <w:r>
              <w:rPr>
                <w:sz w:val="16"/>
              </w:rPr>
              <w:t>KAB-3273-008</w:t>
            </w:r>
          </w:p>
        </w:tc>
        <w:tc>
          <w:tcPr>
            <w:tcW w:w="1710" w:type="dxa"/>
          </w:tcPr>
          <w:p w14:paraId="0E6D610B" w14:textId="77777777" w:rsidR="001C18BC" w:rsidRDefault="007C28D7">
            <w:pPr>
              <w:pStyle w:val="Compact"/>
              <w:spacing w:before="20" w:after="20" w:line="240" w:lineRule="auto"/>
            </w:pPr>
            <w:r>
              <w:rPr>
                <w:sz w:val="16"/>
              </w:rPr>
              <w:t>Perda 4/2026</w:t>
            </w:r>
          </w:p>
        </w:tc>
        <w:tc>
          <w:tcPr>
            <w:tcW w:w="1972" w:type="dxa"/>
          </w:tcPr>
          <w:p w14:paraId="1530A6CF" w14:textId="77777777" w:rsidR="001C18BC" w:rsidRDefault="007C28D7">
            <w:pPr>
              <w:pStyle w:val="Compact"/>
              <w:spacing w:before="20" w:after="20" w:line="240" w:lineRule="auto"/>
            </w:pPr>
            <w:r>
              <w:rPr>
                <w:sz w:val="16"/>
              </w:rPr>
              <w:t>Pencegahan dan Pengendalian Perilaku Seksual Berisiko dan Penyimpangan Seksual</w:t>
            </w:r>
          </w:p>
        </w:tc>
        <w:tc>
          <w:tcPr>
            <w:tcW w:w="1090" w:type="dxa"/>
          </w:tcPr>
          <w:p w14:paraId="067C1571" w14:textId="77777777" w:rsidR="001C18BC" w:rsidRDefault="007C28D7">
            <w:pPr>
              <w:pStyle w:val="Compact"/>
              <w:spacing w:before="20" w:after="20" w:line="240" w:lineRule="auto"/>
            </w:pPr>
            <w:r>
              <w:rPr>
                <w:sz w:val="16"/>
              </w:rPr>
              <w:t>RF-TRANTIB, RF-KES</w:t>
            </w:r>
          </w:p>
        </w:tc>
        <w:tc>
          <w:tcPr>
            <w:tcW w:w="1115" w:type="dxa"/>
          </w:tcPr>
          <w:p w14:paraId="614F330A" w14:textId="77777777" w:rsidR="001C18BC" w:rsidRDefault="007C28D7">
            <w:pPr>
              <w:pStyle w:val="Compact"/>
              <w:spacing w:before="20" w:after="20" w:line="240" w:lineRule="auto"/>
            </w:pPr>
            <w:r>
              <w:rPr>
                <w:sz w:val="16"/>
              </w:rPr>
              <w:t>STALE-CANDIDATE</w:t>
            </w:r>
          </w:p>
        </w:tc>
        <w:tc>
          <w:tcPr>
            <w:tcW w:w="2855" w:type="dxa"/>
          </w:tcPr>
          <w:p w14:paraId="3666002B" w14:textId="77777777" w:rsidR="001C18BC" w:rsidRDefault="007C28D7">
            <w:pPr>
              <w:pStyle w:val="Compact"/>
              <w:spacing w:before="20" w:after="20" w:line="240" w:lineRule="auto"/>
            </w:pPr>
            <w:r>
              <w:rPr>
                <w:sz w:val="16"/>
              </w:rPr>
              <w:t>Sebagian: pengesahan 17-06-2026 terkonfirmasi media; nomor dan pengundangan hanya dari korpus (V-04, V-D-06)</w:t>
            </w:r>
          </w:p>
        </w:tc>
      </w:tr>
      <w:tr w:rsidR="001C18BC" w14:paraId="7EF8E327" w14:textId="77777777" w:rsidTr="001C18BC">
        <w:trPr>
          <w:cantSplit/>
        </w:trPr>
        <w:tc>
          <w:tcPr>
            <w:tcW w:w="892" w:type="dxa"/>
          </w:tcPr>
          <w:p w14:paraId="502B18A1" w14:textId="77777777" w:rsidR="001C18BC" w:rsidRDefault="007C28D7">
            <w:pPr>
              <w:pStyle w:val="Compact"/>
              <w:spacing w:before="20" w:after="20" w:line="240" w:lineRule="auto"/>
            </w:pPr>
            <w:r>
              <w:rPr>
                <w:sz w:val="16"/>
              </w:rPr>
              <w:t>KAB-3273-009</w:t>
            </w:r>
          </w:p>
        </w:tc>
        <w:tc>
          <w:tcPr>
            <w:tcW w:w="1710" w:type="dxa"/>
          </w:tcPr>
          <w:p w14:paraId="205CABBD" w14:textId="77777777" w:rsidR="001C18BC" w:rsidRDefault="007C28D7">
            <w:pPr>
              <w:pStyle w:val="Compact"/>
              <w:spacing w:before="20" w:after="20" w:line="240" w:lineRule="auto"/>
            </w:pPr>
            <w:r>
              <w:rPr>
                <w:sz w:val="16"/>
              </w:rPr>
              <w:t>Perda 5/2021</w:t>
            </w:r>
          </w:p>
        </w:tc>
        <w:tc>
          <w:tcPr>
            <w:tcW w:w="1972" w:type="dxa"/>
          </w:tcPr>
          <w:p w14:paraId="1E353493" w14:textId="77777777" w:rsidR="001C18BC" w:rsidRDefault="007C28D7">
            <w:pPr>
              <w:pStyle w:val="Compact"/>
              <w:spacing w:before="20" w:after="20" w:line="240" w:lineRule="auto"/>
            </w:pPr>
            <w:r>
              <w:rPr>
                <w:sz w:val="16"/>
              </w:rPr>
              <w:t>P4GN dan Prekursor Narkotika</w:t>
            </w:r>
          </w:p>
        </w:tc>
        <w:tc>
          <w:tcPr>
            <w:tcW w:w="1090" w:type="dxa"/>
          </w:tcPr>
          <w:p w14:paraId="7A2EA6BE" w14:textId="77777777" w:rsidR="001C18BC" w:rsidRDefault="007C28D7">
            <w:pPr>
              <w:pStyle w:val="Compact"/>
              <w:spacing w:before="20" w:after="20" w:line="240" w:lineRule="auto"/>
            </w:pPr>
            <w:r>
              <w:rPr>
                <w:sz w:val="16"/>
              </w:rPr>
              <w:t>RF-NAPZA, RF-TRANTIB</w:t>
            </w:r>
          </w:p>
        </w:tc>
        <w:tc>
          <w:tcPr>
            <w:tcW w:w="1115" w:type="dxa"/>
          </w:tcPr>
          <w:p w14:paraId="6ABFC1D4" w14:textId="77777777" w:rsidR="001C18BC" w:rsidRDefault="007C28D7">
            <w:pPr>
              <w:pStyle w:val="Compact"/>
              <w:spacing w:before="20" w:after="20" w:line="240" w:lineRule="auto"/>
            </w:pPr>
            <w:r>
              <w:rPr>
                <w:sz w:val="16"/>
              </w:rPr>
              <w:t>STALE-CANDIDATE</w:t>
            </w:r>
          </w:p>
        </w:tc>
        <w:tc>
          <w:tcPr>
            <w:tcW w:w="2855" w:type="dxa"/>
          </w:tcPr>
          <w:p w14:paraId="597BD721" w14:textId="77777777" w:rsidR="001C18BC" w:rsidRDefault="007C28D7">
            <w:pPr>
              <w:pStyle w:val="Compact"/>
              <w:spacing w:before="20" w:after="20" w:line="240" w:lineRule="auto"/>
            </w:pPr>
            <w:r>
              <w:rPr>
                <w:sz w:val="16"/>
              </w:rPr>
              <w:t>Belum diperiksa (BELUM_TERVERIFIKASI)</w:t>
            </w:r>
          </w:p>
        </w:tc>
      </w:tr>
    </w:tbl>
    <w:p w14:paraId="2D2F4B07" w14:textId="77777777" w:rsidR="001C18BC" w:rsidRDefault="007C28D7">
      <w:pPr>
        <w:pStyle w:val="BodyText"/>
      </w:pPr>
      <w:r>
        <w:rPr>
          <w:i/>
          <w:iCs/>
        </w:rPr>
        <w:lastRenderedPageBreak/>
        <w:t>Catatan kualitas teks.</w:t>
      </w:r>
      <w:r>
        <w:t xml:space="preserve"> Label “RANCANGAN” </w:t>
      </w:r>
      <w:r>
        <w:t>muncul pada naskah yang memuat data penetapan dan pengundangan: Perda 8/2025 (kop), Perda 3/2026, 4/2026, dan 5/2021 (judul Penjelasan), serta Perda Jabar 11/2010 dan 12/2012 (kop). Perda 3/2026 menyebut nomor TLN UU 1/2026 Penyesuaian Pidana 7153, sedangkan Perda 4/2026 menyebut 7531 dengan tahun kosong. Kepwal KPA 2025 kehilangan halaman 2, 4–5, dan 7–9, termasuk Lampiran I susunan anggota. Perda Jabar 7/2018 berhenti setelah Pasal 36.</w:t>
      </w:r>
    </w:p>
    <w:p w14:paraId="0A5E08C3" w14:textId="77777777" w:rsidR="001C18BC" w:rsidRDefault="007C28D7">
      <w:pPr>
        <w:pStyle w:val="Heading2"/>
      </w:pPr>
      <w:bookmarkStart w:id="14" w:name="jumlah-instrumen-per-keluarga-aturan"/>
      <w:bookmarkStart w:id="15" w:name="_Toc242201458"/>
      <w:bookmarkEnd w:id="12"/>
      <w:r>
        <w:t>2.2 Jumlah instrumen per keluarga aturan</w:t>
      </w:r>
      <w:bookmarkEnd w:id="15"/>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3304"/>
        <w:gridCol w:w="1582"/>
        <w:gridCol w:w="4751"/>
      </w:tblGrid>
      <w:tr w:rsidR="001C18BC" w14:paraId="2179E2C0" w14:textId="77777777" w:rsidTr="001C18BC">
        <w:trPr>
          <w:cnfStyle w:val="100000000000" w:firstRow="1" w:lastRow="0" w:firstColumn="0" w:lastColumn="0" w:oddVBand="0" w:evenVBand="0" w:oddHBand="0" w:evenHBand="0" w:firstRowFirstColumn="0" w:firstRowLastColumn="0" w:lastRowFirstColumn="0" w:lastRowLastColumn="0"/>
          <w:cantSplit/>
          <w:tblHeader/>
        </w:trPr>
        <w:tc>
          <w:tcPr>
            <w:tcW w:w="3303" w:type="dxa"/>
            <w:shd w:val="clear" w:color="auto" w:fill="D9E2F3"/>
          </w:tcPr>
          <w:p w14:paraId="5482E3AD" w14:textId="77777777" w:rsidR="001C18BC" w:rsidRDefault="007C28D7">
            <w:pPr>
              <w:pStyle w:val="Compact"/>
              <w:spacing w:before="20" w:after="20" w:line="240" w:lineRule="auto"/>
            </w:pPr>
            <w:r>
              <w:rPr>
                <w:b/>
                <w:sz w:val="17"/>
              </w:rPr>
              <w:t>Keluarga aturan</w:t>
            </w:r>
          </w:p>
        </w:tc>
        <w:tc>
          <w:tcPr>
            <w:tcW w:w="1582" w:type="dxa"/>
            <w:shd w:val="clear" w:color="auto" w:fill="D9E2F3"/>
          </w:tcPr>
          <w:p w14:paraId="3C653E96" w14:textId="77777777" w:rsidR="001C18BC" w:rsidRDefault="007C28D7">
            <w:pPr>
              <w:pStyle w:val="Compact"/>
              <w:spacing w:before="20" w:after="20" w:line="240" w:lineRule="auto"/>
              <w:jc w:val="right"/>
            </w:pPr>
            <w:r>
              <w:rPr>
                <w:b/>
                <w:sz w:val="17"/>
              </w:rPr>
              <w:t>Jumlah instrumen di folder</w:t>
            </w:r>
          </w:p>
        </w:tc>
        <w:tc>
          <w:tcPr>
            <w:tcW w:w="4750" w:type="dxa"/>
            <w:shd w:val="clear" w:color="auto" w:fill="D9E2F3"/>
          </w:tcPr>
          <w:p w14:paraId="131ED90F" w14:textId="77777777" w:rsidR="001C18BC" w:rsidRDefault="007C28D7">
            <w:pPr>
              <w:pStyle w:val="Compact"/>
              <w:spacing w:before="20" w:after="20" w:line="240" w:lineRule="auto"/>
            </w:pPr>
            <w:r>
              <w:rPr>
                <w:b/>
                <w:sz w:val="17"/>
              </w:rPr>
              <w:t>Instrumen</w:t>
            </w:r>
          </w:p>
        </w:tc>
      </w:tr>
      <w:tr w:rsidR="001C18BC" w14:paraId="653E1049" w14:textId="77777777" w:rsidTr="001C18BC">
        <w:trPr>
          <w:cantSplit/>
        </w:trPr>
        <w:tc>
          <w:tcPr>
            <w:tcW w:w="3303" w:type="dxa"/>
          </w:tcPr>
          <w:p w14:paraId="5BFCB278" w14:textId="77777777" w:rsidR="001C18BC" w:rsidRDefault="007C28D7">
            <w:pPr>
              <w:pStyle w:val="Compact"/>
              <w:spacing w:before="20" w:after="20" w:line="240" w:lineRule="auto"/>
            </w:pPr>
            <w:r>
              <w:rPr>
                <w:sz w:val="17"/>
              </w:rPr>
              <w:t>HIV/AIDS dan IMS</w:t>
            </w:r>
          </w:p>
        </w:tc>
        <w:tc>
          <w:tcPr>
            <w:tcW w:w="1582" w:type="dxa"/>
          </w:tcPr>
          <w:p w14:paraId="085793D1" w14:textId="77777777" w:rsidR="001C18BC" w:rsidRDefault="007C28D7">
            <w:pPr>
              <w:pStyle w:val="Compact"/>
              <w:spacing w:before="20" w:after="20" w:line="240" w:lineRule="auto"/>
              <w:jc w:val="right"/>
            </w:pPr>
            <w:r>
              <w:rPr>
                <w:sz w:val="17"/>
              </w:rPr>
              <w:t>2</w:t>
            </w:r>
          </w:p>
        </w:tc>
        <w:tc>
          <w:tcPr>
            <w:tcW w:w="4750" w:type="dxa"/>
          </w:tcPr>
          <w:p w14:paraId="22CE73D2" w14:textId="77777777" w:rsidR="001C18BC" w:rsidRDefault="007C28D7">
            <w:pPr>
              <w:pStyle w:val="Compact"/>
              <w:spacing w:before="20" w:after="20" w:line="240" w:lineRule="auto"/>
            </w:pPr>
            <w:r>
              <w:rPr>
                <w:sz w:val="17"/>
              </w:rPr>
              <w:t>Kepwal KPA 2019; Perda Jabar 12/2012</w:t>
            </w:r>
          </w:p>
        </w:tc>
      </w:tr>
      <w:tr w:rsidR="001C18BC" w14:paraId="029FD41A" w14:textId="77777777" w:rsidTr="001C18BC">
        <w:trPr>
          <w:cantSplit/>
        </w:trPr>
        <w:tc>
          <w:tcPr>
            <w:tcW w:w="3303" w:type="dxa"/>
          </w:tcPr>
          <w:p w14:paraId="1903A7EC" w14:textId="77777777" w:rsidR="001C18BC" w:rsidRDefault="007C28D7">
            <w:pPr>
              <w:pStyle w:val="Compact"/>
              <w:spacing w:before="20" w:after="20" w:line="240" w:lineRule="auto"/>
            </w:pPr>
            <w:r>
              <w:rPr>
                <w:sz w:val="17"/>
              </w:rPr>
              <w:t>Narkotika (P4GN)</w:t>
            </w:r>
          </w:p>
        </w:tc>
        <w:tc>
          <w:tcPr>
            <w:tcW w:w="1582" w:type="dxa"/>
          </w:tcPr>
          <w:p w14:paraId="3C4DD5B0" w14:textId="77777777" w:rsidR="001C18BC" w:rsidRDefault="007C28D7">
            <w:pPr>
              <w:pStyle w:val="Compact"/>
              <w:spacing w:before="20" w:after="20" w:line="240" w:lineRule="auto"/>
              <w:jc w:val="right"/>
            </w:pPr>
            <w:r>
              <w:rPr>
                <w:sz w:val="17"/>
              </w:rPr>
              <w:t>1</w:t>
            </w:r>
          </w:p>
        </w:tc>
        <w:tc>
          <w:tcPr>
            <w:tcW w:w="4750" w:type="dxa"/>
          </w:tcPr>
          <w:p w14:paraId="110B8952" w14:textId="77777777" w:rsidR="001C18BC" w:rsidRDefault="007C28D7">
            <w:pPr>
              <w:pStyle w:val="Compact"/>
              <w:spacing w:before="20" w:after="20" w:line="240" w:lineRule="auto"/>
            </w:pPr>
            <w:r>
              <w:rPr>
                <w:sz w:val="17"/>
              </w:rPr>
              <w:t>Perda 5/2021</w:t>
            </w:r>
          </w:p>
        </w:tc>
      </w:tr>
      <w:tr w:rsidR="001C18BC" w14:paraId="0365F656" w14:textId="77777777" w:rsidTr="001C18BC">
        <w:trPr>
          <w:cantSplit/>
        </w:trPr>
        <w:tc>
          <w:tcPr>
            <w:tcW w:w="3303" w:type="dxa"/>
          </w:tcPr>
          <w:p w14:paraId="48989D98" w14:textId="77777777" w:rsidR="001C18BC" w:rsidRDefault="007C28D7">
            <w:pPr>
              <w:pStyle w:val="Compact"/>
              <w:spacing w:before="20" w:after="20" w:line="240" w:lineRule="auto"/>
            </w:pPr>
            <w:r>
              <w:rPr>
                <w:sz w:val="17"/>
              </w:rPr>
              <w:t>Ketertiban, kesusilaan</w:t>
            </w:r>
          </w:p>
        </w:tc>
        <w:tc>
          <w:tcPr>
            <w:tcW w:w="1582" w:type="dxa"/>
          </w:tcPr>
          <w:p w14:paraId="21E2BA3F" w14:textId="77777777" w:rsidR="001C18BC" w:rsidRDefault="007C28D7">
            <w:pPr>
              <w:pStyle w:val="Compact"/>
              <w:spacing w:before="20" w:after="20" w:line="240" w:lineRule="auto"/>
              <w:jc w:val="right"/>
            </w:pPr>
            <w:r>
              <w:rPr>
                <w:sz w:val="17"/>
              </w:rPr>
              <w:t>4</w:t>
            </w:r>
          </w:p>
        </w:tc>
        <w:tc>
          <w:tcPr>
            <w:tcW w:w="4750" w:type="dxa"/>
          </w:tcPr>
          <w:p w14:paraId="120FCE31" w14:textId="77777777" w:rsidR="001C18BC" w:rsidRDefault="007C28D7">
            <w:pPr>
              <w:pStyle w:val="Compact"/>
              <w:spacing w:before="20" w:after="20" w:line="240" w:lineRule="auto"/>
            </w:pPr>
            <w:r>
              <w:rPr>
                <w:sz w:val="17"/>
              </w:rPr>
              <w:t>Perda 3/2026; Perda 4/2026; Perda 5/2021; Perda Jabar 7/2018</w:t>
            </w:r>
          </w:p>
        </w:tc>
      </w:tr>
      <w:tr w:rsidR="001C18BC" w14:paraId="1F16F118" w14:textId="77777777" w:rsidTr="001C18BC">
        <w:trPr>
          <w:cantSplit/>
        </w:trPr>
        <w:tc>
          <w:tcPr>
            <w:tcW w:w="3303" w:type="dxa"/>
          </w:tcPr>
          <w:p w14:paraId="79A7EE1F" w14:textId="77777777" w:rsidR="001C18BC" w:rsidRDefault="007C28D7">
            <w:pPr>
              <w:pStyle w:val="Compact"/>
              <w:spacing w:before="20" w:after="20" w:line="240" w:lineRule="auto"/>
            </w:pPr>
            <w:r>
              <w:rPr>
                <w:sz w:val="17"/>
              </w:rPr>
              <w:t>Kesehatan umum</w:t>
            </w:r>
          </w:p>
        </w:tc>
        <w:tc>
          <w:tcPr>
            <w:tcW w:w="1582" w:type="dxa"/>
          </w:tcPr>
          <w:p w14:paraId="3A6713E6" w14:textId="77777777" w:rsidR="001C18BC" w:rsidRDefault="007C28D7">
            <w:pPr>
              <w:pStyle w:val="Compact"/>
              <w:spacing w:before="20" w:after="20" w:line="240" w:lineRule="auto"/>
              <w:jc w:val="right"/>
            </w:pPr>
            <w:r>
              <w:rPr>
                <w:sz w:val="17"/>
              </w:rPr>
              <w:t>3</w:t>
            </w:r>
          </w:p>
        </w:tc>
        <w:tc>
          <w:tcPr>
            <w:tcW w:w="4750" w:type="dxa"/>
          </w:tcPr>
          <w:p w14:paraId="1F73231E" w14:textId="77777777" w:rsidR="001C18BC" w:rsidRDefault="007C28D7">
            <w:pPr>
              <w:pStyle w:val="Compact"/>
              <w:spacing w:before="20" w:after="20" w:line="240" w:lineRule="auto"/>
            </w:pPr>
            <w:r>
              <w:rPr>
                <w:sz w:val="17"/>
              </w:rPr>
              <w:t>Perda 1/2020; Perda 4/2026; Perda Jabar 11/2010</w:t>
            </w:r>
          </w:p>
        </w:tc>
      </w:tr>
      <w:tr w:rsidR="001C18BC" w14:paraId="40A51D14" w14:textId="77777777" w:rsidTr="001C18BC">
        <w:trPr>
          <w:cantSplit/>
        </w:trPr>
        <w:tc>
          <w:tcPr>
            <w:tcW w:w="3303" w:type="dxa"/>
          </w:tcPr>
          <w:p w14:paraId="4E2BEC3A" w14:textId="77777777" w:rsidR="001C18BC" w:rsidRDefault="007C28D7">
            <w:pPr>
              <w:pStyle w:val="Compact"/>
              <w:spacing w:before="20" w:after="20" w:line="240" w:lineRule="auto"/>
            </w:pPr>
            <w:r>
              <w:rPr>
                <w:sz w:val="17"/>
              </w:rPr>
              <w:t>Jaminan, pembiayaan, retribusi</w:t>
            </w:r>
          </w:p>
        </w:tc>
        <w:tc>
          <w:tcPr>
            <w:tcW w:w="1582" w:type="dxa"/>
          </w:tcPr>
          <w:p w14:paraId="061243FE" w14:textId="77777777" w:rsidR="001C18BC" w:rsidRDefault="007C28D7">
            <w:pPr>
              <w:pStyle w:val="Compact"/>
              <w:spacing w:before="20" w:after="20" w:line="240" w:lineRule="auto"/>
              <w:jc w:val="right"/>
            </w:pPr>
            <w:r>
              <w:rPr>
                <w:sz w:val="17"/>
              </w:rPr>
              <w:t>0</w:t>
            </w:r>
          </w:p>
        </w:tc>
        <w:tc>
          <w:tcPr>
            <w:tcW w:w="4750" w:type="dxa"/>
          </w:tcPr>
          <w:p w14:paraId="05C70F5D" w14:textId="77777777" w:rsidR="001C18BC" w:rsidRDefault="007C28D7">
            <w:pPr>
              <w:pStyle w:val="Compact"/>
              <w:spacing w:before="20" w:after="20" w:line="240" w:lineRule="auto"/>
            </w:pPr>
            <w:r>
              <w:rPr>
                <w:sz w:val="17"/>
              </w:rPr>
              <w:t>belum ditemukan di folder</w:t>
            </w:r>
          </w:p>
        </w:tc>
      </w:tr>
      <w:tr w:rsidR="001C18BC" w14:paraId="601CFEF9" w14:textId="77777777" w:rsidTr="001C18BC">
        <w:trPr>
          <w:cantSplit/>
        </w:trPr>
        <w:tc>
          <w:tcPr>
            <w:tcW w:w="3303" w:type="dxa"/>
          </w:tcPr>
          <w:p w14:paraId="19596E3F" w14:textId="77777777" w:rsidR="001C18BC" w:rsidRDefault="007C28D7">
            <w:pPr>
              <w:pStyle w:val="Compact"/>
              <w:spacing w:before="20" w:after="20" w:line="240" w:lineRule="auto"/>
            </w:pPr>
            <w:r>
              <w:rPr>
                <w:sz w:val="17"/>
              </w:rPr>
              <w:t>Perempuan dan anak</w:t>
            </w:r>
          </w:p>
        </w:tc>
        <w:tc>
          <w:tcPr>
            <w:tcW w:w="1582" w:type="dxa"/>
          </w:tcPr>
          <w:p w14:paraId="16E72288" w14:textId="77777777" w:rsidR="001C18BC" w:rsidRDefault="007C28D7">
            <w:pPr>
              <w:pStyle w:val="Compact"/>
              <w:spacing w:before="20" w:after="20" w:line="240" w:lineRule="auto"/>
              <w:jc w:val="right"/>
            </w:pPr>
            <w:r>
              <w:rPr>
                <w:sz w:val="17"/>
              </w:rPr>
              <w:t>0</w:t>
            </w:r>
          </w:p>
        </w:tc>
        <w:tc>
          <w:tcPr>
            <w:tcW w:w="4750" w:type="dxa"/>
          </w:tcPr>
          <w:p w14:paraId="3C24855C" w14:textId="77777777" w:rsidR="001C18BC" w:rsidRDefault="007C28D7">
            <w:pPr>
              <w:pStyle w:val="Compact"/>
              <w:spacing w:before="20" w:after="20" w:line="240" w:lineRule="auto"/>
            </w:pPr>
            <w:r>
              <w:rPr>
                <w:sz w:val="17"/>
              </w:rPr>
              <w:t>belum ditemukan di folder</w:t>
            </w:r>
          </w:p>
        </w:tc>
      </w:tr>
      <w:tr w:rsidR="001C18BC" w14:paraId="63F6FC29" w14:textId="77777777" w:rsidTr="001C18BC">
        <w:trPr>
          <w:cantSplit/>
        </w:trPr>
        <w:tc>
          <w:tcPr>
            <w:tcW w:w="3303" w:type="dxa"/>
          </w:tcPr>
          <w:p w14:paraId="536E8D84" w14:textId="77777777" w:rsidR="001C18BC" w:rsidRDefault="007C28D7">
            <w:pPr>
              <w:pStyle w:val="Compact"/>
              <w:spacing w:before="20" w:after="20" w:line="240" w:lineRule="auto"/>
            </w:pPr>
            <w:r>
              <w:rPr>
                <w:sz w:val="17"/>
              </w:rPr>
              <w:t>HAM, privasi</w:t>
            </w:r>
          </w:p>
        </w:tc>
        <w:tc>
          <w:tcPr>
            <w:tcW w:w="1582" w:type="dxa"/>
          </w:tcPr>
          <w:p w14:paraId="5337F2D8" w14:textId="77777777" w:rsidR="001C18BC" w:rsidRDefault="007C28D7">
            <w:pPr>
              <w:pStyle w:val="Compact"/>
              <w:spacing w:before="20" w:after="20" w:line="240" w:lineRule="auto"/>
              <w:jc w:val="right"/>
            </w:pPr>
            <w:r>
              <w:rPr>
                <w:sz w:val="17"/>
              </w:rPr>
              <w:t>0</w:t>
            </w:r>
          </w:p>
        </w:tc>
        <w:tc>
          <w:tcPr>
            <w:tcW w:w="4750" w:type="dxa"/>
          </w:tcPr>
          <w:p w14:paraId="246C25E8" w14:textId="77777777" w:rsidR="001C18BC" w:rsidRDefault="007C28D7">
            <w:pPr>
              <w:pStyle w:val="Compact"/>
              <w:spacing w:before="20" w:after="20" w:line="240" w:lineRule="auto"/>
            </w:pPr>
            <w:r>
              <w:rPr>
                <w:sz w:val="17"/>
              </w:rPr>
              <w:t>belum ditemukan di folder</w:t>
            </w:r>
          </w:p>
        </w:tc>
      </w:tr>
      <w:tr w:rsidR="001C18BC" w14:paraId="728847A6" w14:textId="77777777" w:rsidTr="001C18BC">
        <w:trPr>
          <w:cantSplit/>
        </w:trPr>
        <w:tc>
          <w:tcPr>
            <w:tcW w:w="3303" w:type="dxa"/>
          </w:tcPr>
          <w:p w14:paraId="1534AAA8" w14:textId="77777777" w:rsidR="001C18BC" w:rsidRDefault="007C28D7">
            <w:pPr>
              <w:pStyle w:val="Compact"/>
              <w:spacing w:before="20" w:after="20" w:line="240" w:lineRule="auto"/>
            </w:pPr>
            <w:r>
              <w:rPr>
                <w:sz w:val="17"/>
              </w:rPr>
              <w:t>Pemerintahan dan kelembagaan</w:t>
            </w:r>
          </w:p>
        </w:tc>
        <w:tc>
          <w:tcPr>
            <w:tcW w:w="1582" w:type="dxa"/>
          </w:tcPr>
          <w:p w14:paraId="2083A8E1" w14:textId="77777777" w:rsidR="001C18BC" w:rsidRDefault="007C28D7">
            <w:pPr>
              <w:pStyle w:val="Compact"/>
              <w:spacing w:before="20" w:after="20" w:line="240" w:lineRule="auto"/>
              <w:jc w:val="right"/>
            </w:pPr>
            <w:r>
              <w:rPr>
                <w:sz w:val="17"/>
              </w:rPr>
              <w:t>3</w:t>
            </w:r>
          </w:p>
        </w:tc>
        <w:tc>
          <w:tcPr>
            <w:tcW w:w="4750" w:type="dxa"/>
          </w:tcPr>
          <w:p w14:paraId="75F27BE7" w14:textId="77777777" w:rsidR="001C18BC" w:rsidRDefault="007C28D7">
            <w:pPr>
              <w:pStyle w:val="Compact"/>
              <w:spacing w:before="20" w:after="20" w:line="240" w:lineRule="auto"/>
            </w:pPr>
            <w:r>
              <w:rPr>
                <w:sz w:val="17"/>
              </w:rPr>
              <w:t>Kepwal KPA 2019, 2023, 2025</w:t>
            </w:r>
          </w:p>
        </w:tc>
      </w:tr>
      <w:tr w:rsidR="001C18BC" w14:paraId="25073E3D" w14:textId="77777777" w:rsidTr="001C18BC">
        <w:trPr>
          <w:cantSplit/>
        </w:trPr>
        <w:tc>
          <w:tcPr>
            <w:tcW w:w="3303" w:type="dxa"/>
          </w:tcPr>
          <w:p w14:paraId="71319986" w14:textId="77777777" w:rsidR="001C18BC" w:rsidRDefault="007C28D7">
            <w:pPr>
              <w:pStyle w:val="Compact"/>
              <w:spacing w:before="20" w:after="20" w:line="240" w:lineRule="auto"/>
            </w:pPr>
            <w:r>
              <w:rPr>
                <w:sz w:val="17"/>
              </w:rPr>
              <w:t>Kerja, pendidikan, informasi</w:t>
            </w:r>
          </w:p>
        </w:tc>
        <w:tc>
          <w:tcPr>
            <w:tcW w:w="1582" w:type="dxa"/>
          </w:tcPr>
          <w:p w14:paraId="16DB8B04" w14:textId="77777777" w:rsidR="001C18BC" w:rsidRDefault="007C28D7">
            <w:pPr>
              <w:pStyle w:val="Compact"/>
              <w:spacing w:before="20" w:after="20" w:line="240" w:lineRule="auto"/>
              <w:jc w:val="right"/>
            </w:pPr>
            <w:r>
              <w:rPr>
                <w:sz w:val="17"/>
              </w:rPr>
              <w:t>1</w:t>
            </w:r>
          </w:p>
        </w:tc>
        <w:tc>
          <w:tcPr>
            <w:tcW w:w="4750" w:type="dxa"/>
          </w:tcPr>
          <w:p w14:paraId="7F70CA21" w14:textId="77777777" w:rsidR="001C18BC" w:rsidRDefault="007C28D7">
            <w:pPr>
              <w:pStyle w:val="Compact"/>
              <w:spacing w:before="20" w:after="20" w:line="240" w:lineRule="auto"/>
            </w:pPr>
            <w:r>
              <w:rPr>
                <w:sz w:val="17"/>
              </w:rPr>
              <w:t>Perda 14/2019 Kepariwisataan</w:t>
            </w:r>
          </w:p>
        </w:tc>
      </w:tr>
      <w:tr w:rsidR="001C18BC" w14:paraId="7551E2FD" w14:textId="77777777" w:rsidTr="001C18BC">
        <w:trPr>
          <w:cantSplit/>
        </w:trPr>
        <w:tc>
          <w:tcPr>
            <w:tcW w:w="3303" w:type="dxa"/>
          </w:tcPr>
          <w:p w14:paraId="21EB7384" w14:textId="77777777" w:rsidR="001C18BC" w:rsidRDefault="007C28D7">
            <w:pPr>
              <w:pStyle w:val="Compact"/>
              <w:spacing w:before="20" w:after="20" w:line="240" w:lineRule="auto"/>
            </w:pPr>
            <w:r>
              <w:rPr>
                <w:sz w:val="17"/>
              </w:rPr>
              <w:t>Lain (perencanaan)</w:t>
            </w:r>
          </w:p>
        </w:tc>
        <w:tc>
          <w:tcPr>
            <w:tcW w:w="1582" w:type="dxa"/>
          </w:tcPr>
          <w:p w14:paraId="60BB621F" w14:textId="77777777" w:rsidR="001C18BC" w:rsidRDefault="007C28D7">
            <w:pPr>
              <w:pStyle w:val="Compact"/>
              <w:spacing w:before="20" w:after="20" w:line="240" w:lineRule="auto"/>
              <w:jc w:val="right"/>
            </w:pPr>
            <w:r>
              <w:rPr>
                <w:sz w:val="17"/>
              </w:rPr>
              <w:t>1</w:t>
            </w:r>
          </w:p>
        </w:tc>
        <w:tc>
          <w:tcPr>
            <w:tcW w:w="4750" w:type="dxa"/>
          </w:tcPr>
          <w:p w14:paraId="0FB030EE" w14:textId="77777777" w:rsidR="001C18BC" w:rsidRDefault="007C28D7">
            <w:pPr>
              <w:pStyle w:val="Compact"/>
              <w:spacing w:before="20" w:after="20" w:line="240" w:lineRule="auto"/>
            </w:pPr>
            <w:r>
              <w:rPr>
                <w:sz w:val="17"/>
              </w:rPr>
              <w:t>Perda 8/2025 RPJMD</w:t>
            </w:r>
          </w:p>
        </w:tc>
      </w:tr>
    </w:tbl>
    <w:p w14:paraId="617DFD84" w14:textId="77777777" w:rsidR="001C18BC" w:rsidRDefault="007C28D7">
      <w:pPr>
        <w:pStyle w:val="BodyText"/>
      </w:pPr>
      <w:r>
        <w:rPr>
          <w:i/>
          <w:iCs/>
        </w:rPr>
        <w:t xml:space="preserve">Sumber: </w:t>
      </w:r>
      <w:r>
        <w:rPr>
          <w:rStyle w:val="VerbatimChar"/>
          <w:i/>
          <w:iCs/>
        </w:rPr>
        <w:t>data/sintesis/T32_wilayah_keluarga.csv</w:t>
      </w:r>
      <w:r>
        <w:rPr>
          <w:i/>
          <w:iCs/>
        </w:rPr>
        <w:t>. Satu instrumen dapat masuk lebih dari satu keluarga. Angka 0 berarti tidak ada di folder, bukan tidak ada di Kota Bandung.</w:t>
      </w:r>
    </w:p>
    <w:p w14:paraId="3973A9AA" w14:textId="77777777" w:rsidR="001C18BC" w:rsidRDefault="007C28D7">
      <w:pPr>
        <w:pStyle w:val="BodyText"/>
      </w:pPr>
      <w:r>
        <w:rPr>
          <w:i/>
          <w:iCs/>
        </w:rPr>
        <w:t>Analisis.</w:t>
      </w:r>
      <w:r>
        <w:t xml:space="preserve"> </w:t>
      </w:r>
      <w:r>
        <w:t>Keluarga ketertiban dan kesusilaan (4 instrumen) lebih banyak daripada keluarga HIV (2). Perda kota yang paling langsung mengatur HIV, yaitu Perda Kota Bandung 12/2015 tentang P4GN dan Penanggulangan HIV/AIDS, belum ditemukan di folder. Bagian narkotikanya dicabut oleh Perda 5/2021 Pasal 58, sedangkan bagian HIV-nya menurut teks tidak dicabut. Karena itu, standar HIV tingkat kota tidak dapat dibaca langsung.</w:t>
      </w:r>
    </w:p>
    <w:p w14:paraId="2540AA23" w14:textId="77777777" w:rsidR="001C18BC" w:rsidRDefault="007C28D7">
      <w:pPr>
        <w:pStyle w:val="Heading2"/>
      </w:pPr>
      <w:bookmarkStart w:id="16" w:name="garis-waktu-penetapan"/>
      <w:bookmarkStart w:id="17" w:name="_Toc242201459"/>
      <w:bookmarkEnd w:id="14"/>
      <w:r>
        <w:t>2.3 Garis waktu penetapan</w:t>
      </w:r>
      <w:bookmarkEnd w:id="17"/>
    </w:p>
    <w:p w14:paraId="3CCBD037" w14:textId="77777777" w:rsidR="001C18BC" w:rsidRDefault="007C28D7">
      <w:pPr>
        <w:pStyle w:val="FirstParagraph"/>
      </w:pPr>
      <w:r>
        <w:rPr>
          <w:b/>
          <w:bCs/>
        </w:rPr>
        <w:t>Penetapan instrumen provinsi, kota, dan tonggak nasional</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153"/>
        <w:gridCol w:w="8484"/>
      </w:tblGrid>
      <w:tr w:rsidR="001C18BC" w14:paraId="4CCE3477" w14:textId="77777777" w:rsidTr="001C18BC">
        <w:trPr>
          <w:cnfStyle w:val="100000000000" w:firstRow="1" w:lastRow="0" w:firstColumn="0" w:lastColumn="0" w:oddVBand="0" w:evenVBand="0" w:oddHBand="0" w:evenHBand="0" w:firstRowFirstColumn="0" w:firstRowLastColumn="0" w:lastRowFirstColumn="0" w:lastRowLastColumn="0"/>
          <w:cantSplit/>
          <w:tblHeader/>
        </w:trPr>
        <w:tc>
          <w:tcPr>
            <w:tcW w:w="1153" w:type="dxa"/>
            <w:shd w:val="clear" w:color="auto" w:fill="D9E2F3"/>
          </w:tcPr>
          <w:p w14:paraId="71FF9D1A" w14:textId="77777777" w:rsidR="001C18BC" w:rsidRDefault="007C28D7">
            <w:pPr>
              <w:pStyle w:val="Compact"/>
              <w:spacing w:before="20" w:after="20" w:line="240" w:lineRule="auto"/>
            </w:pPr>
            <w:r>
              <w:rPr>
                <w:b/>
                <w:sz w:val="17"/>
              </w:rPr>
              <w:t>Tahun</w:t>
            </w:r>
          </w:p>
        </w:tc>
        <w:tc>
          <w:tcPr>
            <w:tcW w:w="8483" w:type="dxa"/>
            <w:shd w:val="clear" w:color="auto" w:fill="D9E2F3"/>
          </w:tcPr>
          <w:p w14:paraId="763AE774" w14:textId="77777777" w:rsidR="001C18BC" w:rsidRDefault="007C28D7">
            <w:pPr>
              <w:pStyle w:val="Compact"/>
              <w:spacing w:before="20" w:after="20" w:line="240" w:lineRule="auto"/>
            </w:pPr>
            <w:r>
              <w:rPr>
                <w:b/>
                <w:sz w:val="17"/>
              </w:rPr>
              <w:t>Peristiwa</w:t>
            </w:r>
          </w:p>
        </w:tc>
      </w:tr>
      <w:tr w:rsidR="001C18BC" w14:paraId="0977E4E5" w14:textId="77777777" w:rsidTr="001C18BC">
        <w:trPr>
          <w:cantSplit/>
        </w:trPr>
        <w:tc>
          <w:tcPr>
            <w:tcW w:w="1153" w:type="dxa"/>
          </w:tcPr>
          <w:p w14:paraId="1DBFA5A7" w14:textId="77777777" w:rsidR="001C18BC" w:rsidRDefault="007C28D7">
            <w:pPr>
              <w:pStyle w:val="Compact"/>
              <w:spacing w:before="20" w:after="20" w:line="240" w:lineRule="auto"/>
            </w:pPr>
            <w:r>
              <w:rPr>
                <w:sz w:val="17"/>
              </w:rPr>
              <w:t>2010</w:t>
            </w:r>
          </w:p>
        </w:tc>
        <w:tc>
          <w:tcPr>
            <w:tcW w:w="8483" w:type="dxa"/>
          </w:tcPr>
          <w:p w14:paraId="5C42CB23" w14:textId="77777777" w:rsidR="001C18BC" w:rsidRDefault="007C28D7">
            <w:pPr>
              <w:pStyle w:val="Compact"/>
              <w:spacing w:before="20" w:after="20" w:line="240" w:lineRule="auto"/>
            </w:pPr>
            <w:r>
              <w:rPr>
                <w:sz w:val="17"/>
              </w:rPr>
              <w:t>Perda Jabar 11/2010 Kesehatan, 23 Agustus</w:t>
            </w:r>
          </w:p>
        </w:tc>
      </w:tr>
      <w:tr w:rsidR="001C18BC" w14:paraId="43052577" w14:textId="77777777" w:rsidTr="001C18BC">
        <w:trPr>
          <w:cantSplit/>
        </w:trPr>
        <w:tc>
          <w:tcPr>
            <w:tcW w:w="1153" w:type="dxa"/>
          </w:tcPr>
          <w:p w14:paraId="5794DD3D" w14:textId="77777777" w:rsidR="001C18BC" w:rsidRDefault="007C28D7">
            <w:pPr>
              <w:pStyle w:val="Compact"/>
              <w:spacing w:before="20" w:after="20" w:line="240" w:lineRule="auto"/>
            </w:pPr>
            <w:r>
              <w:rPr>
                <w:sz w:val="17"/>
              </w:rPr>
              <w:t>2012</w:t>
            </w:r>
          </w:p>
        </w:tc>
        <w:tc>
          <w:tcPr>
            <w:tcW w:w="8483" w:type="dxa"/>
          </w:tcPr>
          <w:p w14:paraId="04F841E8" w14:textId="77777777" w:rsidR="001C18BC" w:rsidRDefault="007C28D7">
            <w:pPr>
              <w:pStyle w:val="Compact"/>
              <w:spacing w:before="20" w:after="20" w:line="240" w:lineRule="auto"/>
            </w:pPr>
            <w:r>
              <w:rPr>
                <w:sz w:val="17"/>
              </w:rPr>
              <w:t>Perda Jabar 12/2012 HIV, diundangkan 18 Juni</w:t>
            </w:r>
          </w:p>
        </w:tc>
      </w:tr>
      <w:tr w:rsidR="001C18BC" w14:paraId="30DE109B" w14:textId="77777777" w:rsidTr="001C18BC">
        <w:trPr>
          <w:cantSplit/>
        </w:trPr>
        <w:tc>
          <w:tcPr>
            <w:tcW w:w="1153" w:type="dxa"/>
          </w:tcPr>
          <w:p w14:paraId="377B2B4F" w14:textId="77777777" w:rsidR="001C18BC" w:rsidRDefault="007C28D7">
            <w:pPr>
              <w:pStyle w:val="Compact"/>
              <w:spacing w:before="20" w:after="20" w:line="240" w:lineRule="auto"/>
            </w:pPr>
            <w:r>
              <w:rPr>
                <w:sz w:val="17"/>
              </w:rPr>
              <w:t>2018</w:t>
            </w:r>
          </w:p>
        </w:tc>
        <w:tc>
          <w:tcPr>
            <w:tcW w:w="8483" w:type="dxa"/>
          </w:tcPr>
          <w:p w14:paraId="0B3950D1" w14:textId="77777777" w:rsidR="001C18BC" w:rsidRDefault="007C28D7">
            <w:pPr>
              <w:pStyle w:val="Compact"/>
              <w:spacing w:before="20" w:after="20" w:line="240" w:lineRule="auto"/>
            </w:pPr>
            <w:r>
              <w:rPr>
                <w:sz w:val="17"/>
              </w:rPr>
              <w:t>Perda Jabar 7/2018 Pornografi, tanggal tidak tersedia</w:t>
            </w:r>
          </w:p>
        </w:tc>
      </w:tr>
      <w:tr w:rsidR="001C18BC" w14:paraId="700D11A2" w14:textId="77777777" w:rsidTr="001C18BC">
        <w:trPr>
          <w:cantSplit/>
        </w:trPr>
        <w:tc>
          <w:tcPr>
            <w:tcW w:w="1153" w:type="dxa"/>
          </w:tcPr>
          <w:p w14:paraId="522FEA5E" w14:textId="77777777" w:rsidR="001C18BC" w:rsidRDefault="007C28D7">
            <w:pPr>
              <w:pStyle w:val="Compact"/>
              <w:spacing w:before="20" w:after="20" w:line="240" w:lineRule="auto"/>
            </w:pPr>
            <w:r>
              <w:rPr>
                <w:sz w:val="17"/>
              </w:rPr>
              <w:t>2019</w:t>
            </w:r>
          </w:p>
        </w:tc>
        <w:tc>
          <w:tcPr>
            <w:tcW w:w="8483" w:type="dxa"/>
          </w:tcPr>
          <w:p w14:paraId="133EECBF" w14:textId="77777777" w:rsidR="001C18BC" w:rsidRDefault="007C28D7">
            <w:pPr>
              <w:pStyle w:val="Compact"/>
              <w:spacing w:before="20" w:after="20" w:line="240" w:lineRule="auto"/>
            </w:pPr>
            <w:r>
              <w:rPr>
                <w:sz w:val="17"/>
              </w:rPr>
              <w:t>Kepwal KPA 2019, 5 November</w:t>
            </w:r>
          </w:p>
        </w:tc>
      </w:tr>
      <w:tr w:rsidR="001C18BC" w14:paraId="503CA54A" w14:textId="77777777" w:rsidTr="001C18BC">
        <w:trPr>
          <w:cantSplit/>
        </w:trPr>
        <w:tc>
          <w:tcPr>
            <w:tcW w:w="1153" w:type="dxa"/>
          </w:tcPr>
          <w:p w14:paraId="406A612C" w14:textId="77777777" w:rsidR="001C18BC" w:rsidRDefault="001C18BC">
            <w:pPr>
              <w:pStyle w:val="Compact"/>
              <w:spacing w:before="20" w:after="20" w:line="240" w:lineRule="auto"/>
            </w:pPr>
          </w:p>
        </w:tc>
        <w:tc>
          <w:tcPr>
            <w:tcW w:w="8483" w:type="dxa"/>
          </w:tcPr>
          <w:p w14:paraId="4C1EAF6C" w14:textId="77777777" w:rsidR="001C18BC" w:rsidRDefault="007C28D7">
            <w:pPr>
              <w:pStyle w:val="Compact"/>
              <w:spacing w:before="20" w:after="20" w:line="240" w:lineRule="auto"/>
            </w:pPr>
            <w:r>
              <w:rPr>
                <w:sz w:val="17"/>
              </w:rPr>
              <w:t>Perda Kota 14/2019 Kepariwisataan, 31 Desember</w:t>
            </w:r>
          </w:p>
        </w:tc>
      </w:tr>
      <w:tr w:rsidR="001C18BC" w14:paraId="5E9EA8E9" w14:textId="77777777" w:rsidTr="001C18BC">
        <w:trPr>
          <w:cantSplit/>
        </w:trPr>
        <w:tc>
          <w:tcPr>
            <w:tcW w:w="1153" w:type="dxa"/>
          </w:tcPr>
          <w:p w14:paraId="419DE6AB" w14:textId="77777777" w:rsidR="001C18BC" w:rsidRDefault="007C28D7">
            <w:pPr>
              <w:pStyle w:val="Compact"/>
              <w:spacing w:before="20" w:after="20" w:line="240" w:lineRule="auto"/>
            </w:pPr>
            <w:r>
              <w:rPr>
                <w:sz w:val="17"/>
              </w:rPr>
              <w:t>2020</w:t>
            </w:r>
          </w:p>
        </w:tc>
        <w:tc>
          <w:tcPr>
            <w:tcW w:w="8483" w:type="dxa"/>
          </w:tcPr>
          <w:p w14:paraId="61A6FF57" w14:textId="77777777" w:rsidR="001C18BC" w:rsidRDefault="007C28D7">
            <w:pPr>
              <w:pStyle w:val="Compact"/>
              <w:spacing w:before="20" w:after="20" w:line="240" w:lineRule="auto"/>
            </w:pPr>
            <w:r>
              <w:rPr>
                <w:sz w:val="17"/>
              </w:rPr>
              <w:t>Perda Kota 1/2020 Sistem Kesehatan Daerah, 28 Januari</w:t>
            </w:r>
          </w:p>
        </w:tc>
      </w:tr>
      <w:tr w:rsidR="001C18BC" w14:paraId="1D65091A" w14:textId="77777777" w:rsidTr="001C18BC">
        <w:trPr>
          <w:cantSplit/>
        </w:trPr>
        <w:tc>
          <w:tcPr>
            <w:tcW w:w="1153" w:type="dxa"/>
          </w:tcPr>
          <w:p w14:paraId="07C2D99A" w14:textId="77777777" w:rsidR="001C18BC" w:rsidRDefault="007C28D7">
            <w:pPr>
              <w:pStyle w:val="Compact"/>
              <w:spacing w:before="20" w:after="20" w:line="240" w:lineRule="auto"/>
            </w:pPr>
            <w:r>
              <w:rPr>
                <w:sz w:val="17"/>
              </w:rPr>
              <w:t>2021</w:t>
            </w:r>
          </w:p>
        </w:tc>
        <w:tc>
          <w:tcPr>
            <w:tcW w:w="8483" w:type="dxa"/>
          </w:tcPr>
          <w:p w14:paraId="59228C16" w14:textId="77777777" w:rsidR="001C18BC" w:rsidRDefault="007C28D7">
            <w:pPr>
              <w:pStyle w:val="Compact"/>
              <w:spacing w:before="20" w:after="20" w:line="240" w:lineRule="auto"/>
            </w:pPr>
            <w:r>
              <w:rPr>
                <w:sz w:val="17"/>
              </w:rPr>
              <w:t>Perda Kota 5/2021 P4GN, 17 Mei</w:t>
            </w:r>
          </w:p>
        </w:tc>
      </w:tr>
      <w:tr w:rsidR="001C18BC" w14:paraId="110E106F" w14:textId="77777777" w:rsidTr="001C18BC">
        <w:trPr>
          <w:cantSplit/>
        </w:trPr>
        <w:tc>
          <w:tcPr>
            <w:tcW w:w="1153" w:type="dxa"/>
          </w:tcPr>
          <w:p w14:paraId="481AED82" w14:textId="77777777" w:rsidR="001C18BC" w:rsidRDefault="007C28D7">
            <w:pPr>
              <w:pStyle w:val="Compact"/>
              <w:spacing w:before="20" w:after="20" w:line="240" w:lineRule="auto"/>
            </w:pPr>
            <w:r>
              <w:rPr>
                <w:sz w:val="17"/>
              </w:rPr>
              <w:t>2023</w:t>
            </w:r>
          </w:p>
        </w:tc>
        <w:tc>
          <w:tcPr>
            <w:tcW w:w="8483" w:type="dxa"/>
          </w:tcPr>
          <w:p w14:paraId="4C165D82" w14:textId="77777777" w:rsidR="001C18BC" w:rsidRDefault="007C28D7">
            <w:pPr>
              <w:pStyle w:val="Compact"/>
              <w:spacing w:before="20" w:after="20" w:line="240" w:lineRule="auto"/>
            </w:pPr>
            <w:r>
              <w:rPr>
                <w:sz w:val="17"/>
              </w:rPr>
              <w:t>Kepwal KPA 2023, 10 Juli</w:t>
            </w:r>
          </w:p>
        </w:tc>
      </w:tr>
      <w:tr w:rsidR="001C18BC" w14:paraId="6EB31507" w14:textId="77777777" w:rsidTr="001C18BC">
        <w:trPr>
          <w:cantSplit/>
        </w:trPr>
        <w:tc>
          <w:tcPr>
            <w:tcW w:w="1153" w:type="dxa"/>
          </w:tcPr>
          <w:p w14:paraId="63991B62" w14:textId="77777777" w:rsidR="001C18BC" w:rsidRDefault="007C28D7">
            <w:pPr>
              <w:pStyle w:val="Compact"/>
              <w:spacing w:before="20" w:after="20" w:line="240" w:lineRule="auto"/>
            </w:pPr>
            <w:r>
              <w:rPr>
                <w:sz w:val="17"/>
              </w:rPr>
              <w:t>2025</w:t>
            </w:r>
          </w:p>
        </w:tc>
        <w:tc>
          <w:tcPr>
            <w:tcW w:w="8483" w:type="dxa"/>
          </w:tcPr>
          <w:p w14:paraId="03BC6D20" w14:textId="77777777" w:rsidR="001C18BC" w:rsidRDefault="007C28D7">
            <w:pPr>
              <w:pStyle w:val="Compact"/>
              <w:spacing w:before="20" w:after="20" w:line="240" w:lineRule="auto"/>
            </w:pPr>
            <w:r>
              <w:rPr>
                <w:sz w:val="17"/>
              </w:rPr>
              <w:t>Perda Kota 8/2025 RPJMD, 20 Agustus</w:t>
            </w:r>
          </w:p>
        </w:tc>
      </w:tr>
      <w:tr w:rsidR="001C18BC" w14:paraId="78B90BA9" w14:textId="77777777" w:rsidTr="001C18BC">
        <w:trPr>
          <w:cantSplit/>
        </w:trPr>
        <w:tc>
          <w:tcPr>
            <w:tcW w:w="1153" w:type="dxa"/>
          </w:tcPr>
          <w:p w14:paraId="673A946B" w14:textId="77777777" w:rsidR="001C18BC" w:rsidRDefault="001C18BC">
            <w:pPr>
              <w:pStyle w:val="Compact"/>
              <w:spacing w:before="20" w:after="20" w:line="240" w:lineRule="auto"/>
            </w:pPr>
          </w:p>
        </w:tc>
        <w:tc>
          <w:tcPr>
            <w:tcW w:w="8483" w:type="dxa"/>
          </w:tcPr>
          <w:p w14:paraId="4D5CB5D8" w14:textId="77777777" w:rsidR="001C18BC" w:rsidRDefault="007C28D7">
            <w:pPr>
              <w:pStyle w:val="Compact"/>
              <w:spacing w:before="20" w:after="20" w:line="240" w:lineRule="auto"/>
            </w:pPr>
            <w:r>
              <w:rPr>
                <w:sz w:val="17"/>
              </w:rPr>
              <w:t>Kepwal KPA 2025, 17 September</w:t>
            </w:r>
          </w:p>
        </w:tc>
      </w:tr>
      <w:tr w:rsidR="001C18BC" w14:paraId="0CB873C5" w14:textId="77777777" w:rsidTr="001C18BC">
        <w:trPr>
          <w:cantSplit/>
        </w:trPr>
        <w:tc>
          <w:tcPr>
            <w:tcW w:w="1153" w:type="dxa"/>
          </w:tcPr>
          <w:p w14:paraId="6E015DAF" w14:textId="77777777" w:rsidR="001C18BC" w:rsidRDefault="007C28D7">
            <w:pPr>
              <w:pStyle w:val="Compact"/>
              <w:spacing w:before="20" w:after="20" w:line="240" w:lineRule="auto"/>
            </w:pPr>
            <w:r>
              <w:rPr>
                <w:sz w:val="17"/>
              </w:rPr>
              <w:t>2026</w:t>
            </w:r>
          </w:p>
        </w:tc>
        <w:tc>
          <w:tcPr>
            <w:tcW w:w="8483" w:type="dxa"/>
          </w:tcPr>
          <w:p w14:paraId="4573F630" w14:textId="77777777" w:rsidR="001C18BC" w:rsidRDefault="007C28D7">
            <w:pPr>
              <w:pStyle w:val="Compact"/>
              <w:spacing w:before="20" w:after="20" w:line="240" w:lineRule="auto"/>
            </w:pPr>
            <w:r>
              <w:rPr>
                <w:sz w:val="17"/>
              </w:rPr>
              <w:t>Permenkes 3/2026 berlaku 11 Maret</w:t>
            </w:r>
          </w:p>
        </w:tc>
      </w:tr>
      <w:tr w:rsidR="001C18BC" w14:paraId="0F479E61" w14:textId="77777777" w:rsidTr="001C18BC">
        <w:trPr>
          <w:cantSplit/>
        </w:trPr>
        <w:tc>
          <w:tcPr>
            <w:tcW w:w="1153" w:type="dxa"/>
          </w:tcPr>
          <w:p w14:paraId="1B3E085D" w14:textId="77777777" w:rsidR="001C18BC" w:rsidRDefault="001C18BC">
            <w:pPr>
              <w:pStyle w:val="Compact"/>
              <w:spacing w:before="20" w:after="20" w:line="240" w:lineRule="auto"/>
            </w:pPr>
          </w:p>
        </w:tc>
        <w:tc>
          <w:tcPr>
            <w:tcW w:w="8483" w:type="dxa"/>
          </w:tcPr>
          <w:p w14:paraId="35D38950" w14:textId="77777777" w:rsidR="001C18BC" w:rsidRDefault="007C28D7">
            <w:pPr>
              <w:pStyle w:val="Compact"/>
              <w:spacing w:before="20" w:after="20" w:line="240" w:lineRule="auto"/>
            </w:pPr>
            <w:r>
              <w:rPr>
                <w:sz w:val="17"/>
              </w:rPr>
              <w:t>Perda Kota 3/2026 Ketertiban Umum, 15 Juli</w:t>
            </w:r>
          </w:p>
        </w:tc>
      </w:tr>
      <w:tr w:rsidR="001C18BC" w14:paraId="549B15CD" w14:textId="77777777" w:rsidTr="001C18BC">
        <w:trPr>
          <w:cantSplit/>
        </w:trPr>
        <w:tc>
          <w:tcPr>
            <w:tcW w:w="1153" w:type="dxa"/>
          </w:tcPr>
          <w:p w14:paraId="49939A52" w14:textId="77777777" w:rsidR="001C18BC" w:rsidRDefault="001C18BC">
            <w:pPr>
              <w:pStyle w:val="Compact"/>
              <w:spacing w:before="20" w:after="20" w:line="240" w:lineRule="auto"/>
            </w:pPr>
          </w:p>
        </w:tc>
        <w:tc>
          <w:tcPr>
            <w:tcW w:w="8483" w:type="dxa"/>
          </w:tcPr>
          <w:p w14:paraId="3E9426A3" w14:textId="77777777" w:rsidR="001C18BC" w:rsidRDefault="007C28D7">
            <w:pPr>
              <w:pStyle w:val="Compact"/>
              <w:spacing w:before="20" w:after="20" w:line="240" w:lineRule="auto"/>
            </w:pPr>
            <w:r>
              <w:rPr>
                <w:sz w:val="17"/>
              </w:rPr>
              <w:t>Perda Kota 4/2026 Perilaku Seksual, 30 Juli</w:t>
            </w:r>
          </w:p>
        </w:tc>
      </w:tr>
      <w:tr w:rsidR="001C18BC" w14:paraId="492CB6E7" w14:textId="77777777" w:rsidTr="001C18BC">
        <w:trPr>
          <w:cantSplit/>
        </w:trPr>
        <w:tc>
          <w:tcPr>
            <w:tcW w:w="1153" w:type="dxa"/>
          </w:tcPr>
          <w:p w14:paraId="5CA04A77" w14:textId="77777777" w:rsidR="001C18BC" w:rsidRDefault="001C18BC">
            <w:pPr>
              <w:pStyle w:val="Compact"/>
              <w:spacing w:before="20" w:after="20" w:line="240" w:lineRule="auto"/>
            </w:pPr>
          </w:p>
        </w:tc>
        <w:tc>
          <w:tcPr>
            <w:tcW w:w="8483" w:type="dxa"/>
          </w:tcPr>
          <w:p w14:paraId="0C558DC7" w14:textId="77777777" w:rsidR="001C18BC" w:rsidRDefault="007C28D7">
            <w:pPr>
              <w:pStyle w:val="Compact"/>
              <w:spacing w:before="20" w:after="20" w:line="240" w:lineRule="auto"/>
            </w:pPr>
            <w:r>
              <w:rPr>
                <w:sz w:val="17"/>
              </w:rPr>
              <w:t>Tenggat Pasal 97 Permenkes 3/2026, 11 September</w:t>
            </w:r>
          </w:p>
        </w:tc>
      </w:tr>
      <w:tr w:rsidR="001C18BC" w14:paraId="5728F828" w14:textId="77777777" w:rsidTr="001C18BC">
        <w:trPr>
          <w:cantSplit/>
        </w:trPr>
        <w:tc>
          <w:tcPr>
            <w:tcW w:w="1153" w:type="dxa"/>
          </w:tcPr>
          <w:p w14:paraId="53718AD1" w14:textId="77777777" w:rsidR="001C18BC" w:rsidRDefault="007C28D7">
            <w:pPr>
              <w:pStyle w:val="Compact"/>
              <w:spacing w:before="20" w:after="20" w:line="240" w:lineRule="auto"/>
            </w:pPr>
            <w:r>
              <w:rPr>
                <w:sz w:val="17"/>
              </w:rPr>
              <w:t>2027</w:t>
            </w:r>
          </w:p>
        </w:tc>
        <w:tc>
          <w:tcPr>
            <w:tcW w:w="8483" w:type="dxa"/>
          </w:tcPr>
          <w:p w14:paraId="45E75808" w14:textId="77777777" w:rsidR="001C18BC" w:rsidRDefault="007C28D7">
            <w:pPr>
              <w:pStyle w:val="Compact"/>
              <w:spacing w:before="20" w:after="20" w:line="240" w:lineRule="auto"/>
            </w:pPr>
            <w:r>
              <w:rPr>
                <w:sz w:val="17"/>
              </w:rPr>
              <w:t>Tenggat Perwal pelaksana Perda 3/2026 dan 4/2026, sekitar Juli</w:t>
            </w:r>
          </w:p>
        </w:tc>
      </w:tr>
    </w:tbl>
    <w:p w14:paraId="59C4FAC9" w14:textId="77777777" w:rsidR="001C18BC" w:rsidRDefault="007C28D7">
      <w:pPr>
        <w:pStyle w:val="Caption"/>
      </w:pPr>
      <w:r>
        <w:rPr>
          <w:iCs/>
        </w:rPr>
        <w:lastRenderedPageBreak/>
        <w:t>Gambar 2. Garis waktu penetapan. Tanggal berasal dari T12 dan teks korpus; tanggal 2026 untuk Perda Kota belum terkonfirmasi JDIH. (Disajikan sebagai tabel agar terbaca.)</w:t>
      </w:r>
    </w:p>
    <w:p w14:paraId="74D5CC34" w14:textId="77777777" w:rsidR="001C18BC" w:rsidRDefault="007C28D7">
      <w:pPr>
        <w:pStyle w:val="BodyText"/>
      </w:pPr>
      <w:r>
        <w:rPr>
          <w:i/>
          <w:iCs/>
        </w:rPr>
        <w:t>Analisis.</w:t>
      </w:r>
      <w:r>
        <w:t xml:space="preserve"> </w:t>
      </w:r>
      <w:r>
        <w:t>Dua Perda kota 2026 diundangkan berselang 15 hari. Keduanya terbit setelah Permenkes 3/2026 berlaku, tetapi tidak merujuknya. Perda HIV provinsi berusia 14 tahun dan disusun sebelum Permenkes 21/2013 dan 23/2022.</w:t>
      </w:r>
    </w:p>
    <w:p w14:paraId="4907E944" w14:textId="77777777" w:rsidR="001C18BC" w:rsidRDefault="007C28D7">
      <w:pPr>
        <w:pStyle w:val="Heading1"/>
      </w:pPr>
      <w:bookmarkStart w:id="18" w:name="X2c0b46d1bc5d112dff1ddcab6a65676ce366cf3"/>
      <w:bookmarkStart w:id="19" w:name="_Toc242201460"/>
      <w:bookmarkEnd w:id="10"/>
      <w:bookmarkEnd w:id="16"/>
      <w:r>
        <w:t>3. Alignment dan cascading Nasional → Provinsi → Kota</w:t>
      </w:r>
      <w:bookmarkEnd w:id="19"/>
    </w:p>
    <w:p w14:paraId="4F8CB1A4" w14:textId="77777777" w:rsidR="001C18BC" w:rsidRDefault="007C28D7">
      <w:pPr>
        <w:pStyle w:val="FirstParagraph"/>
      </w:pPr>
      <w:r>
        <w:t>Bagian ini menjawab satu pertanyaan: pengaman apa yang turun dari pusat dan provinsi ke Kota Bandung, dan di mana pengaman itu berubah?</w:t>
      </w:r>
    </w:p>
    <w:p w14:paraId="6387B58C" w14:textId="77777777" w:rsidR="001C18BC" w:rsidRDefault="007C28D7">
      <w:pPr>
        <w:pStyle w:val="BodyText"/>
      </w:pPr>
      <w:r>
        <w:rPr>
          <w:i/>
          <w:iCs/>
        </w:rPr>
        <w:t>Isi aturan.</w:t>
      </w:r>
      <w:r>
        <w:t xml:space="preserve"> </w:t>
      </w:r>
      <w:r>
        <w:t xml:space="preserve">Tidak ada delegasi formal dari Perda Jawa Barat ke instrumen Kota Bandung. Hubungan tertulis antara provinsi dan kota hanya berupa rujukan isi: Perda Jabar 12/2012 mengatur KPA kabupaten/kota dan pembinaan kabupaten/kota (R20, R21), dan Kepwal KPA kota wajib melapor kepada KPA Provinsi (KAB-3273-001-R13; KAB-3273-003-R06). Hubungan Perda Jabar dengan Perda kota 2026 dan Perda SKD bersifat tematik. </w:t>
      </w:r>
      <w:r>
        <w:rPr>
          <w:i/>
          <w:iCs/>
        </w:rPr>
        <w:t>Analisis.</w:t>
      </w:r>
      <w:r>
        <w:t xml:space="preserve"> Karena itu, perbandingan di bawah adalah uji keselarasan isi, bukan uji kepatuhan delegasi.</w:t>
      </w:r>
    </w:p>
    <w:p w14:paraId="684C94F2" w14:textId="77777777" w:rsidR="001C18BC" w:rsidRDefault="007C28D7">
      <w:pPr>
        <w:pStyle w:val="Heading2"/>
      </w:pPr>
      <w:bookmarkStart w:id="20" w:name="diagram-cascade-tiga-lapis"/>
      <w:bookmarkStart w:id="21" w:name="_Toc242201461"/>
      <w:r>
        <w:t>3.1 Diagram cascade tiga lapis</w:t>
      </w:r>
      <w:bookmarkEnd w:id="21"/>
    </w:p>
    <w:p w14:paraId="5CFB06FE" w14:textId="77777777" w:rsidR="001C18BC" w:rsidRDefault="001C18BC">
      <w:pPr>
        <w:spacing w:after="0" w:line="20" w:lineRule="exact"/>
        <w:rPr>
          <w:sz w:val="2"/>
        </w:rPr>
        <w:sectPr w:rsidR="001C18BC">
          <w:footerReference w:type="default" r:id="rId8"/>
          <w:footnotePr>
            <w:numRestart w:val="eachSect"/>
          </w:footnotePr>
          <w:pgSz w:w="11906" w:h="16838"/>
          <w:pgMar w:top="1134" w:right="1134" w:bottom="1134" w:left="1134" w:header="720" w:footer="567" w:gutter="0"/>
          <w:cols w:space="720"/>
        </w:sectPr>
      </w:pPr>
    </w:p>
    <w:p w14:paraId="25481A83" w14:textId="77777777" w:rsidR="001C18BC" w:rsidRDefault="007C28D7">
      <w:pPr>
        <w:pStyle w:val="FirstParagraph"/>
        <w:keepNext/>
        <w:spacing w:before="120"/>
        <w:jc w:val="center"/>
      </w:pPr>
      <w:r>
        <w:rPr>
          <w:noProof/>
        </w:rPr>
        <w:lastRenderedPageBreak/>
        <w:drawing>
          <wp:inline distT="0" distB="0" distL="0" distR="0" wp14:anchorId="00C8B7B9" wp14:editId="2F3CE19D">
            <wp:extent cx="8820000" cy="4662601"/>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C:/LLM/HRIA/review_design_2/output/Analisis_Regulasi_HRIA_RIA_v3/word/_diagram_png/3af36febb36249ef.png"/>
                    <pic:cNvPicPr>
                      <a:picLocks noChangeAspect="1" noChangeArrowheads="1"/>
                    </pic:cNvPicPr>
                  </pic:nvPicPr>
                  <pic:blipFill>
                    <a:blip r:embed="rId9"/>
                    <a:stretch>
                      <a:fillRect/>
                    </a:stretch>
                  </pic:blipFill>
                  <pic:spPr bwMode="auto">
                    <a:xfrm>
                      <a:off x="0" y="0"/>
                      <a:ext cx="8820000" cy="4662601"/>
                    </a:xfrm>
                    <a:prstGeom prst="rect">
                      <a:avLst/>
                    </a:prstGeom>
                    <a:noFill/>
                    <a:ln w="9525">
                      <a:noFill/>
                      <a:headEnd/>
                      <a:tailEnd/>
                    </a:ln>
                  </pic:spPr>
                </pic:pic>
              </a:graphicData>
            </a:graphic>
          </wp:inline>
        </w:drawing>
      </w:r>
    </w:p>
    <w:p w14:paraId="5A2DDE11" w14:textId="77777777" w:rsidR="001C18BC" w:rsidRDefault="007C28D7">
      <w:pPr>
        <w:pStyle w:val="Caption"/>
      </w:pPr>
      <w:r>
        <w:rPr>
          <w:iCs/>
        </w:rPr>
        <w:t xml:space="preserve">Gambar 3. Cascade tiga lapis. Garis tegas = relasi berbasis teks (delegasi, rujukan dasar hukum, mencabut). Garis putus-putus = hubungan tematik atau tidak tertulis. Node “belum ditemukan di folder” = dirujuk atau didelegasikan tetapi tidak ada di korpus. Diolah dari </w:t>
      </w:r>
      <w:r>
        <w:rPr>
          <w:rStyle w:val="VerbatimChar"/>
          <w:iCs/>
        </w:rPr>
        <w:t>diagram/D05_cascade_Bandung.mmd</w:t>
      </w:r>
      <w:r>
        <w:rPr>
          <w:iCs/>
        </w:rPr>
        <w:t xml:space="preserve"> dan profil blok C. Diagram ini padat: perbesar tampilan atau buka berkas resolusi penuh </w:t>
      </w:r>
      <w:r>
        <w:rPr>
          <w:rStyle w:val="VerbatimChar"/>
          <w:iCs/>
        </w:rPr>
        <w:t>diagram_resolusi_penuh/Laporan_Bandung_diagram3.png</w:t>
      </w:r>
      <w:r>
        <w:rPr>
          <w:iCs/>
        </w:rPr>
        <w:t>.</w:t>
      </w:r>
    </w:p>
    <w:p w14:paraId="2CAD2125" w14:textId="77777777" w:rsidR="001C18BC" w:rsidRDefault="001C18BC">
      <w:pPr>
        <w:spacing w:after="0" w:line="20" w:lineRule="exact"/>
        <w:rPr>
          <w:sz w:val="2"/>
        </w:rPr>
        <w:sectPr w:rsidR="001C18BC">
          <w:footerReference w:type="default" r:id="rId10"/>
          <w:footnotePr>
            <w:numRestart w:val="eachSect"/>
          </w:footnotePr>
          <w:pgSz w:w="16838" w:h="11906" w:orient="landscape"/>
          <w:pgMar w:top="1134" w:right="1134" w:bottom="1134" w:left="1134" w:header="720" w:footer="567" w:gutter="0"/>
          <w:cols w:space="720"/>
        </w:sectPr>
      </w:pPr>
    </w:p>
    <w:p w14:paraId="08DD62A9" w14:textId="77777777" w:rsidR="001C18BC" w:rsidRDefault="007C28D7">
      <w:pPr>
        <w:pStyle w:val="Heading2"/>
      </w:pPr>
      <w:bookmarkStart w:id="22" w:name="matriks-alignment-pengaman"/>
      <w:bookmarkStart w:id="23" w:name="_Toc242201462"/>
      <w:bookmarkEnd w:id="20"/>
      <w:r>
        <w:lastRenderedPageBreak/>
        <w:t>3.2 Matriks alignment pengaman</w:t>
      </w:r>
      <w:bookmarkEnd w:id="23"/>
    </w:p>
    <w:p w14:paraId="301E952F" w14:textId="77777777" w:rsidR="001C18BC" w:rsidRDefault="007C28D7">
      <w:pPr>
        <w:pStyle w:val="FirstParagraph"/>
      </w:pPr>
      <w:r>
        <w:t xml:space="preserve">Kolom terakhir memakai enam kategori: </w:t>
      </w:r>
      <w:r>
        <w:rPr>
          <w:b/>
          <w:bCs/>
        </w:rPr>
        <w:t>Dipertahankan</w:t>
      </w:r>
      <w:r>
        <w:t xml:space="preserve">, </w:t>
      </w:r>
      <w:r>
        <w:rPr>
          <w:b/>
          <w:bCs/>
        </w:rPr>
        <w:t>Menyempit</w:t>
      </w:r>
      <w:r>
        <w:t xml:space="preserve">, </w:t>
      </w:r>
      <w:r>
        <w:rPr>
          <w:b/>
          <w:bCs/>
        </w:rPr>
        <w:t>Hilang</w:t>
      </w:r>
      <w:r>
        <w:t xml:space="preserve">, </w:t>
      </w:r>
      <w:r>
        <w:rPr>
          <w:b/>
          <w:bCs/>
        </w:rPr>
        <w:t>Ditambah di daerah</w:t>
      </w:r>
      <w:r>
        <w:t xml:space="preserve">, </w:t>
      </w:r>
      <w:r>
        <w:rPr>
          <w:b/>
          <w:bCs/>
        </w:rPr>
        <w:t>Bertentangan</w:t>
      </w:r>
      <w:r>
        <w:t xml:space="preserve"> (kandidat), dan </w:t>
      </w:r>
      <w:r>
        <w:rPr>
          <w:b/>
          <w:bCs/>
        </w:rPr>
        <w:t>Belum ditemukan</w:t>
      </w:r>
      <w:r>
        <w:t>. Semua isi berasal dari teks; kategori adalah usulan mesin.</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736"/>
        <w:gridCol w:w="2546"/>
        <w:gridCol w:w="2546"/>
        <w:gridCol w:w="2546"/>
        <w:gridCol w:w="1263"/>
      </w:tblGrid>
      <w:tr w:rsidR="001C18BC" w14:paraId="08BBD5EE" w14:textId="77777777" w:rsidTr="001C18BC">
        <w:trPr>
          <w:cnfStyle w:val="100000000000" w:firstRow="1" w:lastRow="0" w:firstColumn="0" w:lastColumn="0" w:oddVBand="0" w:evenVBand="0" w:oddHBand="0" w:evenHBand="0" w:firstRowFirstColumn="0" w:firstRowLastColumn="0" w:lastRowFirstColumn="0" w:lastRowLastColumn="0"/>
          <w:cantSplit/>
          <w:tblHeader/>
        </w:trPr>
        <w:tc>
          <w:tcPr>
            <w:tcW w:w="736" w:type="dxa"/>
            <w:shd w:val="clear" w:color="auto" w:fill="D9E2F3"/>
          </w:tcPr>
          <w:p w14:paraId="204DF0DC" w14:textId="77777777" w:rsidR="001C18BC" w:rsidRDefault="007C28D7">
            <w:pPr>
              <w:pStyle w:val="Compact"/>
              <w:spacing w:before="20" w:after="20" w:line="240" w:lineRule="auto"/>
            </w:pPr>
            <w:r>
              <w:rPr>
                <w:b/>
                <w:sz w:val="17"/>
              </w:rPr>
              <w:t>Pengaman</w:t>
            </w:r>
          </w:p>
        </w:tc>
        <w:tc>
          <w:tcPr>
            <w:tcW w:w="2545" w:type="dxa"/>
            <w:shd w:val="clear" w:color="auto" w:fill="D9E2F3"/>
          </w:tcPr>
          <w:p w14:paraId="691DF805" w14:textId="77777777" w:rsidR="001C18BC" w:rsidRDefault="007C28D7">
            <w:pPr>
              <w:pStyle w:val="Compact"/>
              <w:spacing w:before="20" w:after="20" w:line="240" w:lineRule="auto"/>
            </w:pPr>
            <w:r>
              <w:rPr>
                <w:b/>
                <w:sz w:val="17"/>
              </w:rPr>
              <w:t>Nasional (UU 17/2023, PP 28/2024, Permenkes 3/2026 + Lampiran 23/2022)</w:t>
            </w:r>
          </w:p>
        </w:tc>
        <w:tc>
          <w:tcPr>
            <w:tcW w:w="2545" w:type="dxa"/>
            <w:shd w:val="clear" w:color="auto" w:fill="D9E2F3"/>
          </w:tcPr>
          <w:p w14:paraId="3DC0B853" w14:textId="77777777" w:rsidR="001C18BC" w:rsidRDefault="007C28D7">
            <w:pPr>
              <w:pStyle w:val="Compact"/>
              <w:spacing w:before="20" w:after="20" w:line="240" w:lineRule="auto"/>
            </w:pPr>
            <w:r>
              <w:rPr>
                <w:b/>
                <w:sz w:val="17"/>
              </w:rPr>
              <w:t>Provinsi Jawa Barat</w:t>
            </w:r>
          </w:p>
        </w:tc>
        <w:tc>
          <w:tcPr>
            <w:tcW w:w="2545" w:type="dxa"/>
            <w:shd w:val="clear" w:color="auto" w:fill="D9E2F3"/>
          </w:tcPr>
          <w:p w14:paraId="256C2032" w14:textId="77777777" w:rsidR="001C18BC" w:rsidRDefault="007C28D7">
            <w:pPr>
              <w:pStyle w:val="Compact"/>
              <w:spacing w:before="20" w:after="20" w:line="240" w:lineRule="auto"/>
            </w:pPr>
            <w:r>
              <w:rPr>
                <w:b/>
                <w:sz w:val="17"/>
              </w:rPr>
              <w:t>Kota Bandung</w:t>
            </w:r>
          </w:p>
        </w:tc>
        <w:tc>
          <w:tcPr>
            <w:tcW w:w="1263" w:type="dxa"/>
            <w:shd w:val="clear" w:color="auto" w:fill="D9E2F3"/>
          </w:tcPr>
          <w:p w14:paraId="401BE20D" w14:textId="77777777" w:rsidR="001C18BC" w:rsidRDefault="007C28D7">
            <w:pPr>
              <w:pStyle w:val="Compact"/>
              <w:spacing w:before="20" w:after="20" w:line="240" w:lineRule="auto"/>
            </w:pPr>
            <w:r>
              <w:rPr>
                <w:b/>
                <w:sz w:val="17"/>
              </w:rPr>
              <w:t>Arah perubahan</w:t>
            </w:r>
          </w:p>
        </w:tc>
      </w:tr>
      <w:tr w:rsidR="001C18BC" w14:paraId="7E52EA04" w14:textId="77777777" w:rsidTr="001C18BC">
        <w:trPr>
          <w:cantSplit/>
        </w:trPr>
        <w:tc>
          <w:tcPr>
            <w:tcW w:w="736" w:type="dxa"/>
          </w:tcPr>
          <w:p w14:paraId="290AD0B2" w14:textId="77777777" w:rsidR="001C18BC" w:rsidRDefault="007C28D7">
            <w:pPr>
              <w:pStyle w:val="Compact"/>
              <w:spacing w:before="20" w:after="20" w:line="240" w:lineRule="auto"/>
            </w:pPr>
            <w:r>
              <w:rPr>
                <w:sz w:val="17"/>
              </w:rPr>
              <w:t>Persetujuan tes</w:t>
            </w:r>
          </w:p>
        </w:tc>
        <w:tc>
          <w:tcPr>
            <w:tcW w:w="2545" w:type="dxa"/>
          </w:tcPr>
          <w:p w14:paraId="1EF51036" w14:textId="77777777" w:rsidR="001C18BC" w:rsidRDefault="007C28D7">
            <w:pPr>
              <w:pStyle w:val="Compact"/>
              <w:spacing w:before="20" w:after="20" w:line="240" w:lineRule="auto"/>
            </w:pPr>
            <w:r>
              <w:rPr>
                <w:sz w:val="17"/>
              </w:rPr>
              <w:t>UU 17/2023 Ps 293 mewajibkan persetujuan; pengecualian Ps 295 (program pemerintah) dan Ps 276 huruf d. Ps 24 Permenkes 23/2022 dicabut; batang tubuh Permenkes 3/2026 tidak memuat kata “persetujuan”</w:t>
            </w:r>
          </w:p>
        </w:tc>
        <w:tc>
          <w:tcPr>
            <w:tcW w:w="2545" w:type="dxa"/>
          </w:tcPr>
          <w:p w14:paraId="3A7BAF66" w14:textId="77777777" w:rsidR="001C18BC" w:rsidRDefault="007C28D7">
            <w:pPr>
              <w:pStyle w:val="Compact"/>
              <w:spacing w:before="20" w:after="20" w:line="240" w:lineRule="auto"/>
            </w:pPr>
            <w:r>
              <w:rPr>
                <w:sz w:val="17"/>
              </w:rPr>
              <w:t>Perda 12/2012 Ps 14 ayat (2): tes “sukarela dan/atau inisiatif petugas” tanpa rumusan persetujuan (C018). Perda 11/2010 Ps 15 ayat (2) huruf a: hak menolak tidak berlaku bagi penyakit yang “dapat secara cepat menular” (C013)</w:t>
            </w:r>
          </w:p>
        </w:tc>
        <w:tc>
          <w:tcPr>
            <w:tcW w:w="2545" w:type="dxa"/>
          </w:tcPr>
          <w:p w14:paraId="3604B658" w14:textId="77777777" w:rsidR="001C18BC" w:rsidRDefault="007C28D7">
            <w:pPr>
              <w:pStyle w:val="Compact"/>
              <w:spacing w:before="20" w:after="20" w:line="240" w:lineRule="auto"/>
            </w:pPr>
            <w:r>
              <w:rPr>
                <w:sz w:val="17"/>
              </w:rPr>
              <w:t xml:space="preserve">Perda 4/2026 Ps 30 huruf d: skrining rutin “setiap 1 (satu) tahun sekali” </w:t>
            </w:r>
            <w:r>
              <w:rPr>
                <w:sz w:val="17"/>
              </w:rPr>
              <w:t>bagi pendidik dan peserta didik tanpa rumusan persetujuan (C043); Ps 31 dan 34 skrining tempat kerja. Kepwal KPA 2023: skrining ibu hamil dan calon pengantin tanpa rumusan sukarela (I03)</w:t>
            </w:r>
          </w:p>
        </w:tc>
        <w:tc>
          <w:tcPr>
            <w:tcW w:w="1263" w:type="dxa"/>
          </w:tcPr>
          <w:p w14:paraId="6DD42316" w14:textId="77777777" w:rsidR="001C18BC" w:rsidRDefault="007C28D7">
            <w:pPr>
              <w:pStyle w:val="Compact"/>
              <w:spacing w:before="20" w:after="20" w:line="240" w:lineRule="auto"/>
            </w:pPr>
            <w:r>
              <w:rPr>
                <w:b/>
                <w:bCs/>
                <w:sz w:val="17"/>
              </w:rPr>
              <w:t>Menyempit</w:t>
            </w:r>
            <w:r>
              <w:rPr>
                <w:sz w:val="17"/>
              </w:rPr>
              <w:t xml:space="preserve"> di provinsi; </w:t>
            </w:r>
            <w:r>
              <w:rPr>
                <w:b/>
                <w:bCs/>
                <w:sz w:val="17"/>
              </w:rPr>
              <w:t>Hilang</w:t>
            </w:r>
            <w:r>
              <w:rPr>
                <w:sz w:val="17"/>
              </w:rPr>
              <w:t xml:space="preserve"> di kota</w:t>
            </w:r>
          </w:p>
        </w:tc>
      </w:tr>
      <w:tr w:rsidR="001C18BC" w14:paraId="15D8B24A" w14:textId="77777777" w:rsidTr="001C18BC">
        <w:trPr>
          <w:cantSplit/>
        </w:trPr>
        <w:tc>
          <w:tcPr>
            <w:tcW w:w="736" w:type="dxa"/>
          </w:tcPr>
          <w:p w14:paraId="4DE8925D" w14:textId="77777777" w:rsidR="001C18BC" w:rsidRDefault="007C28D7">
            <w:pPr>
              <w:pStyle w:val="Compact"/>
              <w:spacing w:before="20" w:after="20" w:line="240" w:lineRule="auto"/>
            </w:pPr>
            <w:r>
              <w:rPr>
                <w:sz w:val="17"/>
              </w:rPr>
              <w:t>Konseling</w:t>
            </w:r>
          </w:p>
        </w:tc>
        <w:tc>
          <w:tcPr>
            <w:tcW w:w="2545" w:type="dxa"/>
          </w:tcPr>
          <w:p w14:paraId="6E43DDD0" w14:textId="77777777" w:rsidR="001C18BC" w:rsidRDefault="007C28D7">
            <w:pPr>
              <w:pStyle w:val="Compact"/>
              <w:spacing w:before="20" w:after="20" w:line="240" w:lineRule="auto"/>
            </w:pPr>
            <w:r>
              <w:rPr>
                <w:sz w:val="17"/>
              </w:rPr>
              <w:t>Lampiran 23/2022 (konseling; notifikasi pasangan dengan rujukan pasien/petugas) sebagai pedoman sementara</w:t>
            </w:r>
          </w:p>
        </w:tc>
        <w:tc>
          <w:tcPr>
            <w:tcW w:w="2545" w:type="dxa"/>
          </w:tcPr>
          <w:p w14:paraId="3CA16136" w14:textId="77777777" w:rsidR="001C18BC" w:rsidRDefault="007C28D7">
            <w:pPr>
              <w:pStyle w:val="Compact"/>
              <w:spacing w:before="20" w:after="20" w:line="240" w:lineRule="auto"/>
            </w:pPr>
            <w:r>
              <w:rPr>
                <w:sz w:val="17"/>
              </w:rPr>
              <w:t>Perda 12/2012 Ps 14 ayat (3): “Penyelenggaraan konseling, dan tes HIV dilakukan secara rahasia” (C019)</w:t>
            </w:r>
          </w:p>
        </w:tc>
        <w:tc>
          <w:tcPr>
            <w:tcW w:w="2545" w:type="dxa"/>
          </w:tcPr>
          <w:p w14:paraId="161B16C8" w14:textId="77777777" w:rsidR="001C18BC" w:rsidRDefault="007C28D7">
            <w:pPr>
              <w:pStyle w:val="Compact"/>
              <w:spacing w:before="20" w:after="20" w:line="240" w:lineRule="auto"/>
            </w:pPr>
            <w:r>
              <w:rPr>
                <w:sz w:val="17"/>
              </w:rPr>
              <w:t>Perda 4/2026: konseling HIV/VCT dan psikolog di Puskesmas (C016, C024); konseling oleh “pembimbing keagamaan bersertifikat” untuk “terhindar” dari penyimpangan (C031)</w:t>
            </w:r>
          </w:p>
        </w:tc>
        <w:tc>
          <w:tcPr>
            <w:tcW w:w="1263" w:type="dxa"/>
          </w:tcPr>
          <w:p w14:paraId="2845B90B" w14:textId="77777777" w:rsidR="001C18BC" w:rsidRDefault="007C28D7">
            <w:pPr>
              <w:pStyle w:val="Compact"/>
              <w:spacing w:before="20" w:after="20" w:line="240" w:lineRule="auto"/>
            </w:pPr>
            <w:r>
              <w:rPr>
                <w:b/>
                <w:bCs/>
                <w:sz w:val="17"/>
              </w:rPr>
              <w:t>Dipertahankan</w:t>
            </w:r>
            <w:r>
              <w:rPr>
                <w:sz w:val="17"/>
              </w:rPr>
              <w:t>, dengan pergeseran tujuan</w:t>
            </w:r>
          </w:p>
        </w:tc>
      </w:tr>
      <w:tr w:rsidR="001C18BC" w14:paraId="5FE3DFAC" w14:textId="77777777" w:rsidTr="001C18BC">
        <w:trPr>
          <w:cantSplit/>
        </w:trPr>
        <w:tc>
          <w:tcPr>
            <w:tcW w:w="736" w:type="dxa"/>
          </w:tcPr>
          <w:p w14:paraId="353C8BD0" w14:textId="77777777" w:rsidR="001C18BC" w:rsidRDefault="007C28D7">
            <w:pPr>
              <w:pStyle w:val="Compact"/>
              <w:spacing w:before="20" w:after="20" w:line="240" w:lineRule="auto"/>
            </w:pPr>
            <w:r>
              <w:rPr>
                <w:sz w:val="17"/>
              </w:rPr>
              <w:t>Kerahasiaan dan pengecualiannya</w:t>
            </w:r>
          </w:p>
        </w:tc>
        <w:tc>
          <w:tcPr>
            <w:tcW w:w="2545" w:type="dxa"/>
          </w:tcPr>
          <w:p w14:paraId="6ECC769D" w14:textId="77777777" w:rsidR="001C18BC" w:rsidRDefault="007C28D7">
            <w:pPr>
              <w:pStyle w:val="Compact"/>
              <w:spacing w:before="20" w:after="20" w:line="240" w:lineRule="auto"/>
            </w:pPr>
            <w:r>
              <w:rPr>
                <w:sz w:val="17"/>
              </w:rPr>
              <w:t>UU 17/2023 Ps 4 ayat (4): pengecualian termasuk permintaan aparat penegak hukum; PP 28/2024 Ps 735 ayat (2). Permenkes 3/2026 Ps 24 ayat (1) huruf d dan Ps 85 menambah aliran data tanpa pengaman khusus</w:t>
            </w:r>
          </w:p>
        </w:tc>
        <w:tc>
          <w:tcPr>
            <w:tcW w:w="2545" w:type="dxa"/>
          </w:tcPr>
          <w:p w14:paraId="34EF4CE3" w14:textId="77777777" w:rsidR="001C18BC" w:rsidRDefault="007C28D7">
            <w:pPr>
              <w:pStyle w:val="Compact"/>
              <w:spacing w:before="20" w:after="20" w:line="240" w:lineRule="auto"/>
            </w:pPr>
            <w:r>
              <w:rPr>
                <w:sz w:val="17"/>
              </w:rPr>
              <w:t>Perda 11/2010 Ps 16 ayat (1) hak atas rahasia (C015), pengecualian “kepentingan masyarakat” Ps 16 ayat (2) huruf d–e. Perda 12/2012 Ps 23 kerahasiaan rekam medis (C030) dengan pengecualian “untuk kepentingan” ODHIV</w:t>
            </w:r>
          </w:p>
        </w:tc>
        <w:tc>
          <w:tcPr>
            <w:tcW w:w="2545" w:type="dxa"/>
          </w:tcPr>
          <w:p w14:paraId="5B657103" w14:textId="77777777" w:rsidR="001C18BC" w:rsidRDefault="007C28D7">
            <w:pPr>
              <w:pStyle w:val="Compact"/>
              <w:spacing w:before="20" w:after="20" w:line="240" w:lineRule="auto"/>
            </w:pPr>
            <w:r>
              <w:rPr>
                <w:sz w:val="17"/>
              </w:rPr>
              <w:t>Perda 1/2020 Ps 25 ayat (2) huruf d: informasi kepada “para pihak yang berkepentingan”; kata “rahasia” tidak ditemukan (C010). RPJMD: NIK dalam rekam mutu SPM HIV (C016). Perda 3/2026 Ps 5 ayat (2) huruf g: “pengumuman di media massa” (C008). Perda 5/2021: kerahasiaan asesmen (C016)</w:t>
            </w:r>
          </w:p>
        </w:tc>
        <w:tc>
          <w:tcPr>
            <w:tcW w:w="1263" w:type="dxa"/>
          </w:tcPr>
          <w:p w14:paraId="5DAD640B" w14:textId="77777777" w:rsidR="001C18BC" w:rsidRDefault="007C28D7">
            <w:pPr>
              <w:pStyle w:val="Compact"/>
              <w:spacing w:before="20" w:after="20" w:line="240" w:lineRule="auto"/>
            </w:pPr>
            <w:r>
              <w:rPr>
                <w:b/>
                <w:bCs/>
                <w:sz w:val="17"/>
              </w:rPr>
              <w:t>Menyempit</w:t>
            </w:r>
            <w:r>
              <w:rPr>
                <w:sz w:val="17"/>
              </w:rPr>
              <w:t xml:space="preserve">; </w:t>
            </w:r>
            <w:r>
              <w:rPr>
                <w:b/>
                <w:bCs/>
                <w:sz w:val="17"/>
              </w:rPr>
              <w:t>Hilang</w:t>
            </w:r>
            <w:r>
              <w:rPr>
                <w:sz w:val="17"/>
              </w:rPr>
              <w:t xml:space="preserve"> di Perda SKD</w:t>
            </w:r>
          </w:p>
        </w:tc>
      </w:tr>
      <w:tr w:rsidR="001C18BC" w14:paraId="322D308D" w14:textId="77777777" w:rsidTr="001C18BC">
        <w:trPr>
          <w:cantSplit/>
        </w:trPr>
        <w:tc>
          <w:tcPr>
            <w:tcW w:w="736" w:type="dxa"/>
          </w:tcPr>
          <w:p w14:paraId="4408B5FB" w14:textId="77777777" w:rsidR="001C18BC" w:rsidRDefault="007C28D7">
            <w:pPr>
              <w:pStyle w:val="Compact"/>
              <w:spacing w:before="20" w:after="20" w:line="240" w:lineRule="auto"/>
            </w:pPr>
            <w:r>
              <w:rPr>
                <w:sz w:val="17"/>
              </w:rPr>
              <w:t>Pembukaan status ke pasangan</w:t>
            </w:r>
          </w:p>
        </w:tc>
        <w:tc>
          <w:tcPr>
            <w:tcW w:w="2545" w:type="dxa"/>
          </w:tcPr>
          <w:p w14:paraId="1D3A38A0" w14:textId="77777777" w:rsidR="001C18BC" w:rsidRDefault="007C28D7">
            <w:pPr>
              <w:pStyle w:val="Compact"/>
              <w:spacing w:before="20" w:after="20" w:line="240" w:lineRule="auto"/>
            </w:pPr>
            <w:r>
              <w:rPr>
                <w:sz w:val="17"/>
              </w:rPr>
              <w:t>Lampiran 23/2022: notifikasi pasangan melalui rujukan pasien/petugas; persetujuan tertulis untuk penelusuran (C045)</w:t>
            </w:r>
          </w:p>
        </w:tc>
        <w:tc>
          <w:tcPr>
            <w:tcW w:w="2545" w:type="dxa"/>
          </w:tcPr>
          <w:p w14:paraId="5D9B0ED1" w14:textId="77777777" w:rsidR="001C18BC" w:rsidRDefault="007C28D7">
            <w:pPr>
              <w:pStyle w:val="Compact"/>
              <w:spacing w:before="20" w:after="20" w:line="240" w:lineRule="auto"/>
            </w:pPr>
            <w:r>
              <w:rPr>
                <w:sz w:val="17"/>
              </w:rPr>
              <w:t>Perda 12/2012 Ps 22 ayat (2): status “wajib dibuka” untuk pencegahan penularan kepada pasangan dan kebutuhan layanan, tanpa prosedur (C029)</w:t>
            </w:r>
          </w:p>
        </w:tc>
        <w:tc>
          <w:tcPr>
            <w:tcW w:w="2545" w:type="dxa"/>
          </w:tcPr>
          <w:p w14:paraId="209446B6" w14:textId="77777777" w:rsidR="001C18BC" w:rsidRDefault="007C28D7">
            <w:pPr>
              <w:pStyle w:val="Compact"/>
              <w:spacing w:before="20" w:after="20" w:line="240" w:lineRule="auto"/>
            </w:pPr>
            <w:r>
              <w:rPr>
                <w:sz w:val="17"/>
              </w:rPr>
              <w:t>Belum ditemukan di folder</w:t>
            </w:r>
          </w:p>
        </w:tc>
        <w:tc>
          <w:tcPr>
            <w:tcW w:w="1263" w:type="dxa"/>
          </w:tcPr>
          <w:p w14:paraId="73698556" w14:textId="77777777" w:rsidR="001C18BC" w:rsidRDefault="007C28D7">
            <w:pPr>
              <w:pStyle w:val="Compact"/>
              <w:spacing w:before="20" w:after="20" w:line="240" w:lineRule="auto"/>
            </w:pPr>
            <w:r>
              <w:rPr>
                <w:b/>
                <w:bCs/>
                <w:sz w:val="17"/>
              </w:rPr>
              <w:t>Ditambah di daerah</w:t>
            </w:r>
            <w:r>
              <w:rPr>
                <w:sz w:val="17"/>
              </w:rPr>
              <w:t xml:space="preserve"> (kewajiban, provinsi); kota </w:t>
            </w:r>
            <w:r>
              <w:rPr>
                <w:b/>
                <w:bCs/>
                <w:sz w:val="17"/>
              </w:rPr>
              <w:t>belum ditemukan</w:t>
            </w:r>
          </w:p>
        </w:tc>
      </w:tr>
      <w:tr w:rsidR="001C18BC" w14:paraId="2C430241" w14:textId="77777777" w:rsidTr="001C18BC">
        <w:trPr>
          <w:cantSplit/>
        </w:trPr>
        <w:tc>
          <w:tcPr>
            <w:tcW w:w="736" w:type="dxa"/>
          </w:tcPr>
          <w:p w14:paraId="0AAC51E4" w14:textId="77777777" w:rsidR="001C18BC" w:rsidRDefault="007C28D7">
            <w:pPr>
              <w:pStyle w:val="Compact"/>
              <w:spacing w:before="20" w:after="20" w:line="240" w:lineRule="auto"/>
            </w:pPr>
            <w:r>
              <w:rPr>
                <w:sz w:val="17"/>
              </w:rPr>
              <w:t>Larangan diskriminasi dan penolakan layanan</w:t>
            </w:r>
          </w:p>
        </w:tc>
        <w:tc>
          <w:tcPr>
            <w:tcW w:w="2545" w:type="dxa"/>
          </w:tcPr>
          <w:p w14:paraId="0FCE41F1" w14:textId="77777777" w:rsidR="001C18BC" w:rsidRDefault="007C28D7">
            <w:pPr>
              <w:pStyle w:val="Compact"/>
              <w:spacing w:before="20" w:after="20" w:line="240" w:lineRule="auto"/>
            </w:pPr>
            <w:r>
              <w:rPr>
                <w:sz w:val="17"/>
              </w:rPr>
              <w:t>UU 17/2023 Ps 174 larangan menolak pasien (umum). Permenkes 3/2026 Ps 2 huruf d dan Ps 26 ayat (1): tujuan menghapus stigma</w:t>
            </w:r>
          </w:p>
        </w:tc>
        <w:tc>
          <w:tcPr>
            <w:tcW w:w="2545" w:type="dxa"/>
          </w:tcPr>
          <w:p w14:paraId="76C4712C" w14:textId="77777777" w:rsidR="001C18BC" w:rsidRDefault="007C28D7">
            <w:pPr>
              <w:pStyle w:val="Compact"/>
              <w:spacing w:before="20" w:after="20" w:line="240" w:lineRule="auto"/>
            </w:pPr>
            <w:r>
              <w:rPr>
                <w:sz w:val="17"/>
              </w:rPr>
              <w:t>Perda 12/2012 Ps 4 asas “nondiskriminasi” (C006); penyedia layanan wajib melayani “tanpa diskriminasi” (C032); perlindungan pekerja dengan HIV (C037). Tanpa sanksi</w:t>
            </w:r>
          </w:p>
        </w:tc>
        <w:tc>
          <w:tcPr>
            <w:tcW w:w="2545" w:type="dxa"/>
          </w:tcPr>
          <w:p w14:paraId="69368EC8" w14:textId="77777777" w:rsidR="001C18BC" w:rsidRDefault="007C28D7">
            <w:pPr>
              <w:pStyle w:val="Compact"/>
              <w:spacing w:before="20" w:after="20" w:line="240" w:lineRule="auto"/>
            </w:pPr>
            <w:r>
              <w:rPr>
                <w:sz w:val="17"/>
              </w:rPr>
              <w:t>Perda 4/2026 Ps 11 ayat (2) “bebas dari diskriminasi” (C020), tetapi Ps 9 huruf h–i dalam Perda yang sama. Perda 1/2020: larangan menolak pasien gawat darurat (C007)</w:t>
            </w:r>
          </w:p>
        </w:tc>
        <w:tc>
          <w:tcPr>
            <w:tcW w:w="1263" w:type="dxa"/>
          </w:tcPr>
          <w:p w14:paraId="6D107AC6" w14:textId="77777777" w:rsidR="001C18BC" w:rsidRDefault="007C28D7">
            <w:pPr>
              <w:pStyle w:val="Compact"/>
              <w:spacing w:before="20" w:after="20" w:line="240" w:lineRule="auto"/>
            </w:pPr>
            <w:r>
              <w:rPr>
                <w:b/>
                <w:bCs/>
                <w:sz w:val="17"/>
              </w:rPr>
              <w:t>Dipertahankan</w:t>
            </w:r>
            <w:r>
              <w:rPr>
                <w:sz w:val="17"/>
              </w:rPr>
              <w:t xml:space="preserve"> pada asas; </w:t>
            </w:r>
            <w:r>
              <w:rPr>
                <w:b/>
                <w:bCs/>
                <w:sz w:val="17"/>
              </w:rPr>
              <w:t>Bertentangan</w:t>
            </w:r>
            <w:r>
              <w:rPr>
                <w:sz w:val="17"/>
              </w:rPr>
              <w:t xml:space="preserve"> secara internal</w:t>
            </w:r>
          </w:p>
        </w:tc>
      </w:tr>
      <w:tr w:rsidR="001C18BC" w14:paraId="1237C02D" w14:textId="77777777" w:rsidTr="001C18BC">
        <w:trPr>
          <w:cantSplit/>
        </w:trPr>
        <w:tc>
          <w:tcPr>
            <w:tcW w:w="736" w:type="dxa"/>
          </w:tcPr>
          <w:p w14:paraId="21BA4910" w14:textId="77777777" w:rsidR="001C18BC" w:rsidRDefault="007C28D7">
            <w:pPr>
              <w:pStyle w:val="Compact"/>
              <w:spacing w:before="20" w:after="20" w:line="240" w:lineRule="auto"/>
            </w:pPr>
            <w:r>
              <w:rPr>
                <w:sz w:val="17"/>
              </w:rPr>
              <w:t>Harm reduction (LASS/PTRM)</w:t>
            </w:r>
          </w:p>
        </w:tc>
        <w:tc>
          <w:tcPr>
            <w:tcW w:w="2545" w:type="dxa"/>
          </w:tcPr>
          <w:p w14:paraId="0291AF4D" w14:textId="77777777" w:rsidR="001C18BC" w:rsidRDefault="007C28D7">
            <w:pPr>
              <w:pStyle w:val="Compact"/>
              <w:spacing w:before="20" w:after="20" w:line="240" w:lineRule="auto"/>
            </w:pPr>
            <w:r>
              <w:rPr>
                <w:sz w:val="17"/>
              </w:rPr>
              <w:t>Batang tubuh Permenkes 3/2026 tidak memuatnya; dasar tersisa Lampiran 23/2022 Bab V huruf G (C041). PP 28/2024 Ps 158: rehabilitasi dengan persetujuan tertulis</w:t>
            </w:r>
          </w:p>
        </w:tc>
        <w:tc>
          <w:tcPr>
            <w:tcW w:w="2545" w:type="dxa"/>
          </w:tcPr>
          <w:p w14:paraId="29FED133" w14:textId="77777777" w:rsidR="001C18BC" w:rsidRDefault="007C28D7">
            <w:pPr>
              <w:pStyle w:val="Compact"/>
              <w:spacing w:before="20" w:after="20" w:line="240" w:lineRule="auto"/>
            </w:pPr>
            <w:r>
              <w:rPr>
                <w:sz w:val="17"/>
              </w:rPr>
              <w:t>Perda 12/2012 Ps 15 huruf c: “layanan alat dan jarum suntik steril, substitusi oral” (C020)</w:t>
            </w:r>
          </w:p>
        </w:tc>
        <w:tc>
          <w:tcPr>
            <w:tcW w:w="2545" w:type="dxa"/>
          </w:tcPr>
          <w:p w14:paraId="2FAC5C29" w14:textId="77777777" w:rsidR="001C18BC" w:rsidRDefault="007C28D7">
            <w:pPr>
              <w:pStyle w:val="Compact"/>
              <w:spacing w:before="20" w:after="20" w:line="240" w:lineRule="auto"/>
            </w:pPr>
            <w:r>
              <w:rPr>
                <w:sz w:val="17"/>
              </w:rPr>
              <w:t>Kepwal KPA 2025 Lampiran I: Pokja Harm Reduction (C008). Perda 5/2021 tanpa HR (I03). Perda 4/2026 Ps 19 dan C037: “pengurangan dampak buruk” sebagai perubahan perilaku; Ps 8 huruf e penasun sebagai pelaku perilaku berisiko</w:t>
            </w:r>
          </w:p>
        </w:tc>
        <w:tc>
          <w:tcPr>
            <w:tcW w:w="1263" w:type="dxa"/>
          </w:tcPr>
          <w:p w14:paraId="02585815" w14:textId="77777777" w:rsidR="001C18BC" w:rsidRDefault="007C28D7">
            <w:pPr>
              <w:pStyle w:val="Compact"/>
              <w:spacing w:before="20" w:after="20" w:line="240" w:lineRule="auto"/>
            </w:pPr>
            <w:r>
              <w:rPr>
                <w:b/>
                <w:bCs/>
                <w:sz w:val="17"/>
              </w:rPr>
              <w:t>Dipertahankan</w:t>
            </w:r>
            <w:r>
              <w:rPr>
                <w:sz w:val="17"/>
              </w:rPr>
              <w:t xml:space="preserve"> sebagai wadah KPA; </w:t>
            </w:r>
            <w:r>
              <w:rPr>
                <w:b/>
                <w:bCs/>
                <w:sz w:val="17"/>
              </w:rPr>
              <w:t>Hilang</w:t>
            </w:r>
            <w:r>
              <w:rPr>
                <w:sz w:val="17"/>
              </w:rPr>
              <w:t xml:space="preserve"> di Perda</w:t>
            </w:r>
          </w:p>
        </w:tc>
      </w:tr>
      <w:tr w:rsidR="001C18BC" w14:paraId="455CA7AA" w14:textId="77777777" w:rsidTr="001C18BC">
        <w:trPr>
          <w:cantSplit/>
        </w:trPr>
        <w:tc>
          <w:tcPr>
            <w:tcW w:w="736" w:type="dxa"/>
          </w:tcPr>
          <w:p w14:paraId="7FD427B5" w14:textId="77777777" w:rsidR="001C18BC" w:rsidRDefault="007C28D7">
            <w:pPr>
              <w:pStyle w:val="Compact"/>
              <w:spacing w:before="20" w:after="20" w:line="240" w:lineRule="auto"/>
            </w:pPr>
            <w:r>
              <w:rPr>
                <w:sz w:val="17"/>
              </w:rPr>
              <w:t>Populasi kunci termasuk TG</w:t>
            </w:r>
          </w:p>
        </w:tc>
        <w:tc>
          <w:tcPr>
            <w:tcW w:w="2545" w:type="dxa"/>
          </w:tcPr>
          <w:p w14:paraId="090445CA" w14:textId="77777777" w:rsidR="001C18BC" w:rsidRDefault="007C28D7">
            <w:pPr>
              <w:pStyle w:val="Compact"/>
              <w:spacing w:before="20" w:after="20" w:line="240" w:lineRule="auto"/>
            </w:pPr>
            <w:r>
              <w:rPr>
                <w:sz w:val="17"/>
              </w:rPr>
              <w:t>Ps 1 angka 8 Permenkes 23/2022 dicabut; Lampiran (C039) masih menyebut waria, meliputi transgender dan transpuan</w:t>
            </w:r>
          </w:p>
        </w:tc>
        <w:tc>
          <w:tcPr>
            <w:tcW w:w="2545" w:type="dxa"/>
          </w:tcPr>
          <w:p w14:paraId="03F613C1" w14:textId="77777777" w:rsidR="001C18BC" w:rsidRDefault="007C28D7">
            <w:pPr>
              <w:pStyle w:val="Compact"/>
              <w:spacing w:before="20" w:after="20" w:line="240" w:lineRule="auto"/>
            </w:pPr>
            <w:r>
              <w:rPr>
                <w:sz w:val="17"/>
              </w:rPr>
              <w:t>Perda 12/2012 Ps 1 angka 12: populasi kunci berbasis perilaku (C004); PSP dan LSL tersirat; TG tidak disebut</w:t>
            </w:r>
          </w:p>
        </w:tc>
        <w:tc>
          <w:tcPr>
            <w:tcW w:w="2545" w:type="dxa"/>
          </w:tcPr>
          <w:p w14:paraId="12607D87" w14:textId="77777777" w:rsidR="001C18BC" w:rsidRDefault="007C28D7">
            <w:pPr>
              <w:pStyle w:val="Compact"/>
              <w:spacing w:before="20" w:after="20" w:line="240" w:lineRule="auto"/>
            </w:pPr>
            <w:r>
              <w:rPr>
                <w:sz w:val="17"/>
              </w:rPr>
              <w:t>Tidak didefinisikan. Perda 4/2026 Ps 9 huruf h–i: “homoseks”, “lesbian” sebagai penyimpangan (C018). TG tidak disebut di instrumen kota mana pun</w:t>
            </w:r>
          </w:p>
        </w:tc>
        <w:tc>
          <w:tcPr>
            <w:tcW w:w="1263" w:type="dxa"/>
          </w:tcPr>
          <w:p w14:paraId="1ABC502E" w14:textId="77777777" w:rsidR="001C18BC" w:rsidRDefault="007C28D7">
            <w:pPr>
              <w:pStyle w:val="Compact"/>
              <w:spacing w:before="20" w:after="20" w:line="240" w:lineRule="auto"/>
            </w:pPr>
            <w:r>
              <w:rPr>
                <w:b/>
                <w:bCs/>
                <w:sz w:val="17"/>
              </w:rPr>
              <w:t>Menyempit</w:t>
            </w:r>
            <w:r>
              <w:rPr>
                <w:sz w:val="17"/>
              </w:rPr>
              <w:t xml:space="preserve"> di provinsi; </w:t>
            </w:r>
            <w:r>
              <w:rPr>
                <w:b/>
                <w:bCs/>
                <w:sz w:val="17"/>
              </w:rPr>
              <w:t>Bertentangan</w:t>
            </w:r>
            <w:r>
              <w:rPr>
                <w:sz w:val="17"/>
              </w:rPr>
              <w:t xml:space="preserve"> di kota</w:t>
            </w:r>
          </w:p>
        </w:tc>
      </w:tr>
      <w:tr w:rsidR="001C18BC" w14:paraId="7DE533EC" w14:textId="77777777" w:rsidTr="001C18BC">
        <w:trPr>
          <w:cantSplit/>
        </w:trPr>
        <w:tc>
          <w:tcPr>
            <w:tcW w:w="736" w:type="dxa"/>
          </w:tcPr>
          <w:p w14:paraId="0E98EC05" w14:textId="77777777" w:rsidR="001C18BC" w:rsidRDefault="007C28D7">
            <w:pPr>
              <w:pStyle w:val="Compact"/>
              <w:spacing w:before="20" w:after="20" w:line="240" w:lineRule="auto"/>
            </w:pPr>
            <w:r>
              <w:rPr>
                <w:sz w:val="17"/>
              </w:rPr>
              <w:lastRenderedPageBreak/>
              <w:t>Forum koordinasi/KPA dan kursi komunitas</w:t>
            </w:r>
          </w:p>
        </w:tc>
        <w:tc>
          <w:tcPr>
            <w:tcW w:w="2545" w:type="dxa"/>
          </w:tcPr>
          <w:p w14:paraId="1BA32554" w14:textId="77777777" w:rsidR="001C18BC" w:rsidRDefault="007C28D7">
            <w:pPr>
              <w:pStyle w:val="Compact"/>
              <w:spacing w:before="20" w:after="20" w:line="240" w:lineRule="auto"/>
            </w:pPr>
            <w:r>
              <w:rPr>
                <w:sz w:val="17"/>
              </w:rPr>
              <w:t>Perpres 124/2016 Ps 17A; Lampiran Bab IV huruf B (C037); Permenkes 3/2026 Ps 83 ayat (2) dan Ps 86 ayat (2) huruf b</w:t>
            </w:r>
          </w:p>
        </w:tc>
        <w:tc>
          <w:tcPr>
            <w:tcW w:w="2545" w:type="dxa"/>
          </w:tcPr>
          <w:p w14:paraId="5CDBD31E" w14:textId="77777777" w:rsidR="001C18BC" w:rsidRDefault="007C28D7">
            <w:pPr>
              <w:pStyle w:val="Compact"/>
              <w:spacing w:before="20" w:after="20" w:line="240" w:lineRule="auto"/>
            </w:pPr>
            <w:r>
              <w:rPr>
                <w:sz w:val="17"/>
              </w:rPr>
              <w:t>Perda 12/2012 Ps 20 ayat (3): unsur “lembaga swadaya masyarakat yang peduli HIV dan AIDS” (C026); Kepgub KPA belum ditemukan</w:t>
            </w:r>
          </w:p>
        </w:tc>
        <w:tc>
          <w:tcPr>
            <w:tcW w:w="2545" w:type="dxa"/>
          </w:tcPr>
          <w:p w14:paraId="783F0A4D" w14:textId="77777777" w:rsidR="001C18BC" w:rsidRDefault="007C28D7">
            <w:pPr>
              <w:pStyle w:val="Compact"/>
              <w:spacing w:before="20" w:after="20" w:line="240" w:lineRule="auto"/>
            </w:pPr>
            <w:r>
              <w:rPr>
                <w:sz w:val="17"/>
              </w:rPr>
              <w:t>Kepwal KPA 2023: “Lembaga Swadaya Masyarakat Peduli AIDS Kota Bandung” (C008). Kepwal 2025: Lampiran I hilang</w:t>
            </w:r>
          </w:p>
        </w:tc>
        <w:tc>
          <w:tcPr>
            <w:tcW w:w="1263" w:type="dxa"/>
          </w:tcPr>
          <w:p w14:paraId="257B1519" w14:textId="77777777" w:rsidR="001C18BC" w:rsidRDefault="007C28D7">
            <w:pPr>
              <w:pStyle w:val="Compact"/>
              <w:spacing w:before="20" w:after="20" w:line="240" w:lineRule="auto"/>
            </w:pPr>
            <w:r>
              <w:rPr>
                <w:b/>
                <w:bCs/>
                <w:sz w:val="17"/>
              </w:rPr>
              <w:t>Dipertahankan</w:t>
            </w:r>
            <w:r>
              <w:rPr>
                <w:sz w:val="17"/>
              </w:rPr>
              <w:t xml:space="preserve"> tanpa kursi komunitas; 2025 belum dapat dinilai</w:t>
            </w:r>
          </w:p>
        </w:tc>
      </w:tr>
      <w:tr w:rsidR="001C18BC" w14:paraId="74A712AC" w14:textId="77777777" w:rsidTr="001C18BC">
        <w:trPr>
          <w:cantSplit/>
        </w:trPr>
        <w:tc>
          <w:tcPr>
            <w:tcW w:w="736" w:type="dxa"/>
          </w:tcPr>
          <w:p w14:paraId="5D05EEC0" w14:textId="77777777" w:rsidR="001C18BC" w:rsidRDefault="007C28D7">
            <w:pPr>
              <w:pStyle w:val="Compact"/>
              <w:spacing w:before="20" w:after="20" w:line="240" w:lineRule="auto"/>
            </w:pPr>
            <w:r>
              <w:rPr>
                <w:sz w:val="17"/>
              </w:rPr>
              <w:t>Layanan gratis/tarif</w:t>
            </w:r>
          </w:p>
        </w:tc>
        <w:tc>
          <w:tcPr>
            <w:tcW w:w="2545" w:type="dxa"/>
          </w:tcPr>
          <w:p w14:paraId="47A52C11" w14:textId="77777777" w:rsidR="001C18BC" w:rsidRDefault="007C28D7">
            <w:pPr>
              <w:pStyle w:val="Compact"/>
              <w:spacing w:before="20" w:after="20" w:line="240" w:lineRule="auto"/>
            </w:pPr>
            <w:r>
              <w:rPr>
                <w:sz w:val="17"/>
              </w:rPr>
              <w:t>Permendagri 59/2021 Ps 3 ayat (2) huruf o: SPM layanan HIV bagi orang berisiko; Lampiran C047, C054</w:t>
            </w:r>
          </w:p>
        </w:tc>
        <w:tc>
          <w:tcPr>
            <w:tcW w:w="2545" w:type="dxa"/>
          </w:tcPr>
          <w:p w14:paraId="26986CBB" w14:textId="77777777" w:rsidR="001C18BC" w:rsidRDefault="007C28D7">
            <w:pPr>
              <w:pStyle w:val="Compact"/>
              <w:spacing w:before="20" w:after="20" w:line="240" w:lineRule="auto"/>
            </w:pPr>
            <w:r>
              <w:rPr>
                <w:sz w:val="17"/>
              </w:rPr>
              <w:t>Perda 11/2010 Ps 20 ayat (3): anggaran kesehatan minimal 10% di luar gaji (C020); Perda 12/2012: jaminan bagi ODHIV tidak mampu (C023)</w:t>
            </w:r>
          </w:p>
        </w:tc>
        <w:tc>
          <w:tcPr>
            <w:tcW w:w="2545" w:type="dxa"/>
          </w:tcPr>
          <w:p w14:paraId="409012A2" w14:textId="77777777" w:rsidR="001C18BC" w:rsidRDefault="007C28D7">
            <w:pPr>
              <w:pStyle w:val="Compact"/>
              <w:spacing w:before="20" w:after="20" w:line="240" w:lineRule="auto"/>
            </w:pPr>
            <w:r>
              <w:rPr>
                <w:sz w:val="17"/>
              </w:rPr>
              <w:t>Perda 1/2020 Ps 89: minimal 10% APBD (C025); larangan uang muka gawat darurat (C007); penggantian biaya bersyarat “data kependudukan yang valid” Ps 69 ayat (3) (C022). Tarif HIV tidak ditemukan</w:t>
            </w:r>
          </w:p>
        </w:tc>
        <w:tc>
          <w:tcPr>
            <w:tcW w:w="1263" w:type="dxa"/>
          </w:tcPr>
          <w:p w14:paraId="72279C60" w14:textId="77777777" w:rsidR="001C18BC" w:rsidRDefault="007C28D7">
            <w:pPr>
              <w:pStyle w:val="Compact"/>
              <w:spacing w:before="20" w:after="20" w:line="240" w:lineRule="auto"/>
            </w:pPr>
            <w:r>
              <w:rPr>
                <w:b/>
                <w:bCs/>
                <w:sz w:val="17"/>
              </w:rPr>
              <w:t>Dipertahankan</w:t>
            </w:r>
            <w:r>
              <w:rPr>
                <w:sz w:val="17"/>
              </w:rPr>
              <w:t xml:space="preserve">; syarat identitas </w:t>
            </w:r>
            <w:r>
              <w:rPr>
                <w:b/>
                <w:bCs/>
                <w:sz w:val="17"/>
              </w:rPr>
              <w:t>ditambah di daerah</w:t>
            </w:r>
          </w:p>
        </w:tc>
      </w:tr>
      <w:tr w:rsidR="001C18BC" w14:paraId="74B2E2E3" w14:textId="77777777" w:rsidTr="001C18BC">
        <w:trPr>
          <w:cantSplit/>
        </w:trPr>
        <w:tc>
          <w:tcPr>
            <w:tcW w:w="736" w:type="dxa"/>
          </w:tcPr>
          <w:p w14:paraId="48843DCE" w14:textId="77777777" w:rsidR="001C18BC" w:rsidRDefault="007C28D7">
            <w:pPr>
              <w:pStyle w:val="Compact"/>
              <w:spacing w:before="20" w:after="20" w:line="240" w:lineRule="auto"/>
            </w:pPr>
            <w:r>
              <w:rPr>
                <w:sz w:val="17"/>
              </w:rPr>
              <w:t>Kanal pengaduan</w:t>
            </w:r>
          </w:p>
        </w:tc>
        <w:tc>
          <w:tcPr>
            <w:tcW w:w="2545" w:type="dxa"/>
          </w:tcPr>
          <w:p w14:paraId="1443E247" w14:textId="77777777" w:rsidR="001C18BC" w:rsidRDefault="007C28D7">
            <w:pPr>
              <w:pStyle w:val="Compact"/>
              <w:spacing w:before="20" w:after="20" w:line="240" w:lineRule="auto"/>
            </w:pPr>
            <w:r>
              <w:rPr>
                <w:sz w:val="17"/>
              </w:rPr>
              <w:t>Permenkes 3/2026 Ps 92–94 hanya untuk pelanggaran Ps 88–91 dan mensyaratkan identitas pengadu</w:t>
            </w:r>
          </w:p>
        </w:tc>
        <w:tc>
          <w:tcPr>
            <w:tcW w:w="2545" w:type="dxa"/>
          </w:tcPr>
          <w:p w14:paraId="0B4C7A7D" w14:textId="77777777" w:rsidR="001C18BC" w:rsidRDefault="007C28D7">
            <w:pPr>
              <w:pStyle w:val="Compact"/>
              <w:spacing w:before="20" w:after="20" w:line="240" w:lineRule="auto"/>
            </w:pPr>
            <w:r>
              <w:rPr>
                <w:sz w:val="17"/>
              </w:rPr>
              <w:t>Tidak ada mekanisme pengaduan diskriminasi (PROV-32-002-I05); Perda 7/2018 menjaga kerahasiaan pelapor pornografi (C043)</w:t>
            </w:r>
          </w:p>
        </w:tc>
        <w:tc>
          <w:tcPr>
            <w:tcW w:w="2545" w:type="dxa"/>
          </w:tcPr>
          <w:p w14:paraId="1003C5D6" w14:textId="77777777" w:rsidR="001C18BC" w:rsidRDefault="007C28D7">
            <w:pPr>
              <w:pStyle w:val="Compact"/>
              <w:spacing w:before="20" w:after="20" w:line="240" w:lineRule="auto"/>
            </w:pPr>
            <w:r>
              <w:rPr>
                <w:sz w:val="17"/>
              </w:rPr>
              <w:t>Perda 3/2026 Ps 46: aduan atas pelayanan Satpol PP. Perda 4/2026: Satpol PP menindaklanjuti pengaduan atas perilaku (Ps 34 ayat (6), Ps 38 ayat (4)), bukan atas pelanggaran hak</w:t>
            </w:r>
          </w:p>
        </w:tc>
        <w:tc>
          <w:tcPr>
            <w:tcW w:w="1263" w:type="dxa"/>
          </w:tcPr>
          <w:p w14:paraId="7BC94D99" w14:textId="77777777" w:rsidR="001C18BC" w:rsidRDefault="007C28D7">
            <w:pPr>
              <w:pStyle w:val="Compact"/>
              <w:spacing w:before="20" w:after="20" w:line="240" w:lineRule="auto"/>
            </w:pPr>
            <w:r>
              <w:rPr>
                <w:b/>
                <w:bCs/>
                <w:sz w:val="17"/>
              </w:rPr>
              <w:t>Belum ditemukan</w:t>
            </w:r>
            <w:r>
              <w:rPr>
                <w:sz w:val="17"/>
              </w:rPr>
              <w:t xml:space="preserve"> untuk pelanggaran hak terkait HIV</w:t>
            </w:r>
          </w:p>
        </w:tc>
      </w:tr>
      <w:tr w:rsidR="001C18BC" w14:paraId="4E0BF41E" w14:textId="77777777" w:rsidTr="001C18BC">
        <w:trPr>
          <w:cantSplit/>
        </w:trPr>
        <w:tc>
          <w:tcPr>
            <w:tcW w:w="736" w:type="dxa"/>
          </w:tcPr>
          <w:p w14:paraId="0DB7057F" w14:textId="77777777" w:rsidR="001C18BC" w:rsidRDefault="007C28D7">
            <w:pPr>
              <w:pStyle w:val="Compact"/>
              <w:spacing w:before="20" w:after="20" w:line="240" w:lineRule="auto"/>
            </w:pPr>
            <w:r>
              <w:rPr>
                <w:sz w:val="17"/>
              </w:rPr>
              <w:t>Pidana/sanksi berbasis status</w:t>
            </w:r>
          </w:p>
        </w:tc>
        <w:tc>
          <w:tcPr>
            <w:tcW w:w="2545" w:type="dxa"/>
          </w:tcPr>
          <w:p w14:paraId="415A8352" w14:textId="77777777" w:rsidR="001C18BC" w:rsidRDefault="007C28D7">
            <w:pPr>
              <w:pStyle w:val="Compact"/>
              <w:spacing w:before="20" w:after="20" w:line="240" w:lineRule="auto"/>
            </w:pPr>
            <w:r>
              <w:rPr>
                <w:sz w:val="17"/>
              </w:rPr>
              <w:t>UU 23/2014 Ps 238: pidana Perda paling lama 6 bulan. Tidak ada pidana HIV di Permenkes 3/2026; Ps 31 huruf a jo. Ps 88 ayat (15) perlu diklarifikasi</w:t>
            </w:r>
          </w:p>
        </w:tc>
        <w:tc>
          <w:tcPr>
            <w:tcW w:w="2545" w:type="dxa"/>
          </w:tcPr>
          <w:p w14:paraId="486CC4BE" w14:textId="77777777" w:rsidR="001C18BC" w:rsidRDefault="007C28D7">
            <w:pPr>
              <w:pStyle w:val="Compact"/>
              <w:spacing w:before="20" w:after="20" w:line="240" w:lineRule="auto"/>
            </w:pPr>
            <w:r>
              <w:rPr>
                <w:sz w:val="17"/>
              </w:rPr>
              <w:t>Perda 12/2012 Ps 35 ayat (3): “Setiap ODHA dilarang menularkan HIV dan AIDS kepada pasangannya dan/atau orang lain” (C044) jo. kurungan 3 bulan/denda Rp50 juta (C045), tanpa unsur kesengajaan</w:t>
            </w:r>
          </w:p>
        </w:tc>
        <w:tc>
          <w:tcPr>
            <w:tcW w:w="2545" w:type="dxa"/>
          </w:tcPr>
          <w:p w14:paraId="0FC492B4" w14:textId="77777777" w:rsidR="001C18BC" w:rsidRDefault="007C28D7">
            <w:pPr>
              <w:pStyle w:val="Compact"/>
              <w:spacing w:before="20" w:after="20" w:line="240" w:lineRule="auto"/>
            </w:pPr>
            <w:r>
              <w:rPr>
                <w:sz w:val="17"/>
              </w:rPr>
              <w:t>Perda 3/2026 Ps 14 ayat (1) jo. Ps 60 ayat (2): larangan “berperilaku yang beresiko … yang mengakibatkan penularan penyakit”</w:t>
            </w:r>
            <w:r>
              <w:rPr>
                <w:sz w:val="17"/>
              </w:rPr>
              <w:t>, pidana saat darurat kesehatan/KLB (C014, C023). Perda 4/2026 Ps 27: sepuluh sanksi administratif oleh Satpol PP (C038–C039)</w:t>
            </w:r>
          </w:p>
        </w:tc>
        <w:tc>
          <w:tcPr>
            <w:tcW w:w="1263" w:type="dxa"/>
          </w:tcPr>
          <w:p w14:paraId="033CC987" w14:textId="77777777" w:rsidR="001C18BC" w:rsidRDefault="007C28D7">
            <w:pPr>
              <w:pStyle w:val="Compact"/>
              <w:spacing w:before="20" w:after="20" w:line="240" w:lineRule="auto"/>
            </w:pPr>
            <w:r>
              <w:rPr>
                <w:b/>
                <w:bCs/>
                <w:sz w:val="17"/>
              </w:rPr>
              <w:t>Ditambah di daerah</w:t>
            </w:r>
            <w:r>
              <w:rPr>
                <w:sz w:val="17"/>
              </w:rPr>
              <w:t xml:space="preserve"> (provinsi); </w:t>
            </w:r>
            <w:r>
              <w:rPr>
                <w:b/>
                <w:bCs/>
                <w:sz w:val="17"/>
              </w:rPr>
              <w:t>diubah</w:t>
            </w:r>
            <w:r>
              <w:rPr>
                <w:sz w:val="17"/>
              </w:rPr>
              <w:t xml:space="preserve"> di kota menjadi delik umum</w:t>
            </w:r>
          </w:p>
        </w:tc>
      </w:tr>
      <w:tr w:rsidR="001C18BC" w14:paraId="4C7B27C0" w14:textId="77777777" w:rsidTr="001C18BC">
        <w:trPr>
          <w:cantSplit/>
        </w:trPr>
        <w:tc>
          <w:tcPr>
            <w:tcW w:w="736" w:type="dxa"/>
          </w:tcPr>
          <w:p w14:paraId="3BA105F5" w14:textId="77777777" w:rsidR="001C18BC" w:rsidRDefault="007C28D7">
            <w:pPr>
              <w:pStyle w:val="Compact"/>
              <w:spacing w:before="20" w:after="20" w:line="240" w:lineRule="auto"/>
            </w:pPr>
            <w:r>
              <w:rPr>
                <w:sz w:val="17"/>
              </w:rPr>
              <w:t>Tes/pemeriksaan wajib</w:t>
            </w:r>
          </w:p>
        </w:tc>
        <w:tc>
          <w:tcPr>
            <w:tcW w:w="2545" w:type="dxa"/>
          </w:tcPr>
          <w:p w14:paraId="2B6E576E" w14:textId="77777777" w:rsidR="001C18BC" w:rsidRDefault="007C28D7">
            <w:pPr>
              <w:pStyle w:val="Compact"/>
              <w:spacing w:before="20" w:after="20" w:line="240" w:lineRule="auto"/>
            </w:pPr>
            <w:r>
              <w:rPr>
                <w:sz w:val="17"/>
              </w:rPr>
              <w:t>Kepmenakertrans 68/2004: tes HIV dilarang sebagai syarat kerja. UU 17/2023 Ps 295 memberi pengecualian program</w:t>
            </w:r>
          </w:p>
        </w:tc>
        <w:tc>
          <w:tcPr>
            <w:tcW w:w="2545" w:type="dxa"/>
          </w:tcPr>
          <w:p w14:paraId="431CDF1E" w14:textId="77777777" w:rsidR="001C18BC" w:rsidRDefault="007C28D7">
            <w:pPr>
              <w:pStyle w:val="Compact"/>
              <w:spacing w:before="20" w:after="20" w:line="240" w:lineRule="auto"/>
            </w:pPr>
            <w:r>
              <w:rPr>
                <w:sz w:val="17"/>
              </w:rPr>
              <w:t>Perda 12/2012 Ps 26 huruf a: wajib tes bagi yang “merasa dirinya berisiko” (C033)</w:t>
            </w:r>
          </w:p>
        </w:tc>
        <w:tc>
          <w:tcPr>
            <w:tcW w:w="2545" w:type="dxa"/>
          </w:tcPr>
          <w:p w14:paraId="45A858AA" w14:textId="77777777" w:rsidR="001C18BC" w:rsidRDefault="007C28D7">
            <w:pPr>
              <w:pStyle w:val="Compact"/>
              <w:spacing w:before="20" w:after="20" w:line="240" w:lineRule="auto"/>
            </w:pPr>
            <w:r>
              <w:rPr>
                <w:sz w:val="17"/>
              </w:rPr>
              <w:t>Perda 4/2026 Ps 30 huruf d, Ps 31, Ps 34 (C043, C044); Perda 5/2021 Ps 30 tes urine massal tahunan dan Ps 32 syarat negatif untuk pengangkatan ASN/CPNS/tenaga kontrak (C012, C013)</w:t>
            </w:r>
          </w:p>
        </w:tc>
        <w:tc>
          <w:tcPr>
            <w:tcW w:w="1263" w:type="dxa"/>
          </w:tcPr>
          <w:p w14:paraId="665E58A2" w14:textId="77777777" w:rsidR="001C18BC" w:rsidRDefault="007C28D7">
            <w:pPr>
              <w:pStyle w:val="Compact"/>
              <w:spacing w:before="20" w:after="20" w:line="240" w:lineRule="auto"/>
            </w:pPr>
            <w:r>
              <w:rPr>
                <w:b/>
                <w:bCs/>
                <w:sz w:val="17"/>
              </w:rPr>
              <w:t>Ditambah di daerah</w:t>
            </w:r>
          </w:p>
        </w:tc>
      </w:tr>
      <w:tr w:rsidR="001C18BC" w14:paraId="2B282094" w14:textId="77777777" w:rsidTr="001C18BC">
        <w:trPr>
          <w:cantSplit/>
        </w:trPr>
        <w:tc>
          <w:tcPr>
            <w:tcW w:w="736" w:type="dxa"/>
          </w:tcPr>
          <w:p w14:paraId="2BB0D5FB" w14:textId="77777777" w:rsidR="001C18BC" w:rsidRDefault="007C28D7">
            <w:pPr>
              <w:pStyle w:val="Compact"/>
              <w:spacing w:before="20" w:after="20" w:line="240" w:lineRule="auto"/>
            </w:pPr>
            <w:r>
              <w:rPr>
                <w:sz w:val="17"/>
              </w:rPr>
              <w:t>Penertiban di lokasi layanan</w:t>
            </w:r>
          </w:p>
        </w:tc>
        <w:tc>
          <w:tcPr>
            <w:tcW w:w="2545" w:type="dxa"/>
          </w:tcPr>
          <w:p w14:paraId="3A0DC0DF" w14:textId="77777777" w:rsidR="001C18BC" w:rsidRDefault="007C28D7">
            <w:pPr>
              <w:pStyle w:val="Compact"/>
              <w:spacing w:before="20" w:after="20" w:line="240" w:lineRule="auto"/>
            </w:pPr>
            <w:r>
              <w:rPr>
                <w:sz w:val="17"/>
              </w:rPr>
              <w:t>UU 23/2014 Ps 255: Satpol PP. Permenkes 3/2026 Ps 6, 25, 84 dan Lampiran C039–C041 (edukasi kondom/pelicin, skrining IMS di lokasi, LASS) sebagai dasar kegiatan kesehatan</w:t>
            </w:r>
          </w:p>
        </w:tc>
        <w:tc>
          <w:tcPr>
            <w:tcW w:w="2545" w:type="dxa"/>
          </w:tcPr>
          <w:p w14:paraId="3CACF7D0" w14:textId="77777777" w:rsidR="001C18BC" w:rsidRDefault="007C28D7">
            <w:pPr>
              <w:pStyle w:val="Compact"/>
              <w:spacing w:before="20" w:after="20" w:line="240" w:lineRule="auto"/>
            </w:pPr>
            <w:r>
              <w:rPr>
                <w:sz w:val="17"/>
              </w:rPr>
              <w:t xml:space="preserve">Perda 12/2012 Ps 12 huruf d: kondom di “tempat keberadaan populasi kunci” (C015). Perda 7/2018: pencegahan </w:t>
            </w:r>
            <w:r>
              <w:rPr>
                <w:sz w:val="17"/>
              </w:rPr>
              <w:t>“layanan seksual” dengan Satpol PP (I03)</w:t>
            </w:r>
          </w:p>
        </w:tc>
        <w:tc>
          <w:tcPr>
            <w:tcW w:w="2545" w:type="dxa"/>
          </w:tcPr>
          <w:p w14:paraId="52ABC75E" w14:textId="77777777" w:rsidR="001C18BC" w:rsidRDefault="007C28D7">
            <w:pPr>
              <w:pStyle w:val="Compact"/>
              <w:spacing w:before="20" w:after="20" w:line="240" w:lineRule="auto"/>
            </w:pPr>
            <w:r>
              <w:rPr>
                <w:sz w:val="17"/>
              </w:rPr>
              <w:t>Perda 3/2026 Ps 12 ayat (2) huruf b “fasilitas yang dapat mengundang terjadinya praktik asusila” (C013); Ps 12 ayat (1) huruf a prostitusi, huruf d “hubungan sesama jenis” (C011, C012). Perda 4/2026 Ps 17 pengawasan tempat “potensi transaksi” (C026). Perda 5/2021 Ps 34 razia</w:t>
            </w:r>
          </w:p>
        </w:tc>
        <w:tc>
          <w:tcPr>
            <w:tcW w:w="1263" w:type="dxa"/>
          </w:tcPr>
          <w:p w14:paraId="230C5511" w14:textId="77777777" w:rsidR="001C18BC" w:rsidRDefault="007C28D7">
            <w:pPr>
              <w:pStyle w:val="Compact"/>
              <w:spacing w:before="20" w:after="20" w:line="240" w:lineRule="auto"/>
            </w:pPr>
            <w:r>
              <w:rPr>
                <w:b/>
                <w:bCs/>
                <w:sz w:val="17"/>
              </w:rPr>
              <w:t>Bertentangan</w:t>
            </w:r>
            <w:r>
              <w:rPr>
                <w:sz w:val="17"/>
              </w:rPr>
              <w:t xml:space="preserve"> (kandidat)</w:t>
            </w:r>
          </w:p>
        </w:tc>
      </w:tr>
    </w:tbl>
    <w:p w14:paraId="3D769878" w14:textId="77777777" w:rsidR="001C18BC" w:rsidRDefault="007C28D7">
      <w:pPr>
        <w:pStyle w:val="BodyText"/>
      </w:pPr>
      <w:r>
        <w:rPr>
          <w:i/>
          <w:iCs/>
        </w:rPr>
        <w:t>Analisis.</w:t>
      </w:r>
      <w:r>
        <w:t xml:space="preserve"> Dari tiga belas baris, pengaman yang </w:t>
      </w:r>
      <w:r>
        <w:rPr>
          <w:b/>
          <w:bCs/>
        </w:rPr>
        <w:t>dipertahankan</w:t>
      </w:r>
      <w:r>
        <w:t xml:space="preserve"> </w:t>
      </w:r>
      <w:r>
        <w:t xml:space="preserve">sampai ke kota bersifat umum: asas nondiskriminasi, konseling, wadah KPA, dan lantai anggaran. Pengaman yang khusus bagi populasi kunci (kondom di lokasi, alat suntik steril, pengakuan sebagai mitra) </w:t>
      </w:r>
      <w:r>
        <w:rPr>
          <w:b/>
          <w:bCs/>
        </w:rPr>
        <w:t>hilang</w:t>
      </w:r>
      <w:r>
        <w:t xml:space="preserve"> atau </w:t>
      </w:r>
      <w:r>
        <w:rPr>
          <w:b/>
          <w:bCs/>
        </w:rPr>
        <w:t>berbalik arah</w:t>
      </w:r>
      <w:r>
        <w:t xml:space="preserve">. Pada saat yang sama, kewajiban tes, skrining, dan pelaporan </w:t>
      </w:r>
      <w:r>
        <w:rPr>
          <w:b/>
          <w:bCs/>
        </w:rPr>
        <w:t>bertambah</w:t>
      </w:r>
      <w:r>
        <w:t xml:space="preserve"> </w:t>
      </w:r>
      <w:r>
        <w:t>di kota. Penjelasan lain yang perlu dipertimbangkan: sebagian beban (NIK, pelaporan penyakit) mengikuti pola pendataan nasional, dan Perda Jabar 12/2012 sendiri sudah memuat pidana penularan. Jadi pendekatan koersif tidak sepenuhnya baru di wilayah ini.</w:t>
      </w:r>
    </w:p>
    <w:p w14:paraId="09C4111C" w14:textId="77777777" w:rsidR="001C18BC" w:rsidRDefault="007C28D7">
      <w:pPr>
        <w:pStyle w:val="Heading2"/>
      </w:pPr>
      <w:bookmarkStart w:id="24" w:name="pasangan-cascade"/>
      <w:bookmarkStart w:id="25" w:name="_Toc242201463"/>
      <w:bookmarkEnd w:id="22"/>
      <w:r>
        <w:t>3.3 Pasangan cascade</w:t>
      </w:r>
      <w:bookmarkEnd w:id="25"/>
    </w:p>
    <w:p w14:paraId="41D106A9" w14:textId="77777777" w:rsidR="001C18BC" w:rsidRDefault="007C28D7">
      <w:pPr>
        <w:pStyle w:val="FirstParagraph"/>
      </w:pPr>
      <w:r>
        <w:rPr>
          <w:i/>
          <w:iCs/>
        </w:rPr>
        <w:t xml:space="preserve">Sumber: </w:t>
      </w:r>
      <w:r>
        <w:rPr>
          <w:rStyle w:val="VerbatimChar"/>
          <w:i/>
          <w:iCs/>
        </w:rPr>
        <w:t>data/sintesis/T11_cascade_alignment.csv</w:t>
      </w:r>
      <w:r>
        <w:rPr>
          <w:i/>
          <w:iCs/>
        </w:rPr>
        <w:t xml:space="preserve"> (23 baris unsur untuk Bandung) dan profil blok D.</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949"/>
        <w:gridCol w:w="728"/>
        <w:gridCol w:w="1527"/>
        <w:gridCol w:w="3094"/>
        <w:gridCol w:w="2339"/>
      </w:tblGrid>
      <w:tr w:rsidR="001C18BC" w14:paraId="03AAA1BF" w14:textId="77777777" w:rsidTr="001C18BC">
        <w:trPr>
          <w:cnfStyle w:val="100000000000" w:firstRow="1" w:lastRow="0" w:firstColumn="0" w:lastColumn="0" w:oddVBand="0" w:evenVBand="0" w:oddHBand="0" w:evenHBand="0" w:firstRowFirstColumn="0" w:firstRowLastColumn="0" w:lastRowFirstColumn="0" w:lastRowLastColumn="0"/>
          <w:cantSplit/>
          <w:tblHeader/>
        </w:trPr>
        <w:tc>
          <w:tcPr>
            <w:tcW w:w="1948" w:type="dxa"/>
            <w:shd w:val="clear" w:color="auto" w:fill="D9E2F3"/>
          </w:tcPr>
          <w:p w14:paraId="0AF950AC" w14:textId="77777777" w:rsidR="001C18BC" w:rsidRDefault="007C28D7">
            <w:pPr>
              <w:pStyle w:val="Compact"/>
              <w:spacing w:before="20" w:after="20" w:line="240" w:lineRule="auto"/>
            </w:pPr>
            <w:r>
              <w:rPr>
                <w:b/>
                <w:sz w:val="17"/>
              </w:rPr>
              <w:t>Pasangan</w:t>
            </w:r>
          </w:p>
        </w:tc>
        <w:tc>
          <w:tcPr>
            <w:tcW w:w="728" w:type="dxa"/>
            <w:shd w:val="clear" w:color="auto" w:fill="D9E2F3"/>
          </w:tcPr>
          <w:p w14:paraId="199890B5" w14:textId="77777777" w:rsidR="001C18BC" w:rsidRDefault="007C28D7">
            <w:pPr>
              <w:pStyle w:val="Compact"/>
              <w:spacing w:before="20" w:after="20" w:line="240" w:lineRule="auto"/>
            </w:pPr>
            <w:r>
              <w:rPr>
                <w:b/>
                <w:sz w:val="17"/>
              </w:rPr>
              <w:t>Jenis hubungan</w:t>
            </w:r>
          </w:p>
        </w:tc>
        <w:tc>
          <w:tcPr>
            <w:tcW w:w="1527" w:type="dxa"/>
            <w:shd w:val="clear" w:color="auto" w:fill="D9E2F3"/>
          </w:tcPr>
          <w:p w14:paraId="0CF42867" w14:textId="77777777" w:rsidR="001C18BC" w:rsidRDefault="007C28D7">
            <w:pPr>
              <w:pStyle w:val="Compact"/>
              <w:spacing w:before="20" w:after="20" w:line="240" w:lineRule="auto"/>
            </w:pPr>
            <w:r>
              <w:rPr>
                <w:b/>
                <w:sz w:val="17"/>
              </w:rPr>
              <w:t>Apa yang diwariskan</w:t>
            </w:r>
          </w:p>
        </w:tc>
        <w:tc>
          <w:tcPr>
            <w:tcW w:w="3093" w:type="dxa"/>
            <w:shd w:val="clear" w:color="auto" w:fill="D9E2F3"/>
          </w:tcPr>
          <w:p w14:paraId="0DBEB72F" w14:textId="77777777" w:rsidR="001C18BC" w:rsidRDefault="007C28D7">
            <w:pPr>
              <w:pStyle w:val="Compact"/>
              <w:spacing w:before="20" w:after="20" w:line="240" w:lineRule="auto"/>
            </w:pPr>
            <w:r>
              <w:rPr>
                <w:b/>
                <w:sz w:val="17"/>
              </w:rPr>
              <w:t>Apa yang berubah</w:t>
            </w:r>
          </w:p>
        </w:tc>
        <w:tc>
          <w:tcPr>
            <w:tcW w:w="2338" w:type="dxa"/>
            <w:shd w:val="clear" w:color="auto" w:fill="D9E2F3"/>
          </w:tcPr>
          <w:p w14:paraId="68864FA7" w14:textId="77777777" w:rsidR="001C18BC" w:rsidRDefault="007C28D7">
            <w:pPr>
              <w:pStyle w:val="Compact"/>
              <w:spacing w:before="20" w:after="20" w:line="240" w:lineRule="auto"/>
            </w:pPr>
            <w:r>
              <w:rPr>
                <w:b/>
                <w:sz w:val="17"/>
              </w:rPr>
              <w:t>Arti bagi layanan</w:t>
            </w:r>
          </w:p>
        </w:tc>
      </w:tr>
      <w:tr w:rsidR="001C18BC" w14:paraId="3345AD4A" w14:textId="77777777" w:rsidTr="001C18BC">
        <w:trPr>
          <w:cantSplit/>
        </w:trPr>
        <w:tc>
          <w:tcPr>
            <w:tcW w:w="1948" w:type="dxa"/>
          </w:tcPr>
          <w:p w14:paraId="440BDB54" w14:textId="77777777" w:rsidR="001C18BC" w:rsidRDefault="007C28D7">
            <w:pPr>
              <w:pStyle w:val="Compact"/>
              <w:spacing w:before="20" w:after="20" w:line="240" w:lineRule="auto"/>
            </w:pPr>
            <w:r>
              <w:rPr>
                <w:sz w:val="17"/>
              </w:rPr>
              <w:lastRenderedPageBreak/>
              <w:t>1. Perda Jabar 12/2012 HIV ↔ Perda Kota 4/2026 Perilaku Seksual</w:t>
            </w:r>
          </w:p>
        </w:tc>
        <w:tc>
          <w:tcPr>
            <w:tcW w:w="728" w:type="dxa"/>
          </w:tcPr>
          <w:p w14:paraId="15E9EF2C" w14:textId="77777777" w:rsidR="001C18BC" w:rsidRDefault="007C28D7">
            <w:pPr>
              <w:pStyle w:val="Compact"/>
              <w:spacing w:before="20" w:after="20" w:line="240" w:lineRule="auto"/>
            </w:pPr>
            <w:r>
              <w:rPr>
                <w:sz w:val="17"/>
              </w:rPr>
              <w:t>Tematik</w:t>
            </w:r>
          </w:p>
        </w:tc>
        <w:tc>
          <w:tcPr>
            <w:tcW w:w="1527" w:type="dxa"/>
          </w:tcPr>
          <w:p w14:paraId="4A8933AA" w14:textId="77777777" w:rsidR="001C18BC" w:rsidRDefault="007C28D7">
            <w:pPr>
              <w:pStyle w:val="Compact"/>
              <w:spacing w:before="20" w:after="20" w:line="240" w:lineRule="auto"/>
            </w:pPr>
            <w:r>
              <w:rPr>
                <w:sz w:val="17"/>
              </w:rPr>
              <w:t>Asas nondiskriminasi (Ps 4 ↔ Ps 11 ayat (2))</w:t>
            </w:r>
          </w:p>
        </w:tc>
        <w:tc>
          <w:tcPr>
            <w:tcW w:w="3093" w:type="dxa"/>
          </w:tcPr>
          <w:p w14:paraId="0C8FE1F1" w14:textId="77777777" w:rsidR="001C18BC" w:rsidRDefault="007C28D7">
            <w:pPr>
              <w:pStyle w:val="Compact"/>
              <w:spacing w:before="20" w:after="20" w:line="240" w:lineRule="auto"/>
            </w:pPr>
            <w:r>
              <w:rPr>
                <w:sz w:val="17"/>
              </w:rPr>
              <w:t>Populasi kunci menjadi objek pembinaan dan sanksi (bertentangan); kondom dan alat suntik steril hilang; kerahasiaan hanya untuk konseling (menyempit); larangan “promosi, deklarasi, demonstrasi dan normalisasi” (menyempit)</w:t>
            </w:r>
          </w:p>
        </w:tc>
        <w:tc>
          <w:tcPr>
            <w:tcW w:w="2338" w:type="dxa"/>
          </w:tcPr>
          <w:p w14:paraId="06DBA495" w14:textId="77777777" w:rsidR="001C18BC" w:rsidRDefault="007C28D7">
            <w:pPr>
              <w:pStyle w:val="Compact"/>
              <w:spacing w:before="20" w:after="20" w:line="240" w:lineRule="auto"/>
            </w:pPr>
            <w:r>
              <w:rPr>
                <w:i/>
                <w:iCs/>
                <w:sz w:val="17"/>
              </w:rPr>
              <w:t>Risiko yang perlu dibuktikan:</w:t>
            </w:r>
            <w:r>
              <w:rPr>
                <w:sz w:val="17"/>
              </w:rPr>
              <w:t xml:space="preserve"> penjangkauan, distribusi kondom, dan KIE berbasis komunitas tertahan</w:t>
            </w:r>
          </w:p>
        </w:tc>
      </w:tr>
      <w:tr w:rsidR="001C18BC" w14:paraId="0EB54ED6" w14:textId="77777777" w:rsidTr="001C18BC">
        <w:trPr>
          <w:cantSplit/>
        </w:trPr>
        <w:tc>
          <w:tcPr>
            <w:tcW w:w="1948" w:type="dxa"/>
          </w:tcPr>
          <w:p w14:paraId="1315BC76" w14:textId="77777777" w:rsidR="001C18BC" w:rsidRDefault="007C28D7">
            <w:pPr>
              <w:pStyle w:val="Compact"/>
              <w:spacing w:before="20" w:after="20" w:line="240" w:lineRule="auto"/>
            </w:pPr>
            <w:r>
              <w:rPr>
                <w:sz w:val="17"/>
              </w:rPr>
              <w:t>2. Perda Jabar 12/2012 HIV ↔ Perda Kota 3/2026 Ketertiban Umum</w:t>
            </w:r>
          </w:p>
        </w:tc>
        <w:tc>
          <w:tcPr>
            <w:tcW w:w="728" w:type="dxa"/>
          </w:tcPr>
          <w:p w14:paraId="43EBC6C5" w14:textId="77777777" w:rsidR="001C18BC" w:rsidRDefault="007C28D7">
            <w:pPr>
              <w:pStyle w:val="Compact"/>
              <w:spacing w:before="20" w:after="20" w:line="240" w:lineRule="auto"/>
            </w:pPr>
            <w:r>
              <w:rPr>
                <w:sz w:val="17"/>
              </w:rPr>
              <w:t>Tematik</w:t>
            </w:r>
          </w:p>
        </w:tc>
        <w:tc>
          <w:tcPr>
            <w:tcW w:w="1527" w:type="dxa"/>
          </w:tcPr>
          <w:p w14:paraId="47354D7B" w14:textId="77777777" w:rsidR="001C18BC" w:rsidRDefault="007C28D7">
            <w:pPr>
              <w:pStyle w:val="Compact"/>
              <w:spacing w:before="20" w:after="20" w:line="240" w:lineRule="auto"/>
            </w:pPr>
            <w:r>
              <w:rPr>
                <w:sz w:val="17"/>
              </w:rPr>
              <w:t>—</w:t>
            </w:r>
          </w:p>
        </w:tc>
        <w:tc>
          <w:tcPr>
            <w:tcW w:w="3093" w:type="dxa"/>
          </w:tcPr>
          <w:p w14:paraId="62EA4052" w14:textId="77777777" w:rsidR="001C18BC" w:rsidRDefault="007C28D7">
            <w:pPr>
              <w:pStyle w:val="Compact"/>
              <w:spacing w:before="20" w:after="20" w:line="240" w:lineRule="auto"/>
            </w:pPr>
            <w:r>
              <w:rPr>
                <w:sz w:val="17"/>
              </w:rPr>
              <w:t>Kondom di lokasi berhadapan dengan larangan “fasilitas yang dapat mengundang” (bertentangan); PSP menjadi subjek pidana (bertentangan); larangan penularan diperluas ke setiap orang (diubah); pengumuman sanksi di media (tidak dapat dinilai sebagai pewarisan)</w:t>
            </w:r>
          </w:p>
        </w:tc>
        <w:tc>
          <w:tcPr>
            <w:tcW w:w="2338" w:type="dxa"/>
          </w:tcPr>
          <w:p w14:paraId="4FB2856C" w14:textId="77777777" w:rsidR="001C18BC" w:rsidRDefault="007C28D7">
            <w:pPr>
              <w:pStyle w:val="Compact"/>
              <w:spacing w:before="20" w:after="20" w:line="240" w:lineRule="auto"/>
            </w:pPr>
            <w:r>
              <w:rPr>
                <w:i/>
                <w:iCs/>
                <w:sz w:val="17"/>
              </w:rPr>
              <w:t>Risiko:</w:t>
            </w:r>
            <w:r>
              <w:rPr>
                <w:sz w:val="17"/>
              </w:rPr>
              <w:t xml:space="preserve"> pengelola tempat hiburan menahan kondom; PSP menghindari layanan IMS/HIV</w:t>
            </w:r>
          </w:p>
        </w:tc>
      </w:tr>
      <w:tr w:rsidR="001C18BC" w14:paraId="466EB865" w14:textId="77777777" w:rsidTr="001C18BC">
        <w:trPr>
          <w:cantSplit/>
        </w:trPr>
        <w:tc>
          <w:tcPr>
            <w:tcW w:w="1948" w:type="dxa"/>
          </w:tcPr>
          <w:p w14:paraId="5C9E2FF9" w14:textId="77777777" w:rsidR="001C18BC" w:rsidRDefault="007C28D7">
            <w:pPr>
              <w:pStyle w:val="Compact"/>
              <w:spacing w:before="20" w:after="20" w:line="240" w:lineRule="auto"/>
            </w:pPr>
            <w:r>
              <w:rPr>
                <w:sz w:val="17"/>
              </w:rPr>
              <w:t>3. Perda Jabar 12/2012 HIV ↔ KPA Kota (Kepwal 2023 → 2025)</w:t>
            </w:r>
          </w:p>
        </w:tc>
        <w:tc>
          <w:tcPr>
            <w:tcW w:w="728" w:type="dxa"/>
          </w:tcPr>
          <w:p w14:paraId="3BA34131" w14:textId="77777777" w:rsidR="001C18BC" w:rsidRDefault="007C28D7">
            <w:pPr>
              <w:pStyle w:val="Compact"/>
              <w:spacing w:before="20" w:after="20" w:line="240" w:lineRule="auto"/>
            </w:pPr>
            <w:r>
              <w:rPr>
                <w:sz w:val="17"/>
              </w:rPr>
              <w:t>Rujukan isi timbal balik</w:t>
            </w:r>
          </w:p>
        </w:tc>
        <w:tc>
          <w:tcPr>
            <w:tcW w:w="1527" w:type="dxa"/>
          </w:tcPr>
          <w:p w14:paraId="0108D78F" w14:textId="77777777" w:rsidR="001C18BC" w:rsidRDefault="007C28D7">
            <w:pPr>
              <w:pStyle w:val="Compact"/>
              <w:spacing w:before="20" w:after="20" w:line="240" w:lineRule="auto"/>
            </w:pPr>
            <w:r>
              <w:rPr>
                <w:sz w:val="17"/>
              </w:rPr>
              <w:t>Pokja Harm Reduction sebagai wadah (diteruskan); KPA tanpa kursi komunitas (diteruskan diam)</w:t>
            </w:r>
          </w:p>
        </w:tc>
        <w:tc>
          <w:tcPr>
            <w:tcW w:w="3093" w:type="dxa"/>
          </w:tcPr>
          <w:p w14:paraId="4B424BDC" w14:textId="77777777" w:rsidR="001C18BC" w:rsidRDefault="007C28D7">
            <w:pPr>
              <w:pStyle w:val="Compact"/>
              <w:spacing w:before="20" w:after="20" w:line="240" w:lineRule="auto"/>
            </w:pPr>
            <w:r>
              <w:rPr>
                <w:sz w:val="17"/>
              </w:rPr>
              <w:t>Kerahasiaan rekam medis tidak diulang dalam tugas data sekretariat KPA (menyempit); daftar anggota 2025 tidak dapat dinilai</w:t>
            </w:r>
          </w:p>
        </w:tc>
        <w:tc>
          <w:tcPr>
            <w:tcW w:w="2338" w:type="dxa"/>
          </w:tcPr>
          <w:p w14:paraId="496518A1" w14:textId="77777777" w:rsidR="001C18BC" w:rsidRDefault="007C28D7">
            <w:pPr>
              <w:pStyle w:val="Compact"/>
              <w:spacing w:before="20" w:after="20" w:line="240" w:lineRule="auto"/>
            </w:pPr>
            <w:r>
              <w:rPr>
                <w:sz w:val="17"/>
              </w:rPr>
              <w:t>Wadah HR ada, tetapi komunitas tidak tercatat sebagai anggota</w:t>
            </w:r>
          </w:p>
        </w:tc>
      </w:tr>
      <w:tr w:rsidR="001C18BC" w14:paraId="7301E8D9" w14:textId="77777777" w:rsidTr="001C18BC">
        <w:trPr>
          <w:cantSplit/>
        </w:trPr>
        <w:tc>
          <w:tcPr>
            <w:tcW w:w="1948" w:type="dxa"/>
          </w:tcPr>
          <w:p w14:paraId="20A4E7B7" w14:textId="77777777" w:rsidR="001C18BC" w:rsidRDefault="007C28D7">
            <w:pPr>
              <w:pStyle w:val="Compact"/>
              <w:spacing w:before="20" w:after="20" w:line="240" w:lineRule="auto"/>
            </w:pPr>
            <w:r>
              <w:rPr>
                <w:sz w:val="17"/>
              </w:rPr>
              <w:t>4. Perda Jabar 11/2010 Kesehatan ↔ Perda Kota 1/2020 SKD</w:t>
            </w:r>
          </w:p>
        </w:tc>
        <w:tc>
          <w:tcPr>
            <w:tcW w:w="728" w:type="dxa"/>
          </w:tcPr>
          <w:p w14:paraId="715A15F8" w14:textId="77777777" w:rsidR="001C18BC" w:rsidRDefault="007C28D7">
            <w:pPr>
              <w:pStyle w:val="Compact"/>
              <w:spacing w:before="20" w:after="20" w:line="240" w:lineRule="auto"/>
            </w:pPr>
            <w:r>
              <w:rPr>
                <w:sz w:val="17"/>
              </w:rPr>
              <w:t>Tematik</w:t>
            </w:r>
          </w:p>
        </w:tc>
        <w:tc>
          <w:tcPr>
            <w:tcW w:w="1527" w:type="dxa"/>
          </w:tcPr>
          <w:p w14:paraId="2809B7AB" w14:textId="77777777" w:rsidR="001C18BC" w:rsidRDefault="007C28D7">
            <w:pPr>
              <w:pStyle w:val="Compact"/>
              <w:spacing w:before="20" w:after="20" w:line="240" w:lineRule="auto"/>
            </w:pPr>
            <w:r>
              <w:rPr>
                <w:sz w:val="17"/>
              </w:rPr>
              <w:t>Lantai 10% APBD (diteruskan)</w:t>
            </w:r>
          </w:p>
        </w:tc>
        <w:tc>
          <w:tcPr>
            <w:tcW w:w="3093" w:type="dxa"/>
          </w:tcPr>
          <w:p w14:paraId="17D7D63E" w14:textId="77777777" w:rsidR="001C18BC" w:rsidRDefault="007C28D7">
            <w:pPr>
              <w:pStyle w:val="Compact"/>
              <w:spacing w:before="20" w:after="20" w:line="240" w:lineRule="auto"/>
            </w:pPr>
            <w:r>
              <w:rPr>
                <w:sz w:val="17"/>
              </w:rPr>
              <w:t>HIV/IMS disebut sebagai butir P2P (diperkuat); hak atas rahasia hilang; syarat “data kependudukan yang valid” ditambahkan (diubah)</w:t>
            </w:r>
          </w:p>
        </w:tc>
        <w:tc>
          <w:tcPr>
            <w:tcW w:w="2338" w:type="dxa"/>
          </w:tcPr>
          <w:p w14:paraId="4E42C810" w14:textId="77777777" w:rsidR="001C18BC" w:rsidRDefault="007C28D7">
            <w:pPr>
              <w:pStyle w:val="Compact"/>
              <w:spacing w:before="20" w:after="20" w:line="240" w:lineRule="auto"/>
            </w:pPr>
            <w:r>
              <w:rPr>
                <w:sz w:val="17"/>
              </w:rPr>
              <w:t>Pengakuan HIV generik bertambah; kerahasiaan dan akses tanpa dokumen melemah</w:t>
            </w:r>
          </w:p>
        </w:tc>
      </w:tr>
      <w:tr w:rsidR="001C18BC" w14:paraId="1F8B08C4" w14:textId="77777777" w:rsidTr="001C18BC">
        <w:trPr>
          <w:cantSplit/>
        </w:trPr>
        <w:tc>
          <w:tcPr>
            <w:tcW w:w="1948" w:type="dxa"/>
          </w:tcPr>
          <w:p w14:paraId="2B4EC146" w14:textId="77777777" w:rsidR="001C18BC" w:rsidRDefault="007C28D7">
            <w:pPr>
              <w:pStyle w:val="Compact"/>
              <w:spacing w:before="20" w:after="20" w:line="240" w:lineRule="auto"/>
            </w:pPr>
            <w:r>
              <w:rPr>
                <w:sz w:val="17"/>
              </w:rPr>
              <w:t>5. Perda Jabar 7/2018 Pornografi ↔ Perda Kota 3/2026 dan 4/2026</w:t>
            </w:r>
          </w:p>
        </w:tc>
        <w:tc>
          <w:tcPr>
            <w:tcW w:w="728" w:type="dxa"/>
          </w:tcPr>
          <w:p w14:paraId="07595866" w14:textId="77777777" w:rsidR="001C18BC" w:rsidRDefault="007C28D7">
            <w:pPr>
              <w:pStyle w:val="Compact"/>
              <w:spacing w:before="20" w:after="20" w:line="240" w:lineRule="auto"/>
            </w:pPr>
            <w:r>
              <w:rPr>
                <w:sz w:val="17"/>
              </w:rPr>
              <w:t>Tematik, tanpa rujukan teks</w:t>
            </w:r>
          </w:p>
        </w:tc>
        <w:tc>
          <w:tcPr>
            <w:tcW w:w="1527" w:type="dxa"/>
          </w:tcPr>
          <w:p w14:paraId="09A0FCDA" w14:textId="77777777" w:rsidR="001C18BC" w:rsidRDefault="007C28D7">
            <w:pPr>
              <w:pStyle w:val="Compact"/>
              <w:spacing w:before="20" w:after="20" w:line="240" w:lineRule="auto"/>
            </w:pPr>
            <w:r>
              <w:rPr>
                <w:sz w:val="17"/>
              </w:rPr>
              <w:t>Definisi pornografi identik (diteruskan)</w:t>
            </w:r>
          </w:p>
        </w:tc>
        <w:tc>
          <w:tcPr>
            <w:tcW w:w="3093" w:type="dxa"/>
          </w:tcPr>
          <w:p w14:paraId="0010E8BA" w14:textId="77777777" w:rsidR="001C18BC" w:rsidRDefault="007C28D7">
            <w:pPr>
              <w:pStyle w:val="Compact"/>
              <w:spacing w:before="20" w:after="20" w:line="240" w:lineRule="auto"/>
            </w:pPr>
            <w:r>
              <w:rPr>
                <w:sz w:val="17"/>
              </w:rPr>
              <w:t>Larangan meluas dari konten eksplisit ke ekspresi publik tentang perilaku dan orientasi seksual (diperkuat sebagai beban)</w:t>
            </w:r>
          </w:p>
        </w:tc>
        <w:tc>
          <w:tcPr>
            <w:tcW w:w="2338" w:type="dxa"/>
          </w:tcPr>
          <w:p w14:paraId="23BCDD85" w14:textId="77777777" w:rsidR="001C18BC" w:rsidRDefault="007C28D7">
            <w:pPr>
              <w:pStyle w:val="Compact"/>
              <w:spacing w:before="20" w:after="20" w:line="240" w:lineRule="auto"/>
            </w:pPr>
            <w:r>
              <w:rPr>
                <w:i/>
                <w:iCs/>
                <w:sz w:val="17"/>
              </w:rPr>
              <w:t>Risiko:</w:t>
            </w:r>
            <w:r>
              <w:rPr>
                <w:sz w:val="17"/>
              </w:rPr>
              <w:t xml:space="preserve"> materi KIE kesehatan seksual dapat dianggap “propaganda”</w:t>
            </w:r>
          </w:p>
        </w:tc>
      </w:tr>
      <w:tr w:rsidR="001C18BC" w14:paraId="27BFB4D4" w14:textId="77777777" w:rsidTr="001C18BC">
        <w:trPr>
          <w:cantSplit/>
        </w:trPr>
        <w:tc>
          <w:tcPr>
            <w:tcW w:w="1948" w:type="dxa"/>
          </w:tcPr>
          <w:p w14:paraId="33DC1953" w14:textId="77777777" w:rsidR="001C18BC" w:rsidRDefault="007C28D7">
            <w:pPr>
              <w:pStyle w:val="Compact"/>
              <w:spacing w:before="20" w:after="20" w:line="240" w:lineRule="auto"/>
            </w:pPr>
            <w:r>
              <w:rPr>
                <w:sz w:val="17"/>
              </w:rPr>
              <w:t>6. Nasional (UU 23/2014, Permendagri 59/2021) ↔ RPJMD Kota 8/2025</w:t>
            </w:r>
          </w:p>
        </w:tc>
        <w:tc>
          <w:tcPr>
            <w:tcW w:w="728" w:type="dxa"/>
          </w:tcPr>
          <w:p w14:paraId="1DC461FE" w14:textId="77777777" w:rsidR="001C18BC" w:rsidRDefault="007C28D7">
            <w:pPr>
              <w:pStyle w:val="Compact"/>
              <w:spacing w:before="20" w:after="20" w:line="240" w:lineRule="auto"/>
            </w:pPr>
            <w:r>
              <w:rPr>
                <w:sz w:val="17"/>
              </w:rPr>
              <w:t>Delegasi formal UU 23/2014 Ps 264</w:t>
            </w:r>
          </w:p>
        </w:tc>
        <w:tc>
          <w:tcPr>
            <w:tcW w:w="1527" w:type="dxa"/>
          </w:tcPr>
          <w:p w14:paraId="11F002C6" w14:textId="77777777" w:rsidR="001C18BC" w:rsidRDefault="007C28D7">
            <w:pPr>
              <w:pStyle w:val="Compact"/>
              <w:spacing w:before="20" w:after="20" w:line="240" w:lineRule="auto"/>
            </w:pPr>
            <w:r>
              <w:rPr>
                <w:sz w:val="17"/>
              </w:rPr>
              <w:t>Indikator SPM deteksi dini HIV dan indikator ODHIV on ARV (diteruskan)</w:t>
            </w:r>
          </w:p>
        </w:tc>
        <w:tc>
          <w:tcPr>
            <w:tcW w:w="3093" w:type="dxa"/>
          </w:tcPr>
          <w:p w14:paraId="3FA733EE" w14:textId="77777777" w:rsidR="001C18BC" w:rsidRDefault="007C28D7">
            <w:pPr>
              <w:pStyle w:val="Compact"/>
              <w:spacing w:before="20" w:after="20" w:line="240" w:lineRule="auto"/>
            </w:pPr>
            <w:r>
              <w:rPr>
                <w:sz w:val="17"/>
              </w:rPr>
              <w:t>Target on ARV naik kecil (50,40% pada 2024; 51,00% pada 2025 s.d. 53,00% pada 2030); NIK dalam format mutu SPM (tidak dapat dinilai)</w:t>
            </w:r>
          </w:p>
        </w:tc>
        <w:tc>
          <w:tcPr>
            <w:tcW w:w="2338" w:type="dxa"/>
          </w:tcPr>
          <w:p w14:paraId="0C800EAD" w14:textId="77777777" w:rsidR="001C18BC" w:rsidRDefault="007C28D7">
            <w:pPr>
              <w:pStyle w:val="Compact"/>
              <w:spacing w:before="20" w:after="20" w:line="240" w:lineRule="auto"/>
            </w:pPr>
            <w:r>
              <w:rPr>
                <w:sz w:val="17"/>
              </w:rPr>
              <w:t>Indikator ada, tetapi tidak dipilah per populasi kunci</w:t>
            </w:r>
          </w:p>
        </w:tc>
      </w:tr>
    </w:tbl>
    <w:p w14:paraId="0088E26A" w14:textId="77777777" w:rsidR="001C18BC" w:rsidRDefault="007C28D7">
      <w:pPr>
        <w:pStyle w:val="BodyText"/>
      </w:pPr>
      <w:r>
        <w:rPr>
          <w:i/>
          <w:iCs/>
        </w:rPr>
        <w:t>Hitungan status warisan T11 untuk Bandung (23 unsur): DITERUSKAN 7, BERTENTANGAN 3, HILANG 3, MENYEMPIT 3, DIUBAH 3, DIPERKUAT 2, TIDAK-DAPAT-DINILAI 2.</w:t>
      </w:r>
      <w:r>
        <w:t xml:space="preserve"> Hitungan ini menggambarkan unsur yang dibandingkan, bukan ukuran keselarasan wilayah.</w:t>
      </w:r>
    </w:p>
    <w:p w14:paraId="1E62B53B" w14:textId="77777777" w:rsidR="001C18BC" w:rsidRDefault="007C28D7">
      <w:pPr>
        <w:pStyle w:val="Heading2"/>
      </w:pPr>
      <w:bookmarkStart w:id="26" w:name="di-mana-pengaman-berubah"/>
      <w:bookmarkStart w:id="27" w:name="_Toc242201464"/>
      <w:bookmarkEnd w:id="24"/>
      <w:r>
        <w:lastRenderedPageBreak/>
        <w:t>3.4 Di mana pengaman berubah</w:t>
      </w:r>
      <w:bookmarkEnd w:id="27"/>
    </w:p>
    <w:p w14:paraId="4BCF5F2B" w14:textId="77777777" w:rsidR="001C18BC" w:rsidRDefault="007C28D7">
      <w:pPr>
        <w:pStyle w:val="FirstParagraph"/>
        <w:keepNext/>
        <w:spacing w:before="120"/>
        <w:jc w:val="center"/>
      </w:pPr>
      <w:r>
        <w:rPr>
          <w:noProof/>
        </w:rPr>
        <w:drawing>
          <wp:inline distT="0" distB="0" distL="0" distR="0" wp14:anchorId="4DA820B9" wp14:editId="45FC32A2">
            <wp:extent cx="6048000" cy="6913128"/>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C:/LLM/HRIA/review_design_2/output/Analisis_Regulasi_HRIA_RIA_v3/word/_diagram_png/d4d8971b1c0c9e73.png"/>
                    <pic:cNvPicPr>
                      <a:picLocks noChangeAspect="1" noChangeArrowheads="1"/>
                    </pic:cNvPicPr>
                  </pic:nvPicPr>
                  <pic:blipFill>
                    <a:blip r:embed="rId11"/>
                    <a:stretch>
                      <a:fillRect/>
                    </a:stretch>
                  </pic:blipFill>
                  <pic:spPr bwMode="auto">
                    <a:xfrm>
                      <a:off x="0" y="0"/>
                      <a:ext cx="6048000" cy="6913128"/>
                    </a:xfrm>
                    <a:prstGeom prst="rect">
                      <a:avLst/>
                    </a:prstGeom>
                    <a:noFill/>
                    <a:ln w="9525">
                      <a:noFill/>
                      <a:headEnd/>
                      <a:tailEnd/>
                    </a:ln>
                  </pic:spPr>
                </pic:pic>
              </a:graphicData>
            </a:graphic>
          </wp:inline>
        </w:drawing>
      </w:r>
    </w:p>
    <w:p w14:paraId="6D82C594" w14:textId="77777777" w:rsidR="001C18BC" w:rsidRDefault="007C28D7">
      <w:pPr>
        <w:pStyle w:val="Caption"/>
      </w:pPr>
      <w:r>
        <w:rPr>
          <w:iCs/>
        </w:rPr>
        <w:t>Gambar 4. Enam titik penyempitan dalam rantai. Titik 2–4 terjadi pada batas antarkeluarga aturan (HIV ke ketertiban dan P4GN), bukan di dalam aturan HIV. Titik 6 masih terbuka karena Perwal belum terbit. Catatan: Perda Jabar 12/2012 terbit sebelum Lampiran 23/2022, sehingga panah pertama menunjukkan perbandingan isi, bukan urutan waktu.</w:t>
      </w:r>
    </w:p>
    <w:p w14:paraId="4CE2B5E7" w14:textId="77777777" w:rsidR="001C18BC" w:rsidRDefault="007C28D7">
      <w:pPr>
        <w:pStyle w:val="BodyText"/>
      </w:pPr>
      <w:r>
        <w:rPr>
          <w:i/>
          <w:iCs/>
        </w:rPr>
        <w:t>Analisis.</w:t>
      </w:r>
      <w:r>
        <w:t xml:space="preserve"> </w:t>
      </w:r>
      <w:r>
        <w:t>Pola ini sama dengan Pola 5 Laporan Nasional §7.2: pengaman layanan tidak terbawa ke aturan penegakan. Di Bandung, penyempitan paling tajam terjadi di dua Perda 2026, bukan di instrumen kesehatan atau KPA.</w:t>
      </w:r>
    </w:p>
    <w:p w14:paraId="30693191" w14:textId="77777777" w:rsidR="001C18BC" w:rsidRDefault="007C28D7">
      <w:pPr>
        <w:pStyle w:val="Heading2"/>
      </w:pPr>
      <w:bookmarkStart w:id="28" w:name="Xe89fab18632a06cfbb6ed97db918dd9c2109f83"/>
      <w:bookmarkStart w:id="29" w:name="_Toc242201465"/>
      <w:bookmarkEnd w:id="26"/>
      <w:r>
        <w:t>3.5 Dasar hukum usang dan dampak Permenkes 3/2026</w:t>
      </w:r>
      <w:bookmarkEnd w:id="29"/>
    </w:p>
    <w:p w14:paraId="4E9F4890" w14:textId="77777777" w:rsidR="001C18BC" w:rsidRDefault="007C28D7">
      <w:pPr>
        <w:pStyle w:val="FirstParagraph"/>
      </w:pPr>
      <w:r>
        <w:rPr>
          <w:i/>
          <w:iCs/>
        </w:rPr>
        <w:t>Isi aturan.</w:t>
      </w:r>
      <w:r>
        <w:t xml:space="preserve"> Permenkes 3/2026 berlaku 11 Maret 2026 dan mencabut Permenkes 23/2022 kecuali Pasal 41 dan Lampiran. Pasal 97 ayat (1) meminta pemerintah daerah menyesuaikan diri paling lambat enam bulan, yaitu </w:t>
      </w:r>
      <w:r>
        <w:rPr>
          <w:b/>
          <w:bCs/>
        </w:rPr>
        <w:t xml:space="preserve">11 </w:t>
      </w:r>
      <w:r>
        <w:rPr>
          <w:b/>
          <w:bCs/>
        </w:rPr>
        <w:lastRenderedPageBreak/>
        <w:t>September 2026</w:t>
      </w:r>
      <w:r>
        <w:t>. Tenggat itu sudah lewat pada cutoff. Tidak satu pun instrumen paket Bandung merujuk Permenkes 23/2022 atau Permenkes 3/2026.</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427"/>
        <w:gridCol w:w="4550"/>
        <w:gridCol w:w="3660"/>
      </w:tblGrid>
      <w:tr w:rsidR="001C18BC" w14:paraId="23F6E197" w14:textId="77777777" w:rsidTr="001C18BC">
        <w:trPr>
          <w:cnfStyle w:val="100000000000" w:firstRow="1" w:lastRow="0" w:firstColumn="0" w:lastColumn="0" w:oddVBand="0" w:evenVBand="0" w:oddHBand="0" w:evenHBand="0" w:firstRowFirstColumn="0" w:firstRowLastColumn="0" w:lastRowFirstColumn="0" w:lastRowLastColumn="0"/>
          <w:cantSplit/>
          <w:tblHeader/>
        </w:trPr>
        <w:tc>
          <w:tcPr>
            <w:tcW w:w="1426" w:type="dxa"/>
            <w:shd w:val="clear" w:color="auto" w:fill="D9E2F3"/>
          </w:tcPr>
          <w:p w14:paraId="4FAFA1B1" w14:textId="77777777" w:rsidR="001C18BC" w:rsidRDefault="007C28D7">
            <w:pPr>
              <w:pStyle w:val="Compact"/>
              <w:spacing w:before="20" w:after="20" w:line="240" w:lineRule="auto"/>
            </w:pPr>
            <w:r>
              <w:rPr>
                <w:b/>
                <w:sz w:val="17"/>
              </w:rPr>
              <w:t>Instrumen</w:t>
            </w:r>
          </w:p>
        </w:tc>
        <w:tc>
          <w:tcPr>
            <w:tcW w:w="4550" w:type="dxa"/>
            <w:shd w:val="clear" w:color="auto" w:fill="D9E2F3"/>
          </w:tcPr>
          <w:p w14:paraId="1FDAD3ED" w14:textId="77777777" w:rsidR="001C18BC" w:rsidRDefault="007C28D7">
            <w:pPr>
              <w:pStyle w:val="Compact"/>
              <w:spacing w:before="20" w:after="20" w:line="240" w:lineRule="auto"/>
            </w:pPr>
            <w:r>
              <w:rPr>
                <w:b/>
                <w:sz w:val="17"/>
              </w:rPr>
              <w:t>Rujukan yang usang atau perlu diperiksa (T12)</w:t>
            </w:r>
          </w:p>
        </w:tc>
        <w:tc>
          <w:tcPr>
            <w:tcW w:w="3660" w:type="dxa"/>
            <w:shd w:val="clear" w:color="auto" w:fill="D9E2F3"/>
          </w:tcPr>
          <w:p w14:paraId="2900EFA9" w14:textId="77777777" w:rsidR="001C18BC" w:rsidRDefault="007C28D7">
            <w:pPr>
              <w:pStyle w:val="Compact"/>
              <w:spacing w:before="20" w:after="20" w:line="240" w:lineRule="auto"/>
            </w:pPr>
            <w:r>
              <w:rPr>
                <w:b/>
                <w:sz w:val="17"/>
              </w:rPr>
              <w:t>Akibat praktis</w:t>
            </w:r>
          </w:p>
        </w:tc>
      </w:tr>
      <w:tr w:rsidR="001C18BC" w14:paraId="0C9B8DC4" w14:textId="77777777" w:rsidTr="001C18BC">
        <w:trPr>
          <w:cantSplit/>
        </w:trPr>
        <w:tc>
          <w:tcPr>
            <w:tcW w:w="1426" w:type="dxa"/>
          </w:tcPr>
          <w:p w14:paraId="5139245D" w14:textId="77777777" w:rsidR="001C18BC" w:rsidRDefault="007C28D7">
            <w:pPr>
              <w:pStyle w:val="Compact"/>
              <w:spacing w:before="20" w:after="20" w:line="240" w:lineRule="auto"/>
            </w:pPr>
            <w:r>
              <w:rPr>
                <w:sz w:val="17"/>
              </w:rPr>
              <w:t>Perda Jabar 11/2010 Kesehatan</w:t>
            </w:r>
          </w:p>
        </w:tc>
        <w:tc>
          <w:tcPr>
            <w:tcW w:w="4550" w:type="dxa"/>
          </w:tcPr>
          <w:p w14:paraId="1834DAB4" w14:textId="77777777" w:rsidR="001C18BC" w:rsidRDefault="007C28D7">
            <w:pPr>
              <w:pStyle w:val="Compact"/>
              <w:spacing w:before="20" w:after="20" w:line="240" w:lineRule="auto"/>
            </w:pPr>
            <w:r>
              <w:rPr>
                <w:sz w:val="17"/>
              </w:rPr>
              <w:t>UU 36/2009, UU 44/2009, UU 29/2004 (diganti UU 17/2023); UU 32/2004 dan PP 38/2007 (diganti UU 23/2014)</w:t>
            </w:r>
          </w:p>
        </w:tc>
        <w:tc>
          <w:tcPr>
            <w:tcW w:w="3660" w:type="dxa"/>
          </w:tcPr>
          <w:p w14:paraId="3EB6F9D7" w14:textId="77777777" w:rsidR="001C18BC" w:rsidRDefault="007C28D7">
            <w:pPr>
              <w:pStyle w:val="Compact"/>
              <w:spacing w:before="20" w:after="20" w:line="240" w:lineRule="auto"/>
            </w:pPr>
            <w:r>
              <w:rPr>
                <w:sz w:val="17"/>
              </w:rPr>
              <w:t>Pembagian kewenangan (Ps 7) dan pengecualian rahasia (Ps 15–16) perlu ditelusuri terhadap rezim baru</w:t>
            </w:r>
          </w:p>
        </w:tc>
      </w:tr>
      <w:tr w:rsidR="001C18BC" w14:paraId="610566D8" w14:textId="77777777" w:rsidTr="001C18BC">
        <w:trPr>
          <w:cantSplit/>
        </w:trPr>
        <w:tc>
          <w:tcPr>
            <w:tcW w:w="1426" w:type="dxa"/>
          </w:tcPr>
          <w:p w14:paraId="469A57D1" w14:textId="77777777" w:rsidR="001C18BC" w:rsidRDefault="007C28D7">
            <w:pPr>
              <w:pStyle w:val="Compact"/>
              <w:spacing w:before="20" w:after="20" w:line="240" w:lineRule="auto"/>
            </w:pPr>
            <w:r>
              <w:rPr>
                <w:sz w:val="17"/>
              </w:rPr>
              <w:t>Perda Jabar 12/2012 HIV</w:t>
            </w:r>
          </w:p>
        </w:tc>
        <w:tc>
          <w:tcPr>
            <w:tcW w:w="4550" w:type="dxa"/>
          </w:tcPr>
          <w:p w14:paraId="2A27CEEF" w14:textId="77777777" w:rsidR="001C18BC" w:rsidRDefault="007C28D7">
            <w:pPr>
              <w:pStyle w:val="Compact"/>
              <w:spacing w:before="20" w:after="20" w:line="240" w:lineRule="auto"/>
            </w:pPr>
            <w:r>
              <w:rPr>
                <w:sz w:val="17"/>
              </w:rPr>
              <w:t>UU 36/2009, UU 32/2004, PP 38/2007, Perpres 75/2006 (diubah Perpres 124/2016)</w:t>
            </w:r>
          </w:p>
        </w:tc>
        <w:tc>
          <w:tcPr>
            <w:tcW w:w="3660" w:type="dxa"/>
          </w:tcPr>
          <w:p w14:paraId="543A70C7" w14:textId="77777777" w:rsidR="001C18BC" w:rsidRDefault="007C28D7">
            <w:pPr>
              <w:pStyle w:val="Compact"/>
              <w:spacing w:before="20" w:after="20" w:line="240" w:lineRule="auto"/>
            </w:pPr>
            <w:r>
              <w:rPr>
                <w:sz w:val="17"/>
              </w:rPr>
              <w:t>Dasar KPA Provinsi dan standar layanan perlu dimutakhirkan; tidak merujuk Permenkes 21/2013 atau 23/2022</w:t>
            </w:r>
          </w:p>
        </w:tc>
      </w:tr>
      <w:tr w:rsidR="001C18BC" w14:paraId="76DE824B" w14:textId="77777777" w:rsidTr="001C18BC">
        <w:trPr>
          <w:cantSplit/>
        </w:trPr>
        <w:tc>
          <w:tcPr>
            <w:tcW w:w="1426" w:type="dxa"/>
          </w:tcPr>
          <w:p w14:paraId="27476388" w14:textId="77777777" w:rsidR="001C18BC" w:rsidRDefault="007C28D7">
            <w:pPr>
              <w:pStyle w:val="Compact"/>
              <w:spacing w:before="20" w:after="20" w:line="240" w:lineRule="auto"/>
            </w:pPr>
            <w:r>
              <w:rPr>
                <w:sz w:val="17"/>
              </w:rPr>
              <w:t>Perda Jabar 7/2018 Pornografi</w:t>
            </w:r>
          </w:p>
        </w:tc>
        <w:tc>
          <w:tcPr>
            <w:tcW w:w="4550" w:type="dxa"/>
          </w:tcPr>
          <w:p w14:paraId="78C223EE" w14:textId="77777777" w:rsidR="001C18BC" w:rsidRDefault="007C28D7">
            <w:pPr>
              <w:pStyle w:val="Compact"/>
              <w:spacing w:before="20" w:after="20" w:line="240" w:lineRule="auto"/>
            </w:pPr>
            <w:r>
              <w:rPr>
                <w:sz w:val="17"/>
              </w:rPr>
              <w:t>UU ITE (diubah UU 1/2024); UU 12/2011 (diubah); KUHP baru UU 1/2023 berlaku 2026</w:t>
            </w:r>
          </w:p>
        </w:tc>
        <w:tc>
          <w:tcPr>
            <w:tcW w:w="3660" w:type="dxa"/>
          </w:tcPr>
          <w:p w14:paraId="4AE96542" w14:textId="77777777" w:rsidR="001C18BC" w:rsidRDefault="007C28D7">
            <w:pPr>
              <w:pStyle w:val="Compact"/>
              <w:spacing w:before="20" w:after="20" w:line="240" w:lineRule="auto"/>
            </w:pPr>
            <w:r>
              <w:rPr>
                <w:sz w:val="17"/>
              </w:rPr>
              <w:t>Delik kesusilaan perlu dibaca bersama KUHP baru</w:t>
            </w:r>
          </w:p>
        </w:tc>
      </w:tr>
      <w:tr w:rsidR="001C18BC" w14:paraId="1D0A6E0D" w14:textId="77777777" w:rsidTr="001C18BC">
        <w:trPr>
          <w:cantSplit/>
        </w:trPr>
        <w:tc>
          <w:tcPr>
            <w:tcW w:w="1426" w:type="dxa"/>
          </w:tcPr>
          <w:p w14:paraId="513977F9" w14:textId="77777777" w:rsidR="001C18BC" w:rsidRDefault="007C28D7">
            <w:pPr>
              <w:pStyle w:val="Compact"/>
              <w:spacing w:before="20" w:after="20" w:line="240" w:lineRule="auto"/>
            </w:pPr>
            <w:r>
              <w:rPr>
                <w:sz w:val="17"/>
              </w:rPr>
              <w:t>Kepwal KPA 2019</w:t>
            </w:r>
          </w:p>
        </w:tc>
        <w:tc>
          <w:tcPr>
            <w:tcW w:w="4550" w:type="dxa"/>
          </w:tcPr>
          <w:p w14:paraId="24BC67B2" w14:textId="77777777" w:rsidR="001C18BC" w:rsidRDefault="007C28D7">
            <w:pPr>
              <w:pStyle w:val="Compact"/>
              <w:spacing w:before="20" w:after="20" w:line="240" w:lineRule="auto"/>
            </w:pPr>
            <w:r>
              <w:rPr>
                <w:sz w:val="17"/>
              </w:rPr>
              <w:t>UU 4/1984, UU 36/2009, Perda Kota 10/2009, Permendagri 20/2007</w:t>
            </w:r>
          </w:p>
        </w:tc>
        <w:tc>
          <w:tcPr>
            <w:tcW w:w="3660" w:type="dxa"/>
          </w:tcPr>
          <w:p w14:paraId="6AE2E224" w14:textId="77777777" w:rsidR="001C18BC" w:rsidRDefault="007C28D7">
            <w:pPr>
              <w:pStyle w:val="Compact"/>
              <w:spacing w:before="20" w:after="20" w:line="240" w:lineRule="auto"/>
            </w:pPr>
            <w:r>
              <w:rPr>
                <w:sz w:val="17"/>
              </w:rPr>
              <w:t>Kandidat historis; pencabutannya tidak tertulis di korpus</w:t>
            </w:r>
          </w:p>
        </w:tc>
      </w:tr>
      <w:tr w:rsidR="001C18BC" w14:paraId="6AE701CF" w14:textId="77777777" w:rsidTr="001C18BC">
        <w:trPr>
          <w:cantSplit/>
        </w:trPr>
        <w:tc>
          <w:tcPr>
            <w:tcW w:w="1426" w:type="dxa"/>
          </w:tcPr>
          <w:p w14:paraId="342C9CA6" w14:textId="77777777" w:rsidR="001C18BC" w:rsidRDefault="007C28D7">
            <w:pPr>
              <w:pStyle w:val="Compact"/>
              <w:spacing w:before="20" w:after="20" w:line="240" w:lineRule="auto"/>
            </w:pPr>
            <w:r>
              <w:rPr>
                <w:sz w:val="17"/>
              </w:rPr>
              <w:t>Kepwal KPA 2023</w:t>
            </w:r>
          </w:p>
        </w:tc>
        <w:tc>
          <w:tcPr>
            <w:tcW w:w="4550" w:type="dxa"/>
          </w:tcPr>
          <w:p w14:paraId="2E82616D" w14:textId="77777777" w:rsidR="001C18BC" w:rsidRDefault="007C28D7">
            <w:pPr>
              <w:pStyle w:val="Compact"/>
              <w:spacing w:before="20" w:after="20" w:line="240" w:lineRule="auto"/>
            </w:pPr>
            <w:r>
              <w:rPr>
                <w:sz w:val="17"/>
              </w:rPr>
              <w:t>UU 4/1984, UU 36/2009, Perpres 75/2006 jo. 124/2016</w:t>
            </w:r>
          </w:p>
        </w:tc>
        <w:tc>
          <w:tcPr>
            <w:tcW w:w="3660" w:type="dxa"/>
          </w:tcPr>
          <w:p w14:paraId="5AE05342" w14:textId="77777777" w:rsidR="001C18BC" w:rsidRDefault="007C28D7">
            <w:pPr>
              <w:pStyle w:val="Compact"/>
              <w:spacing w:before="20" w:after="20" w:line="240" w:lineRule="auto"/>
            </w:pPr>
            <w:r>
              <w:rPr>
                <w:sz w:val="17"/>
              </w:rPr>
              <w:t>Dicabut menurut teks Kepwal 2025</w:t>
            </w:r>
          </w:p>
        </w:tc>
      </w:tr>
      <w:tr w:rsidR="001C18BC" w14:paraId="5AF13204" w14:textId="77777777" w:rsidTr="001C18BC">
        <w:trPr>
          <w:cantSplit/>
        </w:trPr>
        <w:tc>
          <w:tcPr>
            <w:tcW w:w="1426" w:type="dxa"/>
          </w:tcPr>
          <w:p w14:paraId="3B3D658D" w14:textId="77777777" w:rsidR="001C18BC" w:rsidRDefault="007C28D7">
            <w:pPr>
              <w:pStyle w:val="Compact"/>
              <w:spacing w:before="20" w:after="20" w:line="240" w:lineRule="auto"/>
            </w:pPr>
            <w:r>
              <w:rPr>
                <w:sz w:val="17"/>
              </w:rPr>
              <w:t>Perda Kota 14/2019 Kepariwisataan</w:t>
            </w:r>
          </w:p>
        </w:tc>
        <w:tc>
          <w:tcPr>
            <w:tcW w:w="4550" w:type="dxa"/>
          </w:tcPr>
          <w:p w14:paraId="3D6D95BC" w14:textId="77777777" w:rsidR="001C18BC" w:rsidRDefault="007C28D7">
            <w:pPr>
              <w:pStyle w:val="Compact"/>
              <w:spacing w:before="20" w:after="20" w:line="240" w:lineRule="auto"/>
            </w:pPr>
            <w:r>
              <w:rPr>
                <w:sz w:val="17"/>
              </w:rPr>
              <w:t>PP 24/2018 (OSS lama); periode RIPPARNAS dan RIPPARDA berakhir 2025</w:t>
            </w:r>
          </w:p>
        </w:tc>
        <w:tc>
          <w:tcPr>
            <w:tcW w:w="3660" w:type="dxa"/>
          </w:tcPr>
          <w:p w14:paraId="30161A06" w14:textId="77777777" w:rsidR="001C18BC" w:rsidRDefault="007C28D7">
            <w:pPr>
              <w:pStyle w:val="Compact"/>
              <w:spacing w:before="20" w:after="20" w:line="240" w:lineRule="auto"/>
            </w:pPr>
            <w:r>
              <w:rPr>
                <w:sz w:val="17"/>
              </w:rPr>
              <w:t>Lima Perwal pelaksana (tenggat sekitar Desember 2020) belum ditemukan</w:t>
            </w:r>
          </w:p>
        </w:tc>
      </w:tr>
      <w:tr w:rsidR="001C18BC" w14:paraId="258107A7" w14:textId="77777777" w:rsidTr="001C18BC">
        <w:trPr>
          <w:cantSplit/>
        </w:trPr>
        <w:tc>
          <w:tcPr>
            <w:tcW w:w="1426" w:type="dxa"/>
          </w:tcPr>
          <w:p w14:paraId="7218BB7C" w14:textId="77777777" w:rsidR="001C18BC" w:rsidRDefault="007C28D7">
            <w:pPr>
              <w:pStyle w:val="Compact"/>
              <w:spacing w:before="20" w:after="20" w:line="240" w:lineRule="auto"/>
            </w:pPr>
            <w:r>
              <w:rPr>
                <w:sz w:val="17"/>
              </w:rPr>
              <w:t>Perda Kota 1/2020 SKD</w:t>
            </w:r>
          </w:p>
        </w:tc>
        <w:tc>
          <w:tcPr>
            <w:tcW w:w="4550" w:type="dxa"/>
          </w:tcPr>
          <w:p w14:paraId="39DD83CD" w14:textId="77777777" w:rsidR="001C18BC" w:rsidRDefault="007C28D7">
            <w:pPr>
              <w:pStyle w:val="Compact"/>
              <w:spacing w:before="20" w:after="20" w:line="240" w:lineRule="auto"/>
            </w:pPr>
            <w:r>
              <w:rPr>
                <w:sz w:val="17"/>
              </w:rPr>
              <w:t>UU 36/2009, UU 44/2009, UU 36/2014, PP 61/2014 (diganti UU 17/2023 dan PP 28/2024)</w:t>
            </w:r>
          </w:p>
        </w:tc>
        <w:tc>
          <w:tcPr>
            <w:tcW w:w="3660" w:type="dxa"/>
          </w:tcPr>
          <w:p w14:paraId="02161DC7" w14:textId="77777777" w:rsidR="001C18BC" w:rsidRDefault="007C28D7">
            <w:pPr>
              <w:pStyle w:val="Compact"/>
              <w:spacing w:before="20" w:after="20" w:line="240" w:lineRule="auto"/>
            </w:pPr>
            <w:r>
              <w:rPr>
                <w:sz w:val="17"/>
              </w:rPr>
              <w:t>Pengaman kerahasiaan pasien perlu diselaraskan dengan UU 17/2023 Ps 4 dan PP 28/2024 Ps 735</w:t>
            </w:r>
          </w:p>
        </w:tc>
      </w:tr>
      <w:tr w:rsidR="001C18BC" w14:paraId="2783B0EA" w14:textId="77777777" w:rsidTr="001C18BC">
        <w:trPr>
          <w:cantSplit/>
        </w:trPr>
        <w:tc>
          <w:tcPr>
            <w:tcW w:w="1426" w:type="dxa"/>
          </w:tcPr>
          <w:p w14:paraId="620F5986" w14:textId="77777777" w:rsidR="001C18BC" w:rsidRDefault="007C28D7">
            <w:pPr>
              <w:pStyle w:val="Compact"/>
              <w:spacing w:before="20" w:after="20" w:line="240" w:lineRule="auto"/>
            </w:pPr>
            <w:r>
              <w:rPr>
                <w:sz w:val="17"/>
              </w:rPr>
              <w:t>Perda Kota 3/2026 Ketertiban Umum</w:t>
            </w:r>
          </w:p>
        </w:tc>
        <w:tc>
          <w:tcPr>
            <w:tcW w:w="4550" w:type="dxa"/>
          </w:tcPr>
          <w:p w14:paraId="01EA61F2" w14:textId="77777777" w:rsidR="001C18BC" w:rsidRDefault="007C28D7">
            <w:pPr>
              <w:pStyle w:val="Compact"/>
              <w:spacing w:before="20" w:after="20" w:line="240" w:lineRule="auto"/>
            </w:pPr>
            <w:r>
              <w:rPr>
                <w:sz w:val="17"/>
              </w:rPr>
              <w:t>Perwal 522/2007 tetap berlaku (Ps 62); tidak merujuk UU 1/2023 walau memakai “pidana kategori II”</w:t>
            </w:r>
          </w:p>
        </w:tc>
        <w:tc>
          <w:tcPr>
            <w:tcW w:w="3660" w:type="dxa"/>
          </w:tcPr>
          <w:p w14:paraId="17BC227C" w14:textId="77777777" w:rsidR="001C18BC" w:rsidRDefault="007C28D7">
            <w:pPr>
              <w:pStyle w:val="Compact"/>
              <w:spacing w:before="20" w:after="20" w:line="240" w:lineRule="auto"/>
            </w:pPr>
            <w:r>
              <w:rPr>
                <w:sz w:val="17"/>
              </w:rPr>
              <w:t>Penegakan sementara masih mengacu Perda 9/2019 dan Perwal 2007 (Ps 61–62)</w:t>
            </w:r>
          </w:p>
        </w:tc>
      </w:tr>
      <w:tr w:rsidR="001C18BC" w14:paraId="6A15B432" w14:textId="77777777" w:rsidTr="001C18BC">
        <w:trPr>
          <w:cantSplit/>
        </w:trPr>
        <w:tc>
          <w:tcPr>
            <w:tcW w:w="1426" w:type="dxa"/>
          </w:tcPr>
          <w:p w14:paraId="0226BE87" w14:textId="77777777" w:rsidR="001C18BC" w:rsidRDefault="007C28D7">
            <w:pPr>
              <w:pStyle w:val="Compact"/>
              <w:spacing w:before="20" w:after="20" w:line="240" w:lineRule="auto"/>
            </w:pPr>
            <w:r>
              <w:rPr>
                <w:sz w:val="17"/>
              </w:rPr>
              <w:t>Perda Kota 4/2026 Perilaku Seksual</w:t>
            </w:r>
          </w:p>
        </w:tc>
        <w:tc>
          <w:tcPr>
            <w:tcW w:w="4550" w:type="dxa"/>
          </w:tcPr>
          <w:p w14:paraId="2367F964" w14:textId="77777777" w:rsidR="001C18BC" w:rsidRDefault="007C28D7">
            <w:pPr>
              <w:pStyle w:val="Compact"/>
              <w:spacing w:before="20" w:after="20" w:line="240" w:lineRule="auto"/>
            </w:pPr>
            <w:r>
              <w:rPr>
                <w:sz w:val="17"/>
              </w:rPr>
              <w:t>Mengingat angka 8: “UU Nomor 1 Tahun [kosong] tentang Penyesuaian Pidana”</w:t>
            </w:r>
          </w:p>
        </w:tc>
        <w:tc>
          <w:tcPr>
            <w:tcW w:w="3660" w:type="dxa"/>
          </w:tcPr>
          <w:p w14:paraId="66D73B95" w14:textId="77777777" w:rsidR="001C18BC" w:rsidRDefault="007C28D7">
            <w:pPr>
              <w:pStyle w:val="Compact"/>
              <w:spacing w:before="20" w:after="20" w:line="240" w:lineRule="auto"/>
            </w:pPr>
            <w:r>
              <w:rPr>
                <w:sz w:val="17"/>
              </w:rPr>
              <w:t>Kandidat kesalahan rujukan; perlu verifikasi naskah final</w:t>
            </w:r>
          </w:p>
        </w:tc>
      </w:tr>
      <w:tr w:rsidR="001C18BC" w14:paraId="4FE6098E" w14:textId="77777777" w:rsidTr="001C18BC">
        <w:trPr>
          <w:cantSplit/>
        </w:trPr>
        <w:tc>
          <w:tcPr>
            <w:tcW w:w="1426" w:type="dxa"/>
          </w:tcPr>
          <w:p w14:paraId="5DAEBFAC" w14:textId="77777777" w:rsidR="001C18BC" w:rsidRDefault="007C28D7">
            <w:pPr>
              <w:pStyle w:val="Compact"/>
              <w:spacing w:before="20" w:after="20" w:line="240" w:lineRule="auto"/>
            </w:pPr>
            <w:r>
              <w:rPr>
                <w:sz w:val="17"/>
              </w:rPr>
              <w:t>Perda Kota 5/2021 P4GN</w:t>
            </w:r>
          </w:p>
        </w:tc>
        <w:tc>
          <w:tcPr>
            <w:tcW w:w="4550" w:type="dxa"/>
          </w:tcPr>
          <w:p w14:paraId="13FC1DB3" w14:textId="77777777" w:rsidR="001C18BC" w:rsidRDefault="007C28D7">
            <w:pPr>
              <w:pStyle w:val="Compact"/>
              <w:spacing w:before="20" w:after="20" w:line="240" w:lineRule="auto"/>
            </w:pPr>
            <w:r>
              <w:rPr>
                <w:sz w:val="17"/>
              </w:rPr>
              <w:t>UU 11/2020 Cipta Kerja (diganti UU 6/2023); Permendagri 12/2019 di Menimbang tetapi tidak di Mengingat</w:t>
            </w:r>
          </w:p>
        </w:tc>
        <w:tc>
          <w:tcPr>
            <w:tcW w:w="3660" w:type="dxa"/>
          </w:tcPr>
          <w:p w14:paraId="4A0C2B4D" w14:textId="77777777" w:rsidR="001C18BC" w:rsidRDefault="007C28D7">
            <w:pPr>
              <w:pStyle w:val="Compact"/>
              <w:spacing w:before="20" w:after="20" w:line="240" w:lineRule="auto"/>
            </w:pPr>
            <w:r>
              <w:rPr>
                <w:sz w:val="17"/>
              </w:rPr>
              <w:t>Dasar delegasi P4GN perlu dicek</w:t>
            </w:r>
          </w:p>
        </w:tc>
      </w:tr>
    </w:tbl>
    <w:p w14:paraId="47096B98" w14:textId="77777777" w:rsidR="001C18BC" w:rsidRDefault="007C28D7">
      <w:pPr>
        <w:pStyle w:val="BodyText"/>
      </w:pPr>
      <w:r>
        <w:rPr>
          <w:i/>
          <w:iCs/>
        </w:rPr>
        <w:t>Analisis.</w:t>
      </w:r>
      <w:r>
        <w:t xml:space="preserve"> </w:t>
      </w:r>
      <w:r>
        <w:t>Sepuluh dari dua belas instrumen mencatat kandidat dasar hukum usang (T12). Perda 8/2025 RPJMD dan Kepwal KPA 2025 tidak mencatatnya; Kepwal 2025 dan Perda 4/2026 sudah merujuk UU 17/2023. Laporan Nasional §7.1 mencatat angka 9 untuk Bandung pada kolom ini; selisih satu kemungkinan karena perbedaan cara menghitung instrumen yang sudah dicabut menurut teks (Kepwal 2023). Ketertinggalan dasar hukum tidak otomatis membatalkan Perda. Namun, selama pedoman teknis HIV (Pasal 96 huruf a) belum ditemukan, Kota Band</w:t>
      </w:r>
      <w:r>
        <w:t>ung tidak memiliki rujukan nasional HIV yang mengikat untuk diturunkan. Rujukan yang tersisa adalah Lampiran Permenkes 23/2022 sebagai pedoman sementara.</w:t>
      </w:r>
    </w:p>
    <w:p w14:paraId="4F718C58" w14:textId="77777777" w:rsidR="001C18BC" w:rsidRDefault="007C28D7">
      <w:pPr>
        <w:pStyle w:val="Heading1"/>
      </w:pPr>
      <w:bookmarkStart w:id="30" w:name="tujuh-hak"/>
      <w:bookmarkStart w:id="31" w:name="_Toc242201466"/>
      <w:bookmarkEnd w:id="18"/>
      <w:bookmarkEnd w:id="28"/>
      <w:r>
        <w:t>4. Tujuh hak</w:t>
      </w:r>
      <w:bookmarkEnd w:id="31"/>
    </w:p>
    <w:p w14:paraId="5221FBE9" w14:textId="77777777" w:rsidR="001C18BC" w:rsidRDefault="007C28D7">
      <w:pPr>
        <w:pStyle w:val="FirstParagraph"/>
      </w:pPr>
      <w:r>
        <w:rPr>
          <w:i/>
          <w:iCs/>
        </w:rPr>
        <w:t>Isi aturan dan analisis.</w:t>
      </w:r>
      <w:r>
        <w:t xml:space="preserve"> Tabel ini merangkum pasal yang melindungi dan pasal yang membebani untuk setiap hak. Hitungan T33 di kolom terakhir adalah hitungan instrumen dan kandidat isu yang dikodekan, bukan ukuran dampak.</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731"/>
        <w:gridCol w:w="3048"/>
        <w:gridCol w:w="3048"/>
        <w:gridCol w:w="2810"/>
      </w:tblGrid>
      <w:tr w:rsidR="001C18BC" w14:paraId="7B0DB2E9" w14:textId="77777777" w:rsidTr="001C18BC">
        <w:trPr>
          <w:cnfStyle w:val="100000000000" w:firstRow="1" w:lastRow="0" w:firstColumn="0" w:lastColumn="0" w:oddVBand="0" w:evenVBand="0" w:oddHBand="0" w:evenHBand="0" w:firstRowFirstColumn="0" w:firstRowLastColumn="0" w:lastRowFirstColumn="0" w:lastRowLastColumn="0"/>
          <w:cantSplit/>
          <w:tblHeader/>
        </w:trPr>
        <w:tc>
          <w:tcPr>
            <w:tcW w:w="731" w:type="dxa"/>
            <w:shd w:val="clear" w:color="auto" w:fill="D9E2F3"/>
          </w:tcPr>
          <w:p w14:paraId="7CCA01B7" w14:textId="77777777" w:rsidR="001C18BC" w:rsidRDefault="007C28D7">
            <w:pPr>
              <w:pStyle w:val="Compact"/>
              <w:spacing w:before="20" w:after="20" w:line="240" w:lineRule="auto"/>
            </w:pPr>
            <w:r>
              <w:rPr>
                <w:b/>
                <w:sz w:val="17"/>
              </w:rPr>
              <w:t>Hak</w:t>
            </w:r>
          </w:p>
        </w:tc>
        <w:tc>
          <w:tcPr>
            <w:tcW w:w="3047" w:type="dxa"/>
            <w:shd w:val="clear" w:color="auto" w:fill="D9E2F3"/>
          </w:tcPr>
          <w:p w14:paraId="6CB0D525" w14:textId="77777777" w:rsidR="001C18BC" w:rsidRDefault="007C28D7">
            <w:pPr>
              <w:pStyle w:val="Compact"/>
              <w:spacing w:before="20" w:after="20" w:line="240" w:lineRule="auto"/>
            </w:pPr>
            <w:r>
              <w:rPr>
                <w:b/>
                <w:sz w:val="17"/>
              </w:rPr>
              <w:t>Yang dilindungi (pasal)</w:t>
            </w:r>
          </w:p>
        </w:tc>
        <w:tc>
          <w:tcPr>
            <w:tcW w:w="3047" w:type="dxa"/>
            <w:shd w:val="clear" w:color="auto" w:fill="D9E2F3"/>
          </w:tcPr>
          <w:p w14:paraId="56EDDC75" w14:textId="77777777" w:rsidR="001C18BC" w:rsidRDefault="007C28D7">
            <w:pPr>
              <w:pStyle w:val="Compact"/>
              <w:spacing w:before="20" w:after="20" w:line="240" w:lineRule="auto"/>
            </w:pPr>
            <w:r>
              <w:rPr>
                <w:b/>
                <w:sz w:val="17"/>
              </w:rPr>
              <w:t>Yang dibebani (pasal)</w:t>
            </w:r>
          </w:p>
        </w:tc>
        <w:tc>
          <w:tcPr>
            <w:tcW w:w="2809" w:type="dxa"/>
            <w:shd w:val="clear" w:color="auto" w:fill="D9E2F3"/>
          </w:tcPr>
          <w:p w14:paraId="7E2F639E" w14:textId="77777777" w:rsidR="001C18BC" w:rsidRDefault="007C28D7">
            <w:pPr>
              <w:pStyle w:val="Compact"/>
              <w:spacing w:before="20" w:after="20" w:line="240" w:lineRule="auto"/>
            </w:pPr>
            <w:r>
              <w:rPr>
                <w:b/>
                <w:sz w:val="17"/>
              </w:rPr>
              <w:t>Catatan (T33)</w:t>
            </w:r>
          </w:p>
        </w:tc>
      </w:tr>
      <w:tr w:rsidR="001C18BC" w14:paraId="5D6459A5" w14:textId="77777777" w:rsidTr="001C18BC">
        <w:trPr>
          <w:cantSplit/>
        </w:trPr>
        <w:tc>
          <w:tcPr>
            <w:tcW w:w="731" w:type="dxa"/>
          </w:tcPr>
          <w:p w14:paraId="57958111" w14:textId="77777777" w:rsidR="001C18BC" w:rsidRDefault="007C28D7">
            <w:pPr>
              <w:pStyle w:val="Compact"/>
              <w:spacing w:before="20" w:after="20" w:line="240" w:lineRule="auto"/>
            </w:pPr>
            <w:r>
              <w:rPr>
                <w:sz w:val="17"/>
              </w:rPr>
              <w:t>H1 Kesehatan</w:t>
            </w:r>
          </w:p>
        </w:tc>
        <w:tc>
          <w:tcPr>
            <w:tcW w:w="3047" w:type="dxa"/>
          </w:tcPr>
          <w:p w14:paraId="1D853CB9" w14:textId="77777777" w:rsidR="001C18BC" w:rsidRDefault="007C28D7">
            <w:pPr>
              <w:pStyle w:val="Compact"/>
              <w:spacing w:before="20" w:after="20" w:line="240" w:lineRule="auto"/>
            </w:pPr>
            <w:r>
              <w:rPr>
                <w:sz w:val="17"/>
              </w:rPr>
              <w:t>Pokja HR dan petugas penjangkau per kecamatan (Kepwal 2025 Lampiran I); larangan menolak pasien gawat darurat dan 10% APBD (Perda 1/2020 C007, Ps 89); indikator ODHIV on ARV (RPJMD Tabel 4.1); konseling HIV/VCT dan psikolog Puskesmas (Perda 4/2026 Ps 7 ayat (2) huruf e); rehabilitasi (Perda 5/2021); paket layanan provinsi (Perda Jabar 12/2012 Ps 12–15)</w:t>
            </w:r>
          </w:p>
        </w:tc>
        <w:tc>
          <w:tcPr>
            <w:tcW w:w="3047" w:type="dxa"/>
          </w:tcPr>
          <w:p w14:paraId="1B774CFE" w14:textId="77777777" w:rsidR="001C18BC" w:rsidRDefault="007C28D7">
            <w:pPr>
              <w:pStyle w:val="Compact"/>
              <w:spacing w:before="20" w:after="20" w:line="240" w:lineRule="auto"/>
            </w:pPr>
            <w:r>
              <w:rPr>
                <w:sz w:val="17"/>
              </w:rPr>
              <w:t xml:space="preserve">Larangan “fasilitas yang dapat mengundang” </w:t>
            </w:r>
            <w:r>
              <w:rPr>
                <w:sz w:val="17"/>
              </w:rPr>
              <w:t>asusila (Perda 3/2026 Ps 12 ayat (2) huruf b); HR tanpa komoditas (Perda 4/2026 Ps 19); pidana penularan (Perda Jabar 12/2012 Ps 35–36)</w:t>
            </w:r>
          </w:p>
        </w:tc>
        <w:tc>
          <w:tcPr>
            <w:tcW w:w="2809" w:type="dxa"/>
          </w:tcPr>
          <w:p w14:paraId="4AD16033" w14:textId="77777777" w:rsidR="001C18BC" w:rsidRDefault="007C28D7">
            <w:pPr>
              <w:pStyle w:val="Compact"/>
              <w:spacing w:before="20" w:after="20" w:line="240" w:lineRule="auto"/>
            </w:pPr>
            <w:r>
              <w:rPr>
                <w:sz w:val="17"/>
              </w:rPr>
              <w:t>Proteksi di 6 instrumen; beban di 1; 38 kandidat isu; bukti hanya R-1</w:t>
            </w:r>
          </w:p>
        </w:tc>
      </w:tr>
      <w:tr w:rsidR="001C18BC" w14:paraId="15DAB6DB" w14:textId="77777777" w:rsidTr="001C18BC">
        <w:trPr>
          <w:cantSplit/>
        </w:trPr>
        <w:tc>
          <w:tcPr>
            <w:tcW w:w="731" w:type="dxa"/>
          </w:tcPr>
          <w:p w14:paraId="6DCFF5F7" w14:textId="77777777" w:rsidR="001C18BC" w:rsidRDefault="007C28D7">
            <w:pPr>
              <w:pStyle w:val="Compact"/>
              <w:spacing w:before="20" w:after="20" w:line="240" w:lineRule="auto"/>
            </w:pPr>
            <w:r>
              <w:rPr>
                <w:sz w:val="17"/>
              </w:rPr>
              <w:lastRenderedPageBreak/>
              <w:t>H2 Nondiskriminasi</w:t>
            </w:r>
          </w:p>
        </w:tc>
        <w:tc>
          <w:tcPr>
            <w:tcW w:w="3047" w:type="dxa"/>
          </w:tcPr>
          <w:p w14:paraId="5E1BFB91" w14:textId="77777777" w:rsidR="001C18BC" w:rsidRDefault="007C28D7">
            <w:pPr>
              <w:pStyle w:val="Compact"/>
              <w:spacing w:before="20" w:after="20" w:line="240" w:lineRule="auto"/>
            </w:pPr>
            <w:r>
              <w:rPr>
                <w:sz w:val="17"/>
              </w:rPr>
              <w:t>Asas nondiskriminasi (Perda Jabar 12/2012 Ps 4; Perda 4/2026 Ps 11 ayat (2); Perda Jabar 11/2010 C018)</w:t>
            </w:r>
          </w:p>
        </w:tc>
        <w:tc>
          <w:tcPr>
            <w:tcW w:w="3047" w:type="dxa"/>
          </w:tcPr>
          <w:p w14:paraId="728EC6CF" w14:textId="77777777" w:rsidR="001C18BC" w:rsidRDefault="007C28D7">
            <w:pPr>
              <w:pStyle w:val="Compact"/>
              <w:spacing w:before="20" w:after="20" w:line="240" w:lineRule="auto"/>
            </w:pPr>
            <w:r>
              <w:rPr>
                <w:sz w:val="17"/>
              </w:rPr>
              <w:t xml:space="preserve">“Homoseks”, “lesbian” sebagai penyimpangan (Perda 4/2026 Ps 9 huruf h–i); “sesama jenis” </w:t>
            </w:r>
            <w:r>
              <w:rPr>
                <w:sz w:val="17"/>
              </w:rPr>
              <w:t>dalam delik kesusilaan (Perda 3/2026 Ps 12 ayat (1) huruf d); syarat negatif urine untuk pengangkatan (Perda 5/2021 Ps 32)</w:t>
            </w:r>
          </w:p>
        </w:tc>
        <w:tc>
          <w:tcPr>
            <w:tcW w:w="2809" w:type="dxa"/>
          </w:tcPr>
          <w:p w14:paraId="6A6DEAEF" w14:textId="77777777" w:rsidR="001C18BC" w:rsidRDefault="007C28D7">
            <w:pPr>
              <w:pStyle w:val="Compact"/>
              <w:spacing w:before="20" w:after="20" w:line="240" w:lineRule="auto"/>
            </w:pPr>
            <w:r>
              <w:rPr>
                <w:sz w:val="17"/>
              </w:rPr>
              <w:t>Proteksi di 1; beban di 3; 16 kandidat isu. TG tidak disebut di semua instrumen kota</w:t>
            </w:r>
          </w:p>
        </w:tc>
      </w:tr>
      <w:tr w:rsidR="001C18BC" w14:paraId="2EECA9F6" w14:textId="77777777" w:rsidTr="001C18BC">
        <w:trPr>
          <w:cantSplit/>
        </w:trPr>
        <w:tc>
          <w:tcPr>
            <w:tcW w:w="731" w:type="dxa"/>
          </w:tcPr>
          <w:p w14:paraId="02A5B5D8" w14:textId="77777777" w:rsidR="001C18BC" w:rsidRDefault="007C28D7">
            <w:pPr>
              <w:pStyle w:val="Compact"/>
              <w:spacing w:before="20" w:after="20" w:line="240" w:lineRule="auto"/>
            </w:pPr>
            <w:r>
              <w:rPr>
                <w:sz w:val="17"/>
              </w:rPr>
              <w:t>H3 Privasi</w:t>
            </w:r>
          </w:p>
        </w:tc>
        <w:tc>
          <w:tcPr>
            <w:tcW w:w="3047" w:type="dxa"/>
          </w:tcPr>
          <w:p w14:paraId="2A3DE17B" w14:textId="77777777" w:rsidR="001C18BC" w:rsidRDefault="007C28D7">
            <w:pPr>
              <w:pStyle w:val="Compact"/>
              <w:spacing w:before="20" w:after="20" w:line="240" w:lineRule="auto"/>
            </w:pPr>
            <w:r>
              <w:rPr>
                <w:sz w:val="17"/>
              </w:rPr>
              <w:t>Kerahasiaan tes (Perda Jabar 12/2012 Ps 14 ayat (3)); kerahasiaan konseling (Perda 4/2026 Ps 21 ayat (3) huruf b); kerahasiaan asesmen (Perda 5/2021 C016)</w:t>
            </w:r>
          </w:p>
        </w:tc>
        <w:tc>
          <w:tcPr>
            <w:tcW w:w="3047" w:type="dxa"/>
          </w:tcPr>
          <w:p w14:paraId="23000680" w14:textId="77777777" w:rsidR="001C18BC" w:rsidRDefault="007C28D7">
            <w:pPr>
              <w:pStyle w:val="Compact"/>
              <w:spacing w:before="20" w:after="20" w:line="240" w:lineRule="auto"/>
            </w:pPr>
            <w:r>
              <w:rPr>
                <w:sz w:val="17"/>
              </w:rPr>
              <w:t>NIK pada SPM HIV (RPJMD); pengumuman di media (Perda 3/2026 Ps 5 ayat (2) huruf g); foto dan sidik jari oleh PPNS (Perda 3/2026 C021); skrining tahunan (Perda 4/2026 Ps 30); tes urine massal (Perda 5/2021 Ps 30); “para pihak yang berkepentingan” (Perda 1/2020 Ps 25); pembukaan status wajib (Perda Jabar 12/2012 Ps 22 ayat (2))</w:t>
            </w:r>
          </w:p>
        </w:tc>
        <w:tc>
          <w:tcPr>
            <w:tcW w:w="2809" w:type="dxa"/>
          </w:tcPr>
          <w:p w14:paraId="53062CAC" w14:textId="77777777" w:rsidR="001C18BC" w:rsidRDefault="007C28D7">
            <w:pPr>
              <w:pStyle w:val="Compact"/>
              <w:spacing w:before="20" w:after="20" w:line="240" w:lineRule="auto"/>
            </w:pPr>
            <w:r>
              <w:rPr>
                <w:sz w:val="17"/>
              </w:rPr>
              <w:t>T33 mencatat proteksi di 0 instrumen; beban di 2; 39 kandidat isu (lihat catatan inkonsistensi di bawah)</w:t>
            </w:r>
          </w:p>
        </w:tc>
      </w:tr>
      <w:tr w:rsidR="001C18BC" w14:paraId="5D5332D1" w14:textId="77777777" w:rsidTr="001C18BC">
        <w:trPr>
          <w:cantSplit/>
        </w:trPr>
        <w:tc>
          <w:tcPr>
            <w:tcW w:w="731" w:type="dxa"/>
          </w:tcPr>
          <w:p w14:paraId="48411649" w14:textId="77777777" w:rsidR="001C18BC" w:rsidRDefault="007C28D7">
            <w:pPr>
              <w:pStyle w:val="Compact"/>
              <w:spacing w:before="20" w:after="20" w:line="240" w:lineRule="auto"/>
            </w:pPr>
            <w:r>
              <w:rPr>
                <w:sz w:val="17"/>
              </w:rPr>
              <w:t>H4 Pekerjaan</w:t>
            </w:r>
          </w:p>
        </w:tc>
        <w:tc>
          <w:tcPr>
            <w:tcW w:w="3047" w:type="dxa"/>
          </w:tcPr>
          <w:p w14:paraId="0400D925" w14:textId="77777777" w:rsidR="001C18BC" w:rsidRDefault="007C28D7">
            <w:pPr>
              <w:pStyle w:val="Compact"/>
              <w:spacing w:before="20" w:after="20" w:line="240" w:lineRule="auto"/>
            </w:pPr>
            <w:r>
              <w:rPr>
                <w:sz w:val="17"/>
              </w:rPr>
              <w:t>Perlindungan pekerja dengan HIV (Perda Jabar 12/2012 C037); jaminan sosial pekerja (Perda 1/2020 C020)</w:t>
            </w:r>
          </w:p>
        </w:tc>
        <w:tc>
          <w:tcPr>
            <w:tcW w:w="3047" w:type="dxa"/>
          </w:tcPr>
          <w:p w14:paraId="2F972620" w14:textId="77777777" w:rsidR="001C18BC" w:rsidRDefault="007C28D7">
            <w:pPr>
              <w:pStyle w:val="Compact"/>
              <w:spacing w:before="20" w:after="20" w:line="240" w:lineRule="auto"/>
            </w:pPr>
            <w:r>
              <w:rPr>
                <w:sz w:val="17"/>
              </w:rPr>
              <w:t>Pidana atas penghidupan PSP (Perda 3/2026 Ps 12 ayat (1) huruf a jo. Ps 60); eksklusi pengangkatan (Perda 5/2021 Ps 32); skrining tempat kerja (Perda 4/2026 Ps 31, 34); TPUP tanpa unsur kesehatan (Perda 14/2019)</w:t>
            </w:r>
          </w:p>
        </w:tc>
        <w:tc>
          <w:tcPr>
            <w:tcW w:w="2809" w:type="dxa"/>
          </w:tcPr>
          <w:p w14:paraId="549E709E" w14:textId="77777777" w:rsidR="001C18BC" w:rsidRDefault="007C28D7">
            <w:pPr>
              <w:pStyle w:val="Compact"/>
              <w:spacing w:before="20" w:after="20" w:line="240" w:lineRule="auto"/>
            </w:pPr>
            <w:r>
              <w:rPr>
                <w:sz w:val="17"/>
              </w:rPr>
              <w:t>Proteksi di 2; beban di 3; 13 kandidat isu</w:t>
            </w:r>
          </w:p>
        </w:tc>
      </w:tr>
      <w:tr w:rsidR="001C18BC" w14:paraId="38DB7900" w14:textId="77777777" w:rsidTr="001C18BC">
        <w:trPr>
          <w:cantSplit/>
        </w:trPr>
        <w:tc>
          <w:tcPr>
            <w:tcW w:w="731" w:type="dxa"/>
          </w:tcPr>
          <w:p w14:paraId="5BD15876" w14:textId="77777777" w:rsidR="001C18BC" w:rsidRDefault="007C28D7">
            <w:pPr>
              <w:pStyle w:val="Compact"/>
              <w:spacing w:before="20" w:after="20" w:line="240" w:lineRule="auto"/>
            </w:pPr>
            <w:r>
              <w:rPr>
                <w:sz w:val="17"/>
              </w:rPr>
              <w:t>H5 Informasi dan pendidikan</w:t>
            </w:r>
          </w:p>
        </w:tc>
        <w:tc>
          <w:tcPr>
            <w:tcW w:w="3047" w:type="dxa"/>
          </w:tcPr>
          <w:p w14:paraId="093B8D39" w14:textId="77777777" w:rsidR="001C18BC" w:rsidRDefault="007C28D7">
            <w:pPr>
              <w:pStyle w:val="Compact"/>
              <w:spacing w:before="20" w:after="20" w:line="240" w:lineRule="auto"/>
            </w:pPr>
            <w:r>
              <w:rPr>
                <w:sz w:val="17"/>
              </w:rPr>
              <w:t>KIE HIV/IMS dan kurikulum kesehatan reproduksi (Perda 4/2026 C022, C023); pusat informasi KPA (Kepwal 2025 C004)</w:t>
            </w:r>
          </w:p>
        </w:tc>
        <w:tc>
          <w:tcPr>
            <w:tcW w:w="3047" w:type="dxa"/>
          </w:tcPr>
          <w:p w14:paraId="4CA57BD4" w14:textId="77777777" w:rsidR="001C18BC" w:rsidRDefault="007C28D7">
            <w:pPr>
              <w:pStyle w:val="Compact"/>
              <w:spacing w:before="20" w:after="20" w:line="240" w:lineRule="auto"/>
            </w:pPr>
            <w:r>
              <w:rPr>
                <w:sz w:val="17"/>
              </w:rPr>
              <w:t>Larangan propaganda (Perda 4/2026 Ps 22); filter dan pemblokiran (Perda Jabar 7/2018 C019); pembebasan sementara siswa dari KBM (Perda 5/2021 C007)</w:t>
            </w:r>
          </w:p>
        </w:tc>
        <w:tc>
          <w:tcPr>
            <w:tcW w:w="2809" w:type="dxa"/>
          </w:tcPr>
          <w:p w14:paraId="038C4FBB" w14:textId="77777777" w:rsidR="001C18BC" w:rsidRDefault="007C28D7">
            <w:pPr>
              <w:pStyle w:val="Compact"/>
              <w:spacing w:before="20" w:after="20" w:line="240" w:lineRule="auto"/>
            </w:pPr>
            <w:r>
              <w:rPr>
                <w:sz w:val="17"/>
              </w:rPr>
              <w:t>Proteksi di 6; beban di 0; 9 kandidat isu. Sasaran KIE tidak menyebut populasi kunci (Perda 4/2026 Ps 14 ayat (2))</w:t>
            </w:r>
          </w:p>
        </w:tc>
      </w:tr>
      <w:tr w:rsidR="001C18BC" w14:paraId="7F96567D" w14:textId="77777777" w:rsidTr="001C18BC">
        <w:trPr>
          <w:cantSplit/>
        </w:trPr>
        <w:tc>
          <w:tcPr>
            <w:tcW w:w="731" w:type="dxa"/>
          </w:tcPr>
          <w:p w14:paraId="56BDB417" w14:textId="77777777" w:rsidR="001C18BC" w:rsidRDefault="007C28D7">
            <w:pPr>
              <w:pStyle w:val="Compact"/>
              <w:spacing w:before="20" w:after="20" w:line="240" w:lineRule="auto"/>
            </w:pPr>
            <w:r>
              <w:rPr>
                <w:sz w:val="17"/>
              </w:rPr>
              <w:t>H6 Bebas dari perlakuan sewenang-wenang dan stigma</w:t>
            </w:r>
          </w:p>
        </w:tc>
        <w:tc>
          <w:tcPr>
            <w:tcW w:w="3047" w:type="dxa"/>
          </w:tcPr>
          <w:p w14:paraId="46B2ADF2" w14:textId="77777777" w:rsidR="001C18BC" w:rsidRDefault="007C28D7">
            <w:pPr>
              <w:pStyle w:val="Compact"/>
              <w:spacing w:before="20" w:after="20" w:line="240" w:lineRule="auto"/>
            </w:pPr>
            <w:r>
              <w:rPr>
                <w:sz w:val="17"/>
              </w:rPr>
              <w:t>Penghormatan HAM dalam penindakan (Perda 4/2026 C040); aparat wajib bersikap sesuai peraturan (Perda 3/2026 Ps 49 ayat (4))</w:t>
            </w:r>
          </w:p>
        </w:tc>
        <w:tc>
          <w:tcPr>
            <w:tcW w:w="3047" w:type="dxa"/>
          </w:tcPr>
          <w:p w14:paraId="4FC803B7" w14:textId="77777777" w:rsidR="001C18BC" w:rsidRDefault="007C28D7">
            <w:pPr>
              <w:pStyle w:val="Compact"/>
              <w:spacing w:before="20" w:after="20" w:line="240" w:lineRule="auto"/>
            </w:pPr>
            <w:r>
              <w:rPr>
                <w:sz w:val="17"/>
              </w:rPr>
              <w:t>Penertiban Satpol PP, pelaporan warga, razia (Perda 3/2026 C016; Perda 4/2026 Ps 27; Perda 5/2021 Ps 34); visi “agamis” tanpa kriteria (RPJMD C011)</w:t>
            </w:r>
          </w:p>
        </w:tc>
        <w:tc>
          <w:tcPr>
            <w:tcW w:w="2809" w:type="dxa"/>
          </w:tcPr>
          <w:p w14:paraId="47436569" w14:textId="77777777" w:rsidR="001C18BC" w:rsidRDefault="007C28D7">
            <w:pPr>
              <w:pStyle w:val="Compact"/>
              <w:spacing w:before="20" w:after="20" w:line="240" w:lineRule="auto"/>
            </w:pPr>
            <w:r>
              <w:rPr>
                <w:sz w:val="17"/>
              </w:rPr>
              <w:t>Proteksi di 0; beban di 3; 36 kandidat isu. Tidak ada larangan kekerasan dalam penertiban (KAB-3273-007-I09)</w:t>
            </w:r>
          </w:p>
        </w:tc>
      </w:tr>
      <w:tr w:rsidR="001C18BC" w14:paraId="20E13D25" w14:textId="77777777" w:rsidTr="001C18BC">
        <w:trPr>
          <w:cantSplit/>
        </w:trPr>
        <w:tc>
          <w:tcPr>
            <w:tcW w:w="731" w:type="dxa"/>
          </w:tcPr>
          <w:p w14:paraId="45810873" w14:textId="77777777" w:rsidR="001C18BC" w:rsidRDefault="007C28D7">
            <w:pPr>
              <w:pStyle w:val="Compact"/>
              <w:spacing w:before="20" w:after="20" w:line="240" w:lineRule="auto"/>
            </w:pPr>
            <w:r>
              <w:rPr>
                <w:sz w:val="17"/>
              </w:rPr>
              <w:t>H7 Partisipasi</w:t>
            </w:r>
          </w:p>
        </w:tc>
        <w:tc>
          <w:tcPr>
            <w:tcW w:w="3047" w:type="dxa"/>
          </w:tcPr>
          <w:p w14:paraId="022DF42E" w14:textId="77777777" w:rsidR="001C18BC" w:rsidRDefault="007C28D7">
            <w:pPr>
              <w:pStyle w:val="Compact"/>
              <w:spacing w:before="20" w:after="20" w:line="240" w:lineRule="auto"/>
            </w:pPr>
            <w:r>
              <w:rPr>
                <w:sz w:val="17"/>
              </w:rPr>
              <w:t>Partisipasi masyarakat dalam KPA (Kepwal 2025 C006); Pokja Pemberdayaan Masyarakat</w:t>
            </w:r>
          </w:p>
        </w:tc>
        <w:tc>
          <w:tcPr>
            <w:tcW w:w="3047" w:type="dxa"/>
          </w:tcPr>
          <w:p w14:paraId="37FD385E" w14:textId="77777777" w:rsidR="001C18BC" w:rsidRDefault="007C28D7">
            <w:pPr>
              <w:pStyle w:val="Compact"/>
              <w:spacing w:before="20" w:after="20" w:line="240" w:lineRule="auto"/>
            </w:pPr>
            <w:r>
              <w:rPr>
                <w:sz w:val="17"/>
              </w:rPr>
              <w:t>Larangan “deklarasi, demonstrasi” (Perda 4/2026 Ps 1 angka 16)</w:t>
            </w:r>
          </w:p>
        </w:tc>
        <w:tc>
          <w:tcPr>
            <w:tcW w:w="2809" w:type="dxa"/>
          </w:tcPr>
          <w:p w14:paraId="086835B6" w14:textId="77777777" w:rsidR="001C18BC" w:rsidRDefault="007C28D7">
            <w:pPr>
              <w:pStyle w:val="Compact"/>
              <w:spacing w:before="20" w:after="20" w:line="240" w:lineRule="auto"/>
            </w:pPr>
            <w:r>
              <w:rPr>
                <w:sz w:val="17"/>
              </w:rPr>
              <w:t>Proteksi di 2; beban di 1; 9 kandidat isu. Tidak ada kursi komunitas di KPA kota dan provinsi</w:t>
            </w:r>
          </w:p>
        </w:tc>
      </w:tr>
    </w:tbl>
    <w:p w14:paraId="7BF3667D" w14:textId="77777777" w:rsidR="001C18BC" w:rsidRDefault="007C28D7">
      <w:pPr>
        <w:pStyle w:val="BodyText"/>
      </w:pPr>
      <w:r>
        <w:rPr>
          <w:i/>
          <w:iCs/>
        </w:rPr>
        <w:t>Analisis.</w:t>
      </w:r>
      <w:r>
        <w:t xml:space="preserve"> H3 (privasi) dan H6 (martabat) paling bergantung pada pelaksanaan. Bebannya datang dari banyak instrumen sekaligus, sedangkan pengamannya sempit. Isi operasional pengawasan, skrining, dan penindakan dalam Perda 3/2026 dan 4/2026 didelegasikan ke Perwal yang belum ada. </w:t>
      </w:r>
      <w:r>
        <w:rPr>
          <w:i/>
          <w:iCs/>
        </w:rPr>
        <w:t>Penjelasan lain:</w:t>
      </w:r>
      <w:r>
        <w:t xml:space="preserve"> </w:t>
      </w:r>
      <w:r>
        <w:t>sebagian beban H3 (NIK, pelaporan penyakit) mengikuti pola pendataan dan surveilans nasional (Permendagri 59/2021 Pasal 5), sehingga tidak sepenuhnya pilihan kota.</w:t>
      </w:r>
    </w:p>
    <w:p w14:paraId="43AFD680" w14:textId="77777777" w:rsidR="001C18BC" w:rsidRDefault="007C28D7">
      <w:pPr>
        <w:pStyle w:val="BodyText"/>
      </w:pPr>
      <w:r>
        <w:rPr>
          <w:i/>
          <w:iCs/>
        </w:rPr>
        <w:t>Catatan inkonsistensi data.</w:t>
      </w:r>
      <w:r>
        <w:t xml:space="preserve"> T33 mencatat “proteksi di 0 instrumen” </w:t>
      </w:r>
      <w:r>
        <w:t>untuk H3, padahal profil blok F mencatat tiga pengaman kerahasiaan (Perda Jabar 12/2012 C019, Perda 4/2026 C032, Perda 5/2021 C016). Hitungan ulang kode hak di T18 juga berbeda dari angka T33 (mis. H1 muncul di 55 kandidat isu Bandung, sedangkan T33 menulis 38). Laporan ini memakai isi pasal dari profil dan menampilkan angka T33 apa adanya, dengan catatan bahwa metode hitung T33 perlu diperiksa.</w:t>
      </w:r>
    </w:p>
    <w:p w14:paraId="4BC4C78A" w14:textId="77777777" w:rsidR="001C18BC" w:rsidRDefault="007C28D7">
      <w:pPr>
        <w:pStyle w:val="Heading1"/>
      </w:pPr>
      <w:bookmarkStart w:id="32" w:name="lima-kelompok-kunci"/>
      <w:bookmarkStart w:id="33" w:name="_Toc242201467"/>
      <w:bookmarkEnd w:id="30"/>
      <w:r>
        <w:t>5. Lima kelompok kunci</w:t>
      </w:r>
      <w:bookmarkEnd w:id="33"/>
    </w:p>
    <w:p w14:paraId="5727C735" w14:textId="77777777" w:rsidR="001C18BC" w:rsidRDefault="007C28D7">
      <w:pPr>
        <w:pStyle w:val="FirstParagraph"/>
      </w:pPr>
      <w:r>
        <w:rPr>
          <w:i/>
          <w:iCs/>
        </w:rPr>
        <w:t xml:space="preserve">Sumber: profil blok G, </w:t>
      </w:r>
      <w:r>
        <w:rPr>
          <w:rStyle w:val="VerbatimChar"/>
          <w:i/>
          <w:iCs/>
        </w:rPr>
        <w:t>T34_wilayah_populasi.csv</w:t>
      </w:r>
      <w:r>
        <w:rPr>
          <w:i/>
          <w:iCs/>
        </w:rPr>
        <w:t xml:space="preserve">, </w:t>
      </w:r>
      <w:r>
        <w:rPr>
          <w:rStyle w:val="VerbatimChar"/>
          <w:i/>
          <w:iCs/>
        </w:rPr>
        <w:t>T21_gender_erasure.csv</w:t>
      </w:r>
      <w:r>
        <w:rPr>
          <w:i/>
          <w:iCs/>
        </w:rPr>
        <w:t>. Hitungan instrumen tidak sama dengan prevalensi atau dampak. “Diam” (SIL) tidak otomatis berarti diskriminasi.</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702"/>
        <w:gridCol w:w="2378"/>
        <w:gridCol w:w="2377"/>
        <w:gridCol w:w="1967"/>
        <w:gridCol w:w="2213"/>
      </w:tblGrid>
      <w:tr w:rsidR="001C18BC" w14:paraId="15C41A64" w14:textId="77777777" w:rsidTr="001C18BC">
        <w:trPr>
          <w:cnfStyle w:val="100000000000" w:firstRow="1" w:lastRow="0" w:firstColumn="0" w:lastColumn="0" w:oddVBand="0" w:evenVBand="0" w:oddHBand="0" w:evenHBand="0" w:firstRowFirstColumn="0" w:firstRowLastColumn="0" w:lastRowFirstColumn="0" w:lastRowLastColumn="0"/>
          <w:cantSplit/>
          <w:tblHeader/>
        </w:trPr>
        <w:tc>
          <w:tcPr>
            <w:tcW w:w="701" w:type="dxa"/>
            <w:shd w:val="clear" w:color="auto" w:fill="D9E2F3"/>
          </w:tcPr>
          <w:p w14:paraId="2C12206F" w14:textId="77777777" w:rsidR="001C18BC" w:rsidRDefault="007C28D7">
            <w:pPr>
              <w:pStyle w:val="Compact"/>
              <w:spacing w:before="20" w:after="20" w:line="240" w:lineRule="auto"/>
            </w:pPr>
            <w:r>
              <w:rPr>
                <w:b/>
                <w:sz w:val="17"/>
              </w:rPr>
              <w:t>Kelompok</w:t>
            </w:r>
          </w:p>
        </w:tc>
        <w:tc>
          <w:tcPr>
            <w:tcW w:w="2377" w:type="dxa"/>
            <w:shd w:val="clear" w:color="auto" w:fill="D9E2F3"/>
          </w:tcPr>
          <w:p w14:paraId="4E73168B" w14:textId="77777777" w:rsidR="001C18BC" w:rsidRDefault="007C28D7">
            <w:pPr>
              <w:pStyle w:val="Compact"/>
              <w:spacing w:before="20" w:after="20" w:line="240" w:lineRule="auto"/>
            </w:pPr>
            <w:r>
              <w:rPr>
                <w:b/>
                <w:sz w:val="17"/>
              </w:rPr>
              <w:t>Pengakuan (isi aturan)</w:t>
            </w:r>
          </w:p>
        </w:tc>
        <w:tc>
          <w:tcPr>
            <w:tcW w:w="2377" w:type="dxa"/>
            <w:shd w:val="clear" w:color="auto" w:fill="D9E2F3"/>
          </w:tcPr>
          <w:p w14:paraId="3034B2A1" w14:textId="77777777" w:rsidR="001C18BC" w:rsidRDefault="007C28D7">
            <w:pPr>
              <w:pStyle w:val="Compact"/>
              <w:spacing w:before="20" w:after="20" w:line="240" w:lineRule="auto"/>
            </w:pPr>
            <w:r>
              <w:rPr>
                <w:b/>
                <w:sz w:val="17"/>
              </w:rPr>
              <w:t>Beban (isi aturan)</w:t>
            </w:r>
          </w:p>
        </w:tc>
        <w:tc>
          <w:tcPr>
            <w:tcW w:w="1967" w:type="dxa"/>
            <w:shd w:val="clear" w:color="auto" w:fill="D9E2F3"/>
          </w:tcPr>
          <w:p w14:paraId="70B5A60C" w14:textId="77777777" w:rsidR="001C18BC" w:rsidRDefault="007C28D7">
            <w:pPr>
              <w:pStyle w:val="Compact"/>
              <w:spacing w:before="20" w:after="20" w:line="240" w:lineRule="auto"/>
            </w:pPr>
            <w:r>
              <w:rPr>
                <w:b/>
                <w:sz w:val="17"/>
              </w:rPr>
              <w:t>Celah</w:t>
            </w:r>
          </w:p>
        </w:tc>
        <w:tc>
          <w:tcPr>
            <w:tcW w:w="2213" w:type="dxa"/>
            <w:shd w:val="clear" w:color="auto" w:fill="D9E2F3"/>
          </w:tcPr>
          <w:p w14:paraId="03B01938" w14:textId="77777777" w:rsidR="001C18BC" w:rsidRDefault="007C28D7">
            <w:pPr>
              <w:pStyle w:val="Compact"/>
              <w:spacing w:before="20" w:after="20" w:line="240" w:lineRule="auto"/>
            </w:pPr>
            <w:r>
              <w:rPr>
                <w:b/>
                <w:sz w:val="17"/>
              </w:rPr>
              <w:t>Data yang dibutuhkan</w:t>
            </w:r>
          </w:p>
        </w:tc>
      </w:tr>
      <w:tr w:rsidR="001C18BC" w14:paraId="0B8F62C3" w14:textId="77777777" w:rsidTr="001C18BC">
        <w:trPr>
          <w:cantSplit/>
        </w:trPr>
        <w:tc>
          <w:tcPr>
            <w:tcW w:w="701" w:type="dxa"/>
          </w:tcPr>
          <w:p w14:paraId="1F3525C7" w14:textId="77777777" w:rsidR="001C18BC" w:rsidRDefault="007C28D7">
            <w:pPr>
              <w:pStyle w:val="Compact"/>
              <w:spacing w:before="20" w:after="20" w:line="240" w:lineRule="auto"/>
            </w:pPr>
            <w:r>
              <w:rPr>
                <w:sz w:val="17"/>
              </w:rPr>
              <w:lastRenderedPageBreak/>
              <w:t>ODHIV</w:t>
            </w:r>
          </w:p>
        </w:tc>
        <w:tc>
          <w:tcPr>
            <w:tcW w:w="2377" w:type="dxa"/>
          </w:tcPr>
          <w:p w14:paraId="54F706A7" w14:textId="77777777" w:rsidR="001C18BC" w:rsidRDefault="007C28D7">
            <w:pPr>
              <w:pStyle w:val="Compact"/>
              <w:spacing w:before="20" w:after="20" w:line="240" w:lineRule="auto"/>
            </w:pPr>
            <w:r>
              <w:rPr>
                <w:sz w:val="17"/>
              </w:rPr>
              <w:t>Diakui positif di Kepwal KPA 2023 (“Bantuan ODHA”, layanan PDP) dan Perda Jabar 12/2012 (ARV, jaminan, kerahasiaan); disebut eksplisit dalam indikator on ARV RPJMD. T34: REC+ 2, REC0 2, REC− 2, GEN 4, SIL 4 dari 12 instrumen</w:t>
            </w:r>
          </w:p>
        </w:tc>
        <w:tc>
          <w:tcPr>
            <w:tcW w:w="2377" w:type="dxa"/>
          </w:tcPr>
          <w:p w14:paraId="23C719D3" w14:textId="77777777" w:rsidR="001C18BC" w:rsidRDefault="007C28D7">
            <w:pPr>
              <w:pStyle w:val="Compact"/>
              <w:spacing w:before="20" w:after="20" w:line="240" w:lineRule="auto"/>
            </w:pPr>
            <w:r>
              <w:rPr>
                <w:sz w:val="17"/>
              </w:rPr>
              <w:t>Pidana penularan dan pembukaan status wajib (Perda Jabar 12/2012 Ps 22, 35–36); seks dengan “penderita IMS” sebagai perilaku berisiko (Perda 4/2026 Ps 8); delik “penularan penyakit” (Perda 3/2026 Ps 14 jo. 60 ayat (2))</w:t>
            </w:r>
          </w:p>
        </w:tc>
        <w:tc>
          <w:tcPr>
            <w:tcW w:w="1967" w:type="dxa"/>
          </w:tcPr>
          <w:p w14:paraId="28366F5F" w14:textId="77777777" w:rsidR="001C18BC" w:rsidRDefault="007C28D7">
            <w:pPr>
              <w:pStyle w:val="Compact"/>
              <w:spacing w:before="20" w:after="20" w:line="240" w:lineRule="auto"/>
            </w:pPr>
            <w:r>
              <w:rPr>
                <w:sz w:val="17"/>
              </w:rPr>
              <w:t>Pergub perlindungan ODHIV belum ditemukan; tidak ada sanksi atas pelanggaran kerahasiaan</w:t>
            </w:r>
          </w:p>
        </w:tc>
        <w:tc>
          <w:tcPr>
            <w:tcW w:w="2213" w:type="dxa"/>
          </w:tcPr>
          <w:p w14:paraId="4B5B606F" w14:textId="77777777" w:rsidR="001C18BC" w:rsidRDefault="007C28D7">
            <w:pPr>
              <w:pStyle w:val="Compact"/>
              <w:spacing w:before="20" w:after="20" w:line="240" w:lineRule="auto"/>
            </w:pPr>
            <w:r>
              <w:rPr>
                <w:sz w:val="17"/>
              </w:rPr>
              <w:t>Data perkara Ps 35–36 Perda Jabar dan Ps 14 Perda 3/2026; capaian on ARV per Puskesmas; praktik pencatatan NIK</w:t>
            </w:r>
          </w:p>
        </w:tc>
      </w:tr>
      <w:tr w:rsidR="001C18BC" w14:paraId="70A935F0" w14:textId="77777777" w:rsidTr="001C18BC">
        <w:trPr>
          <w:cantSplit/>
        </w:trPr>
        <w:tc>
          <w:tcPr>
            <w:tcW w:w="701" w:type="dxa"/>
          </w:tcPr>
          <w:p w14:paraId="16CC7D8D" w14:textId="77777777" w:rsidR="001C18BC" w:rsidRDefault="007C28D7">
            <w:pPr>
              <w:pStyle w:val="Compact"/>
              <w:spacing w:before="20" w:after="20" w:line="240" w:lineRule="auto"/>
            </w:pPr>
            <w:r>
              <w:rPr>
                <w:sz w:val="17"/>
              </w:rPr>
              <w:t>PSP</w:t>
            </w:r>
          </w:p>
        </w:tc>
        <w:tc>
          <w:tcPr>
            <w:tcW w:w="2377" w:type="dxa"/>
          </w:tcPr>
          <w:p w14:paraId="3DF9523B" w14:textId="77777777" w:rsidR="001C18BC" w:rsidRDefault="007C28D7">
            <w:pPr>
              <w:pStyle w:val="Compact"/>
              <w:spacing w:before="20" w:after="20" w:line="240" w:lineRule="auto"/>
            </w:pPr>
            <w:r>
              <w:rPr>
                <w:sz w:val="17"/>
              </w:rPr>
              <w:t>Hanya tersirat lewat definisi populasi kunci provinsi (“rentan karena pekerjaan”</w:t>
            </w:r>
            <w:r>
              <w:rPr>
                <w:sz w:val="17"/>
              </w:rPr>
              <w:t>). T34: REC− 2 (Perda 3/2026, 4/2026), GEN 3, SIL 6; tidak ada REC+</w:t>
            </w:r>
          </w:p>
        </w:tc>
        <w:tc>
          <w:tcPr>
            <w:tcW w:w="2377" w:type="dxa"/>
          </w:tcPr>
          <w:p w14:paraId="20D46A44" w14:textId="77777777" w:rsidR="001C18BC" w:rsidRDefault="007C28D7">
            <w:pPr>
              <w:pStyle w:val="Compact"/>
              <w:spacing w:before="20" w:after="20" w:line="240" w:lineRule="auto"/>
            </w:pPr>
            <w:r>
              <w:rPr>
                <w:sz w:val="17"/>
              </w:rPr>
              <w:t>Larangan dan pidana bagi yang “melakukan” prostitusi (Perda 3/2026 Ps 12 ayat (1) huruf a jo. Ps 60); seks dengan pekerja seks sebagai perilaku berisiko dan pengawasan tempat (Perda 4/2026 Ps 8, 17)</w:t>
            </w:r>
          </w:p>
        </w:tc>
        <w:tc>
          <w:tcPr>
            <w:tcW w:w="1967" w:type="dxa"/>
          </w:tcPr>
          <w:p w14:paraId="0FFD7B76" w14:textId="77777777" w:rsidR="001C18BC" w:rsidRDefault="007C28D7">
            <w:pPr>
              <w:pStyle w:val="Compact"/>
              <w:spacing w:before="20" w:after="20" w:line="240" w:lineRule="auto"/>
            </w:pPr>
            <w:r>
              <w:rPr>
                <w:sz w:val="17"/>
              </w:rPr>
              <w:t>Tidak ada pembedaan korban eksploitasi; tidak ada pengalihan ke layanan</w:t>
            </w:r>
          </w:p>
        </w:tc>
        <w:tc>
          <w:tcPr>
            <w:tcW w:w="2213" w:type="dxa"/>
          </w:tcPr>
          <w:p w14:paraId="0A761FA8" w14:textId="77777777" w:rsidR="001C18BC" w:rsidRDefault="007C28D7">
            <w:pPr>
              <w:pStyle w:val="Compact"/>
              <w:spacing w:before="20" w:after="20" w:line="240" w:lineRule="auto"/>
            </w:pPr>
            <w:r>
              <w:rPr>
                <w:sz w:val="17"/>
              </w:rPr>
              <w:t>Data tipiring dan operasi penertiban; ketersediaan kondom di tempat hiburan; kunjungan IMS/HIV PSP</w:t>
            </w:r>
          </w:p>
        </w:tc>
      </w:tr>
      <w:tr w:rsidR="001C18BC" w14:paraId="69ABC5EF" w14:textId="77777777" w:rsidTr="001C18BC">
        <w:trPr>
          <w:cantSplit/>
        </w:trPr>
        <w:tc>
          <w:tcPr>
            <w:tcW w:w="701" w:type="dxa"/>
          </w:tcPr>
          <w:p w14:paraId="26872416" w14:textId="77777777" w:rsidR="001C18BC" w:rsidRDefault="007C28D7">
            <w:pPr>
              <w:pStyle w:val="Compact"/>
              <w:spacing w:before="20" w:after="20" w:line="240" w:lineRule="auto"/>
            </w:pPr>
            <w:r>
              <w:rPr>
                <w:sz w:val="17"/>
              </w:rPr>
              <w:t>LSL</w:t>
            </w:r>
          </w:p>
        </w:tc>
        <w:tc>
          <w:tcPr>
            <w:tcW w:w="2377" w:type="dxa"/>
          </w:tcPr>
          <w:p w14:paraId="2980290D" w14:textId="77777777" w:rsidR="001C18BC" w:rsidRDefault="007C28D7">
            <w:pPr>
              <w:pStyle w:val="Compact"/>
              <w:spacing w:before="20" w:after="20" w:line="240" w:lineRule="auto"/>
            </w:pPr>
            <w:r>
              <w:rPr>
                <w:sz w:val="17"/>
              </w:rPr>
              <w:t>Tersirat di definisi provinsi. T34: REC− 2, GEN 2, SIL 7; tidak ada REC+</w:t>
            </w:r>
          </w:p>
        </w:tc>
        <w:tc>
          <w:tcPr>
            <w:tcW w:w="2377" w:type="dxa"/>
          </w:tcPr>
          <w:p w14:paraId="34B38F05" w14:textId="77777777" w:rsidR="001C18BC" w:rsidRDefault="007C28D7">
            <w:pPr>
              <w:pStyle w:val="Compact"/>
              <w:spacing w:before="20" w:after="20" w:line="240" w:lineRule="auto"/>
            </w:pPr>
            <w:r>
              <w:rPr>
                <w:sz w:val="17"/>
              </w:rPr>
              <w:t>“Homoseks” sebagai penyimpangan, larangan propaganda, rehabilitasi (Perda 4/2026 Ps 9 huruf h, Ps 22, C036); “hubungan sesama jenis” di tempat umum (Perda 3/2026 Ps 12 ayat (1) huruf d)</w:t>
            </w:r>
          </w:p>
        </w:tc>
        <w:tc>
          <w:tcPr>
            <w:tcW w:w="1967" w:type="dxa"/>
          </w:tcPr>
          <w:p w14:paraId="67828E9A" w14:textId="77777777" w:rsidR="001C18BC" w:rsidRDefault="007C28D7">
            <w:pPr>
              <w:pStyle w:val="Compact"/>
              <w:spacing w:before="20" w:after="20" w:line="240" w:lineRule="auto"/>
            </w:pPr>
            <w:r>
              <w:rPr>
                <w:sz w:val="17"/>
              </w:rPr>
              <w:t>Pengkodean “homoseks” sebagai LSL adalah pendekatan (identitas ≠ perilaku)</w:t>
            </w:r>
          </w:p>
        </w:tc>
        <w:tc>
          <w:tcPr>
            <w:tcW w:w="2213" w:type="dxa"/>
          </w:tcPr>
          <w:p w14:paraId="16A59758" w14:textId="77777777" w:rsidR="001C18BC" w:rsidRDefault="007C28D7">
            <w:pPr>
              <w:pStyle w:val="Compact"/>
              <w:spacing w:before="20" w:after="20" w:line="240" w:lineRule="auto"/>
            </w:pPr>
            <w:r>
              <w:rPr>
                <w:sz w:val="17"/>
              </w:rPr>
              <w:t>Perwal pelaksana; data penindakan; kunjungan layanan LSL sebelum dan sesudah Juli 2026</w:t>
            </w:r>
          </w:p>
        </w:tc>
      </w:tr>
      <w:tr w:rsidR="001C18BC" w14:paraId="573D0AEB" w14:textId="77777777" w:rsidTr="001C18BC">
        <w:trPr>
          <w:cantSplit/>
        </w:trPr>
        <w:tc>
          <w:tcPr>
            <w:tcW w:w="701" w:type="dxa"/>
          </w:tcPr>
          <w:p w14:paraId="7DD56026" w14:textId="77777777" w:rsidR="001C18BC" w:rsidRDefault="007C28D7">
            <w:pPr>
              <w:pStyle w:val="Compact"/>
              <w:spacing w:before="20" w:after="20" w:line="240" w:lineRule="auto"/>
            </w:pPr>
            <w:r>
              <w:rPr>
                <w:sz w:val="17"/>
              </w:rPr>
              <w:t>TG</w:t>
            </w:r>
          </w:p>
        </w:tc>
        <w:tc>
          <w:tcPr>
            <w:tcW w:w="2377" w:type="dxa"/>
          </w:tcPr>
          <w:p w14:paraId="7DD69B72" w14:textId="77777777" w:rsidR="001C18BC" w:rsidRDefault="007C28D7">
            <w:pPr>
              <w:pStyle w:val="Compact"/>
              <w:spacing w:before="20" w:after="20" w:line="240" w:lineRule="auto"/>
            </w:pPr>
            <w:r>
              <w:rPr>
                <w:sz w:val="17"/>
              </w:rPr>
              <w:t>Tidak disebut di instrumen kota mana pun maupun di Perda Jabar 12/2012. T34: SIL 10, GEN 1</w:t>
            </w:r>
          </w:p>
        </w:tc>
        <w:tc>
          <w:tcPr>
            <w:tcW w:w="2377" w:type="dxa"/>
          </w:tcPr>
          <w:p w14:paraId="2D16582E" w14:textId="77777777" w:rsidR="001C18BC" w:rsidRDefault="007C28D7">
            <w:pPr>
              <w:pStyle w:val="Compact"/>
              <w:spacing w:before="20" w:after="20" w:line="240" w:lineRule="auto"/>
            </w:pPr>
            <w:r>
              <w:rPr>
                <w:sz w:val="17"/>
              </w:rPr>
              <w:t>Rumusan “penyimpangan seksual” dan “propaganda” cukup kabur untuk dapat diterapkan pada ekspresi gender (KAB-3273-008-I08); syarat “data kependudukan yang valid” (Perda 1/2020 Ps 69 ayat (3))</w:t>
            </w:r>
          </w:p>
        </w:tc>
        <w:tc>
          <w:tcPr>
            <w:tcW w:w="1967" w:type="dxa"/>
          </w:tcPr>
          <w:p w14:paraId="4D41A89D" w14:textId="77777777" w:rsidR="001C18BC" w:rsidRDefault="007C28D7">
            <w:pPr>
              <w:pStyle w:val="Compact"/>
              <w:spacing w:before="20" w:after="20" w:line="240" w:lineRule="auto"/>
            </w:pPr>
            <w:r>
              <w:rPr>
                <w:sz w:val="17"/>
              </w:rPr>
              <w:t>Lampiran 23/2022 masih menyebut waria; pengakuan ini tidak turun ke provinsi atau kota</w:t>
            </w:r>
          </w:p>
        </w:tc>
        <w:tc>
          <w:tcPr>
            <w:tcW w:w="2213" w:type="dxa"/>
          </w:tcPr>
          <w:p w14:paraId="6AEE68F2" w14:textId="77777777" w:rsidR="001C18BC" w:rsidRDefault="007C28D7">
            <w:pPr>
              <w:pStyle w:val="Compact"/>
              <w:spacing w:before="20" w:after="20" w:line="240" w:lineRule="auto"/>
            </w:pPr>
            <w:r>
              <w:rPr>
                <w:sz w:val="17"/>
              </w:rPr>
              <w:t>Data layanan dipilah menurut identitas gender; data penolakan klaim; praktik penertiban</w:t>
            </w:r>
          </w:p>
        </w:tc>
      </w:tr>
      <w:tr w:rsidR="001C18BC" w14:paraId="1551D79D" w14:textId="77777777" w:rsidTr="001C18BC">
        <w:trPr>
          <w:cantSplit/>
        </w:trPr>
        <w:tc>
          <w:tcPr>
            <w:tcW w:w="701" w:type="dxa"/>
          </w:tcPr>
          <w:p w14:paraId="5BD8AEB7" w14:textId="77777777" w:rsidR="001C18BC" w:rsidRDefault="007C28D7">
            <w:pPr>
              <w:pStyle w:val="Compact"/>
              <w:spacing w:before="20" w:after="20" w:line="240" w:lineRule="auto"/>
            </w:pPr>
            <w:r>
              <w:rPr>
                <w:sz w:val="17"/>
              </w:rPr>
              <w:t>PENASUN</w:t>
            </w:r>
          </w:p>
        </w:tc>
        <w:tc>
          <w:tcPr>
            <w:tcW w:w="2377" w:type="dxa"/>
          </w:tcPr>
          <w:p w14:paraId="22B3780D" w14:textId="77777777" w:rsidR="001C18BC" w:rsidRDefault="007C28D7">
            <w:pPr>
              <w:pStyle w:val="Compact"/>
              <w:spacing w:before="20" w:after="20" w:line="240" w:lineRule="auto"/>
            </w:pPr>
            <w:r>
              <w:rPr>
                <w:sz w:val="17"/>
              </w:rPr>
              <w:t>Diakui positif di Perda Jabar 12/2012 (alat suntik steril, substitusi oral); Pokja HR KPA kota (REC0). T34: REC+ 1, REC0 3, REC− 2</w:t>
            </w:r>
          </w:p>
        </w:tc>
        <w:tc>
          <w:tcPr>
            <w:tcW w:w="2377" w:type="dxa"/>
          </w:tcPr>
          <w:p w14:paraId="5A114ED5" w14:textId="77777777" w:rsidR="001C18BC" w:rsidRDefault="007C28D7">
            <w:pPr>
              <w:pStyle w:val="Compact"/>
              <w:spacing w:before="20" w:after="20" w:line="240" w:lineRule="auto"/>
            </w:pPr>
            <w:r>
              <w:rPr>
                <w:sz w:val="17"/>
              </w:rPr>
              <w:t>Tes urine massal, pelaporan, eksklusi pengangkatan (Perda 5/2021 Ps 30, 32); razia (Ps 34); seks dengan peralatan bersama sebagai perilaku berisiko (Perda 4/2026 Ps 8 huruf e)</w:t>
            </w:r>
          </w:p>
        </w:tc>
        <w:tc>
          <w:tcPr>
            <w:tcW w:w="1967" w:type="dxa"/>
          </w:tcPr>
          <w:p w14:paraId="650A1F7D" w14:textId="77777777" w:rsidR="001C18BC" w:rsidRDefault="007C28D7">
            <w:pPr>
              <w:pStyle w:val="Compact"/>
              <w:spacing w:before="20" w:after="20" w:line="240" w:lineRule="auto"/>
            </w:pPr>
            <w:r>
              <w:rPr>
                <w:sz w:val="17"/>
              </w:rPr>
              <w:t>Perda 5/2021 tidak mengecualikan peserta terapi rumatan; integrasi NAPZA–HIV Perda 12/2015 dipisah</w:t>
            </w:r>
          </w:p>
        </w:tc>
        <w:tc>
          <w:tcPr>
            <w:tcW w:w="2213" w:type="dxa"/>
          </w:tcPr>
          <w:p w14:paraId="5066DDA5" w14:textId="77777777" w:rsidR="001C18BC" w:rsidRDefault="007C28D7">
            <w:pPr>
              <w:pStyle w:val="Compact"/>
              <w:spacing w:before="20" w:after="20" w:line="240" w:lineRule="auto"/>
            </w:pPr>
            <w:r>
              <w:rPr>
                <w:sz w:val="17"/>
              </w:rPr>
              <w:t>SOP BNNK dan tes urine; data PTRM; data penolakan pengangkatan; data razia</w:t>
            </w:r>
          </w:p>
        </w:tc>
      </w:tr>
    </w:tbl>
    <w:p w14:paraId="7FC95F3F" w14:textId="77777777" w:rsidR="001C18BC" w:rsidRDefault="007C28D7">
      <w:pPr>
        <w:pStyle w:val="BodyText"/>
      </w:pPr>
      <w:r>
        <w:rPr>
          <w:i/>
          <w:iCs/>
        </w:rPr>
        <w:t>Kelompok tambahan.</w:t>
      </w:r>
      <w:r>
        <w:t xml:space="preserve"> </w:t>
      </w:r>
      <w:r>
        <w:rPr>
          <w:b/>
          <w:bCs/>
        </w:rPr>
        <w:t>Anak:</w:t>
      </w:r>
      <w:r>
        <w:t xml:space="preserve"> </w:t>
      </w:r>
      <w:r>
        <w:t xml:space="preserve">skrining tahunan peserta didik (Perda 4/2026 Ps 30) serta tes urine dan pembebasan sementara dari KBM (Perda 5/2021). </w:t>
      </w:r>
      <w:r>
        <w:rPr>
          <w:b/>
          <w:bCs/>
        </w:rPr>
        <w:t>Perempuan:</w:t>
      </w:r>
      <w:r>
        <w:t xml:space="preserve"> skrining HIV ibu hamil dan calon pengantin tanpa rumusan sukarela (Kepwal 2023); “lesbian” sebagai penyimpangan (Perda 4/2026 Ps 9 huruf i); pasangan perempuan ODHIV terpapar kewajiban pembukaan status (Perda Jabar 12/2012). </w:t>
      </w:r>
      <w:r>
        <w:rPr>
          <w:b/>
          <w:bCs/>
        </w:rPr>
        <w:t>Orang miskin:</w:t>
      </w:r>
      <w:r>
        <w:t xml:space="preserve"> larangan aktivitas pengemis dan konversi biaya paksaan ke pidana (KAB-3273-007-I07).</w:t>
      </w:r>
    </w:p>
    <w:p w14:paraId="6B580372" w14:textId="77777777" w:rsidR="001C18BC" w:rsidRDefault="007C28D7">
      <w:pPr>
        <w:pStyle w:val="BodyText"/>
      </w:pPr>
      <w:r>
        <w:rPr>
          <w:i/>
          <w:iCs/>
        </w:rPr>
        <w:t>Analisis.</w:t>
      </w:r>
      <w:r>
        <w:t xml:space="preserve"> </w:t>
      </w:r>
      <w:r>
        <w:t>Menurut teks, PSP dan LSL paling langsung disebut dalam ketentuan koersif kota. PENASUN menghadapi mekanisme ganda: rehabilitasi dengan kerahasiaan, tetapi juga tes urine dan eksklusi kerja. TG terpapar melalui rumusan kabur dan syarat identitas, tanpa pernah disebut sebagai penerima layanan. ODHIV terpapar terutama melalui pidana penularan provinsi dan aliran data tanpa pengaman.</w:t>
      </w:r>
    </w:p>
    <w:p w14:paraId="2A892D84" w14:textId="77777777" w:rsidR="001C18BC" w:rsidRDefault="007C28D7">
      <w:pPr>
        <w:pStyle w:val="Heading1"/>
      </w:pPr>
      <w:bookmarkStart w:id="34" w:name="masalah-utama-di-wilayah-ini"/>
      <w:bookmarkStart w:id="35" w:name="_Toc242201468"/>
      <w:bookmarkEnd w:id="32"/>
      <w:r>
        <w:t>6. Masalah utama di wilayah ini</w:t>
      </w:r>
      <w:bookmarkEnd w:id="35"/>
    </w:p>
    <w:p w14:paraId="6BA3F997" w14:textId="77777777" w:rsidR="001C18BC" w:rsidRDefault="007C28D7">
      <w:pPr>
        <w:pStyle w:val="FirstParagraph"/>
      </w:pPr>
      <w:r>
        <w:t xml:space="preserve">Semua masalah di bagian ini berstatus </w:t>
      </w:r>
      <w:r>
        <w:rPr>
          <w:b/>
          <w:bCs/>
        </w:rPr>
        <w:t>risiko yang perlu dibuktikan</w:t>
      </w:r>
      <w:r>
        <w:t xml:space="preserve"> atau </w:t>
      </w:r>
      <w:r>
        <w:rPr>
          <w:b/>
          <w:bCs/>
        </w:rPr>
        <w:t>ketegangan antaraturan</w:t>
      </w:r>
      <w:r>
        <w:t xml:space="preserve">. Kode MLW mengikuti Laporan Nasional §8. Angka di bagian ini </w:t>
      </w:r>
      <w:r>
        <w:rPr>
          <w:b/>
          <w:bCs/>
        </w:rPr>
        <w:t>bukan skor</w:t>
      </w:r>
      <w:r>
        <w:t xml:space="preserve"> dan tidak boleh dipakai untuk membandingkan wilayah.</w:t>
      </w:r>
    </w:p>
    <w:p w14:paraId="0CAB117E" w14:textId="77777777" w:rsidR="001C18BC" w:rsidRDefault="007C28D7">
      <w:pPr>
        <w:pStyle w:val="Heading2"/>
      </w:pPr>
      <w:bookmarkStart w:id="36" w:name="Xeef8e8be4ae7a607bff22abda3aa6bbb323ef46"/>
      <w:bookmarkStart w:id="37" w:name="_Toc242201469"/>
      <w:r>
        <w:t>6.1 Masalah lintas wilayah yang relevan untuk Bandung</w:t>
      </w:r>
      <w:bookmarkEnd w:id="37"/>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681"/>
        <w:gridCol w:w="1592"/>
        <w:gridCol w:w="4243"/>
        <w:gridCol w:w="748"/>
        <w:gridCol w:w="681"/>
        <w:gridCol w:w="1692"/>
      </w:tblGrid>
      <w:tr w:rsidR="001C18BC" w14:paraId="31B7C982" w14:textId="77777777" w:rsidTr="001C18BC">
        <w:trPr>
          <w:cnfStyle w:val="100000000000" w:firstRow="1" w:lastRow="0" w:firstColumn="0" w:lastColumn="0" w:oddVBand="0" w:evenVBand="0" w:oddHBand="0" w:evenHBand="0" w:firstRowFirstColumn="0" w:firstRowLastColumn="0" w:lastRowFirstColumn="0" w:lastRowLastColumn="0"/>
          <w:cantSplit/>
          <w:tblHeader/>
        </w:trPr>
        <w:tc>
          <w:tcPr>
            <w:tcW w:w="681" w:type="dxa"/>
            <w:shd w:val="clear" w:color="auto" w:fill="D9E2F3"/>
          </w:tcPr>
          <w:p w14:paraId="19CAB72A" w14:textId="77777777" w:rsidR="001C18BC" w:rsidRDefault="007C28D7">
            <w:pPr>
              <w:pStyle w:val="Compact"/>
              <w:spacing w:before="20" w:after="20" w:line="240" w:lineRule="auto"/>
            </w:pPr>
            <w:r>
              <w:rPr>
                <w:b/>
                <w:sz w:val="16"/>
              </w:rPr>
              <w:t>Kode</w:t>
            </w:r>
          </w:p>
        </w:tc>
        <w:tc>
          <w:tcPr>
            <w:tcW w:w="1591" w:type="dxa"/>
            <w:shd w:val="clear" w:color="auto" w:fill="D9E2F3"/>
          </w:tcPr>
          <w:p w14:paraId="10E17611" w14:textId="77777777" w:rsidR="001C18BC" w:rsidRDefault="007C28D7">
            <w:pPr>
              <w:pStyle w:val="Compact"/>
              <w:spacing w:before="20" w:after="20" w:line="240" w:lineRule="auto"/>
            </w:pPr>
            <w:r>
              <w:rPr>
                <w:b/>
                <w:sz w:val="16"/>
              </w:rPr>
              <w:t>Masalah</w:t>
            </w:r>
          </w:p>
        </w:tc>
        <w:tc>
          <w:tcPr>
            <w:tcW w:w="4241" w:type="dxa"/>
            <w:shd w:val="clear" w:color="auto" w:fill="D9E2F3"/>
          </w:tcPr>
          <w:p w14:paraId="347B194F" w14:textId="77777777" w:rsidR="001C18BC" w:rsidRDefault="007C28D7">
            <w:pPr>
              <w:pStyle w:val="Compact"/>
              <w:spacing w:before="20" w:after="20" w:line="240" w:lineRule="auto"/>
            </w:pPr>
            <w:r>
              <w:rPr>
                <w:b/>
                <w:sz w:val="16"/>
              </w:rPr>
              <w:t>Contoh pasal di paket Bandung</w:t>
            </w:r>
          </w:p>
        </w:tc>
        <w:tc>
          <w:tcPr>
            <w:tcW w:w="748" w:type="dxa"/>
            <w:shd w:val="clear" w:color="auto" w:fill="D9E2F3"/>
          </w:tcPr>
          <w:p w14:paraId="7186A8D7" w14:textId="77777777" w:rsidR="001C18BC" w:rsidRDefault="007C28D7">
            <w:pPr>
              <w:pStyle w:val="Compact"/>
              <w:spacing w:before="20" w:after="20" w:line="240" w:lineRule="auto"/>
            </w:pPr>
            <w:r>
              <w:rPr>
                <w:b/>
                <w:sz w:val="16"/>
              </w:rPr>
              <w:t>Kelompok</w:t>
            </w:r>
          </w:p>
        </w:tc>
        <w:tc>
          <w:tcPr>
            <w:tcW w:w="681" w:type="dxa"/>
            <w:shd w:val="clear" w:color="auto" w:fill="D9E2F3"/>
          </w:tcPr>
          <w:p w14:paraId="56082256" w14:textId="77777777" w:rsidR="001C18BC" w:rsidRDefault="007C28D7">
            <w:pPr>
              <w:pStyle w:val="Compact"/>
              <w:spacing w:before="20" w:after="20" w:line="240" w:lineRule="auto"/>
            </w:pPr>
            <w:r>
              <w:rPr>
                <w:b/>
                <w:sz w:val="16"/>
              </w:rPr>
              <w:t>Hak</w:t>
            </w:r>
          </w:p>
        </w:tc>
        <w:tc>
          <w:tcPr>
            <w:tcW w:w="1691" w:type="dxa"/>
            <w:shd w:val="clear" w:color="auto" w:fill="D9E2F3"/>
          </w:tcPr>
          <w:p w14:paraId="111A1C2E" w14:textId="77777777" w:rsidR="001C18BC" w:rsidRDefault="007C28D7">
            <w:pPr>
              <w:pStyle w:val="Compact"/>
              <w:spacing w:before="20" w:after="20" w:line="240" w:lineRule="auto"/>
            </w:pPr>
            <w:r>
              <w:rPr>
                <w:b/>
                <w:sz w:val="16"/>
              </w:rPr>
              <w:t>Kedudukan</w:t>
            </w:r>
          </w:p>
        </w:tc>
      </w:tr>
      <w:tr w:rsidR="001C18BC" w14:paraId="40335B29" w14:textId="77777777" w:rsidTr="001C18BC">
        <w:trPr>
          <w:cantSplit/>
        </w:trPr>
        <w:tc>
          <w:tcPr>
            <w:tcW w:w="681" w:type="dxa"/>
          </w:tcPr>
          <w:p w14:paraId="72BA4DED" w14:textId="77777777" w:rsidR="001C18BC" w:rsidRDefault="007C28D7">
            <w:pPr>
              <w:pStyle w:val="Compact"/>
              <w:spacing w:before="20" w:after="20" w:line="240" w:lineRule="auto"/>
            </w:pPr>
            <w:r>
              <w:rPr>
                <w:sz w:val="16"/>
              </w:rPr>
              <w:lastRenderedPageBreak/>
              <w:t>MLW-01</w:t>
            </w:r>
          </w:p>
        </w:tc>
        <w:tc>
          <w:tcPr>
            <w:tcW w:w="1591" w:type="dxa"/>
          </w:tcPr>
          <w:p w14:paraId="704C64CC" w14:textId="77777777" w:rsidR="001C18BC" w:rsidRDefault="007C28D7">
            <w:pPr>
              <w:pStyle w:val="Compact"/>
              <w:spacing w:before="20" w:after="20" w:line="240" w:lineRule="auto"/>
            </w:pPr>
            <w:r>
              <w:rPr>
                <w:sz w:val="16"/>
              </w:rPr>
              <w:t>Pidana berbasis status atau “penularan”</w:t>
            </w:r>
          </w:p>
        </w:tc>
        <w:tc>
          <w:tcPr>
            <w:tcW w:w="4241" w:type="dxa"/>
          </w:tcPr>
          <w:p w14:paraId="3DC3CEEF" w14:textId="77777777" w:rsidR="001C18BC" w:rsidRDefault="007C28D7">
            <w:pPr>
              <w:pStyle w:val="Compact"/>
              <w:spacing w:before="20" w:after="20" w:line="240" w:lineRule="auto"/>
            </w:pPr>
            <w:r>
              <w:rPr>
                <w:sz w:val="16"/>
              </w:rPr>
              <w:t>Perda Jabar 12/2012 Ps 35 ayat (3) jo. Ps 36; Perda Kota 3/2026 Ps 14 ayat (1) jo. Ps 60 ayat (2)</w:t>
            </w:r>
          </w:p>
        </w:tc>
        <w:tc>
          <w:tcPr>
            <w:tcW w:w="748" w:type="dxa"/>
          </w:tcPr>
          <w:p w14:paraId="1BE68529" w14:textId="77777777" w:rsidR="001C18BC" w:rsidRDefault="007C28D7">
            <w:pPr>
              <w:pStyle w:val="Compact"/>
              <w:spacing w:before="20" w:after="20" w:line="240" w:lineRule="auto"/>
            </w:pPr>
            <w:r>
              <w:rPr>
                <w:sz w:val="16"/>
              </w:rPr>
              <w:t>ODHIV; PSP, LSL, PENASUN</w:t>
            </w:r>
          </w:p>
        </w:tc>
        <w:tc>
          <w:tcPr>
            <w:tcW w:w="681" w:type="dxa"/>
          </w:tcPr>
          <w:p w14:paraId="758F43AB" w14:textId="77777777" w:rsidR="001C18BC" w:rsidRDefault="007C28D7">
            <w:pPr>
              <w:pStyle w:val="Compact"/>
              <w:spacing w:before="20" w:after="20" w:line="240" w:lineRule="auto"/>
            </w:pPr>
            <w:r>
              <w:rPr>
                <w:sz w:val="16"/>
              </w:rPr>
              <w:t>H1, H3, H6</w:t>
            </w:r>
          </w:p>
        </w:tc>
        <w:tc>
          <w:tcPr>
            <w:tcW w:w="1691" w:type="dxa"/>
          </w:tcPr>
          <w:p w14:paraId="1423E5CB" w14:textId="77777777" w:rsidR="001C18BC" w:rsidRDefault="007C28D7">
            <w:pPr>
              <w:pStyle w:val="Compact"/>
              <w:spacing w:before="20" w:after="20" w:line="240" w:lineRule="auto"/>
            </w:pPr>
            <w:r>
              <w:rPr>
                <w:sz w:val="16"/>
              </w:rPr>
              <w:t>Temuan normatif (provinsi); kandidat risiko (kota, delik umum)</w:t>
            </w:r>
          </w:p>
        </w:tc>
      </w:tr>
      <w:tr w:rsidR="001C18BC" w14:paraId="06F65801" w14:textId="77777777" w:rsidTr="001C18BC">
        <w:trPr>
          <w:cantSplit/>
        </w:trPr>
        <w:tc>
          <w:tcPr>
            <w:tcW w:w="681" w:type="dxa"/>
          </w:tcPr>
          <w:p w14:paraId="0D3D1980" w14:textId="77777777" w:rsidR="001C18BC" w:rsidRDefault="007C28D7">
            <w:pPr>
              <w:pStyle w:val="Compact"/>
              <w:spacing w:before="20" w:after="20" w:line="240" w:lineRule="auto"/>
            </w:pPr>
            <w:r>
              <w:rPr>
                <w:sz w:val="16"/>
              </w:rPr>
              <w:t>MLW-02</w:t>
            </w:r>
          </w:p>
        </w:tc>
        <w:tc>
          <w:tcPr>
            <w:tcW w:w="1591" w:type="dxa"/>
          </w:tcPr>
          <w:p w14:paraId="7C0802A9" w14:textId="77777777" w:rsidR="001C18BC" w:rsidRDefault="007C28D7">
            <w:pPr>
              <w:pStyle w:val="Compact"/>
              <w:spacing w:before="20" w:after="20" w:line="240" w:lineRule="auto"/>
            </w:pPr>
            <w:r>
              <w:rPr>
                <w:sz w:val="16"/>
              </w:rPr>
              <w:t>Tes atau pemeriksaan wajib tanpa persetujuan</w:t>
            </w:r>
          </w:p>
        </w:tc>
        <w:tc>
          <w:tcPr>
            <w:tcW w:w="4241" w:type="dxa"/>
          </w:tcPr>
          <w:p w14:paraId="5A5B1251" w14:textId="77777777" w:rsidR="001C18BC" w:rsidRDefault="007C28D7">
            <w:pPr>
              <w:pStyle w:val="Compact"/>
              <w:spacing w:before="20" w:after="20" w:line="240" w:lineRule="auto"/>
            </w:pPr>
            <w:r>
              <w:rPr>
                <w:sz w:val="16"/>
              </w:rPr>
              <w:t>Perda 4/2026 Ps 30 huruf d, 31, 34; Perda 5/2021 Ps 30, 32; Perda Jabar 12/2012 Ps 14 ayat (2), Ps 26 huruf a</w:t>
            </w:r>
          </w:p>
        </w:tc>
        <w:tc>
          <w:tcPr>
            <w:tcW w:w="748" w:type="dxa"/>
          </w:tcPr>
          <w:p w14:paraId="72DA9041" w14:textId="77777777" w:rsidR="001C18BC" w:rsidRDefault="007C28D7">
            <w:pPr>
              <w:pStyle w:val="Compact"/>
              <w:spacing w:before="20" w:after="20" w:line="240" w:lineRule="auto"/>
            </w:pPr>
            <w:r>
              <w:rPr>
                <w:sz w:val="16"/>
              </w:rPr>
              <w:t>Peserta didik, pekerja, PENASUN</w:t>
            </w:r>
          </w:p>
        </w:tc>
        <w:tc>
          <w:tcPr>
            <w:tcW w:w="681" w:type="dxa"/>
          </w:tcPr>
          <w:p w14:paraId="45DCFDDB" w14:textId="77777777" w:rsidR="001C18BC" w:rsidRDefault="007C28D7">
            <w:pPr>
              <w:pStyle w:val="Compact"/>
              <w:spacing w:before="20" w:after="20" w:line="240" w:lineRule="auto"/>
            </w:pPr>
            <w:r>
              <w:rPr>
                <w:sz w:val="16"/>
              </w:rPr>
              <w:t>H1, H3, H4</w:t>
            </w:r>
          </w:p>
        </w:tc>
        <w:tc>
          <w:tcPr>
            <w:tcW w:w="1691" w:type="dxa"/>
          </w:tcPr>
          <w:p w14:paraId="4A03984B" w14:textId="77777777" w:rsidR="001C18BC" w:rsidRDefault="007C28D7">
            <w:pPr>
              <w:pStyle w:val="Compact"/>
              <w:spacing w:before="20" w:after="20" w:line="240" w:lineRule="auto"/>
            </w:pPr>
            <w:r>
              <w:rPr>
                <w:sz w:val="16"/>
              </w:rPr>
              <w:t>Kandidat risiko</w:t>
            </w:r>
          </w:p>
        </w:tc>
      </w:tr>
      <w:tr w:rsidR="001C18BC" w14:paraId="63D8B5EE" w14:textId="77777777" w:rsidTr="001C18BC">
        <w:trPr>
          <w:cantSplit/>
        </w:trPr>
        <w:tc>
          <w:tcPr>
            <w:tcW w:w="681" w:type="dxa"/>
          </w:tcPr>
          <w:p w14:paraId="339AE146" w14:textId="77777777" w:rsidR="001C18BC" w:rsidRDefault="007C28D7">
            <w:pPr>
              <w:pStyle w:val="Compact"/>
              <w:spacing w:before="20" w:after="20" w:line="240" w:lineRule="auto"/>
            </w:pPr>
            <w:r>
              <w:rPr>
                <w:sz w:val="16"/>
              </w:rPr>
              <w:t>MLW-03</w:t>
            </w:r>
          </w:p>
        </w:tc>
        <w:tc>
          <w:tcPr>
            <w:tcW w:w="1591" w:type="dxa"/>
          </w:tcPr>
          <w:p w14:paraId="57C11C23" w14:textId="77777777" w:rsidR="001C18BC" w:rsidRDefault="007C28D7">
            <w:pPr>
              <w:pStyle w:val="Compact"/>
              <w:spacing w:before="20" w:after="20" w:line="240" w:lineRule="auto"/>
            </w:pPr>
            <w:r>
              <w:rPr>
                <w:sz w:val="16"/>
              </w:rPr>
              <w:t>Kerahasiaan dan aliran data</w:t>
            </w:r>
          </w:p>
        </w:tc>
        <w:tc>
          <w:tcPr>
            <w:tcW w:w="4241" w:type="dxa"/>
          </w:tcPr>
          <w:p w14:paraId="26613F29" w14:textId="77777777" w:rsidR="001C18BC" w:rsidRDefault="007C28D7">
            <w:pPr>
              <w:pStyle w:val="Compact"/>
              <w:spacing w:before="20" w:after="20" w:line="240" w:lineRule="auto"/>
            </w:pPr>
            <w:r>
              <w:rPr>
                <w:sz w:val="16"/>
              </w:rPr>
              <w:t>RPJMD (NIK pada SPM HIV); Perda 1/2020 Ps 25 ayat (2) huruf d; Perda 3/2026 Ps 5 ayat (2) huruf g; Perda Jabar 12/2012 Ps 22 ayat (2)</w:t>
            </w:r>
          </w:p>
        </w:tc>
        <w:tc>
          <w:tcPr>
            <w:tcW w:w="748" w:type="dxa"/>
          </w:tcPr>
          <w:p w14:paraId="7BC0D691" w14:textId="77777777" w:rsidR="001C18BC" w:rsidRDefault="007C28D7">
            <w:pPr>
              <w:pStyle w:val="Compact"/>
              <w:spacing w:before="20" w:after="20" w:line="240" w:lineRule="auto"/>
            </w:pPr>
            <w:r>
              <w:rPr>
                <w:sz w:val="16"/>
              </w:rPr>
              <w:t>ODHIV, PENASUN, PSP</w:t>
            </w:r>
          </w:p>
        </w:tc>
        <w:tc>
          <w:tcPr>
            <w:tcW w:w="681" w:type="dxa"/>
          </w:tcPr>
          <w:p w14:paraId="2FF46E3D" w14:textId="77777777" w:rsidR="001C18BC" w:rsidRDefault="007C28D7">
            <w:pPr>
              <w:pStyle w:val="Compact"/>
              <w:spacing w:before="20" w:after="20" w:line="240" w:lineRule="auto"/>
            </w:pPr>
            <w:r>
              <w:rPr>
                <w:sz w:val="16"/>
              </w:rPr>
              <w:t>H3, H2</w:t>
            </w:r>
          </w:p>
        </w:tc>
        <w:tc>
          <w:tcPr>
            <w:tcW w:w="1691" w:type="dxa"/>
          </w:tcPr>
          <w:p w14:paraId="4F35F3D9" w14:textId="77777777" w:rsidR="001C18BC" w:rsidRDefault="007C28D7">
            <w:pPr>
              <w:pStyle w:val="Compact"/>
              <w:spacing w:before="20" w:after="20" w:line="240" w:lineRule="auto"/>
            </w:pPr>
            <w:r>
              <w:rPr>
                <w:sz w:val="16"/>
              </w:rPr>
              <w:t>Kandidat risiko</w:t>
            </w:r>
          </w:p>
        </w:tc>
      </w:tr>
      <w:tr w:rsidR="001C18BC" w14:paraId="681F6CD4" w14:textId="77777777" w:rsidTr="001C18BC">
        <w:trPr>
          <w:cantSplit/>
        </w:trPr>
        <w:tc>
          <w:tcPr>
            <w:tcW w:w="681" w:type="dxa"/>
          </w:tcPr>
          <w:p w14:paraId="0BC84D19" w14:textId="77777777" w:rsidR="001C18BC" w:rsidRDefault="007C28D7">
            <w:pPr>
              <w:pStyle w:val="Compact"/>
              <w:spacing w:before="20" w:after="20" w:line="240" w:lineRule="auto"/>
            </w:pPr>
            <w:r>
              <w:rPr>
                <w:sz w:val="16"/>
              </w:rPr>
              <w:t>MLW-04</w:t>
            </w:r>
          </w:p>
        </w:tc>
        <w:tc>
          <w:tcPr>
            <w:tcW w:w="1591" w:type="dxa"/>
          </w:tcPr>
          <w:p w14:paraId="1E425F32" w14:textId="77777777" w:rsidR="001C18BC" w:rsidRDefault="007C28D7">
            <w:pPr>
              <w:pStyle w:val="Compact"/>
              <w:spacing w:before="20" w:after="20" w:line="240" w:lineRule="auto"/>
            </w:pPr>
            <w:r>
              <w:rPr>
                <w:sz w:val="16"/>
              </w:rPr>
              <w:t>Penertiban “asusila” di lokasi layanan</w:t>
            </w:r>
          </w:p>
        </w:tc>
        <w:tc>
          <w:tcPr>
            <w:tcW w:w="4241" w:type="dxa"/>
          </w:tcPr>
          <w:p w14:paraId="734AD3F5" w14:textId="77777777" w:rsidR="001C18BC" w:rsidRDefault="007C28D7">
            <w:pPr>
              <w:pStyle w:val="Compact"/>
              <w:spacing w:before="20" w:after="20" w:line="240" w:lineRule="auto"/>
            </w:pPr>
            <w:r>
              <w:rPr>
                <w:sz w:val="16"/>
              </w:rPr>
              <w:t>Perda 3/2026 Ps 12 ayat (1) huruf a dan d, ayat (2) huruf b; Perda 4/2026 Ps 17, 27</w:t>
            </w:r>
          </w:p>
        </w:tc>
        <w:tc>
          <w:tcPr>
            <w:tcW w:w="748" w:type="dxa"/>
          </w:tcPr>
          <w:p w14:paraId="18B25332" w14:textId="77777777" w:rsidR="001C18BC" w:rsidRDefault="007C28D7">
            <w:pPr>
              <w:pStyle w:val="Compact"/>
              <w:spacing w:before="20" w:after="20" w:line="240" w:lineRule="auto"/>
            </w:pPr>
            <w:r>
              <w:rPr>
                <w:sz w:val="16"/>
              </w:rPr>
              <w:t>PSP, LSL, TG, penjangkau</w:t>
            </w:r>
          </w:p>
        </w:tc>
        <w:tc>
          <w:tcPr>
            <w:tcW w:w="681" w:type="dxa"/>
          </w:tcPr>
          <w:p w14:paraId="0C2E5BF1" w14:textId="77777777" w:rsidR="001C18BC" w:rsidRDefault="007C28D7">
            <w:pPr>
              <w:pStyle w:val="Compact"/>
              <w:spacing w:before="20" w:after="20" w:line="240" w:lineRule="auto"/>
            </w:pPr>
            <w:r>
              <w:rPr>
                <w:sz w:val="16"/>
              </w:rPr>
              <w:t>H1, H6</w:t>
            </w:r>
          </w:p>
        </w:tc>
        <w:tc>
          <w:tcPr>
            <w:tcW w:w="1691" w:type="dxa"/>
          </w:tcPr>
          <w:p w14:paraId="6989D78F" w14:textId="77777777" w:rsidR="001C18BC" w:rsidRDefault="007C28D7">
            <w:pPr>
              <w:pStyle w:val="Compact"/>
              <w:spacing w:before="20" w:after="20" w:line="240" w:lineRule="auto"/>
            </w:pPr>
            <w:r>
              <w:rPr>
                <w:sz w:val="16"/>
              </w:rPr>
              <w:t>Kandidat ketegangan (vertikal terhadap Perda Jabar 12/2012 Ps 12 huruf d)</w:t>
            </w:r>
          </w:p>
        </w:tc>
      </w:tr>
      <w:tr w:rsidR="001C18BC" w14:paraId="20A699F9" w14:textId="77777777" w:rsidTr="001C18BC">
        <w:trPr>
          <w:cantSplit/>
        </w:trPr>
        <w:tc>
          <w:tcPr>
            <w:tcW w:w="681" w:type="dxa"/>
          </w:tcPr>
          <w:p w14:paraId="189EDFBA" w14:textId="77777777" w:rsidR="001C18BC" w:rsidRDefault="007C28D7">
            <w:pPr>
              <w:pStyle w:val="Compact"/>
              <w:spacing w:before="20" w:after="20" w:line="240" w:lineRule="auto"/>
            </w:pPr>
            <w:r>
              <w:rPr>
                <w:sz w:val="16"/>
              </w:rPr>
              <w:t>MLW-05</w:t>
            </w:r>
          </w:p>
        </w:tc>
        <w:tc>
          <w:tcPr>
            <w:tcW w:w="1591" w:type="dxa"/>
          </w:tcPr>
          <w:p w14:paraId="21F9ACD4" w14:textId="77777777" w:rsidR="001C18BC" w:rsidRDefault="007C28D7">
            <w:pPr>
              <w:pStyle w:val="Compact"/>
              <w:spacing w:before="20" w:after="20" w:line="240" w:lineRule="auto"/>
            </w:pPr>
            <w:r>
              <w:rPr>
                <w:sz w:val="16"/>
              </w:rPr>
              <w:t>Pelabelan “penyimpangan” atas orientasi seksual</w:t>
            </w:r>
          </w:p>
        </w:tc>
        <w:tc>
          <w:tcPr>
            <w:tcW w:w="4241" w:type="dxa"/>
          </w:tcPr>
          <w:p w14:paraId="0267F4B8" w14:textId="77777777" w:rsidR="001C18BC" w:rsidRDefault="007C28D7">
            <w:pPr>
              <w:pStyle w:val="Compact"/>
              <w:spacing w:before="20" w:after="20" w:line="240" w:lineRule="auto"/>
            </w:pPr>
            <w:r>
              <w:rPr>
                <w:sz w:val="16"/>
              </w:rPr>
              <w:t>Perda 4/2026 Ps 1 angka 7 dan 16, Ps 9 huruf h–i, Ps 22</w:t>
            </w:r>
          </w:p>
        </w:tc>
        <w:tc>
          <w:tcPr>
            <w:tcW w:w="748" w:type="dxa"/>
          </w:tcPr>
          <w:p w14:paraId="6923F70E" w14:textId="77777777" w:rsidR="001C18BC" w:rsidRDefault="007C28D7">
            <w:pPr>
              <w:pStyle w:val="Compact"/>
              <w:spacing w:before="20" w:after="20" w:line="240" w:lineRule="auto"/>
            </w:pPr>
            <w:r>
              <w:rPr>
                <w:sz w:val="16"/>
              </w:rPr>
              <w:t>LSL, TG</w:t>
            </w:r>
          </w:p>
        </w:tc>
        <w:tc>
          <w:tcPr>
            <w:tcW w:w="681" w:type="dxa"/>
          </w:tcPr>
          <w:p w14:paraId="23C9C77B" w14:textId="77777777" w:rsidR="001C18BC" w:rsidRDefault="007C28D7">
            <w:pPr>
              <w:pStyle w:val="Compact"/>
              <w:spacing w:before="20" w:after="20" w:line="240" w:lineRule="auto"/>
            </w:pPr>
            <w:r>
              <w:rPr>
                <w:sz w:val="16"/>
              </w:rPr>
              <w:t>H2, H5, H6, H7</w:t>
            </w:r>
          </w:p>
        </w:tc>
        <w:tc>
          <w:tcPr>
            <w:tcW w:w="1691" w:type="dxa"/>
          </w:tcPr>
          <w:p w14:paraId="0EF679AD" w14:textId="77777777" w:rsidR="001C18BC" w:rsidRDefault="007C28D7">
            <w:pPr>
              <w:pStyle w:val="Compact"/>
              <w:spacing w:before="20" w:after="20" w:line="240" w:lineRule="auto"/>
            </w:pPr>
            <w:r>
              <w:rPr>
                <w:sz w:val="16"/>
              </w:rPr>
              <w:t>Temuan normatif (bunyi pasal); kandidat risiko (akibat)</w:t>
            </w:r>
          </w:p>
        </w:tc>
      </w:tr>
      <w:tr w:rsidR="001C18BC" w14:paraId="11FAEB73" w14:textId="77777777" w:rsidTr="001C18BC">
        <w:trPr>
          <w:cantSplit/>
        </w:trPr>
        <w:tc>
          <w:tcPr>
            <w:tcW w:w="681" w:type="dxa"/>
          </w:tcPr>
          <w:p w14:paraId="326D9ACF" w14:textId="77777777" w:rsidR="001C18BC" w:rsidRDefault="007C28D7">
            <w:pPr>
              <w:pStyle w:val="Compact"/>
              <w:spacing w:before="20" w:after="20" w:line="240" w:lineRule="auto"/>
            </w:pPr>
            <w:r>
              <w:rPr>
                <w:sz w:val="16"/>
              </w:rPr>
              <w:t>MLW-06</w:t>
            </w:r>
          </w:p>
        </w:tc>
        <w:tc>
          <w:tcPr>
            <w:tcW w:w="1591" w:type="dxa"/>
          </w:tcPr>
          <w:p w14:paraId="31D8B744" w14:textId="77777777" w:rsidR="001C18BC" w:rsidRDefault="007C28D7">
            <w:pPr>
              <w:pStyle w:val="Compact"/>
              <w:spacing w:before="20" w:after="20" w:line="240" w:lineRule="auto"/>
            </w:pPr>
            <w:r>
              <w:rPr>
                <w:sz w:val="16"/>
              </w:rPr>
              <w:t>Harm reduction terputus dari P4GN</w:t>
            </w:r>
          </w:p>
        </w:tc>
        <w:tc>
          <w:tcPr>
            <w:tcW w:w="4241" w:type="dxa"/>
          </w:tcPr>
          <w:p w14:paraId="61FB6ACA" w14:textId="77777777" w:rsidR="001C18BC" w:rsidRDefault="007C28D7">
            <w:pPr>
              <w:pStyle w:val="Compact"/>
              <w:spacing w:before="20" w:after="20" w:line="240" w:lineRule="auto"/>
            </w:pPr>
            <w:r>
              <w:rPr>
                <w:sz w:val="16"/>
              </w:rPr>
              <w:t>Perda 5/2021 (tanpa LASS/PTRM; mencabut bagian narkotika Perda 12/2015); Perda 4/2026 Ps 19</w:t>
            </w:r>
          </w:p>
        </w:tc>
        <w:tc>
          <w:tcPr>
            <w:tcW w:w="748" w:type="dxa"/>
          </w:tcPr>
          <w:p w14:paraId="053CC557" w14:textId="77777777" w:rsidR="001C18BC" w:rsidRDefault="007C28D7">
            <w:pPr>
              <w:pStyle w:val="Compact"/>
              <w:spacing w:before="20" w:after="20" w:line="240" w:lineRule="auto"/>
            </w:pPr>
            <w:r>
              <w:rPr>
                <w:sz w:val="16"/>
              </w:rPr>
              <w:t>PENASUN</w:t>
            </w:r>
          </w:p>
        </w:tc>
        <w:tc>
          <w:tcPr>
            <w:tcW w:w="681" w:type="dxa"/>
          </w:tcPr>
          <w:p w14:paraId="076B5B0C" w14:textId="77777777" w:rsidR="001C18BC" w:rsidRDefault="007C28D7">
            <w:pPr>
              <w:pStyle w:val="Compact"/>
              <w:spacing w:before="20" w:after="20" w:line="240" w:lineRule="auto"/>
            </w:pPr>
            <w:r>
              <w:rPr>
                <w:sz w:val="16"/>
              </w:rPr>
              <w:t>H1, H3</w:t>
            </w:r>
          </w:p>
        </w:tc>
        <w:tc>
          <w:tcPr>
            <w:tcW w:w="1691" w:type="dxa"/>
          </w:tcPr>
          <w:p w14:paraId="3C9096EE" w14:textId="77777777" w:rsidR="001C18BC" w:rsidRDefault="007C28D7">
            <w:pPr>
              <w:pStyle w:val="Compact"/>
              <w:spacing w:before="20" w:after="20" w:line="240" w:lineRule="auto"/>
            </w:pPr>
            <w:r>
              <w:rPr>
                <w:sz w:val="16"/>
              </w:rPr>
              <w:t>Kandidat ketegangan (horizontal)</w:t>
            </w:r>
          </w:p>
        </w:tc>
      </w:tr>
      <w:tr w:rsidR="001C18BC" w14:paraId="57101B2D" w14:textId="77777777" w:rsidTr="001C18BC">
        <w:trPr>
          <w:cantSplit/>
        </w:trPr>
        <w:tc>
          <w:tcPr>
            <w:tcW w:w="681" w:type="dxa"/>
          </w:tcPr>
          <w:p w14:paraId="62275D16" w14:textId="77777777" w:rsidR="001C18BC" w:rsidRDefault="007C28D7">
            <w:pPr>
              <w:pStyle w:val="Compact"/>
              <w:spacing w:before="20" w:after="20" w:line="240" w:lineRule="auto"/>
            </w:pPr>
            <w:r>
              <w:rPr>
                <w:sz w:val="16"/>
              </w:rPr>
              <w:t>MLW-07</w:t>
            </w:r>
          </w:p>
        </w:tc>
        <w:tc>
          <w:tcPr>
            <w:tcW w:w="1591" w:type="dxa"/>
          </w:tcPr>
          <w:p w14:paraId="1B2B0BAE" w14:textId="77777777" w:rsidR="001C18BC" w:rsidRDefault="007C28D7">
            <w:pPr>
              <w:pStyle w:val="Compact"/>
              <w:spacing w:before="20" w:after="20" w:line="240" w:lineRule="auto"/>
            </w:pPr>
            <w:r>
              <w:rPr>
                <w:sz w:val="16"/>
              </w:rPr>
              <w:t>TG tidak diakui</w:t>
            </w:r>
          </w:p>
        </w:tc>
        <w:tc>
          <w:tcPr>
            <w:tcW w:w="4241" w:type="dxa"/>
          </w:tcPr>
          <w:p w14:paraId="5D6BE142" w14:textId="77777777" w:rsidR="001C18BC" w:rsidRDefault="007C28D7">
            <w:pPr>
              <w:pStyle w:val="Compact"/>
              <w:spacing w:before="20" w:after="20" w:line="240" w:lineRule="auto"/>
            </w:pPr>
            <w:r>
              <w:rPr>
                <w:sz w:val="16"/>
              </w:rPr>
              <w:t>TG tidak disebut di 9 instrumen kota maupun Perda Jabar 12/2012</w:t>
            </w:r>
          </w:p>
        </w:tc>
        <w:tc>
          <w:tcPr>
            <w:tcW w:w="748" w:type="dxa"/>
          </w:tcPr>
          <w:p w14:paraId="0EAD9305" w14:textId="77777777" w:rsidR="001C18BC" w:rsidRDefault="007C28D7">
            <w:pPr>
              <w:pStyle w:val="Compact"/>
              <w:spacing w:before="20" w:after="20" w:line="240" w:lineRule="auto"/>
            </w:pPr>
            <w:r>
              <w:rPr>
                <w:sz w:val="16"/>
              </w:rPr>
              <w:t>TG</w:t>
            </w:r>
          </w:p>
        </w:tc>
        <w:tc>
          <w:tcPr>
            <w:tcW w:w="681" w:type="dxa"/>
          </w:tcPr>
          <w:p w14:paraId="33EDEBD4" w14:textId="77777777" w:rsidR="001C18BC" w:rsidRDefault="007C28D7">
            <w:pPr>
              <w:pStyle w:val="Compact"/>
              <w:spacing w:before="20" w:after="20" w:line="240" w:lineRule="auto"/>
            </w:pPr>
            <w:r>
              <w:rPr>
                <w:sz w:val="16"/>
              </w:rPr>
              <w:t>H1, H2</w:t>
            </w:r>
          </w:p>
        </w:tc>
        <w:tc>
          <w:tcPr>
            <w:tcW w:w="1691" w:type="dxa"/>
          </w:tcPr>
          <w:p w14:paraId="497CE2A8" w14:textId="77777777" w:rsidR="001C18BC" w:rsidRDefault="007C28D7">
            <w:pPr>
              <w:pStyle w:val="Compact"/>
              <w:spacing w:before="20" w:after="20" w:line="240" w:lineRule="auto"/>
            </w:pPr>
            <w:r>
              <w:rPr>
                <w:sz w:val="16"/>
              </w:rPr>
              <w:t>Temuan normatif (diam)</w:t>
            </w:r>
          </w:p>
        </w:tc>
      </w:tr>
      <w:tr w:rsidR="001C18BC" w14:paraId="56405A8B" w14:textId="77777777" w:rsidTr="001C18BC">
        <w:trPr>
          <w:cantSplit/>
        </w:trPr>
        <w:tc>
          <w:tcPr>
            <w:tcW w:w="681" w:type="dxa"/>
          </w:tcPr>
          <w:p w14:paraId="1FEF6684" w14:textId="77777777" w:rsidR="001C18BC" w:rsidRDefault="007C28D7">
            <w:pPr>
              <w:pStyle w:val="Compact"/>
              <w:spacing w:before="20" w:after="20" w:line="240" w:lineRule="auto"/>
            </w:pPr>
            <w:r>
              <w:rPr>
                <w:sz w:val="16"/>
              </w:rPr>
              <w:t>MLW-08</w:t>
            </w:r>
          </w:p>
        </w:tc>
        <w:tc>
          <w:tcPr>
            <w:tcW w:w="1591" w:type="dxa"/>
          </w:tcPr>
          <w:p w14:paraId="3E3C8F46" w14:textId="77777777" w:rsidR="001C18BC" w:rsidRDefault="007C28D7">
            <w:pPr>
              <w:pStyle w:val="Compact"/>
              <w:spacing w:before="20" w:after="20" w:line="240" w:lineRule="auto"/>
            </w:pPr>
            <w:r>
              <w:rPr>
                <w:sz w:val="16"/>
              </w:rPr>
              <w:t>Partisipasi kelembagaan</w:t>
            </w:r>
          </w:p>
        </w:tc>
        <w:tc>
          <w:tcPr>
            <w:tcW w:w="4241" w:type="dxa"/>
          </w:tcPr>
          <w:p w14:paraId="3451488C" w14:textId="77777777" w:rsidR="001C18BC" w:rsidRDefault="007C28D7">
            <w:pPr>
              <w:pStyle w:val="Compact"/>
              <w:spacing w:before="20" w:after="20" w:line="240" w:lineRule="auto"/>
            </w:pPr>
            <w:r>
              <w:rPr>
                <w:sz w:val="16"/>
              </w:rPr>
              <w:t>Kepwal KPA 2023 (LSM peduli, bukan jaringan komunitas); Kepwal 2025 Lampiran I hilang; Perda Jabar 12/2012 Ps 20 ayat (3)</w:t>
            </w:r>
          </w:p>
        </w:tc>
        <w:tc>
          <w:tcPr>
            <w:tcW w:w="748" w:type="dxa"/>
          </w:tcPr>
          <w:p w14:paraId="2D58EDB7" w14:textId="77777777" w:rsidR="001C18BC" w:rsidRDefault="007C28D7">
            <w:pPr>
              <w:pStyle w:val="Compact"/>
              <w:spacing w:before="20" w:after="20" w:line="240" w:lineRule="auto"/>
            </w:pPr>
            <w:r>
              <w:rPr>
                <w:sz w:val="16"/>
              </w:rPr>
              <w:t>Semua kelompok</w:t>
            </w:r>
          </w:p>
        </w:tc>
        <w:tc>
          <w:tcPr>
            <w:tcW w:w="681" w:type="dxa"/>
          </w:tcPr>
          <w:p w14:paraId="47A44A90" w14:textId="77777777" w:rsidR="001C18BC" w:rsidRDefault="007C28D7">
            <w:pPr>
              <w:pStyle w:val="Compact"/>
              <w:spacing w:before="20" w:after="20" w:line="240" w:lineRule="auto"/>
            </w:pPr>
            <w:r>
              <w:rPr>
                <w:sz w:val="16"/>
              </w:rPr>
              <w:t>H7</w:t>
            </w:r>
          </w:p>
        </w:tc>
        <w:tc>
          <w:tcPr>
            <w:tcW w:w="1691" w:type="dxa"/>
          </w:tcPr>
          <w:p w14:paraId="04CD624A" w14:textId="77777777" w:rsidR="001C18BC" w:rsidRDefault="007C28D7">
            <w:pPr>
              <w:pStyle w:val="Compact"/>
              <w:spacing w:before="20" w:after="20" w:line="240" w:lineRule="auto"/>
            </w:pPr>
            <w:r>
              <w:rPr>
                <w:sz w:val="16"/>
              </w:rPr>
              <w:t>Temuan normatif; 2025 belum dapat dinilai</w:t>
            </w:r>
          </w:p>
        </w:tc>
      </w:tr>
      <w:tr w:rsidR="001C18BC" w14:paraId="5A6CFEC3" w14:textId="77777777" w:rsidTr="001C18BC">
        <w:trPr>
          <w:cantSplit/>
        </w:trPr>
        <w:tc>
          <w:tcPr>
            <w:tcW w:w="681" w:type="dxa"/>
          </w:tcPr>
          <w:p w14:paraId="7DDE6008" w14:textId="77777777" w:rsidR="001C18BC" w:rsidRDefault="007C28D7">
            <w:pPr>
              <w:pStyle w:val="Compact"/>
              <w:spacing w:before="20" w:after="20" w:line="240" w:lineRule="auto"/>
            </w:pPr>
            <w:r>
              <w:rPr>
                <w:sz w:val="16"/>
              </w:rPr>
              <w:t>MLW-10</w:t>
            </w:r>
          </w:p>
        </w:tc>
        <w:tc>
          <w:tcPr>
            <w:tcW w:w="1591" w:type="dxa"/>
          </w:tcPr>
          <w:p w14:paraId="5717156E" w14:textId="77777777" w:rsidR="001C18BC" w:rsidRDefault="007C28D7">
            <w:pPr>
              <w:pStyle w:val="Compact"/>
              <w:spacing w:before="20" w:after="20" w:line="240" w:lineRule="auto"/>
            </w:pPr>
            <w:r>
              <w:rPr>
                <w:sz w:val="16"/>
              </w:rPr>
              <w:t>Dasar hukum usang dan pelaksana tidak terlacak</w:t>
            </w:r>
          </w:p>
        </w:tc>
        <w:tc>
          <w:tcPr>
            <w:tcW w:w="4241" w:type="dxa"/>
          </w:tcPr>
          <w:p w14:paraId="2B9E06FC" w14:textId="77777777" w:rsidR="001C18BC" w:rsidRDefault="007C28D7">
            <w:pPr>
              <w:pStyle w:val="Compact"/>
              <w:spacing w:before="20" w:after="20" w:line="240" w:lineRule="auto"/>
            </w:pPr>
            <w:r>
              <w:rPr>
                <w:sz w:val="16"/>
              </w:rPr>
              <w:t>10 instrumen dengan kandidat rujukan usang; Perwal pelaksana Perda 2019–2021 belum ditemukan</w:t>
            </w:r>
          </w:p>
        </w:tc>
        <w:tc>
          <w:tcPr>
            <w:tcW w:w="748" w:type="dxa"/>
          </w:tcPr>
          <w:p w14:paraId="687ECC35" w14:textId="77777777" w:rsidR="001C18BC" w:rsidRDefault="007C28D7">
            <w:pPr>
              <w:pStyle w:val="Compact"/>
              <w:spacing w:before="20" w:after="20" w:line="240" w:lineRule="auto"/>
            </w:pPr>
            <w:r>
              <w:rPr>
                <w:sz w:val="16"/>
              </w:rPr>
              <w:t>Semua kelompok</w:t>
            </w:r>
          </w:p>
        </w:tc>
        <w:tc>
          <w:tcPr>
            <w:tcW w:w="681" w:type="dxa"/>
          </w:tcPr>
          <w:p w14:paraId="636D0536" w14:textId="77777777" w:rsidR="001C18BC" w:rsidRDefault="007C28D7">
            <w:pPr>
              <w:pStyle w:val="Compact"/>
              <w:spacing w:before="20" w:after="20" w:line="240" w:lineRule="auto"/>
            </w:pPr>
            <w:r>
              <w:rPr>
                <w:sz w:val="16"/>
              </w:rPr>
              <w:t>H1</w:t>
            </w:r>
          </w:p>
        </w:tc>
        <w:tc>
          <w:tcPr>
            <w:tcW w:w="1691" w:type="dxa"/>
          </w:tcPr>
          <w:p w14:paraId="686DE166" w14:textId="77777777" w:rsidR="001C18BC" w:rsidRDefault="007C28D7">
            <w:pPr>
              <w:pStyle w:val="Compact"/>
              <w:spacing w:before="20" w:after="20" w:line="240" w:lineRule="auto"/>
            </w:pPr>
            <w:r>
              <w:rPr>
                <w:sz w:val="16"/>
              </w:rPr>
              <w:t>Temuan normatif</w:t>
            </w:r>
          </w:p>
        </w:tc>
      </w:tr>
    </w:tbl>
    <w:p w14:paraId="22767095" w14:textId="77777777" w:rsidR="001C18BC" w:rsidRDefault="007C28D7">
      <w:pPr>
        <w:pStyle w:val="BodyText"/>
      </w:pPr>
      <w:r>
        <w:rPr>
          <w:i/>
          <w:iCs/>
        </w:rPr>
        <w:t>Catatan.</w:t>
      </w:r>
      <w:r>
        <w:t xml:space="preserve"> MLW-09 (biaya dan dokumen sebagai syarat) tidak ditemukan sebagai tarif HIV di paket Bandung (Laporan Nasional §7.1 kolom F: ○). Syarat “data kependudukan yang valid” untuk penggantian biaya (Perda 1/2020 Ps 69 ayat (3)) dicatat di MLW-03 dan di beban administratif (6.4). MLW-11 khusus Aceh dan Papua.</w:t>
      </w:r>
    </w:p>
    <w:p w14:paraId="34C9D3A1" w14:textId="77777777" w:rsidR="001C18BC" w:rsidRDefault="007C28D7">
      <w:pPr>
        <w:pStyle w:val="Heading2"/>
      </w:pPr>
      <w:bookmarkStart w:id="38" w:name="kartu-masalah"/>
      <w:bookmarkStart w:id="39" w:name="_Toc242201470"/>
      <w:bookmarkEnd w:id="36"/>
      <w:r>
        <w:t>6.2 Kartu masalah</w:t>
      </w:r>
      <w:bookmarkEnd w:id="39"/>
    </w:p>
    <w:p w14:paraId="3DC8969D" w14:textId="77777777" w:rsidR="001C18BC" w:rsidRDefault="007C28D7">
      <w:pPr>
        <w:pStyle w:val="FirstParagraph"/>
      </w:pPr>
      <w:r>
        <w:rPr>
          <w:b/>
          <w:bCs/>
        </w:rPr>
        <w:t>MLW-04 dan MLW-05 — Penertiban dan pelabelan dalam dua Perda 2026</w:t>
      </w:r>
    </w:p>
    <w:p w14:paraId="5346D7AE" w14:textId="77777777" w:rsidR="001C18BC" w:rsidRDefault="007C28D7">
      <w:pPr>
        <w:pStyle w:val="Compact"/>
        <w:numPr>
          <w:ilvl w:val="0"/>
          <w:numId w:val="3"/>
        </w:numPr>
      </w:pPr>
      <w:r>
        <w:rPr>
          <w:i/>
          <w:iCs/>
        </w:rPr>
        <w:t>Isi aturan.</w:t>
      </w:r>
      <w:r>
        <w:t xml:space="preserve"> Perda 3/2026 melarang dan memidana prostitusi serta “hubungan sesama jenis” di tempat umum (Ps 12 ayat (1) huruf a dan d jo. Ps 60), dan melarang “fasilitas yang dapat mengundang terjadinya praktik asusila” (Ps 12 ayat (2) huruf b). Perda 4/2026 menyebut “homoseks” dan “lesbian” sebagai penyimpangan (Ps 9), melarang “propaganda” </w:t>
      </w:r>
      <w:r>
        <w:t>(Ps 22), dan memberi Satpol PP sepuluh jenis sanksi administratif (Ps 27). Penjelasan Pasal 3 huruf b menyebut pelaku “harus mendapatkan sangsi berupa pidana”, padahal batang tubuh hanya memuat sanksi administratif.</w:t>
      </w:r>
    </w:p>
    <w:p w14:paraId="5FCD1576" w14:textId="77777777" w:rsidR="001C18BC" w:rsidRDefault="007C28D7">
      <w:pPr>
        <w:pStyle w:val="Compact"/>
        <w:numPr>
          <w:ilvl w:val="0"/>
          <w:numId w:val="3"/>
        </w:numPr>
      </w:pPr>
      <w:r>
        <w:rPr>
          <w:i/>
          <w:iCs/>
        </w:rPr>
        <w:t>Mengapa penting.</w:t>
      </w:r>
      <w:r>
        <w:t xml:space="preserve"> </w:t>
      </w:r>
      <w:r>
        <w:rPr>
          <w:b/>
          <w:bCs/>
        </w:rPr>
        <w:t>Risiko yang perlu dibuktikan:</w:t>
      </w:r>
      <w:r>
        <w:t xml:space="preserve"> pengelola tempat hiburan menahan kondom, penjangkauan tertahan, dan PSP, LSL, serta TG menghindari layanan IMS/HIV.</w:t>
      </w:r>
    </w:p>
    <w:p w14:paraId="59BD353E" w14:textId="77777777" w:rsidR="001C18BC" w:rsidRDefault="007C28D7">
      <w:pPr>
        <w:pStyle w:val="Compact"/>
        <w:numPr>
          <w:ilvl w:val="0"/>
          <w:numId w:val="3"/>
        </w:numPr>
      </w:pPr>
      <w:r>
        <w:rPr>
          <w:i/>
          <w:iCs/>
        </w:rPr>
        <w:t>Yang belum diketahui.</w:t>
      </w:r>
      <w:r>
        <w:t xml:space="preserve"> </w:t>
      </w:r>
      <w:r>
        <w:t>Isi Perwal pelaksana; data operasi Satpol PP sejak Juli 2026; praktik penyitaan kondom; kunjungan layanan populasi kunci.</w:t>
      </w:r>
    </w:p>
    <w:p w14:paraId="4AB08282" w14:textId="77777777" w:rsidR="001C18BC" w:rsidRDefault="007C28D7">
      <w:pPr>
        <w:pStyle w:val="Compact"/>
        <w:numPr>
          <w:ilvl w:val="0"/>
          <w:numId w:val="3"/>
        </w:numPr>
      </w:pPr>
      <w:r>
        <w:rPr>
          <w:i/>
          <w:iCs/>
        </w:rPr>
        <w:t>Arah perbaikan.</w:t>
      </w:r>
      <w:r>
        <w:t xml:space="preserve"> RF-BANDUNG-01, -02, -04, -05; RF-NAS-04 dan RF-NAS-06.</w:t>
      </w:r>
    </w:p>
    <w:p w14:paraId="708BA026" w14:textId="77777777" w:rsidR="001C18BC" w:rsidRDefault="007C28D7">
      <w:pPr>
        <w:pStyle w:val="FirstParagraph"/>
      </w:pPr>
      <w:r>
        <w:rPr>
          <w:b/>
          <w:bCs/>
        </w:rPr>
        <w:t>MLW-03 — Data dan identitas tanpa pengaman</w:t>
      </w:r>
    </w:p>
    <w:p w14:paraId="378BB35D" w14:textId="77777777" w:rsidR="001C18BC" w:rsidRDefault="007C28D7">
      <w:pPr>
        <w:pStyle w:val="Compact"/>
        <w:numPr>
          <w:ilvl w:val="0"/>
          <w:numId w:val="4"/>
        </w:numPr>
      </w:pPr>
      <w:r>
        <w:rPr>
          <w:i/>
          <w:iCs/>
        </w:rPr>
        <w:t>Isi aturan.</w:t>
      </w:r>
      <w:r>
        <w:t xml:space="preserve"> NIK dalam format mutu SPM HIV (RPJMD); penyampaian informasi kepada “para pihak yang berkepentingan” (Perda 1/2020 Ps 25 ayat (2) huruf d); pengumuman sanksi di media massa (Perda 3/2026 Ps 5 ayat (2) huruf g); pelaporan “indikasi” </w:t>
      </w:r>
      <w:r>
        <w:t>penyalahgunaan oleh ormas dan pelaku usaha (Perda 5/2021 Ps 21, 22, 25, 47); pembukaan status wajib (Perda Jabar 12/2012 Ps 22 ayat (2)).</w:t>
      </w:r>
    </w:p>
    <w:p w14:paraId="056CBD72" w14:textId="77777777" w:rsidR="001C18BC" w:rsidRDefault="007C28D7">
      <w:pPr>
        <w:pStyle w:val="Compact"/>
        <w:numPr>
          <w:ilvl w:val="0"/>
          <w:numId w:val="4"/>
        </w:numPr>
      </w:pPr>
      <w:r>
        <w:rPr>
          <w:i/>
          <w:iCs/>
        </w:rPr>
        <w:t>Mengapa penting.</w:t>
      </w:r>
      <w:r>
        <w:t xml:space="preserve"> </w:t>
      </w:r>
      <w:r>
        <w:rPr>
          <w:b/>
          <w:bCs/>
        </w:rPr>
        <w:t>Risiko yang perlu dibuktikan:</w:t>
      </w:r>
      <w:r>
        <w:t xml:space="preserve"> status HIV atau penggunaan napza dapat diketahui pihak non-kesehatan, sehingga orang enggan tes atau berobat.</w:t>
      </w:r>
    </w:p>
    <w:p w14:paraId="37AC7CE8" w14:textId="77777777" w:rsidR="001C18BC" w:rsidRDefault="007C28D7">
      <w:pPr>
        <w:pStyle w:val="Compact"/>
        <w:numPr>
          <w:ilvl w:val="0"/>
          <w:numId w:val="4"/>
        </w:numPr>
      </w:pPr>
      <w:r>
        <w:rPr>
          <w:i/>
          <w:iCs/>
        </w:rPr>
        <w:lastRenderedPageBreak/>
        <w:t>Yang belum diketahui.</w:t>
      </w:r>
      <w:r>
        <w:t xml:space="preserve"> Alur data aktual; asal syarat NIK pada format SPM; insiden kebocoran.</w:t>
      </w:r>
    </w:p>
    <w:p w14:paraId="6F40967D" w14:textId="77777777" w:rsidR="001C18BC" w:rsidRDefault="007C28D7">
      <w:pPr>
        <w:pStyle w:val="Compact"/>
        <w:numPr>
          <w:ilvl w:val="0"/>
          <w:numId w:val="4"/>
        </w:numPr>
      </w:pPr>
      <w:r>
        <w:rPr>
          <w:i/>
          <w:iCs/>
        </w:rPr>
        <w:t>Arah perbaikan.</w:t>
      </w:r>
      <w:r>
        <w:t xml:space="preserve"> RF-BANDUNG-07, -09; RF-NAS-03.</w:t>
      </w:r>
    </w:p>
    <w:p w14:paraId="1BDA1AD2" w14:textId="77777777" w:rsidR="001C18BC" w:rsidRDefault="007C28D7">
      <w:pPr>
        <w:pStyle w:val="FirstParagraph"/>
      </w:pPr>
      <w:r>
        <w:rPr>
          <w:b/>
          <w:bCs/>
        </w:rPr>
        <w:t>MLW-02 dan MLW-06 — Skrining, tes urine, dan harm reduction</w:t>
      </w:r>
    </w:p>
    <w:p w14:paraId="1943A2DD" w14:textId="77777777" w:rsidR="001C18BC" w:rsidRDefault="007C28D7">
      <w:pPr>
        <w:pStyle w:val="Compact"/>
        <w:numPr>
          <w:ilvl w:val="0"/>
          <w:numId w:val="5"/>
        </w:numPr>
      </w:pPr>
      <w:r>
        <w:rPr>
          <w:i/>
          <w:iCs/>
        </w:rPr>
        <w:t>Isi aturan.</w:t>
      </w:r>
      <w:r>
        <w:t xml:space="preserve"> </w:t>
      </w:r>
      <w:r>
        <w:t>Skrining rutin tahunan di sekolah dan tempat kerja (Perda 4/2026 Ps 30, 31, 34); tes urine massal tahunan dan syarat negatif untuk pengangkatan ASN, CPNS, dan tenaga kontrak (Perda 5/2021 Ps 30, 32); razia di pemondokan, hotel, dan tempat hiburan (Ps 34). Perda 5/2021 tidak mengatur LASS atau PTRM dan tidak mengecualikan peserta terapi rumatan.</w:t>
      </w:r>
    </w:p>
    <w:p w14:paraId="52CBB114" w14:textId="77777777" w:rsidR="001C18BC" w:rsidRDefault="007C28D7">
      <w:pPr>
        <w:pStyle w:val="Compact"/>
        <w:numPr>
          <w:ilvl w:val="0"/>
          <w:numId w:val="5"/>
        </w:numPr>
      </w:pPr>
      <w:r>
        <w:rPr>
          <w:i/>
          <w:iCs/>
        </w:rPr>
        <w:t>Mengapa penting.</w:t>
      </w:r>
      <w:r>
        <w:t xml:space="preserve"> </w:t>
      </w:r>
      <w:r>
        <w:rPr>
          <w:b/>
          <w:bCs/>
        </w:rPr>
        <w:t>Risiko yang perlu dibuktikan:</w:t>
      </w:r>
      <w:r>
        <w:t xml:space="preserve"> peserta terapi rumatan dapat kehilangan kesempatan kerja; tes tanpa persetujuan dapat menjadi pintu pelaporan.</w:t>
      </w:r>
    </w:p>
    <w:p w14:paraId="6B554054" w14:textId="77777777" w:rsidR="001C18BC" w:rsidRDefault="007C28D7">
      <w:pPr>
        <w:pStyle w:val="Compact"/>
        <w:numPr>
          <w:ilvl w:val="0"/>
          <w:numId w:val="5"/>
        </w:numPr>
      </w:pPr>
      <w:r>
        <w:rPr>
          <w:i/>
          <w:iCs/>
        </w:rPr>
        <w:t>Yang belum diketahui.</w:t>
      </w:r>
      <w:r>
        <w:t xml:space="preserve"> Apakah skrining Perda 4/2026 mencakup tes HIV; SOP BNNK; data PTRM; data penolakan pengangkatan.</w:t>
      </w:r>
    </w:p>
    <w:p w14:paraId="4091BE37" w14:textId="77777777" w:rsidR="001C18BC" w:rsidRDefault="007C28D7">
      <w:pPr>
        <w:pStyle w:val="Compact"/>
        <w:numPr>
          <w:ilvl w:val="0"/>
          <w:numId w:val="5"/>
        </w:numPr>
      </w:pPr>
      <w:r>
        <w:rPr>
          <w:i/>
          <w:iCs/>
        </w:rPr>
        <w:t>Arah perbaikan.</w:t>
      </w:r>
      <w:r>
        <w:t xml:space="preserve"> RF-BANDUNG-03, -06; RF-NAS-02 dan RF-NAS-05.</w:t>
      </w:r>
    </w:p>
    <w:p w14:paraId="323B2CCE" w14:textId="77777777" w:rsidR="001C18BC" w:rsidRDefault="007C28D7">
      <w:pPr>
        <w:pStyle w:val="FirstParagraph"/>
      </w:pPr>
      <w:r>
        <w:rPr>
          <w:b/>
          <w:bCs/>
        </w:rPr>
        <w:t>MLW-01 — Pidana penularan</w:t>
      </w:r>
    </w:p>
    <w:p w14:paraId="2332B919" w14:textId="77777777" w:rsidR="001C18BC" w:rsidRDefault="007C28D7">
      <w:pPr>
        <w:pStyle w:val="Compact"/>
        <w:numPr>
          <w:ilvl w:val="0"/>
          <w:numId w:val="6"/>
        </w:numPr>
      </w:pPr>
      <w:r>
        <w:rPr>
          <w:i/>
          <w:iCs/>
        </w:rPr>
        <w:t>Isi aturan.</w:t>
      </w:r>
      <w:r>
        <w:t xml:space="preserve"> Perda Jabar 12/2012 Ps 35 ayat (3) jo. Ps 36 memidana penularan oleh ODHIV tanpa unsur kesengajaan (kurungan 3 bulan atau denda Rp50 juta). Perda Kota 3/2026 Ps 14 jo. Ps 60 ayat (2) memuat delik umum “penularan penyakit” yang dipidana saat darurat kesehatan atau KLB.</w:t>
      </w:r>
    </w:p>
    <w:p w14:paraId="6BF3BAE3" w14:textId="77777777" w:rsidR="001C18BC" w:rsidRDefault="007C28D7">
      <w:pPr>
        <w:pStyle w:val="Compact"/>
        <w:numPr>
          <w:ilvl w:val="0"/>
          <w:numId w:val="6"/>
        </w:numPr>
      </w:pPr>
      <w:r>
        <w:rPr>
          <w:i/>
          <w:iCs/>
        </w:rPr>
        <w:t>Mengapa penting.</w:t>
      </w:r>
      <w:r>
        <w:t xml:space="preserve"> </w:t>
      </w:r>
      <w:r>
        <w:rPr>
          <w:b/>
          <w:bCs/>
        </w:rPr>
        <w:t>Risiko yang perlu dibuktikan:</w:t>
      </w:r>
      <w:r>
        <w:t xml:space="preserve"> ancaman pidana dapat membuat orang enggan tes atau membuka status.</w:t>
      </w:r>
    </w:p>
    <w:p w14:paraId="00558942" w14:textId="77777777" w:rsidR="001C18BC" w:rsidRDefault="007C28D7">
      <w:pPr>
        <w:pStyle w:val="Compact"/>
        <w:numPr>
          <w:ilvl w:val="0"/>
          <w:numId w:val="6"/>
        </w:numPr>
      </w:pPr>
      <w:r>
        <w:rPr>
          <w:i/>
          <w:iCs/>
        </w:rPr>
        <w:t>Yang belum diketahui.</w:t>
      </w:r>
      <w:r>
        <w:t xml:space="preserve"> Apakah Pasal 14 pernah diterapkan pada HIV; data penyidikan PPNS dan Polri.</w:t>
      </w:r>
    </w:p>
    <w:p w14:paraId="6C7F66F1" w14:textId="77777777" w:rsidR="001C18BC" w:rsidRDefault="007C28D7">
      <w:pPr>
        <w:pStyle w:val="Compact"/>
        <w:numPr>
          <w:ilvl w:val="0"/>
          <w:numId w:val="6"/>
        </w:numPr>
      </w:pPr>
      <w:r>
        <w:rPr>
          <w:i/>
          <w:iCs/>
        </w:rPr>
        <w:t>Arah perbaikan.</w:t>
      </w:r>
      <w:r>
        <w:t xml:space="preserve"> RF-NAS-01 (provinsi); untuk kota, unsur kesengajaan dan pengecualian HIV/IMS dalam RF-BANDUNG-04.</w:t>
      </w:r>
    </w:p>
    <w:p w14:paraId="6E9D0DB5" w14:textId="77777777" w:rsidR="001C18BC" w:rsidRDefault="007C28D7">
      <w:pPr>
        <w:pStyle w:val="FirstParagraph"/>
      </w:pPr>
      <w:r>
        <w:rPr>
          <w:b/>
          <w:bCs/>
        </w:rPr>
        <w:t>MLW-07 dan MLW-08 — TG dan kursi komunitas</w:t>
      </w:r>
    </w:p>
    <w:p w14:paraId="1A23BF09" w14:textId="77777777" w:rsidR="001C18BC" w:rsidRDefault="007C28D7">
      <w:pPr>
        <w:pStyle w:val="Compact"/>
        <w:numPr>
          <w:ilvl w:val="0"/>
          <w:numId w:val="7"/>
        </w:numPr>
      </w:pPr>
      <w:r>
        <w:rPr>
          <w:i/>
          <w:iCs/>
        </w:rPr>
        <w:t>Isi aturan.</w:t>
      </w:r>
      <w:r>
        <w:t xml:space="preserve"> TG tidak disebut di instrumen kota mana pun. KPA kota dan provinsi tidak memberi kursi tertulis kepada jaringan ODHIV atau populasi kunci.</w:t>
      </w:r>
    </w:p>
    <w:p w14:paraId="68646D7F" w14:textId="77777777" w:rsidR="001C18BC" w:rsidRDefault="007C28D7">
      <w:pPr>
        <w:pStyle w:val="Compact"/>
        <w:numPr>
          <w:ilvl w:val="0"/>
          <w:numId w:val="7"/>
        </w:numPr>
      </w:pPr>
      <w:r>
        <w:rPr>
          <w:i/>
          <w:iCs/>
        </w:rPr>
        <w:t>Mengapa penting.</w:t>
      </w:r>
      <w:r>
        <w:t xml:space="preserve"> Tanpa pengakuan dan kursi, program, indikator, dan anggaran tidak menjangkau TG, dan masalah lain sulit dilaporkan.</w:t>
      </w:r>
    </w:p>
    <w:p w14:paraId="6FC987F0" w14:textId="77777777" w:rsidR="001C18BC" w:rsidRDefault="007C28D7">
      <w:pPr>
        <w:pStyle w:val="Compact"/>
        <w:numPr>
          <w:ilvl w:val="0"/>
          <w:numId w:val="7"/>
        </w:numPr>
      </w:pPr>
      <w:r>
        <w:rPr>
          <w:i/>
          <w:iCs/>
        </w:rPr>
        <w:t>Yang belum diketahui.</w:t>
      </w:r>
      <w:r>
        <w:t xml:space="preserve"> Daftar anggota KPA 2025; data layanan menurut identitas gender.</w:t>
      </w:r>
    </w:p>
    <w:p w14:paraId="2170E41F" w14:textId="77777777" w:rsidR="001C18BC" w:rsidRDefault="007C28D7">
      <w:pPr>
        <w:pStyle w:val="Compact"/>
        <w:numPr>
          <w:ilvl w:val="0"/>
          <w:numId w:val="7"/>
        </w:numPr>
      </w:pPr>
      <w:r>
        <w:rPr>
          <w:i/>
          <w:iCs/>
        </w:rPr>
        <w:t>Arah perbaikan.</w:t>
      </w:r>
      <w:r>
        <w:t xml:space="preserve"> RF-BANDUNG-08, -09; RF-NAS-06 dan RF-NAS-07.</w:t>
      </w:r>
    </w:p>
    <w:p w14:paraId="02EC3C54" w14:textId="77777777" w:rsidR="001C18BC" w:rsidRDefault="007C28D7">
      <w:pPr>
        <w:pStyle w:val="FirstParagraph"/>
      </w:pPr>
      <w:r>
        <w:rPr>
          <w:b/>
          <w:bCs/>
        </w:rPr>
        <w:t>MLW-10 — Dasar hukum usang dan pelaksana tidak terlacak</w:t>
      </w:r>
    </w:p>
    <w:p w14:paraId="3BD3056F" w14:textId="77777777" w:rsidR="001C18BC" w:rsidRDefault="007C28D7">
      <w:pPr>
        <w:pStyle w:val="Compact"/>
        <w:numPr>
          <w:ilvl w:val="0"/>
          <w:numId w:val="8"/>
        </w:numPr>
      </w:pPr>
      <w:r>
        <w:rPr>
          <w:i/>
          <w:iCs/>
        </w:rPr>
        <w:t>Isi aturan.</w:t>
      </w:r>
      <w:r>
        <w:t xml:space="preserve"> Sepuluh instrumen mencatat kandidat rujukan usang; Perwal pelaksana Perda 14/2019, 1/2020, dan 5/2021 yang tenggatnya sudah lewat belum ditemukan di folder.</w:t>
      </w:r>
    </w:p>
    <w:p w14:paraId="29843F88" w14:textId="77777777" w:rsidR="001C18BC" w:rsidRDefault="007C28D7">
      <w:pPr>
        <w:pStyle w:val="Compact"/>
        <w:numPr>
          <w:ilvl w:val="0"/>
          <w:numId w:val="8"/>
        </w:numPr>
      </w:pPr>
      <w:r>
        <w:rPr>
          <w:i/>
          <w:iCs/>
        </w:rPr>
        <w:t>Mengapa penting.</w:t>
      </w:r>
      <w:r>
        <w:t xml:space="preserve"> Daerah dapat menjalankan standar yang sudah tidak dipakai di tingkat nasional.</w:t>
      </w:r>
    </w:p>
    <w:p w14:paraId="51860478" w14:textId="77777777" w:rsidR="001C18BC" w:rsidRDefault="007C28D7">
      <w:pPr>
        <w:pStyle w:val="Compact"/>
        <w:numPr>
          <w:ilvl w:val="0"/>
          <w:numId w:val="8"/>
        </w:numPr>
      </w:pPr>
      <w:r>
        <w:rPr>
          <w:i/>
          <w:iCs/>
        </w:rPr>
        <w:t>Arah perbaikan.</w:t>
      </w:r>
      <w:r>
        <w:t xml:space="preserve"> Inventarisasi oleh Bagian Hukum; RF-NAS-09.</w:t>
      </w:r>
    </w:p>
    <w:p w14:paraId="1D66550D" w14:textId="77777777" w:rsidR="001C18BC" w:rsidRDefault="007C28D7">
      <w:pPr>
        <w:pStyle w:val="Heading2"/>
      </w:pPr>
      <w:bookmarkStart w:id="40" w:name="X21e1ea47a18b6b4cb790cfc457d4cf6d936aa15"/>
      <w:bookmarkStart w:id="41" w:name="_Toc242201471"/>
      <w:bookmarkEnd w:id="38"/>
      <w:r>
        <w:t>6.3 Seberapa sering setiap jenis masalah muncul di teks</w:t>
      </w:r>
      <w:bookmarkEnd w:id="41"/>
    </w:p>
    <w:p w14:paraId="79D984F3" w14:textId="77777777" w:rsidR="001C18BC" w:rsidRDefault="007C28D7">
      <w:pPr>
        <w:pStyle w:val="FirstParagraph"/>
      </w:pPr>
      <w:r>
        <w:t xml:space="preserve">Paket Bandung memuat </w:t>
      </w:r>
      <w:r>
        <w:rPr>
          <w:b/>
          <w:bCs/>
        </w:rPr>
        <w:t>101 kandidat isu</w:t>
      </w:r>
      <w:r>
        <w:t xml:space="preserve"> (T18): 72 di instrumen kota dan 29 di instrumen provinsi. Satu kandidat isu dapat memiliki lebih dari satu jenis masalah, sehingga jumlah kode (178) lebih besar dari jumlah kandidat isu.</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2654"/>
        <w:gridCol w:w="4513"/>
        <w:gridCol w:w="726"/>
        <w:gridCol w:w="997"/>
        <w:gridCol w:w="747"/>
      </w:tblGrid>
      <w:tr w:rsidR="001C18BC" w14:paraId="44FB2798" w14:textId="77777777" w:rsidTr="001C18BC">
        <w:trPr>
          <w:cnfStyle w:val="100000000000" w:firstRow="1" w:lastRow="0" w:firstColumn="0" w:lastColumn="0" w:oddVBand="0" w:evenVBand="0" w:oddHBand="0" w:evenHBand="0" w:firstRowFirstColumn="0" w:firstRowLastColumn="0" w:lastRowFirstColumn="0" w:lastRowLastColumn="0"/>
          <w:cantSplit/>
          <w:tblHeader/>
        </w:trPr>
        <w:tc>
          <w:tcPr>
            <w:tcW w:w="2652" w:type="dxa"/>
            <w:shd w:val="clear" w:color="auto" w:fill="D9E2F3"/>
          </w:tcPr>
          <w:p w14:paraId="28CE4515" w14:textId="77777777" w:rsidR="001C18BC" w:rsidRDefault="007C28D7">
            <w:pPr>
              <w:pStyle w:val="Compact"/>
              <w:spacing w:before="20" w:after="20" w:line="240" w:lineRule="auto"/>
            </w:pPr>
            <w:r>
              <w:rPr>
                <w:b/>
                <w:sz w:val="17"/>
              </w:rPr>
              <w:t>Jenis masalah (kode)</w:t>
            </w:r>
          </w:p>
        </w:tc>
        <w:tc>
          <w:tcPr>
            <w:tcW w:w="4512" w:type="dxa"/>
            <w:shd w:val="clear" w:color="auto" w:fill="D9E2F3"/>
          </w:tcPr>
          <w:p w14:paraId="0C3CF233" w14:textId="77777777" w:rsidR="001C18BC" w:rsidRDefault="007C28D7">
            <w:pPr>
              <w:pStyle w:val="Compact"/>
              <w:spacing w:before="20" w:after="20" w:line="240" w:lineRule="auto"/>
            </w:pPr>
            <w:r>
              <w:rPr>
                <w:b/>
                <w:sz w:val="17"/>
              </w:rPr>
              <w:t>Arti sederhana</w:t>
            </w:r>
          </w:p>
        </w:tc>
        <w:tc>
          <w:tcPr>
            <w:tcW w:w="726" w:type="dxa"/>
            <w:shd w:val="clear" w:color="auto" w:fill="D9E2F3"/>
          </w:tcPr>
          <w:p w14:paraId="19245184" w14:textId="77777777" w:rsidR="001C18BC" w:rsidRDefault="007C28D7">
            <w:pPr>
              <w:pStyle w:val="Compact"/>
              <w:spacing w:before="20" w:after="20" w:line="240" w:lineRule="auto"/>
              <w:jc w:val="right"/>
            </w:pPr>
            <w:r>
              <w:rPr>
                <w:b/>
                <w:sz w:val="17"/>
              </w:rPr>
              <w:t>Kota</w:t>
            </w:r>
          </w:p>
        </w:tc>
        <w:tc>
          <w:tcPr>
            <w:tcW w:w="997" w:type="dxa"/>
            <w:shd w:val="clear" w:color="auto" w:fill="D9E2F3"/>
          </w:tcPr>
          <w:p w14:paraId="2157F744" w14:textId="77777777" w:rsidR="001C18BC" w:rsidRDefault="007C28D7">
            <w:pPr>
              <w:pStyle w:val="Compact"/>
              <w:spacing w:before="20" w:after="20" w:line="240" w:lineRule="auto"/>
              <w:jc w:val="right"/>
            </w:pPr>
            <w:r>
              <w:rPr>
                <w:b/>
                <w:sz w:val="17"/>
              </w:rPr>
              <w:t>Provinsi</w:t>
            </w:r>
          </w:p>
        </w:tc>
        <w:tc>
          <w:tcPr>
            <w:tcW w:w="747" w:type="dxa"/>
            <w:shd w:val="clear" w:color="auto" w:fill="D9E2F3"/>
          </w:tcPr>
          <w:p w14:paraId="46B5BC07" w14:textId="77777777" w:rsidR="001C18BC" w:rsidRDefault="007C28D7">
            <w:pPr>
              <w:pStyle w:val="Compact"/>
              <w:spacing w:before="20" w:after="20" w:line="240" w:lineRule="auto"/>
              <w:jc w:val="right"/>
            </w:pPr>
            <w:r>
              <w:rPr>
                <w:b/>
                <w:sz w:val="17"/>
              </w:rPr>
              <w:t>Jumlah</w:t>
            </w:r>
          </w:p>
        </w:tc>
      </w:tr>
      <w:tr w:rsidR="001C18BC" w14:paraId="7C1B37AA" w14:textId="77777777" w:rsidTr="001C18BC">
        <w:trPr>
          <w:cantSplit/>
        </w:trPr>
        <w:tc>
          <w:tcPr>
            <w:tcW w:w="2652" w:type="dxa"/>
          </w:tcPr>
          <w:p w14:paraId="722ABDE5" w14:textId="77777777" w:rsidR="001C18BC" w:rsidRDefault="007C28D7">
            <w:pPr>
              <w:pStyle w:val="Compact"/>
              <w:spacing w:before="20" w:after="20" w:line="240" w:lineRule="auto"/>
            </w:pPr>
            <w:r>
              <w:rPr>
                <w:sz w:val="17"/>
              </w:rPr>
              <w:t>Kerahasiaan dan data (PRIV)</w:t>
            </w:r>
          </w:p>
        </w:tc>
        <w:tc>
          <w:tcPr>
            <w:tcW w:w="4512" w:type="dxa"/>
          </w:tcPr>
          <w:p w14:paraId="6CC3E590" w14:textId="77777777" w:rsidR="001C18BC" w:rsidRDefault="007C28D7">
            <w:pPr>
              <w:pStyle w:val="Compact"/>
              <w:spacing w:before="20" w:after="20" w:line="240" w:lineRule="auto"/>
            </w:pPr>
            <w:r>
              <w:rPr>
                <w:sz w:val="17"/>
              </w:rPr>
              <w:t>Pasal yang membuka, meminta, atau mengalirkan data pribadi dan status kesehatan</w:t>
            </w:r>
          </w:p>
        </w:tc>
        <w:tc>
          <w:tcPr>
            <w:tcW w:w="726" w:type="dxa"/>
          </w:tcPr>
          <w:p w14:paraId="324AAA64" w14:textId="77777777" w:rsidR="001C18BC" w:rsidRDefault="007C28D7">
            <w:pPr>
              <w:pStyle w:val="Compact"/>
              <w:spacing w:before="20" w:after="20" w:line="240" w:lineRule="auto"/>
              <w:jc w:val="right"/>
            </w:pPr>
            <w:r>
              <w:rPr>
                <w:sz w:val="17"/>
              </w:rPr>
              <w:t>15</w:t>
            </w:r>
          </w:p>
        </w:tc>
        <w:tc>
          <w:tcPr>
            <w:tcW w:w="997" w:type="dxa"/>
          </w:tcPr>
          <w:p w14:paraId="75779983" w14:textId="77777777" w:rsidR="001C18BC" w:rsidRDefault="007C28D7">
            <w:pPr>
              <w:pStyle w:val="Compact"/>
              <w:spacing w:before="20" w:after="20" w:line="240" w:lineRule="auto"/>
              <w:jc w:val="right"/>
            </w:pPr>
            <w:r>
              <w:rPr>
                <w:sz w:val="17"/>
              </w:rPr>
              <w:t>10</w:t>
            </w:r>
          </w:p>
        </w:tc>
        <w:tc>
          <w:tcPr>
            <w:tcW w:w="747" w:type="dxa"/>
          </w:tcPr>
          <w:p w14:paraId="084938F8" w14:textId="77777777" w:rsidR="001C18BC" w:rsidRDefault="007C28D7">
            <w:pPr>
              <w:pStyle w:val="Compact"/>
              <w:spacing w:before="20" w:after="20" w:line="240" w:lineRule="auto"/>
              <w:jc w:val="right"/>
            </w:pPr>
            <w:r>
              <w:rPr>
                <w:sz w:val="17"/>
              </w:rPr>
              <w:t>25</w:t>
            </w:r>
          </w:p>
        </w:tc>
      </w:tr>
      <w:tr w:rsidR="001C18BC" w14:paraId="16629692" w14:textId="77777777" w:rsidTr="001C18BC">
        <w:trPr>
          <w:cantSplit/>
        </w:trPr>
        <w:tc>
          <w:tcPr>
            <w:tcW w:w="2652" w:type="dxa"/>
          </w:tcPr>
          <w:p w14:paraId="3B337017" w14:textId="77777777" w:rsidR="001C18BC" w:rsidRDefault="007C28D7">
            <w:pPr>
              <w:pStyle w:val="Compact"/>
              <w:spacing w:before="20" w:after="20" w:line="240" w:lineRule="auto"/>
            </w:pPr>
            <w:r>
              <w:rPr>
                <w:sz w:val="17"/>
              </w:rPr>
              <w:t>Penegakan (ENF)</w:t>
            </w:r>
          </w:p>
        </w:tc>
        <w:tc>
          <w:tcPr>
            <w:tcW w:w="4512" w:type="dxa"/>
          </w:tcPr>
          <w:p w14:paraId="3F5FFB98" w14:textId="77777777" w:rsidR="001C18BC" w:rsidRDefault="007C28D7">
            <w:pPr>
              <w:pStyle w:val="Compact"/>
              <w:spacing w:before="20" w:after="20" w:line="240" w:lineRule="auto"/>
            </w:pPr>
            <w:r>
              <w:rPr>
                <w:sz w:val="17"/>
              </w:rPr>
              <w:t>Kewenangan razia, penertiban, penyidikan, pengawasan</w:t>
            </w:r>
          </w:p>
        </w:tc>
        <w:tc>
          <w:tcPr>
            <w:tcW w:w="726" w:type="dxa"/>
          </w:tcPr>
          <w:p w14:paraId="6043DCDE" w14:textId="77777777" w:rsidR="001C18BC" w:rsidRDefault="007C28D7">
            <w:pPr>
              <w:pStyle w:val="Compact"/>
              <w:spacing w:before="20" w:after="20" w:line="240" w:lineRule="auto"/>
              <w:jc w:val="right"/>
            </w:pPr>
            <w:r>
              <w:rPr>
                <w:sz w:val="17"/>
              </w:rPr>
              <w:t>13</w:t>
            </w:r>
          </w:p>
        </w:tc>
        <w:tc>
          <w:tcPr>
            <w:tcW w:w="997" w:type="dxa"/>
          </w:tcPr>
          <w:p w14:paraId="267D2B02" w14:textId="77777777" w:rsidR="001C18BC" w:rsidRDefault="007C28D7">
            <w:pPr>
              <w:pStyle w:val="Compact"/>
              <w:spacing w:before="20" w:after="20" w:line="240" w:lineRule="auto"/>
              <w:jc w:val="right"/>
            </w:pPr>
            <w:r>
              <w:rPr>
                <w:sz w:val="17"/>
              </w:rPr>
              <w:t>4</w:t>
            </w:r>
          </w:p>
        </w:tc>
        <w:tc>
          <w:tcPr>
            <w:tcW w:w="747" w:type="dxa"/>
          </w:tcPr>
          <w:p w14:paraId="2AE7B6F5" w14:textId="77777777" w:rsidR="001C18BC" w:rsidRDefault="007C28D7">
            <w:pPr>
              <w:pStyle w:val="Compact"/>
              <w:spacing w:before="20" w:after="20" w:line="240" w:lineRule="auto"/>
              <w:jc w:val="right"/>
            </w:pPr>
            <w:r>
              <w:rPr>
                <w:sz w:val="17"/>
              </w:rPr>
              <w:t>17</w:t>
            </w:r>
          </w:p>
        </w:tc>
      </w:tr>
      <w:tr w:rsidR="001C18BC" w14:paraId="397D492B" w14:textId="77777777" w:rsidTr="001C18BC">
        <w:trPr>
          <w:cantSplit/>
        </w:trPr>
        <w:tc>
          <w:tcPr>
            <w:tcW w:w="2652" w:type="dxa"/>
          </w:tcPr>
          <w:p w14:paraId="5F37100A" w14:textId="77777777" w:rsidR="001C18BC" w:rsidRDefault="007C28D7">
            <w:pPr>
              <w:pStyle w:val="Compact"/>
              <w:spacing w:before="20" w:after="20" w:line="240" w:lineRule="auto"/>
            </w:pPr>
            <w:r>
              <w:rPr>
                <w:sz w:val="17"/>
              </w:rPr>
              <w:t>Rujukan silang (XREF)</w:t>
            </w:r>
          </w:p>
        </w:tc>
        <w:tc>
          <w:tcPr>
            <w:tcW w:w="4512" w:type="dxa"/>
          </w:tcPr>
          <w:p w14:paraId="5E6F47E4" w14:textId="77777777" w:rsidR="001C18BC" w:rsidRDefault="007C28D7">
            <w:pPr>
              <w:pStyle w:val="Compact"/>
              <w:spacing w:before="20" w:after="20" w:line="240" w:lineRule="auto"/>
            </w:pPr>
            <w:r>
              <w:rPr>
                <w:sz w:val="17"/>
              </w:rPr>
              <w:t>Tidak merujuk aturan relevan, atau merujuk aturan yang sudah dicabut</w:t>
            </w:r>
          </w:p>
        </w:tc>
        <w:tc>
          <w:tcPr>
            <w:tcW w:w="726" w:type="dxa"/>
          </w:tcPr>
          <w:p w14:paraId="6E25E41F" w14:textId="77777777" w:rsidR="001C18BC" w:rsidRDefault="007C28D7">
            <w:pPr>
              <w:pStyle w:val="Compact"/>
              <w:spacing w:before="20" w:after="20" w:line="240" w:lineRule="auto"/>
              <w:jc w:val="right"/>
            </w:pPr>
            <w:r>
              <w:rPr>
                <w:sz w:val="17"/>
              </w:rPr>
              <w:t>10</w:t>
            </w:r>
          </w:p>
        </w:tc>
        <w:tc>
          <w:tcPr>
            <w:tcW w:w="997" w:type="dxa"/>
          </w:tcPr>
          <w:p w14:paraId="3EAD617D" w14:textId="77777777" w:rsidR="001C18BC" w:rsidRDefault="007C28D7">
            <w:pPr>
              <w:pStyle w:val="Compact"/>
              <w:spacing w:before="20" w:after="20" w:line="240" w:lineRule="auto"/>
              <w:jc w:val="right"/>
            </w:pPr>
            <w:r>
              <w:rPr>
                <w:sz w:val="17"/>
              </w:rPr>
              <w:t>7</w:t>
            </w:r>
          </w:p>
        </w:tc>
        <w:tc>
          <w:tcPr>
            <w:tcW w:w="747" w:type="dxa"/>
          </w:tcPr>
          <w:p w14:paraId="1C81C55D" w14:textId="77777777" w:rsidR="001C18BC" w:rsidRDefault="007C28D7">
            <w:pPr>
              <w:pStyle w:val="Compact"/>
              <w:spacing w:before="20" w:after="20" w:line="240" w:lineRule="auto"/>
              <w:jc w:val="right"/>
            </w:pPr>
            <w:r>
              <w:rPr>
                <w:sz w:val="17"/>
              </w:rPr>
              <w:t>17</w:t>
            </w:r>
          </w:p>
        </w:tc>
      </w:tr>
      <w:tr w:rsidR="001C18BC" w14:paraId="31EFFDE2" w14:textId="77777777" w:rsidTr="001C18BC">
        <w:trPr>
          <w:cantSplit/>
        </w:trPr>
        <w:tc>
          <w:tcPr>
            <w:tcW w:w="2652" w:type="dxa"/>
          </w:tcPr>
          <w:p w14:paraId="166CBBEF" w14:textId="77777777" w:rsidR="001C18BC" w:rsidRDefault="007C28D7">
            <w:pPr>
              <w:pStyle w:val="Compact"/>
              <w:spacing w:before="20" w:after="20" w:line="240" w:lineRule="auto"/>
            </w:pPr>
            <w:r>
              <w:rPr>
                <w:sz w:val="17"/>
              </w:rPr>
              <w:t>Kelompok tidak terlihat (ERASE)</w:t>
            </w:r>
          </w:p>
        </w:tc>
        <w:tc>
          <w:tcPr>
            <w:tcW w:w="4512" w:type="dxa"/>
          </w:tcPr>
          <w:p w14:paraId="647273F9" w14:textId="77777777" w:rsidR="001C18BC" w:rsidRDefault="007C28D7">
            <w:pPr>
              <w:pStyle w:val="Compact"/>
              <w:spacing w:before="20" w:after="20" w:line="240" w:lineRule="auto"/>
            </w:pPr>
            <w:r>
              <w:rPr>
                <w:sz w:val="17"/>
              </w:rPr>
              <w:t>Kelompok kunci tidak disebut sebagai sasaran atau pemegang hak</w:t>
            </w:r>
          </w:p>
        </w:tc>
        <w:tc>
          <w:tcPr>
            <w:tcW w:w="726" w:type="dxa"/>
          </w:tcPr>
          <w:p w14:paraId="15D8017C" w14:textId="77777777" w:rsidR="001C18BC" w:rsidRDefault="007C28D7">
            <w:pPr>
              <w:pStyle w:val="Compact"/>
              <w:spacing w:before="20" w:after="20" w:line="240" w:lineRule="auto"/>
              <w:jc w:val="right"/>
            </w:pPr>
            <w:r>
              <w:rPr>
                <w:sz w:val="17"/>
              </w:rPr>
              <w:t>12</w:t>
            </w:r>
          </w:p>
        </w:tc>
        <w:tc>
          <w:tcPr>
            <w:tcW w:w="997" w:type="dxa"/>
          </w:tcPr>
          <w:p w14:paraId="1ABDA659" w14:textId="77777777" w:rsidR="001C18BC" w:rsidRDefault="007C28D7">
            <w:pPr>
              <w:pStyle w:val="Compact"/>
              <w:spacing w:before="20" w:after="20" w:line="240" w:lineRule="auto"/>
              <w:jc w:val="right"/>
            </w:pPr>
            <w:r>
              <w:rPr>
                <w:sz w:val="17"/>
              </w:rPr>
              <w:t>4</w:t>
            </w:r>
          </w:p>
        </w:tc>
        <w:tc>
          <w:tcPr>
            <w:tcW w:w="747" w:type="dxa"/>
          </w:tcPr>
          <w:p w14:paraId="78A375ED" w14:textId="77777777" w:rsidR="001C18BC" w:rsidRDefault="007C28D7">
            <w:pPr>
              <w:pStyle w:val="Compact"/>
              <w:spacing w:before="20" w:after="20" w:line="240" w:lineRule="auto"/>
              <w:jc w:val="right"/>
            </w:pPr>
            <w:r>
              <w:rPr>
                <w:sz w:val="17"/>
              </w:rPr>
              <w:t>16</w:t>
            </w:r>
          </w:p>
        </w:tc>
      </w:tr>
      <w:tr w:rsidR="001C18BC" w14:paraId="148CCD8D" w14:textId="77777777" w:rsidTr="001C18BC">
        <w:trPr>
          <w:cantSplit/>
        </w:trPr>
        <w:tc>
          <w:tcPr>
            <w:tcW w:w="2652" w:type="dxa"/>
          </w:tcPr>
          <w:p w14:paraId="5EEB9972" w14:textId="77777777" w:rsidR="001C18BC" w:rsidRDefault="007C28D7">
            <w:pPr>
              <w:pStyle w:val="Compact"/>
              <w:spacing w:before="20" w:after="20" w:line="240" w:lineRule="auto"/>
            </w:pPr>
            <w:r>
              <w:rPr>
                <w:sz w:val="17"/>
              </w:rPr>
              <w:t>Pidana dan sanksi (PUN)</w:t>
            </w:r>
          </w:p>
        </w:tc>
        <w:tc>
          <w:tcPr>
            <w:tcW w:w="4512" w:type="dxa"/>
          </w:tcPr>
          <w:p w14:paraId="0F6A9C29" w14:textId="77777777" w:rsidR="001C18BC" w:rsidRDefault="007C28D7">
            <w:pPr>
              <w:pStyle w:val="Compact"/>
              <w:spacing w:before="20" w:after="20" w:line="240" w:lineRule="auto"/>
            </w:pPr>
            <w:r>
              <w:rPr>
                <w:sz w:val="17"/>
              </w:rPr>
              <w:t>Ancaman pidana, denda, sanksi administratif</w:t>
            </w:r>
          </w:p>
        </w:tc>
        <w:tc>
          <w:tcPr>
            <w:tcW w:w="726" w:type="dxa"/>
          </w:tcPr>
          <w:p w14:paraId="07F57A09" w14:textId="77777777" w:rsidR="001C18BC" w:rsidRDefault="007C28D7">
            <w:pPr>
              <w:pStyle w:val="Compact"/>
              <w:spacing w:before="20" w:after="20" w:line="240" w:lineRule="auto"/>
              <w:jc w:val="right"/>
            </w:pPr>
            <w:r>
              <w:rPr>
                <w:sz w:val="17"/>
              </w:rPr>
              <w:t>11</w:t>
            </w:r>
          </w:p>
        </w:tc>
        <w:tc>
          <w:tcPr>
            <w:tcW w:w="997" w:type="dxa"/>
          </w:tcPr>
          <w:p w14:paraId="6F575407" w14:textId="77777777" w:rsidR="001C18BC" w:rsidRDefault="007C28D7">
            <w:pPr>
              <w:pStyle w:val="Compact"/>
              <w:spacing w:before="20" w:after="20" w:line="240" w:lineRule="auto"/>
              <w:jc w:val="right"/>
            </w:pPr>
            <w:r>
              <w:rPr>
                <w:sz w:val="17"/>
              </w:rPr>
              <w:t>2</w:t>
            </w:r>
          </w:p>
        </w:tc>
        <w:tc>
          <w:tcPr>
            <w:tcW w:w="747" w:type="dxa"/>
          </w:tcPr>
          <w:p w14:paraId="043F898E" w14:textId="77777777" w:rsidR="001C18BC" w:rsidRDefault="007C28D7">
            <w:pPr>
              <w:pStyle w:val="Compact"/>
              <w:spacing w:before="20" w:after="20" w:line="240" w:lineRule="auto"/>
              <w:jc w:val="right"/>
            </w:pPr>
            <w:r>
              <w:rPr>
                <w:sz w:val="17"/>
              </w:rPr>
              <w:t>13</w:t>
            </w:r>
          </w:p>
        </w:tc>
      </w:tr>
      <w:tr w:rsidR="001C18BC" w14:paraId="1FD235D1" w14:textId="77777777" w:rsidTr="001C18BC">
        <w:trPr>
          <w:cantSplit/>
        </w:trPr>
        <w:tc>
          <w:tcPr>
            <w:tcW w:w="2652" w:type="dxa"/>
          </w:tcPr>
          <w:p w14:paraId="78B66034" w14:textId="77777777" w:rsidR="001C18BC" w:rsidRDefault="007C28D7">
            <w:pPr>
              <w:pStyle w:val="Compact"/>
              <w:spacing w:before="20" w:after="20" w:line="240" w:lineRule="auto"/>
            </w:pPr>
            <w:r>
              <w:rPr>
                <w:sz w:val="17"/>
              </w:rPr>
              <w:lastRenderedPageBreak/>
              <w:t>Harm reduction (HR)</w:t>
            </w:r>
          </w:p>
        </w:tc>
        <w:tc>
          <w:tcPr>
            <w:tcW w:w="4512" w:type="dxa"/>
          </w:tcPr>
          <w:p w14:paraId="07959DC2" w14:textId="77777777" w:rsidR="001C18BC" w:rsidRDefault="007C28D7">
            <w:pPr>
              <w:pStyle w:val="Compact"/>
              <w:spacing w:before="20" w:after="20" w:line="240" w:lineRule="auto"/>
            </w:pPr>
            <w:r>
              <w:rPr>
                <w:sz w:val="17"/>
              </w:rPr>
              <w:t>Alat suntik steril, terapi rumatan, kondom</w:t>
            </w:r>
          </w:p>
        </w:tc>
        <w:tc>
          <w:tcPr>
            <w:tcW w:w="726" w:type="dxa"/>
          </w:tcPr>
          <w:p w14:paraId="11D1E07D" w14:textId="77777777" w:rsidR="001C18BC" w:rsidRDefault="007C28D7">
            <w:pPr>
              <w:pStyle w:val="Compact"/>
              <w:spacing w:before="20" w:after="20" w:line="240" w:lineRule="auto"/>
              <w:jc w:val="right"/>
            </w:pPr>
            <w:r>
              <w:rPr>
                <w:sz w:val="17"/>
              </w:rPr>
              <w:t>10</w:t>
            </w:r>
          </w:p>
        </w:tc>
        <w:tc>
          <w:tcPr>
            <w:tcW w:w="997" w:type="dxa"/>
          </w:tcPr>
          <w:p w14:paraId="3B9DDA0D" w14:textId="77777777" w:rsidR="001C18BC" w:rsidRDefault="007C28D7">
            <w:pPr>
              <w:pStyle w:val="Compact"/>
              <w:spacing w:before="20" w:after="20" w:line="240" w:lineRule="auto"/>
              <w:jc w:val="right"/>
            </w:pPr>
            <w:r>
              <w:rPr>
                <w:sz w:val="17"/>
              </w:rPr>
              <w:t>3</w:t>
            </w:r>
          </w:p>
        </w:tc>
        <w:tc>
          <w:tcPr>
            <w:tcW w:w="747" w:type="dxa"/>
          </w:tcPr>
          <w:p w14:paraId="31C2F8DE" w14:textId="77777777" w:rsidR="001C18BC" w:rsidRDefault="007C28D7">
            <w:pPr>
              <w:pStyle w:val="Compact"/>
              <w:spacing w:before="20" w:after="20" w:line="240" w:lineRule="auto"/>
              <w:jc w:val="right"/>
            </w:pPr>
            <w:r>
              <w:rPr>
                <w:sz w:val="17"/>
              </w:rPr>
              <w:t>13</w:t>
            </w:r>
          </w:p>
        </w:tc>
      </w:tr>
      <w:tr w:rsidR="001C18BC" w14:paraId="2AD62910" w14:textId="77777777" w:rsidTr="001C18BC">
        <w:trPr>
          <w:cantSplit/>
        </w:trPr>
        <w:tc>
          <w:tcPr>
            <w:tcW w:w="2652" w:type="dxa"/>
          </w:tcPr>
          <w:p w14:paraId="5E674C3F" w14:textId="77777777" w:rsidR="001C18BC" w:rsidRDefault="007C28D7">
            <w:pPr>
              <w:pStyle w:val="Compact"/>
              <w:spacing w:before="20" w:after="20" w:line="240" w:lineRule="auto"/>
            </w:pPr>
            <w:r>
              <w:rPr>
                <w:sz w:val="17"/>
              </w:rPr>
              <w:t>Pertentangan internal (INTCON)</w:t>
            </w:r>
          </w:p>
        </w:tc>
        <w:tc>
          <w:tcPr>
            <w:tcW w:w="4512" w:type="dxa"/>
          </w:tcPr>
          <w:p w14:paraId="3BE4E501" w14:textId="77777777" w:rsidR="001C18BC" w:rsidRDefault="007C28D7">
            <w:pPr>
              <w:pStyle w:val="Compact"/>
              <w:spacing w:before="20" w:after="20" w:line="240" w:lineRule="auto"/>
            </w:pPr>
            <w:r>
              <w:rPr>
                <w:sz w:val="17"/>
              </w:rPr>
              <w:t>Pasal bertentangan dengan pasal lain</w:t>
            </w:r>
          </w:p>
        </w:tc>
        <w:tc>
          <w:tcPr>
            <w:tcW w:w="726" w:type="dxa"/>
          </w:tcPr>
          <w:p w14:paraId="57322237" w14:textId="77777777" w:rsidR="001C18BC" w:rsidRDefault="007C28D7">
            <w:pPr>
              <w:pStyle w:val="Compact"/>
              <w:spacing w:before="20" w:after="20" w:line="240" w:lineRule="auto"/>
              <w:jc w:val="right"/>
            </w:pPr>
            <w:r>
              <w:rPr>
                <w:sz w:val="17"/>
              </w:rPr>
              <w:t>8</w:t>
            </w:r>
          </w:p>
        </w:tc>
        <w:tc>
          <w:tcPr>
            <w:tcW w:w="997" w:type="dxa"/>
          </w:tcPr>
          <w:p w14:paraId="3957836E" w14:textId="77777777" w:rsidR="001C18BC" w:rsidRDefault="007C28D7">
            <w:pPr>
              <w:pStyle w:val="Compact"/>
              <w:spacing w:before="20" w:after="20" w:line="240" w:lineRule="auto"/>
              <w:jc w:val="right"/>
            </w:pPr>
            <w:r>
              <w:rPr>
                <w:sz w:val="17"/>
              </w:rPr>
              <w:t>4</w:t>
            </w:r>
          </w:p>
        </w:tc>
        <w:tc>
          <w:tcPr>
            <w:tcW w:w="747" w:type="dxa"/>
          </w:tcPr>
          <w:p w14:paraId="6D59D891" w14:textId="77777777" w:rsidR="001C18BC" w:rsidRDefault="007C28D7">
            <w:pPr>
              <w:pStyle w:val="Compact"/>
              <w:spacing w:before="20" w:after="20" w:line="240" w:lineRule="auto"/>
              <w:jc w:val="right"/>
            </w:pPr>
            <w:r>
              <w:rPr>
                <w:sz w:val="17"/>
              </w:rPr>
              <w:t>12</w:t>
            </w:r>
          </w:p>
        </w:tc>
      </w:tr>
      <w:tr w:rsidR="001C18BC" w14:paraId="29F41C64" w14:textId="77777777" w:rsidTr="001C18BC">
        <w:trPr>
          <w:cantSplit/>
        </w:trPr>
        <w:tc>
          <w:tcPr>
            <w:tcW w:w="2652" w:type="dxa"/>
          </w:tcPr>
          <w:p w14:paraId="74F22459" w14:textId="77777777" w:rsidR="001C18BC" w:rsidRDefault="007C28D7">
            <w:pPr>
              <w:pStyle w:val="Compact"/>
              <w:spacing w:before="20" w:after="20" w:line="240" w:lineRule="auto"/>
            </w:pPr>
            <w:r>
              <w:rPr>
                <w:sz w:val="17"/>
              </w:rPr>
              <w:t>Rumusan moralitas (MORAL)</w:t>
            </w:r>
          </w:p>
        </w:tc>
        <w:tc>
          <w:tcPr>
            <w:tcW w:w="4512" w:type="dxa"/>
          </w:tcPr>
          <w:p w14:paraId="08696CDC" w14:textId="77777777" w:rsidR="001C18BC" w:rsidRDefault="007C28D7">
            <w:pPr>
              <w:pStyle w:val="Compact"/>
              <w:spacing w:before="20" w:after="20" w:line="240" w:lineRule="auto"/>
            </w:pPr>
            <w:r>
              <w:rPr>
                <w:sz w:val="17"/>
              </w:rPr>
              <w:t>“Asusila”, “penyimpangan”, “norma” tanpa batasan</w:t>
            </w:r>
          </w:p>
        </w:tc>
        <w:tc>
          <w:tcPr>
            <w:tcW w:w="726" w:type="dxa"/>
          </w:tcPr>
          <w:p w14:paraId="4F81F795" w14:textId="77777777" w:rsidR="001C18BC" w:rsidRDefault="007C28D7">
            <w:pPr>
              <w:pStyle w:val="Compact"/>
              <w:spacing w:before="20" w:after="20" w:line="240" w:lineRule="auto"/>
              <w:jc w:val="right"/>
            </w:pPr>
            <w:r>
              <w:rPr>
                <w:sz w:val="17"/>
              </w:rPr>
              <w:t>7</w:t>
            </w:r>
          </w:p>
        </w:tc>
        <w:tc>
          <w:tcPr>
            <w:tcW w:w="997" w:type="dxa"/>
          </w:tcPr>
          <w:p w14:paraId="4803E9CB" w14:textId="77777777" w:rsidR="001C18BC" w:rsidRDefault="007C28D7">
            <w:pPr>
              <w:pStyle w:val="Compact"/>
              <w:spacing w:before="20" w:after="20" w:line="240" w:lineRule="auto"/>
              <w:jc w:val="right"/>
            </w:pPr>
            <w:r>
              <w:rPr>
                <w:sz w:val="17"/>
              </w:rPr>
              <w:t>4</w:t>
            </w:r>
          </w:p>
        </w:tc>
        <w:tc>
          <w:tcPr>
            <w:tcW w:w="747" w:type="dxa"/>
          </w:tcPr>
          <w:p w14:paraId="592CE257" w14:textId="77777777" w:rsidR="001C18BC" w:rsidRDefault="007C28D7">
            <w:pPr>
              <w:pStyle w:val="Compact"/>
              <w:spacing w:before="20" w:after="20" w:line="240" w:lineRule="auto"/>
              <w:jc w:val="right"/>
            </w:pPr>
            <w:r>
              <w:rPr>
                <w:sz w:val="17"/>
              </w:rPr>
              <w:t>11</w:t>
            </w:r>
          </w:p>
        </w:tc>
      </w:tr>
      <w:tr w:rsidR="001C18BC" w14:paraId="1747682C" w14:textId="77777777" w:rsidTr="001C18BC">
        <w:trPr>
          <w:cantSplit/>
        </w:trPr>
        <w:tc>
          <w:tcPr>
            <w:tcW w:w="2652" w:type="dxa"/>
          </w:tcPr>
          <w:p w14:paraId="14F1FAAD" w14:textId="77777777" w:rsidR="001C18BC" w:rsidRDefault="007C28D7">
            <w:pPr>
              <w:pStyle w:val="Compact"/>
              <w:spacing w:before="20" w:after="20" w:line="240" w:lineRule="auto"/>
            </w:pPr>
            <w:r>
              <w:rPr>
                <w:sz w:val="17"/>
              </w:rPr>
              <w:t>Beban administratif (ADMIN)</w:t>
            </w:r>
          </w:p>
        </w:tc>
        <w:tc>
          <w:tcPr>
            <w:tcW w:w="4512" w:type="dxa"/>
          </w:tcPr>
          <w:p w14:paraId="222A8A3A" w14:textId="77777777" w:rsidR="001C18BC" w:rsidRDefault="007C28D7">
            <w:pPr>
              <w:pStyle w:val="Compact"/>
              <w:spacing w:before="20" w:after="20" w:line="240" w:lineRule="auto"/>
            </w:pPr>
            <w:r>
              <w:rPr>
                <w:sz w:val="17"/>
              </w:rPr>
              <w:t>Syarat dokumen, pemeriksaan, pelaporan</w:t>
            </w:r>
          </w:p>
        </w:tc>
        <w:tc>
          <w:tcPr>
            <w:tcW w:w="726" w:type="dxa"/>
          </w:tcPr>
          <w:p w14:paraId="5505A291" w14:textId="77777777" w:rsidR="001C18BC" w:rsidRDefault="007C28D7">
            <w:pPr>
              <w:pStyle w:val="Compact"/>
              <w:spacing w:before="20" w:after="20" w:line="240" w:lineRule="auto"/>
              <w:jc w:val="right"/>
            </w:pPr>
            <w:r>
              <w:rPr>
                <w:sz w:val="17"/>
              </w:rPr>
              <w:t>7</w:t>
            </w:r>
          </w:p>
        </w:tc>
        <w:tc>
          <w:tcPr>
            <w:tcW w:w="997" w:type="dxa"/>
          </w:tcPr>
          <w:p w14:paraId="543A8A2A" w14:textId="77777777" w:rsidR="001C18BC" w:rsidRDefault="007C28D7">
            <w:pPr>
              <w:pStyle w:val="Compact"/>
              <w:spacing w:before="20" w:after="20" w:line="240" w:lineRule="auto"/>
              <w:jc w:val="right"/>
            </w:pPr>
            <w:r>
              <w:rPr>
                <w:sz w:val="17"/>
              </w:rPr>
              <w:t>2</w:t>
            </w:r>
          </w:p>
        </w:tc>
        <w:tc>
          <w:tcPr>
            <w:tcW w:w="747" w:type="dxa"/>
          </w:tcPr>
          <w:p w14:paraId="64D33FE7" w14:textId="77777777" w:rsidR="001C18BC" w:rsidRDefault="007C28D7">
            <w:pPr>
              <w:pStyle w:val="Compact"/>
              <w:spacing w:before="20" w:after="20" w:line="240" w:lineRule="auto"/>
              <w:jc w:val="right"/>
            </w:pPr>
            <w:r>
              <w:rPr>
                <w:sz w:val="17"/>
              </w:rPr>
              <w:t>9</w:t>
            </w:r>
          </w:p>
        </w:tc>
      </w:tr>
      <w:tr w:rsidR="001C18BC" w14:paraId="39D4E0D7" w14:textId="77777777" w:rsidTr="001C18BC">
        <w:trPr>
          <w:cantSplit/>
        </w:trPr>
        <w:tc>
          <w:tcPr>
            <w:tcW w:w="2652" w:type="dxa"/>
          </w:tcPr>
          <w:p w14:paraId="29741F00" w14:textId="77777777" w:rsidR="001C18BC" w:rsidRDefault="007C28D7">
            <w:pPr>
              <w:pStyle w:val="Compact"/>
              <w:spacing w:before="20" w:after="20" w:line="240" w:lineRule="auto"/>
            </w:pPr>
            <w:r>
              <w:rPr>
                <w:sz w:val="17"/>
              </w:rPr>
              <w:t>Partisipasi (PART)</w:t>
            </w:r>
          </w:p>
        </w:tc>
        <w:tc>
          <w:tcPr>
            <w:tcW w:w="4512" w:type="dxa"/>
          </w:tcPr>
          <w:p w14:paraId="66D6139F" w14:textId="77777777" w:rsidR="001C18BC" w:rsidRDefault="007C28D7">
            <w:pPr>
              <w:pStyle w:val="Compact"/>
              <w:spacing w:before="20" w:after="20" w:line="240" w:lineRule="auto"/>
            </w:pPr>
            <w:r>
              <w:rPr>
                <w:sz w:val="17"/>
              </w:rPr>
              <w:t>Keterlibatan komunitas</w:t>
            </w:r>
          </w:p>
        </w:tc>
        <w:tc>
          <w:tcPr>
            <w:tcW w:w="726" w:type="dxa"/>
          </w:tcPr>
          <w:p w14:paraId="3DBBA5AF" w14:textId="77777777" w:rsidR="001C18BC" w:rsidRDefault="007C28D7">
            <w:pPr>
              <w:pStyle w:val="Compact"/>
              <w:spacing w:before="20" w:after="20" w:line="240" w:lineRule="auto"/>
              <w:jc w:val="right"/>
            </w:pPr>
            <w:r>
              <w:rPr>
                <w:sz w:val="17"/>
              </w:rPr>
              <w:t>7</w:t>
            </w:r>
          </w:p>
        </w:tc>
        <w:tc>
          <w:tcPr>
            <w:tcW w:w="997" w:type="dxa"/>
          </w:tcPr>
          <w:p w14:paraId="62D00C21" w14:textId="77777777" w:rsidR="001C18BC" w:rsidRDefault="007C28D7">
            <w:pPr>
              <w:pStyle w:val="Compact"/>
              <w:spacing w:before="20" w:after="20" w:line="240" w:lineRule="auto"/>
              <w:jc w:val="right"/>
            </w:pPr>
            <w:r>
              <w:rPr>
                <w:sz w:val="17"/>
              </w:rPr>
              <w:t>2</w:t>
            </w:r>
          </w:p>
        </w:tc>
        <w:tc>
          <w:tcPr>
            <w:tcW w:w="747" w:type="dxa"/>
          </w:tcPr>
          <w:p w14:paraId="626E3ADB" w14:textId="77777777" w:rsidR="001C18BC" w:rsidRDefault="007C28D7">
            <w:pPr>
              <w:pStyle w:val="Compact"/>
              <w:spacing w:before="20" w:after="20" w:line="240" w:lineRule="auto"/>
              <w:jc w:val="right"/>
            </w:pPr>
            <w:r>
              <w:rPr>
                <w:sz w:val="17"/>
              </w:rPr>
              <w:t>9</w:t>
            </w:r>
          </w:p>
        </w:tc>
      </w:tr>
      <w:tr w:rsidR="001C18BC" w14:paraId="42D17044" w14:textId="77777777" w:rsidTr="001C18BC">
        <w:trPr>
          <w:cantSplit/>
        </w:trPr>
        <w:tc>
          <w:tcPr>
            <w:tcW w:w="2652" w:type="dxa"/>
          </w:tcPr>
          <w:p w14:paraId="36C2668E" w14:textId="77777777" w:rsidR="001C18BC" w:rsidRDefault="007C28D7">
            <w:pPr>
              <w:pStyle w:val="Compact"/>
              <w:spacing w:before="20" w:after="20" w:line="240" w:lineRule="auto"/>
            </w:pPr>
            <w:r>
              <w:rPr>
                <w:sz w:val="17"/>
              </w:rPr>
              <w:t>Aturan diam (SIL)</w:t>
            </w:r>
          </w:p>
        </w:tc>
        <w:tc>
          <w:tcPr>
            <w:tcW w:w="4512" w:type="dxa"/>
          </w:tcPr>
          <w:p w14:paraId="5AE5363E" w14:textId="77777777" w:rsidR="001C18BC" w:rsidRDefault="007C28D7">
            <w:pPr>
              <w:pStyle w:val="Compact"/>
              <w:spacing w:before="20" w:after="20" w:line="240" w:lineRule="auto"/>
            </w:pPr>
            <w:r>
              <w:rPr>
                <w:sz w:val="17"/>
              </w:rPr>
              <w:t>Hal penting tidak diatur</w:t>
            </w:r>
          </w:p>
        </w:tc>
        <w:tc>
          <w:tcPr>
            <w:tcW w:w="726" w:type="dxa"/>
          </w:tcPr>
          <w:p w14:paraId="265ECE81" w14:textId="77777777" w:rsidR="001C18BC" w:rsidRDefault="007C28D7">
            <w:pPr>
              <w:pStyle w:val="Compact"/>
              <w:spacing w:before="20" w:after="20" w:line="240" w:lineRule="auto"/>
              <w:jc w:val="right"/>
            </w:pPr>
            <w:r>
              <w:rPr>
                <w:sz w:val="17"/>
              </w:rPr>
              <w:t>7</w:t>
            </w:r>
          </w:p>
        </w:tc>
        <w:tc>
          <w:tcPr>
            <w:tcW w:w="997" w:type="dxa"/>
          </w:tcPr>
          <w:p w14:paraId="1E24E682" w14:textId="77777777" w:rsidR="001C18BC" w:rsidRDefault="007C28D7">
            <w:pPr>
              <w:pStyle w:val="Compact"/>
              <w:spacing w:before="20" w:after="20" w:line="240" w:lineRule="auto"/>
              <w:jc w:val="right"/>
            </w:pPr>
            <w:r>
              <w:rPr>
                <w:sz w:val="17"/>
              </w:rPr>
              <w:t>2</w:t>
            </w:r>
          </w:p>
        </w:tc>
        <w:tc>
          <w:tcPr>
            <w:tcW w:w="747" w:type="dxa"/>
          </w:tcPr>
          <w:p w14:paraId="08ABD32F" w14:textId="77777777" w:rsidR="001C18BC" w:rsidRDefault="007C28D7">
            <w:pPr>
              <w:pStyle w:val="Compact"/>
              <w:spacing w:before="20" w:after="20" w:line="240" w:lineRule="auto"/>
              <w:jc w:val="right"/>
            </w:pPr>
            <w:r>
              <w:rPr>
                <w:sz w:val="17"/>
              </w:rPr>
              <w:t>9</w:t>
            </w:r>
          </w:p>
        </w:tc>
      </w:tr>
      <w:tr w:rsidR="001C18BC" w14:paraId="37135166" w14:textId="77777777" w:rsidTr="001C18BC">
        <w:trPr>
          <w:cantSplit/>
        </w:trPr>
        <w:tc>
          <w:tcPr>
            <w:tcW w:w="2652" w:type="dxa"/>
          </w:tcPr>
          <w:p w14:paraId="77CCB166" w14:textId="77777777" w:rsidR="001C18BC" w:rsidRDefault="007C28D7">
            <w:pPr>
              <w:pStyle w:val="Compact"/>
              <w:spacing w:before="20" w:after="20" w:line="240" w:lineRule="auto"/>
            </w:pPr>
            <w:r>
              <w:rPr>
                <w:sz w:val="17"/>
              </w:rPr>
              <w:t>Pembiayaan (FIN)</w:t>
            </w:r>
          </w:p>
        </w:tc>
        <w:tc>
          <w:tcPr>
            <w:tcW w:w="4512" w:type="dxa"/>
          </w:tcPr>
          <w:p w14:paraId="02BE87F3" w14:textId="77777777" w:rsidR="001C18BC" w:rsidRDefault="007C28D7">
            <w:pPr>
              <w:pStyle w:val="Compact"/>
              <w:spacing w:before="20" w:after="20" w:line="240" w:lineRule="auto"/>
            </w:pPr>
            <w:r>
              <w:rPr>
                <w:sz w:val="17"/>
              </w:rPr>
              <w:t>Tarif, jaminan, anggaran</w:t>
            </w:r>
          </w:p>
        </w:tc>
        <w:tc>
          <w:tcPr>
            <w:tcW w:w="726" w:type="dxa"/>
          </w:tcPr>
          <w:p w14:paraId="62722C59" w14:textId="77777777" w:rsidR="001C18BC" w:rsidRDefault="007C28D7">
            <w:pPr>
              <w:pStyle w:val="Compact"/>
              <w:spacing w:before="20" w:after="20" w:line="240" w:lineRule="auto"/>
              <w:jc w:val="right"/>
            </w:pPr>
            <w:r>
              <w:rPr>
                <w:sz w:val="17"/>
              </w:rPr>
              <w:t>6</w:t>
            </w:r>
          </w:p>
        </w:tc>
        <w:tc>
          <w:tcPr>
            <w:tcW w:w="997" w:type="dxa"/>
          </w:tcPr>
          <w:p w14:paraId="511C3F94" w14:textId="77777777" w:rsidR="001C18BC" w:rsidRDefault="007C28D7">
            <w:pPr>
              <w:pStyle w:val="Compact"/>
              <w:spacing w:before="20" w:after="20" w:line="240" w:lineRule="auto"/>
              <w:jc w:val="right"/>
            </w:pPr>
            <w:r>
              <w:rPr>
                <w:sz w:val="17"/>
              </w:rPr>
              <w:t>1</w:t>
            </w:r>
          </w:p>
        </w:tc>
        <w:tc>
          <w:tcPr>
            <w:tcW w:w="747" w:type="dxa"/>
          </w:tcPr>
          <w:p w14:paraId="43BFFB2A" w14:textId="77777777" w:rsidR="001C18BC" w:rsidRDefault="007C28D7">
            <w:pPr>
              <w:pStyle w:val="Compact"/>
              <w:spacing w:before="20" w:after="20" w:line="240" w:lineRule="auto"/>
              <w:jc w:val="right"/>
            </w:pPr>
            <w:r>
              <w:rPr>
                <w:sz w:val="17"/>
              </w:rPr>
              <w:t>7</w:t>
            </w:r>
          </w:p>
        </w:tc>
      </w:tr>
      <w:tr w:rsidR="001C18BC" w14:paraId="1268D955" w14:textId="77777777" w:rsidTr="001C18BC">
        <w:trPr>
          <w:cantSplit/>
        </w:trPr>
        <w:tc>
          <w:tcPr>
            <w:tcW w:w="2652" w:type="dxa"/>
          </w:tcPr>
          <w:p w14:paraId="7B269968" w14:textId="77777777" w:rsidR="001C18BC" w:rsidRDefault="007C28D7">
            <w:pPr>
              <w:pStyle w:val="Compact"/>
              <w:spacing w:before="20" w:after="20" w:line="240" w:lineRule="auto"/>
            </w:pPr>
            <w:r>
              <w:rPr>
                <w:sz w:val="17"/>
              </w:rPr>
              <w:t>Mutu rumusan dan layanan (QUAL)</w:t>
            </w:r>
          </w:p>
        </w:tc>
        <w:tc>
          <w:tcPr>
            <w:tcW w:w="4512" w:type="dxa"/>
          </w:tcPr>
          <w:p w14:paraId="12D82571" w14:textId="77777777" w:rsidR="001C18BC" w:rsidRDefault="007C28D7">
            <w:pPr>
              <w:pStyle w:val="Compact"/>
              <w:spacing w:before="20" w:after="20" w:line="240" w:lineRule="auto"/>
            </w:pPr>
            <w:r>
              <w:rPr>
                <w:sz w:val="17"/>
              </w:rPr>
              <w:t>Standar usang, data tidak konsisten</w:t>
            </w:r>
          </w:p>
        </w:tc>
        <w:tc>
          <w:tcPr>
            <w:tcW w:w="726" w:type="dxa"/>
          </w:tcPr>
          <w:p w14:paraId="092120DE" w14:textId="77777777" w:rsidR="001C18BC" w:rsidRDefault="007C28D7">
            <w:pPr>
              <w:pStyle w:val="Compact"/>
              <w:spacing w:before="20" w:after="20" w:line="240" w:lineRule="auto"/>
              <w:jc w:val="right"/>
            </w:pPr>
            <w:r>
              <w:rPr>
                <w:sz w:val="17"/>
              </w:rPr>
              <w:t>4</w:t>
            </w:r>
          </w:p>
        </w:tc>
        <w:tc>
          <w:tcPr>
            <w:tcW w:w="997" w:type="dxa"/>
          </w:tcPr>
          <w:p w14:paraId="56F69CB2" w14:textId="77777777" w:rsidR="001C18BC" w:rsidRDefault="007C28D7">
            <w:pPr>
              <w:pStyle w:val="Compact"/>
              <w:spacing w:before="20" w:after="20" w:line="240" w:lineRule="auto"/>
              <w:jc w:val="right"/>
            </w:pPr>
            <w:r>
              <w:rPr>
                <w:sz w:val="17"/>
              </w:rPr>
              <w:t>0</w:t>
            </w:r>
          </w:p>
        </w:tc>
        <w:tc>
          <w:tcPr>
            <w:tcW w:w="747" w:type="dxa"/>
          </w:tcPr>
          <w:p w14:paraId="4DE62D68" w14:textId="77777777" w:rsidR="001C18BC" w:rsidRDefault="007C28D7">
            <w:pPr>
              <w:pStyle w:val="Compact"/>
              <w:spacing w:before="20" w:after="20" w:line="240" w:lineRule="auto"/>
              <w:jc w:val="right"/>
            </w:pPr>
            <w:r>
              <w:rPr>
                <w:sz w:val="17"/>
              </w:rPr>
              <w:t>4</w:t>
            </w:r>
          </w:p>
        </w:tc>
      </w:tr>
      <w:tr w:rsidR="001C18BC" w14:paraId="2F049C1C" w14:textId="77777777" w:rsidTr="001C18BC">
        <w:trPr>
          <w:cantSplit/>
        </w:trPr>
        <w:tc>
          <w:tcPr>
            <w:tcW w:w="2652" w:type="dxa"/>
          </w:tcPr>
          <w:p w14:paraId="5B665098" w14:textId="77777777" w:rsidR="001C18BC" w:rsidRDefault="007C28D7">
            <w:pPr>
              <w:pStyle w:val="Compact"/>
              <w:spacing w:before="20" w:after="20" w:line="240" w:lineRule="auto"/>
            </w:pPr>
            <w:r>
              <w:rPr>
                <w:sz w:val="17"/>
              </w:rPr>
              <w:t>Kemunduran pengaman (RETURN)</w:t>
            </w:r>
          </w:p>
        </w:tc>
        <w:tc>
          <w:tcPr>
            <w:tcW w:w="4512" w:type="dxa"/>
          </w:tcPr>
          <w:p w14:paraId="7F2EB254" w14:textId="77777777" w:rsidR="001C18BC" w:rsidRDefault="007C28D7">
            <w:pPr>
              <w:pStyle w:val="Compact"/>
              <w:spacing w:before="20" w:after="20" w:line="240" w:lineRule="auto"/>
            </w:pPr>
            <w:r>
              <w:rPr>
                <w:sz w:val="17"/>
              </w:rPr>
              <w:t>Pengaman lama dicabut tanpa pengganti</w:t>
            </w:r>
          </w:p>
        </w:tc>
        <w:tc>
          <w:tcPr>
            <w:tcW w:w="726" w:type="dxa"/>
          </w:tcPr>
          <w:p w14:paraId="3D7C3BEC" w14:textId="77777777" w:rsidR="001C18BC" w:rsidRDefault="007C28D7">
            <w:pPr>
              <w:pStyle w:val="Compact"/>
              <w:spacing w:before="20" w:after="20" w:line="240" w:lineRule="auto"/>
              <w:jc w:val="right"/>
            </w:pPr>
            <w:r>
              <w:rPr>
                <w:sz w:val="17"/>
              </w:rPr>
              <w:t>3</w:t>
            </w:r>
          </w:p>
        </w:tc>
        <w:tc>
          <w:tcPr>
            <w:tcW w:w="997" w:type="dxa"/>
          </w:tcPr>
          <w:p w14:paraId="6213ACDE" w14:textId="77777777" w:rsidR="001C18BC" w:rsidRDefault="007C28D7">
            <w:pPr>
              <w:pStyle w:val="Compact"/>
              <w:spacing w:before="20" w:after="20" w:line="240" w:lineRule="auto"/>
              <w:jc w:val="right"/>
            </w:pPr>
            <w:r>
              <w:rPr>
                <w:sz w:val="17"/>
              </w:rPr>
              <w:t>0</w:t>
            </w:r>
          </w:p>
        </w:tc>
        <w:tc>
          <w:tcPr>
            <w:tcW w:w="747" w:type="dxa"/>
          </w:tcPr>
          <w:p w14:paraId="27DB9C36" w14:textId="77777777" w:rsidR="001C18BC" w:rsidRDefault="007C28D7">
            <w:pPr>
              <w:pStyle w:val="Compact"/>
              <w:spacing w:before="20" w:after="20" w:line="240" w:lineRule="auto"/>
              <w:jc w:val="right"/>
            </w:pPr>
            <w:r>
              <w:rPr>
                <w:sz w:val="17"/>
              </w:rPr>
              <w:t>3</w:t>
            </w:r>
          </w:p>
        </w:tc>
      </w:tr>
      <w:tr w:rsidR="001C18BC" w14:paraId="6588F5E4" w14:textId="77777777" w:rsidTr="001C18BC">
        <w:trPr>
          <w:cantSplit/>
        </w:trPr>
        <w:tc>
          <w:tcPr>
            <w:tcW w:w="2652" w:type="dxa"/>
          </w:tcPr>
          <w:p w14:paraId="5EE5A581" w14:textId="77777777" w:rsidR="001C18BC" w:rsidRDefault="007C28D7">
            <w:pPr>
              <w:pStyle w:val="Compact"/>
              <w:spacing w:before="20" w:after="20" w:line="240" w:lineRule="auto"/>
            </w:pPr>
            <w:r>
              <w:rPr>
                <w:sz w:val="17"/>
              </w:rPr>
              <w:t>Kesehatan reproduksi (REPRO)</w:t>
            </w:r>
          </w:p>
        </w:tc>
        <w:tc>
          <w:tcPr>
            <w:tcW w:w="4512" w:type="dxa"/>
          </w:tcPr>
          <w:p w14:paraId="2B0B1CB5" w14:textId="77777777" w:rsidR="001C18BC" w:rsidRDefault="007C28D7">
            <w:pPr>
              <w:pStyle w:val="Compact"/>
              <w:spacing w:before="20" w:after="20" w:line="240" w:lineRule="auto"/>
            </w:pPr>
            <w:r>
              <w:rPr>
                <w:sz w:val="17"/>
              </w:rPr>
              <w:t>Skrining ibu hamil, PPIA</w:t>
            </w:r>
          </w:p>
        </w:tc>
        <w:tc>
          <w:tcPr>
            <w:tcW w:w="726" w:type="dxa"/>
          </w:tcPr>
          <w:p w14:paraId="6459133C" w14:textId="77777777" w:rsidR="001C18BC" w:rsidRDefault="007C28D7">
            <w:pPr>
              <w:pStyle w:val="Compact"/>
              <w:spacing w:before="20" w:after="20" w:line="240" w:lineRule="auto"/>
              <w:jc w:val="right"/>
            </w:pPr>
            <w:r>
              <w:rPr>
                <w:sz w:val="17"/>
              </w:rPr>
              <w:t>2</w:t>
            </w:r>
          </w:p>
        </w:tc>
        <w:tc>
          <w:tcPr>
            <w:tcW w:w="997" w:type="dxa"/>
          </w:tcPr>
          <w:p w14:paraId="4843C993" w14:textId="77777777" w:rsidR="001C18BC" w:rsidRDefault="007C28D7">
            <w:pPr>
              <w:pStyle w:val="Compact"/>
              <w:spacing w:before="20" w:after="20" w:line="240" w:lineRule="auto"/>
              <w:jc w:val="right"/>
            </w:pPr>
            <w:r>
              <w:rPr>
                <w:sz w:val="17"/>
              </w:rPr>
              <w:t>0</w:t>
            </w:r>
          </w:p>
        </w:tc>
        <w:tc>
          <w:tcPr>
            <w:tcW w:w="747" w:type="dxa"/>
          </w:tcPr>
          <w:p w14:paraId="6B98F201" w14:textId="77777777" w:rsidR="001C18BC" w:rsidRDefault="007C28D7">
            <w:pPr>
              <w:pStyle w:val="Compact"/>
              <w:spacing w:before="20" w:after="20" w:line="240" w:lineRule="auto"/>
              <w:jc w:val="right"/>
            </w:pPr>
            <w:r>
              <w:rPr>
                <w:sz w:val="17"/>
              </w:rPr>
              <w:t>2</w:t>
            </w:r>
          </w:p>
        </w:tc>
      </w:tr>
      <w:tr w:rsidR="001C18BC" w14:paraId="3A8B8253" w14:textId="77777777" w:rsidTr="001C18BC">
        <w:trPr>
          <w:cantSplit/>
        </w:trPr>
        <w:tc>
          <w:tcPr>
            <w:tcW w:w="2652" w:type="dxa"/>
          </w:tcPr>
          <w:p w14:paraId="524E0A76" w14:textId="77777777" w:rsidR="001C18BC" w:rsidRDefault="007C28D7">
            <w:pPr>
              <w:pStyle w:val="Compact"/>
              <w:spacing w:before="20" w:after="20" w:line="240" w:lineRule="auto"/>
            </w:pPr>
            <w:r>
              <w:rPr>
                <w:sz w:val="17"/>
              </w:rPr>
              <w:t>Gender (GENDER)</w:t>
            </w:r>
          </w:p>
        </w:tc>
        <w:tc>
          <w:tcPr>
            <w:tcW w:w="4512" w:type="dxa"/>
          </w:tcPr>
          <w:p w14:paraId="16F43A85" w14:textId="77777777" w:rsidR="001C18BC" w:rsidRDefault="007C28D7">
            <w:pPr>
              <w:pStyle w:val="Compact"/>
              <w:spacing w:before="20" w:after="20" w:line="240" w:lineRule="auto"/>
            </w:pPr>
            <w:r>
              <w:rPr>
                <w:sz w:val="17"/>
              </w:rPr>
              <w:t>Beban berbeda bagi perempuan atau TG</w:t>
            </w:r>
          </w:p>
        </w:tc>
        <w:tc>
          <w:tcPr>
            <w:tcW w:w="726" w:type="dxa"/>
          </w:tcPr>
          <w:p w14:paraId="3275B824" w14:textId="77777777" w:rsidR="001C18BC" w:rsidRDefault="007C28D7">
            <w:pPr>
              <w:pStyle w:val="Compact"/>
              <w:spacing w:before="20" w:after="20" w:line="240" w:lineRule="auto"/>
              <w:jc w:val="right"/>
            </w:pPr>
            <w:r>
              <w:rPr>
                <w:sz w:val="17"/>
              </w:rPr>
              <w:t>1</w:t>
            </w:r>
          </w:p>
        </w:tc>
        <w:tc>
          <w:tcPr>
            <w:tcW w:w="997" w:type="dxa"/>
          </w:tcPr>
          <w:p w14:paraId="6925FCEA" w14:textId="77777777" w:rsidR="001C18BC" w:rsidRDefault="007C28D7">
            <w:pPr>
              <w:pStyle w:val="Compact"/>
              <w:spacing w:before="20" w:after="20" w:line="240" w:lineRule="auto"/>
              <w:jc w:val="right"/>
            </w:pPr>
            <w:r>
              <w:rPr>
                <w:sz w:val="17"/>
              </w:rPr>
              <w:t>1</w:t>
            </w:r>
          </w:p>
        </w:tc>
        <w:tc>
          <w:tcPr>
            <w:tcW w:w="747" w:type="dxa"/>
          </w:tcPr>
          <w:p w14:paraId="716493EB" w14:textId="77777777" w:rsidR="001C18BC" w:rsidRDefault="007C28D7">
            <w:pPr>
              <w:pStyle w:val="Compact"/>
              <w:spacing w:before="20" w:after="20" w:line="240" w:lineRule="auto"/>
              <w:jc w:val="right"/>
            </w:pPr>
            <w:r>
              <w:rPr>
                <w:sz w:val="17"/>
              </w:rPr>
              <w:t>2</w:t>
            </w:r>
          </w:p>
        </w:tc>
      </w:tr>
      <w:tr w:rsidR="001C18BC" w14:paraId="29E9802F" w14:textId="77777777" w:rsidTr="001C18BC">
        <w:trPr>
          <w:cantSplit/>
        </w:trPr>
        <w:tc>
          <w:tcPr>
            <w:tcW w:w="2652" w:type="dxa"/>
          </w:tcPr>
          <w:p w14:paraId="15138FFC" w14:textId="77777777" w:rsidR="001C18BC" w:rsidRDefault="007C28D7">
            <w:pPr>
              <w:pStyle w:val="Compact"/>
              <w:spacing w:before="20" w:after="20" w:line="240" w:lineRule="auto"/>
            </w:pPr>
            <w:r>
              <w:rPr>
                <w:b/>
                <w:bCs/>
                <w:sz w:val="17"/>
              </w:rPr>
              <w:t>Jumlah kode</w:t>
            </w:r>
          </w:p>
        </w:tc>
        <w:tc>
          <w:tcPr>
            <w:tcW w:w="4512" w:type="dxa"/>
          </w:tcPr>
          <w:p w14:paraId="2A876441" w14:textId="77777777" w:rsidR="001C18BC" w:rsidRDefault="001C18BC">
            <w:pPr>
              <w:pStyle w:val="Compact"/>
              <w:spacing w:before="20" w:after="20" w:line="240" w:lineRule="auto"/>
            </w:pPr>
          </w:p>
        </w:tc>
        <w:tc>
          <w:tcPr>
            <w:tcW w:w="726" w:type="dxa"/>
          </w:tcPr>
          <w:p w14:paraId="271DE3D0" w14:textId="77777777" w:rsidR="001C18BC" w:rsidRDefault="007C28D7">
            <w:pPr>
              <w:pStyle w:val="Compact"/>
              <w:spacing w:before="20" w:after="20" w:line="240" w:lineRule="auto"/>
              <w:jc w:val="right"/>
            </w:pPr>
            <w:r>
              <w:rPr>
                <w:b/>
                <w:bCs/>
                <w:sz w:val="17"/>
              </w:rPr>
              <w:t>123</w:t>
            </w:r>
          </w:p>
        </w:tc>
        <w:tc>
          <w:tcPr>
            <w:tcW w:w="997" w:type="dxa"/>
          </w:tcPr>
          <w:p w14:paraId="40B96001" w14:textId="77777777" w:rsidR="001C18BC" w:rsidRDefault="007C28D7">
            <w:pPr>
              <w:pStyle w:val="Compact"/>
              <w:spacing w:before="20" w:after="20" w:line="240" w:lineRule="auto"/>
              <w:jc w:val="right"/>
            </w:pPr>
            <w:r>
              <w:rPr>
                <w:b/>
                <w:bCs/>
                <w:sz w:val="17"/>
              </w:rPr>
              <w:t>55</w:t>
            </w:r>
          </w:p>
        </w:tc>
        <w:tc>
          <w:tcPr>
            <w:tcW w:w="747" w:type="dxa"/>
          </w:tcPr>
          <w:p w14:paraId="22A4DE1B" w14:textId="77777777" w:rsidR="001C18BC" w:rsidRDefault="007C28D7">
            <w:pPr>
              <w:pStyle w:val="Compact"/>
              <w:spacing w:before="20" w:after="20" w:line="240" w:lineRule="auto"/>
              <w:jc w:val="right"/>
            </w:pPr>
            <w:r>
              <w:rPr>
                <w:b/>
                <w:bCs/>
                <w:sz w:val="17"/>
              </w:rPr>
              <w:t>178</w:t>
            </w:r>
          </w:p>
        </w:tc>
      </w:tr>
    </w:tbl>
    <w:p w14:paraId="7DE764C3" w14:textId="77777777" w:rsidR="001C18BC" w:rsidRDefault="007C28D7">
      <w:pPr>
        <w:pStyle w:val="BodyText"/>
      </w:pPr>
      <w:r>
        <w:rPr>
          <w:b/>
          <w:bCs/>
        </w:rPr>
        <w:t>Kedudukan 101 kandidat isu:</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3796"/>
        <w:gridCol w:w="1482"/>
        <w:gridCol w:w="2491"/>
        <w:gridCol w:w="1868"/>
      </w:tblGrid>
      <w:tr w:rsidR="001C18BC" w14:paraId="4AEFB3D3" w14:textId="77777777" w:rsidTr="001C18BC">
        <w:trPr>
          <w:cnfStyle w:val="100000000000" w:firstRow="1" w:lastRow="0" w:firstColumn="0" w:lastColumn="0" w:oddVBand="0" w:evenVBand="0" w:oddHBand="0" w:evenHBand="0" w:firstRowFirstColumn="0" w:firstRowLastColumn="0" w:lastRowFirstColumn="0" w:lastRowLastColumn="0"/>
          <w:cantSplit/>
          <w:tblHeader/>
        </w:trPr>
        <w:tc>
          <w:tcPr>
            <w:tcW w:w="3795" w:type="dxa"/>
            <w:shd w:val="clear" w:color="auto" w:fill="D9E2F3"/>
          </w:tcPr>
          <w:p w14:paraId="311176F1" w14:textId="77777777" w:rsidR="001C18BC" w:rsidRDefault="007C28D7">
            <w:pPr>
              <w:pStyle w:val="Compact"/>
              <w:spacing w:before="20" w:after="20" w:line="240" w:lineRule="auto"/>
            </w:pPr>
            <w:r>
              <w:rPr>
                <w:b/>
                <w:sz w:val="17"/>
              </w:rPr>
              <w:t>Kedudukan</w:t>
            </w:r>
          </w:p>
        </w:tc>
        <w:tc>
          <w:tcPr>
            <w:tcW w:w="1482" w:type="dxa"/>
            <w:shd w:val="clear" w:color="auto" w:fill="D9E2F3"/>
          </w:tcPr>
          <w:p w14:paraId="060CB6D3" w14:textId="77777777" w:rsidR="001C18BC" w:rsidRDefault="007C28D7">
            <w:pPr>
              <w:pStyle w:val="Compact"/>
              <w:spacing w:before="20" w:after="20" w:line="240" w:lineRule="auto"/>
              <w:jc w:val="right"/>
            </w:pPr>
            <w:r>
              <w:rPr>
                <w:b/>
                <w:sz w:val="17"/>
              </w:rPr>
              <w:t>Kota</w:t>
            </w:r>
          </w:p>
        </w:tc>
        <w:tc>
          <w:tcPr>
            <w:tcW w:w="2490" w:type="dxa"/>
            <w:shd w:val="clear" w:color="auto" w:fill="D9E2F3"/>
          </w:tcPr>
          <w:p w14:paraId="30CE63C4" w14:textId="77777777" w:rsidR="001C18BC" w:rsidRDefault="007C28D7">
            <w:pPr>
              <w:pStyle w:val="Compact"/>
              <w:spacing w:before="20" w:after="20" w:line="240" w:lineRule="auto"/>
              <w:jc w:val="right"/>
            </w:pPr>
            <w:r>
              <w:rPr>
                <w:b/>
                <w:sz w:val="17"/>
              </w:rPr>
              <w:t>Provinsi</w:t>
            </w:r>
          </w:p>
        </w:tc>
        <w:tc>
          <w:tcPr>
            <w:tcW w:w="1868" w:type="dxa"/>
            <w:shd w:val="clear" w:color="auto" w:fill="D9E2F3"/>
          </w:tcPr>
          <w:p w14:paraId="78D628FF" w14:textId="77777777" w:rsidR="001C18BC" w:rsidRDefault="007C28D7">
            <w:pPr>
              <w:pStyle w:val="Compact"/>
              <w:spacing w:before="20" w:after="20" w:line="240" w:lineRule="auto"/>
              <w:jc w:val="right"/>
            </w:pPr>
            <w:r>
              <w:rPr>
                <w:b/>
                <w:sz w:val="17"/>
              </w:rPr>
              <w:t>Jumlah</w:t>
            </w:r>
          </w:p>
        </w:tc>
      </w:tr>
      <w:tr w:rsidR="001C18BC" w14:paraId="07E1FAAD" w14:textId="77777777" w:rsidTr="001C18BC">
        <w:trPr>
          <w:cantSplit/>
        </w:trPr>
        <w:tc>
          <w:tcPr>
            <w:tcW w:w="3795" w:type="dxa"/>
          </w:tcPr>
          <w:p w14:paraId="68D282C9" w14:textId="77777777" w:rsidR="001C18BC" w:rsidRDefault="007C28D7">
            <w:pPr>
              <w:pStyle w:val="Compact"/>
              <w:spacing w:before="20" w:after="20" w:line="240" w:lineRule="auto"/>
            </w:pPr>
            <w:r>
              <w:rPr>
                <w:sz w:val="17"/>
              </w:rPr>
              <w:t>Temuan normatif</w:t>
            </w:r>
          </w:p>
        </w:tc>
        <w:tc>
          <w:tcPr>
            <w:tcW w:w="1482" w:type="dxa"/>
          </w:tcPr>
          <w:p w14:paraId="6EF050C1" w14:textId="77777777" w:rsidR="001C18BC" w:rsidRDefault="007C28D7">
            <w:pPr>
              <w:pStyle w:val="Compact"/>
              <w:spacing w:before="20" w:after="20" w:line="240" w:lineRule="auto"/>
              <w:jc w:val="right"/>
            </w:pPr>
            <w:r>
              <w:rPr>
                <w:sz w:val="17"/>
              </w:rPr>
              <w:t>20</w:t>
            </w:r>
          </w:p>
        </w:tc>
        <w:tc>
          <w:tcPr>
            <w:tcW w:w="2490" w:type="dxa"/>
          </w:tcPr>
          <w:p w14:paraId="1456DFFF" w14:textId="77777777" w:rsidR="001C18BC" w:rsidRDefault="007C28D7">
            <w:pPr>
              <w:pStyle w:val="Compact"/>
              <w:spacing w:before="20" w:after="20" w:line="240" w:lineRule="auto"/>
              <w:jc w:val="right"/>
            </w:pPr>
            <w:r>
              <w:rPr>
                <w:sz w:val="17"/>
              </w:rPr>
              <w:t>6</w:t>
            </w:r>
          </w:p>
        </w:tc>
        <w:tc>
          <w:tcPr>
            <w:tcW w:w="1868" w:type="dxa"/>
          </w:tcPr>
          <w:p w14:paraId="63DBF20E" w14:textId="77777777" w:rsidR="001C18BC" w:rsidRDefault="007C28D7">
            <w:pPr>
              <w:pStyle w:val="Compact"/>
              <w:spacing w:before="20" w:after="20" w:line="240" w:lineRule="auto"/>
              <w:jc w:val="right"/>
            </w:pPr>
            <w:r>
              <w:rPr>
                <w:sz w:val="17"/>
              </w:rPr>
              <w:t>26</w:t>
            </w:r>
          </w:p>
        </w:tc>
      </w:tr>
      <w:tr w:rsidR="001C18BC" w14:paraId="245F4A46" w14:textId="77777777" w:rsidTr="001C18BC">
        <w:trPr>
          <w:cantSplit/>
        </w:trPr>
        <w:tc>
          <w:tcPr>
            <w:tcW w:w="3795" w:type="dxa"/>
          </w:tcPr>
          <w:p w14:paraId="035A6E6E" w14:textId="77777777" w:rsidR="001C18BC" w:rsidRDefault="007C28D7">
            <w:pPr>
              <w:pStyle w:val="Compact"/>
              <w:spacing w:before="20" w:after="20" w:line="240" w:lineRule="auto"/>
            </w:pPr>
            <w:r>
              <w:rPr>
                <w:sz w:val="17"/>
              </w:rPr>
              <w:t>Kandidat risiko</w:t>
            </w:r>
          </w:p>
        </w:tc>
        <w:tc>
          <w:tcPr>
            <w:tcW w:w="1482" w:type="dxa"/>
          </w:tcPr>
          <w:p w14:paraId="3F4B328D" w14:textId="77777777" w:rsidR="001C18BC" w:rsidRDefault="007C28D7">
            <w:pPr>
              <w:pStyle w:val="Compact"/>
              <w:spacing w:before="20" w:after="20" w:line="240" w:lineRule="auto"/>
              <w:jc w:val="right"/>
            </w:pPr>
            <w:r>
              <w:rPr>
                <w:sz w:val="17"/>
              </w:rPr>
              <w:t>31</w:t>
            </w:r>
          </w:p>
        </w:tc>
        <w:tc>
          <w:tcPr>
            <w:tcW w:w="2490" w:type="dxa"/>
          </w:tcPr>
          <w:p w14:paraId="42DF14BA" w14:textId="77777777" w:rsidR="001C18BC" w:rsidRDefault="007C28D7">
            <w:pPr>
              <w:pStyle w:val="Compact"/>
              <w:spacing w:before="20" w:after="20" w:line="240" w:lineRule="auto"/>
              <w:jc w:val="right"/>
            </w:pPr>
            <w:r>
              <w:rPr>
                <w:sz w:val="17"/>
              </w:rPr>
              <w:t>13</w:t>
            </w:r>
          </w:p>
        </w:tc>
        <w:tc>
          <w:tcPr>
            <w:tcW w:w="1868" w:type="dxa"/>
          </w:tcPr>
          <w:p w14:paraId="032B04AE" w14:textId="77777777" w:rsidR="001C18BC" w:rsidRDefault="007C28D7">
            <w:pPr>
              <w:pStyle w:val="Compact"/>
              <w:spacing w:before="20" w:after="20" w:line="240" w:lineRule="auto"/>
              <w:jc w:val="right"/>
            </w:pPr>
            <w:r>
              <w:rPr>
                <w:sz w:val="17"/>
              </w:rPr>
              <w:t>44</w:t>
            </w:r>
          </w:p>
        </w:tc>
      </w:tr>
      <w:tr w:rsidR="001C18BC" w14:paraId="53D914BB" w14:textId="77777777" w:rsidTr="001C18BC">
        <w:trPr>
          <w:cantSplit/>
        </w:trPr>
        <w:tc>
          <w:tcPr>
            <w:tcW w:w="3795" w:type="dxa"/>
          </w:tcPr>
          <w:p w14:paraId="76B128B5" w14:textId="77777777" w:rsidR="001C18BC" w:rsidRDefault="007C28D7">
            <w:pPr>
              <w:pStyle w:val="Compact"/>
              <w:spacing w:before="20" w:after="20" w:line="240" w:lineRule="auto"/>
            </w:pPr>
            <w:r>
              <w:rPr>
                <w:sz w:val="17"/>
              </w:rPr>
              <w:t>Kandidat ketegangan</w:t>
            </w:r>
          </w:p>
        </w:tc>
        <w:tc>
          <w:tcPr>
            <w:tcW w:w="1482" w:type="dxa"/>
          </w:tcPr>
          <w:p w14:paraId="0573B153" w14:textId="77777777" w:rsidR="001C18BC" w:rsidRDefault="007C28D7">
            <w:pPr>
              <w:pStyle w:val="Compact"/>
              <w:spacing w:before="20" w:after="20" w:line="240" w:lineRule="auto"/>
              <w:jc w:val="right"/>
            </w:pPr>
            <w:r>
              <w:rPr>
                <w:sz w:val="17"/>
              </w:rPr>
              <w:t>21</w:t>
            </w:r>
          </w:p>
        </w:tc>
        <w:tc>
          <w:tcPr>
            <w:tcW w:w="2490" w:type="dxa"/>
          </w:tcPr>
          <w:p w14:paraId="42668383" w14:textId="77777777" w:rsidR="001C18BC" w:rsidRDefault="007C28D7">
            <w:pPr>
              <w:pStyle w:val="Compact"/>
              <w:spacing w:before="20" w:after="20" w:line="240" w:lineRule="auto"/>
              <w:jc w:val="right"/>
            </w:pPr>
            <w:r>
              <w:rPr>
                <w:sz w:val="17"/>
              </w:rPr>
              <w:t>10</w:t>
            </w:r>
          </w:p>
        </w:tc>
        <w:tc>
          <w:tcPr>
            <w:tcW w:w="1868" w:type="dxa"/>
          </w:tcPr>
          <w:p w14:paraId="71D00191" w14:textId="77777777" w:rsidR="001C18BC" w:rsidRDefault="007C28D7">
            <w:pPr>
              <w:pStyle w:val="Compact"/>
              <w:spacing w:before="20" w:after="20" w:line="240" w:lineRule="auto"/>
              <w:jc w:val="right"/>
            </w:pPr>
            <w:r>
              <w:rPr>
                <w:sz w:val="17"/>
              </w:rPr>
              <w:t>31</w:t>
            </w:r>
          </w:p>
        </w:tc>
      </w:tr>
      <w:tr w:rsidR="001C18BC" w14:paraId="6CA8299A" w14:textId="77777777" w:rsidTr="001C18BC">
        <w:trPr>
          <w:cantSplit/>
        </w:trPr>
        <w:tc>
          <w:tcPr>
            <w:tcW w:w="3795" w:type="dxa"/>
          </w:tcPr>
          <w:p w14:paraId="49FD29EB" w14:textId="77777777" w:rsidR="001C18BC" w:rsidRDefault="007C28D7">
            <w:pPr>
              <w:pStyle w:val="Compact"/>
              <w:spacing w:before="20" w:after="20" w:line="240" w:lineRule="auto"/>
            </w:pPr>
            <w:r>
              <w:rPr>
                <w:b/>
                <w:bCs/>
                <w:sz w:val="17"/>
              </w:rPr>
              <w:t>Jumlah</w:t>
            </w:r>
          </w:p>
        </w:tc>
        <w:tc>
          <w:tcPr>
            <w:tcW w:w="1482" w:type="dxa"/>
          </w:tcPr>
          <w:p w14:paraId="103DEA00" w14:textId="77777777" w:rsidR="001C18BC" w:rsidRDefault="007C28D7">
            <w:pPr>
              <w:pStyle w:val="Compact"/>
              <w:spacing w:before="20" w:after="20" w:line="240" w:lineRule="auto"/>
              <w:jc w:val="right"/>
            </w:pPr>
            <w:r>
              <w:rPr>
                <w:b/>
                <w:bCs/>
                <w:sz w:val="17"/>
              </w:rPr>
              <w:t>72</w:t>
            </w:r>
          </w:p>
        </w:tc>
        <w:tc>
          <w:tcPr>
            <w:tcW w:w="2490" w:type="dxa"/>
          </w:tcPr>
          <w:p w14:paraId="3246BC5F" w14:textId="77777777" w:rsidR="001C18BC" w:rsidRDefault="007C28D7">
            <w:pPr>
              <w:pStyle w:val="Compact"/>
              <w:spacing w:before="20" w:after="20" w:line="240" w:lineRule="auto"/>
              <w:jc w:val="right"/>
            </w:pPr>
            <w:r>
              <w:rPr>
                <w:b/>
                <w:bCs/>
                <w:sz w:val="17"/>
              </w:rPr>
              <w:t>29</w:t>
            </w:r>
          </w:p>
        </w:tc>
        <w:tc>
          <w:tcPr>
            <w:tcW w:w="1868" w:type="dxa"/>
          </w:tcPr>
          <w:p w14:paraId="5EB54F18" w14:textId="77777777" w:rsidR="001C18BC" w:rsidRDefault="007C28D7">
            <w:pPr>
              <w:pStyle w:val="Compact"/>
              <w:spacing w:before="20" w:after="20" w:line="240" w:lineRule="auto"/>
              <w:jc w:val="right"/>
            </w:pPr>
            <w:r>
              <w:rPr>
                <w:b/>
                <w:bCs/>
                <w:sz w:val="17"/>
              </w:rPr>
              <w:t>101</w:t>
            </w:r>
          </w:p>
        </w:tc>
      </w:tr>
    </w:tbl>
    <w:p w14:paraId="0A50E9A4" w14:textId="77777777" w:rsidR="001C18BC" w:rsidRDefault="007C28D7">
      <w:pPr>
        <w:pStyle w:val="BodyText"/>
      </w:pPr>
      <w:r>
        <w:t xml:space="preserve">Sebanyak </w:t>
      </w:r>
      <w:r>
        <w:rPr>
          <w:b/>
          <w:bCs/>
        </w:rPr>
        <w:t>73 dari 101</w:t>
      </w:r>
      <w:r>
        <w:t xml:space="preserve"> kandidat isu ditandai perlu ditelaah manusia sebelum dipakai sebagai dasar keputusan. Per instrumen, kandidat isu terbanyak ada di Perda 8/2025 RPJMD (14), Perda 4/2026 (13), Perda Jabar 12/2012 (11), Perda 3/2026 (10), dan Perda Jabar 11/2010 (10). </w:t>
      </w:r>
      <w:r>
        <w:rPr>
          <w:i/>
          <w:iCs/>
        </w:rPr>
        <w:t>Analisis.</w:t>
      </w:r>
      <w:r>
        <w:t xml:space="preserve"> Jumlah kandidat isu RPJMD mencerminkan panjang dokumen (584 halaman), bukan beratnya masalah.</w:t>
      </w:r>
    </w:p>
    <w:p w14:paraId="5D1FF33F" w14:textId="77777777" w:rsidR="001C18BC" w:rsidRDefault="007C28D7">
      <w:pPr>
        <w:pStyle w:val="BodyText"/>
        <w:keepNext/>
        <w:spacing w:before="120"/>
        <w:jc w:val="center"/>
      </w:pPr>
      <w:r>
        <w:rPr>
          <w:noProof/>
        </w:rPr>
        <w:drawing>
          <wp:inline distT="0" distB="0" distL="0" distR="0" wp14:anchorId="772F55B4" wp14:editId="6DF7C6F6">
            <wp:extent cx="5929355" cy="3619526"/>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C:/LLM/HRIA/review_design_2/output/Analisis_Regulasi_HRIA_RIA_v3/word/_diagram_png/579ba0df3a69d851.png"/>
                    <pic:cNvPicPr>
                      <a:picLocks noChangeAspect="1" noChangeArrowheads="1"/>
                    </pic:cNvPicPr>
                  </pic:nvPicPr>
                  <pic:blipFill>
                    <a:blip r:embed="rId12"/>
                    <a:stretch>
                      <a:fillRect/>
                    </a:stretch>
                  </pic:blipFill>
                  <pic:spPr bwMode="auto">
                    <a:xfrm>
                      <a:off x="0" y="0"/>
                      <a:ext cx="5929355" cy="3619526"/>
                    </a:xfrm>
                    <a:prstGeom prst="rect">
                      <a:avLst/>
                    </a:prstGeom>
                    <a:noFill/>
                    <a:ln w="9525">
                      <a:noFill/>
                      <a:headEnd/>
                      <a:tailEnd/>
                    </a:ln>
                  </pic:spPr>
                </pic:pic>
              </a:graphicData>
            </a:graphic>
          </wp:inline>
        </w:drawing>
      </w:r>
    </w:p>
    <w:p w14:paraId="2DC39A58" w14:textId="77777777" w:rsidR="001C18BC" w:rsidRDefault="007C28D7">
      <w:pPr>
        <w:pStyle w:val="Caption"/>
      </w:pPr>
      <w:r>
        <w:rPr>
          <w:iCs/>
        </w:rPr>
        <w:t xml:space="preserve">Gambar 5. Komposisi jenis masalah di paket Bandung. “Lainnya” </w:t>
      </w:r>
      <w:r>
        <w:rPr>
          <w:iCs/>
        </w:rPr>
        <w:t xml:space="preserve">= beban administratif 9, partisipasi 9, aturan diam 9, pembiayaan 7, mutu 4, kemunduran pengaman 3, kesehatan reproduksi 2, gender 2. Sumber: </w:t>
      </w:r>
      <w:r>
        <w:rPr>
          <w:rStyle w:val="VerbatimChar"/>
          <w:iCs/>
        </w:rPr>
        <w:t>T18_issue_register.csv</w:t>
      </w:r>
      <w:r>
        <w:rPr>
          <w:iCs/>
        </w:rPr>
        <w:t>. Angka menghitung pasal yang ditandai, bukan dampak.</w:t>
      </w:r>
    </w:p>
    <w:p w14:paraId="4404EF5F" w14:textId="77777777" w:rsidR="001C18BC" w:rsidRDefault="007C28D7">
      <w:pPr>
        <w:pStyle w:val="BodyText"/>
      </w:pPr>
      <w:r>
        <w:rPr>
          <w:i/>
          <w:iCs/>
        </w:rPr>
        <w:lastRenderedPageBreak/>
        <w:t>Analisis.</w:t>
      </w:r>
      <w:r>
        <w:t xml:space="preserve"> Seperti pola daerah di Laporan Nasional, jenis yang paling sering ditandai adalah kerahasiaan dan data. Di Bandung, kelompok tidak terlihat (16) dan harm reduction (13) relatif menonjol karena dua Perda 2026 dan Perda P4GN tidak membawa kerangka populasi kunci.</w:t>
      </w:r>
    </w:p>
    <w:p w14:paraId="0C5FDB58" w14:textId="77777777" w:rsidR="001C18BC" w:rsidRDefault="007C28D7">
      <w:pPr>
        <w:pStyle w:val="Heading2"/>
      </w:pPr>
      <w:bookmarkStart w:id="42" w:name="beban-administratif"/>
      <w:bookmarkStart w:id="43" w:name="_Toc242201472"/>
      <w:bookmarkEnd w:id="40"/>
      <w:r>
        <w:t>6.4 Beban administratif</w:t>
      </w:r>
      <w:bookmarkEnd w:id="43"/>
    </w:p>
    <w:p w14:paraId="546E6B8D" w14:textId="77777777" w:rsidR="001C18BC" w:rsidRDefault="007C28D7">
      <w:pPr>
        <w:pStyle w:val="FirstParagraph"/>
      </w:pPr>
      <w:r>
        <w:t xml:space="preserve">Kajian mencatat </w:t>
      </w:r>
      <w:r>
        <w:rPr>
          <w:b/>
          <w:bCs/>
        </w:rPr>
        <w:t>28 syarat administratif</w:t>
      </w:r>
      <w:r>
        <w:t xml:space="preserve"> di paket Bandung (T20): 16 di instrumen kota dan 12 di instrumen provinsi.</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709"/>
        <w:gridCol w:w="709"/>
        <w:gridCol w:w="5059"/>
        <w:gridCol w:w="3160"/>
      </w:tblGrid>
      <w:tr w:rsidR="001C18BC" w14:paraId="5A639526" w14:textId="77777777" w:rsidTr="001C18BC">
        <w:trPr>
          <w:cnfStyle w:val="100000000000" w:firstRow="1" w:lastRow="0" w:firstColumn="0" w:lastColumn="0" w:oddVBand="0" w:evenVBand="0" w:oddHBand="0" w:evenHBand="0" w:firstRowFirstColumn="0" w:firstRowLastColumn="0" w:lastRowFirstColumn="0" w:lastRowLastColumn="0"/>
          <w:cantSplit/>
          <w:tblHeader/>
        </w:trPr>
        <w:tc>
          <w:tcPr>
            <w:tcW w:w="709" w:type="dxa"/>
            <w:shd w:val="clear" w:color="auto" w:fill="D9E2F3"/>
          </w:tcPr>
          <w:p w14:paraId="2B20DCFC" w14:textId="77777777" w:rsidR="001C18BC" w:rsidRDefault="007C28D7">
            <w:pPr>
              <w:pStyle w:val="Compact"/>
              <w:spacing w:before="20" w:after="20" w:line="240" w:lineRule="auto"/>
            </w:pPr>
            <w:r>
              <w:rPr>
                <w:b/>
                <w:sz w:val="17"/>
              </w:rPr>
              <w:t>Jenis syarat</w:t>
            </w:r>
          </w:p>
        </w:tc>
        <w:tc>
          <w:tcPr>
            <w:tcW w:w="709" w:type="dxa"/>
            <w:shd w:val="clear" w:color="auto" w:fill="D9E2F3"/>
          </w:tcPr>
          <w:p w14:paraId="26CA8471" w14:textId="77777777" w:rsidR="001C18BC" w:rsidRDefault="007C28D7">
            <w:pPr>
              <w:pStyle w:val="Compact"/>
              <w:spacing w:before="20" w:after="20" w:line="240" w:lineRule="auto"/>
              <w:jc w:val="right"/>
            </w:pPr>
            <w:r>
              <w:rPr>
                <w:b/>
                <w:sz w:val="17"/>
              </w:rPr>
              <w:t>Jumlah</w:t>
            </w:r>
          </w:p>
        </w:tc>
        <w:tc>
          <w:tcPr>
            <w:tcW w:w="5057" w:type="dxa"/>
            <w:shd w:val="clear" w:color="auto" w:fill="D9E2F3"/>
          </w:tcPr>
          <w:p w14:paraId="4247B52C" w14:textId="77777777" w:rsidR="001C18BC" w:rsidRDefault="007C28D7">
            <w:pPr>
              <w:pStyle w:val="Compact"/>
              <w:spacing w:before="20" w:after="20" w:line="240" w:lineRule="auto"/>
            </w:pPr>
            <w:r>
              <w:rPr>
                <w:b/>
                <w:sz w:val="17"/>
              </w:rPr>
              <w:t>Contoh dari teks</w:t>
            </w:r>
          </w:p>
        </w:tc>
        <w:tc>
          <w:tcPr>
            <w:tcW w:w="3159" w:type="dxa"/>
            <w:shd w:val="clear" w:color="auto" w:fill="D9E2F3"/>
          </w:tcPr>
          <w:p w14:paraId="53FE35D2" w14:textId="77777777" w:rsidR="001C18BC" w:rsidRDefault="007C28D7">
            <w:pPr>
              <w:pStyle w:val="Compact"/>
              <w:spacing w:before="20" w:after="20" w:line="240" w:lineRule="auto"/>
            </w:pPr>
            <w:r>
              <w:rPr>
                <w:b/>
                <w:sz w:val="17"/>
              </w:rPr>
              <w:t>Alternatif yang lebih ringan (T20)</w:t>
            </w:r>
          </w:p>
        </w:tc>
      </w:tr>
      <w:tr w:rsidR="001C18BC" w14:paraId="2FCE7508" w14:textId="77777777" w:rsidTr="001C18BC">
        <w:trPr>
          <w:cantSplit/>
        </w:trPr>
        <w:tc>
          <w:tcPr>
            <w:tcW w:w="709" w:type="dxa"/>
          </w:tcPr>
          <w:p w14:paraId="395DC72B" w14:textId="77777777" w:rsidR="001C18BC" w:rsidRDefault="007C28D7">
            <w:pPr>
              <w:pStyle w:val="Compact"/>
              <w:spacing w:before="20" w:after="20" w:line="240" w:lineRule="auto"/>
            </w:pPr>
            <w:r>
              <w:rPr>
                <w:sz w:val="17"/>
              </w:rPr>
              <w:t>Pemeriksaan</w:t>
            </w:r>
          </w:p>
        </w:tc>
        <w:tc>
          <w:tcPr>
            <w:tcW w:w="709" w:type="dxa"/>
          </w:tcPr>
          <w:p w14:paraId="5DAE99D5" w14:textId="77777777" w:rsidR="001C18BC" w:rsidRDefault="007C28D7">
            <w:pPr>
              <w:pStyle w:val="Compact"/>
              <w:spacing w:before="20" w:after="20" w:line="240" w:lineRule="auto"/>
              <w:jc w:val="right"/>
            </w:pPr>
            <w:r>
              <w:rPr>
                <w:sz w:val="17"/>
              </w:rPr>
              <w:t>7</w:t>
            </w:r>
          </w:p>
        </w:tc>
        <w:tc>
          <w:tcPr>
            <w:tcW w:w="5057" w:type="dxa"/>
          </w:tcPr>
          <w:p w14:paraId="0E5058B9" w14:textId="77777777" w:rsidR="001C18BC" w:rsidRDefault="007C28D7">
            <w:pPr>
              <w:pStyle w:val="Compact"/>
              <w:spacing w:before="20" w:after="20" w:line="240" w:lineRule="auto"/>
            </w:pPr>
            <w:r>
              <w:rPr>
                <w:sz w:val="17"/>
              </w:rPr>
              <w:t>Skrining tahunan pendidik dan peserta didik (Perda 4/2026); tes urine syarat pengangkatan (Perda 5/2021); skrining ibu hamil dan calon pengantin (Kepwal 2023)</w:t>
            </w:r>
          </w:p>
        </w:tc>
        <w:tc>
          <w:tcPr>
            <w:tcW w:w="3159" w:type="dxa"/>
          </w:tcPr>
          <w:p w14:paraId="3B686A9A" w14:textId="77777777" w:rsidR="001C18BC" w:rsidRDefault="007C28D7">
            <w:pPr>
              <w:pStyle w:val="Compact"/>
              <w:spacing w:before="20" w:after="20" w:line="240" w:lineRule="auto"/>
            </w:pPr>
            <w:r>
              <w:rPr>
                <w:sz w:val="17"/>
              </w:rPr>
              <w:t>Skrining sukarela dengan konseling dan kerahasiaan; tes konfirmasi; pengecualian terapi rumatan</w:t>
            </w:r>
          </w:p>
        </w:tc>
      </w:tr>
      <w:tr w:rsidR="001C18BC" w14:paraId="0925598B" w14:textId="77777777" w:rsidTr="001C18BC">
        <w:trPr>
          <w:cantSplit/>
        </w:trPr>
        <w:tc>
          <w:tcPr>
            <w:tcW w:w="709" w:type="dxa"/>
          </w:tcPr>
          <w:p w14:paraId="1E6C7AA4" w14:textId="77777777" w:rsidR="001C18BC" w:rsidRDefault="007C28D7">
            <w:pPr>
              <w:pStyle w:val="Compact"/>
              <w:spacing w:before="20" w:after="20" w:line="240" w:lineRule="auto"/>
            </w:pPr>
            <w:r>
              <w:rPr>
                <w:sz w:val="17"/>
              </w:rPr>
              <w:t>Pelaporan</w:t>
            </w:r>
          </w:p>
        </w:tc>
        <w:tc>
          <w:tcPr>
            <w:tcW w:w="709" w:type="dxa"/>
          </w:tcPr>
          <w:p w14:paraId="42A9AB09" w14:textId="77777777" w:rsidR="001C18BC" w:rsidRDefault="007C28D7">
            <w:pPr>
              <w:pStyle w:val="Compact"/>
              <w:spacing w:before="20" w:after="20" w:line="240" w:lineRule="auto"/>
              <w:jc w:val="right"/>
            </w:pPr>
            <w:r>
              <w:rPr>
                <w:sz w:val="17"/>
              </w:rPr>
              <w:t>4</w:t>
            </w:r>
          </w:p>
        </w:tc>
        <w:tc>
          <w:tcPr>
            <w:tcW w:w="5057" w:type="dxa"/>
          </w:tcPr>
          <w:p w14:paraId="021360B9" w14:textId="77777777" w:rsidR="001C18BC" w:rsidRDefault="007C28D7">
            <w:pPr>
              <w:pStyle w:val="Compact"/>
              <w:spacing w:before="20" w:after="20" w:line="240" w:lineRule="auto"/>
            </w:pPr>
            <w:r>
              <w:rPr>
                <w:sz w:val="17"/>
              </w:rPr>
              <w:t>Pelaporan penyakit oleh fasyankes dan masyarakat (Perda 1/2020); wajib lapor tamu lebih dari 24 jam (Perda 3/2026); wajib lapor penyalahguna (Perda 5/2021)</w:t>
            </w:r>
          </w:p>
        </w:tc>
        <w:tc>
          <w:tcPr>
            <w:tcW w:w="3159" w:type="dxa"/>
          </w:tcPr>
          <w:p w14:paraId="3C7254A0" w14:textId="77777777" w:rsidR="001C18BC" w:rsidRDefault="007C28D7">
            <w:pPr>
              <w:pStyle w:val="Compact"/>
              <w:spacing w:before="20" w:after="20" w:line="240" w:lineRule="auto"/>
            </w:pPr>
            <w:r>
              <w:rPr>
                <w:sz w:val="17"/>
              </w:rPr>
              <w:t>Pelaporan teranonimkan atau terkode untuk penyakit berstigma</w:t>
            </w:r>
          </w:p>
        </w:tc>
      </w:tr>
      <w:tr w:rsidR="001C18BC" w14:paraId="13F5F5E2" w14:textId="77777777" w:rsidTr="001C18BC">
        <w:trPr>
          <w:cantSplit/>
        </w:trPr>
        <w:tc>
          <w:tcPr>
            <w:tcW w:w="709" w:type="dxa"/>
          </w:tcPr>
          <w:p w14:paraId="78E8E4B0" w14:textId="77777777" w:rsidR="001C18BC" w:rsidRDefault="007C28D7">
            <w:pPr>
              <w:pStyle w:val="Compact"/>
              <w:spacing w:before="20" w:after="20" w:line="240" w:lineRule="auto"/>
            </w:pPr>
            <w:r>
              <w:rPr>
                <w:sz w:val="17"/>
              </w:rPr>
              <w:t>Identitas dan domisili</w:t>
            </w:r>
          </w:p>
        </w:tc>
        <w:tc>
          <w:tcPr>
            <w:tcW w:w="709" w:type="dxa"/>
          </w:tcPr>
          <w:p w14:paraId="199A20D0" w14:textId="77777777" w:rsidR="001C18BC" w:rsidRDefault="007C28D7">
            <w:pPr>
              <w:pStyle w:val="Compact"/>
              <w:spacing w:before="20" w:after="20" w:line="240" w:lineRule="auto"/>
              <w:jc w:val="right"/>
            </w:pPr>
            <w:r>
              <w:rPr>
                <w:sz w:val="17"/>
              </w:rPr>
              <w:t>3</w:t>
            </w:r>
          </w:p>
        </w:tc>
        <w:tc>
          <w:tcPr>
            <w:tcW w:w="5057" w:type="dxa"/>
          </w:tcPr>
          <w:p w14:paraId="48E97C31" w14:textId="77777777" w:rsidR="001C18BC" w:rsidRDefault="007C28D7">
            <w:pPr>
              <w:pStyle w:val="Compact"/>
              <w:spacing w:before="20" w:after="20" w:line="240" w:lineRule="auto"/>
            </w:pPr>
            <w:r>
              <w:rPr>
                <w:sz w:val="17"/>
              </w:rPr>
              <w:t>NIK penerima tes HIV (RPJMD); “data kependudukan yang valid” untuk penggantian biaya (Perda 1/2020)</w:t>
            </w:r>
          </w:p>
        </w:tc>
        <w:tc>
          <w:tcPr>
            <w:tcW w:w="3159" w:type="dxa"/>
          </w:tcPr>
          <w:p w14:paraId="404E3938" w14:textId="77777777" w:rsidR="001C18BC" w:rsidRDefault="007C28D7">
            <w:pPr>
              <w:pStyle w:val="Compact"/>
              <w:spacing w:before="20" w:after="20" w:line="240" w:lineRule="auto"/>
            </w:pPr>
            <w:r>
              <w:rPr>
                <w:sz w:val="17"/>
              </w:rPr>
              <w:t>Kode unik; NIK opsional dengan pengaman; surat keterangan RT/LSM pendamping</w:t>
            </w:r>
          </w:p>
        </w:tc>
      </w:tr>
      <w:tr w:rsidR="001C18BC" w14:paraId="5DF80439" w14:textId="77777777" w:rsidTr="001C18BC">
        <w:trPr>
          <w:cantSplit/>
        </w:trPr>
        <w:tc>
          <w:tcPr>
            <w:tcW w:w="709" w:type="dxa"/>
          </w:tcPr>
          <w:p w14:paraId="5DE69F17" w14:textId="77777777" w:rsidR="001C18BC" w:rsidRDefault="007C28D7">
            <w:pPr>
              <w:pStyle w:val="Compact"/>
              <w:spacing w:before="20" w:after="20" w:line="240" w:lineRule="auto"/>
            </w:pPr>
            <w:r>
              <w:rPr>
                <w:sz w:val="17"/>
              </w:rPr>
              <w:t>Rujukan</w:t>
            </w:r>
          </w:p>
        </w:tc>
        <w:tc>
          <w:tcPr>
            <w:tcW w:w="709" w:type="dxa"/>
          </w:tcPr>
          <w:p w14:paraId="737213D6" w14:textId="77777777" w:rsidR="001C18BC" w:rsidRDefault="007C28D7">
            <w:pPr>
              <w:pStyle w:val="Compact"/>
              <w:spacing w:before="20" w:after="20" w:line="240" w:lineRule="auto"/>
              <w:jc w:val="right"/>
            </w:pPr>
            <w:r>
              <w:rPr>
                <w:sz w:val="17"/>
              </w:rPr>
              <w:t>3</w:t>
            </w:r>
          </w:p>
        </w:tc>
        <w:tc>
          <w:tcPr>
            <w:tcW w:w="5057" w:type="dxa"/>
          </w:tcPr>
          <w:p w14:paraId="7A6FFAD1" w14:textId="77777777" w:rsidR="001C18BC" w:rsidRDefault="007C28D7">
            <w:pPr>
              <w:pStyle w:val="Compact"/>
              <w:spacing w:before="20" w:after="20" w:line="240" w:lineRule="auto"/>
            </w:pPr>
            <w:r>
              <w:rPr>
                <w:sz w:val="17"/>
              </w:rPr>
              <w:t>Rujukan berjenjang pasien UKP (Perda 1/2020)</w:t>
            </w:r>
          </w:p>
        </w:tc>
        <w:tc>
          <w:tcPr>
            <w:tcW w:w="3159" w:type="dxa"/>
          </w:tcPr>
          <w:p w14:paraId="34F60A5B" w14:textId="77777777" w:rsidR="001C18BC" w:rsidRDefault="007C28D7">
            <w:pPr>
              <w:pStyle w:val="Compact"/>
              <w:spacing w:before="20" w:after="20" w:line="240" w:lineRule="auto"/>
            </w:pPr>
            <w:r>
              <w:rPr>
                <w:sz w:val="17"/>
              </w:rPr>
              <w:t>Jalur langsung atau rujuk balik untuk layanan HIV kronis</w:t>
            </w:r>
          </w:p>
        </w:tc>
      </w:tr>
      <w:tr w:rsidR="001C18BC" w14:paraId="4AE06D3E" w14:textId="77777777" w:rsidTr="001C18BC">
        <w:trPr>
          <w:cantSplit/>
        </w:trPr>
        <w:tc>
          <w:tcPr>
            <w:tcW w:w="709" w:type="dxa"/>
          </w:tcPr>
          <w:p w14:paraId="0EC6DD45" w14:textId="77777777" w:rsidR="001C18BC" w:rsidRDefault="007C28D7">
            <w:pPr>
              <w:pStyle w:val="Compact"/>
              <w:spacing w:before="20" w:after="20" w:line="240" w:lineRule="auto"/>
            </w:pPr>
            <w:r>
              <w:rPr>
                <w:sz w:val="17"/>
              </w:rPr>
              <w:t>Formulir</w:t>
            </w:r>
          </w:p>
        </w:tc>
        <w:tc>
          <w:tcPr>
            <w:tcW w:w="709" w:type="dxa"/>
          </w:tcPr>
          <w:p w14:paraId="7E235C61" w14:textId="77777777" w:rsidR="001C18BC" w:rsidRDefault="007C28D7">
            <w:pPr>
              <w:pStyle w:val="Compact"/>
              <w:spacing w:before="20" w:after="20" w:line="240" w:lineRule="auto"/>
              <w:jc w:val="right"/>
            </w:pPr>
            <w:r>
              <w:rPr>
                <w:sz w:val="17"/>
              </w:rPr>
              <w:t>3</w:t>
            </w:r>
          </w:p>
        </w:tc>
        <w:tc>
          <w:tcPr>
            <w:tcW w:w="5057" w:type="dxa"/>
          </w:tcPr>
          <w:p w14:paraId="2D9BFDE9" w14:textId="77777777" w:rsidR="001C18BC" w:rsidRDefault="007C28D7">
            <w:pPr>
              <w:pStyle w:val="Compact"/>
              <w:spacing w:before="20" w:after="20" w:line="240" w:lineRule="auto"/>
            </w:pPr>
            <w:r>
              <w:rPr>
                <w:sz w:val="17"/>
              </w:rPr>
              <w:t>Pernyataan tertulis ASN dan anggota DPRD (Perda 5/2021); syarat tertulis permintaan informasi medis (Perda Jabar 12/2012)</w:t>
            </w:r>
          </w:p>
        </w:tc>
        <w:tc>
          <w:tcPr>
            <w:tcW w:w="3159" w:type="dxa"/>
          </w:tcPr>
          <w:p w14:paraId="5468931C" w14:textId="77777777" w:rsidR="001C18BC" w:rsidRDefault="007C28D7">
            <w:pPr>
              <w:pStyle w:val="Compact"/>
              <w:spacing w:before="20" w:after="20" w:line="240" w:lineRule="auto"/>
            </w:pPr>
            <w:r>
              <w:rPr>
                <w:sz w:val="17"/>
              </w:rPr>
              <w:t>Kecualikan permintaan oleh ODHIV sendiri</w:t>
            </w:r>
          </w:p>
        </w:tc>
      </w:tr>
      <w:tr w:rsidR="001C18BC" w14:paraId="2BE482FD" w14:textId="77777777" w:rsidTr="001C18BC">
        <w:trPr>
          <w:cantSplit/>
        </w:trPr>
        <w:tc>
          <w:tcPr>
            <w:tcW w:w="709" w:type="dxa"/>
          </w:tcPr>
          <w:p w14:paraId="1ECBB5B9" w14:textId="77777777" w:rsidR="001C18BC" w:rsidRDefault="007C28D7">
            <w:pPr>
              <w:pStyle w:val="Compact"/>
              <w:spacing w:before="20" w:after="20" w:line="240" w:lineRule="auto"/>
            </w:pPr>
            <w:r>
              <w:rPr>
                <w:sz w:val="17"/>
              </w:rPr>
              <w:t>Pembayaran</w:t>
            </w:r>
          </w:p>
        </w:tc>
        <w:tc>
          <w:tcPr>
            <w:tcW w:w="709" w:type="dxa"/>
          </w:tcPr>
          <w:p w14:paraId="080737A7" w14:textId="77777777" w:rsidR="001C18BC" w:rsidRDefault="007C28D7">
            <w:pPr>
              <w:pStyle w:val="Compact"/>
              <w:spacing w:before="20" w:after="20" w:line="240" w:lineRule="auto"/>
              <w:jc w:val="right"/>
            </w:pPr>
            <w:r>
              <w:rPr>
                <w:sz w:val="17"/>
              </w:rPr>
              <w:t>2</w:t>
            </w:r>
          </w:p>
        </w:tc>
        <w:tc>
          <w:tcPr>
            <w:tcW w:w="5057" w:type="dxa"/>
          </w:tcPr>
          <w:p w14:paraId="17EEB30C" w14:textId="77777777" w:rsidR="001C18BC" w:rsidRDefault="007C28D7">
            <w:pPr>
              <w:pStyle w:val="Compact"/>
              <w:spacing w:before="20" w:after="20" w:line="240" w:lineRule="auto"/>
            </w:pPr>
            <w:r>
              <w:rPr>
                <w:sz w:val="17"/>
              </w:rPr>
              <w:t>Biaya paksaan bagi pelanggar (Perda 3/2026); syarat kepesertaan (Perda Jabar 11/2010)</w:t>
            </w:r>
          </w:p>
        </w:tc>
        <w:tc>
          <w:tcPr>
            <w:tcW w:w="3159" w:type="dxa"/>
          </w:tcPr>
          <w:p w14:paraId="3B57A1BC" w14:textId="77777777" w:rsidR="001C18BC" w:rsidRDefault="007C28D7">
            <w:pPr>
              <w:pStyle w:val="Compact"/>
              <w:spacing w:before="20" w:after="20" w:line="240" w:lineRule="auto"/>
            </w:pPr>
            <w:r>
              <w:rPr>
                <w:sz w:val="17"/>
              </w:rPr>
              <w:t>Penyesuaian kemampuan bayar; layanan esensial tanpa syarat kepesertaan</w:t>
            </w:r>
          </w:p>
        </w:tc>
      </w:tr>
      <w:tr w:rsidR="001C18BC" w14:paraId="327AF4A3" w14:textId="77777777" w:rsidTr="001C18BC">
        <w:trPr>
          <w:cantSplit/>
        </w:trPr>
        <w:tc>
          <w:tcPr>
            <w:tcW w:w="709" w:type="dxa"/>
          </w:tcPr>
          <w:p w14:paraId="7881E7A4" w14:textId="77777777" w:rsidR="001C18BC" w:rsidRDefault="007C28D7">
            <w:pPr>
              <w:pStyle w:val="Compact"/>
              <w:spacing w:before="20" w:after="20" w:line="240" w:lineRule="auto"/>
            </w:pPr>
            <w:r>
              <w:rPr>
                <w:sz w:val="17"/>
              </w:rPr>
              <w:t>Lainnya</w:t>
            </w:r>
          </w:p>
        </w:tc>
        <w:tc>
          <w:tcPr>
            <w:tcW w:w="709" w:type="dxa"/>
          </w:tcPr>
          <w:p w14:paraId="2AA08693" w14:textId="77777777" w:rsidR="001C18BC" w:rsidRDefault="007C28D7">
            <w:pPr>
              <w:pStyle w:val="Compact"/>
              <w:spacing w:before="20" w:after="20" w:line="240" w:lineRule="auto"/>
              <w:jc w:val="right"/>
            </w:pPr>
            <w:r>
              <w:rPr>
                <w:sz w:val="17"/>
              </w:rPr>
              <w:t>6</w:t>
            </w:r>
          </w:p>
        </w:tc>
        <w:tc>
          <w:tcPr>
            <w:tcW w:w="5057" w:type="dxa"/>
          </w:tcPr>
          <w:p w14:paraId="6B5782F3" w14:textId="77777777" w:rsidR="001C18BC" w:rsidRDefault="007C28D7">
            <w:pPr>
              <w:pStyle w:val="Compact"/>
              <w:spacing w:before="20" w:after="20" w:line="240" w:lineRule="auto"/>
            </w:pPr>
            <w:r>
              <w:rPr>
                <w:sz w:val="17"/>
              </w:rPr>
              <w:t>Kewajiban pembukaan status (Perda Jabar 12/2012); pengawasan pelaku usaha (Perda 4/2026); pendaftaran usaha pariwisata (Perda 14/2019)</w:t>
            </w:r>
          </w:p>
        </w:tc>
        <w:tc>
          <w:tcPr>
            <w:tcW w:w="3159" w:type="dxa"/>
          </w:tcPr>
          <w:p w14:paraId="1747A468" w14:textId="77777777" w:rsidR="001C18BC" w:rsidRDefault="007C28D7">
            <w:pPr>
              <w:pStyle w:val="Compact"/>
              <w:spacing w:before="20" w:after="20" w:line="240" w:lineRule="auto"/>
            </w:pPr>
            <w:r>
              <w:rPr>
                <w:sz w:val="17"/>
              </w:rPr>
              <w:t>Notifikasi pasangan sukarela berbantuan konselor</w:t>
            </w:r>
          </w:p>
        </w:tc>
      </w:tr>
      <w:tr w:rsidR="001C18BC" w14:paraId="3514CDEB" w14:textId="77777777" w:rsidTr="001C18BC">
        <w:trPr>
          <w:cantSplit/>
        </w:trPr>
        <w:tc>
          <w:tcPr>
            <w:tcW w:w="709" w:type="dxa"/>
          </w:tcPr>
          <w:p w14:paraId="3207D64D" w14:textId="77777777" w:rsidR="001C18BC" w:rsidRDefault="007C28D7">
            <w:pPr>
              <w:pStyle w:val="Compact"/>
              <w:spacing w:before="20" w:after="20" w:line="240" w:lineRule="auto"/>
            </w:pPr>
            <w:r>
              <w:rPr>
                <w:b/>
                <w:bCs/>
                <w:sz w:val="17"/>
              </w:rPr>
              <w:t>Jumlah</w:t>
            </w:r>
          </w:p>
        </w:tc>
        <w:tc>
          <w:tcPr>
            <w:tcW w:w="709" w:type="dxa"/>
          </w:tcPr>
          <w:p w14:paraId="71B50D94" w14:textId="77777777" w:rsidR="001C18BC" w:rsidRDefault="007C28D7">
            <w:pPr>
              <w:pStyle w:val="Compact"/>
              <w:spacing w:before="20" w:after="20" w:line="240" w:lineRule="auto"/>
              <w:jc w:val="right"/>
            </w:pPr>
            <w:r>
              <w:rPr>
                <w:b/>
                <w:bCs/>
                <w:sz w:val="17"/>
              </w:rPr>
              <w:t>28</w:t>
            </w:r>
          </w:p>
        </w:tc>
        <w:tc>
          <w:tcPr>
            <w:tcW w:w="5057" w:type="dxa"/>
          </w:tcPr>
          <w:p w14:paraId="49D6DD27" w14:textId="77777777" w:rsidR="001C18BC" w:rsidRDefault="001C18BC">
            <w:pPr>
              <w:pStyle w:val="Compact"/>
              <w:spacing w:before="20" w:after="20" w:line="240" w:lineRule="auto"/>
            </w:pPr>
          </w:p>
        </w:tc>
        <w:tc>
          <w:tcPr>
            <w:tcW w:w="3159" w:type="dxa"/>
          </w:tcPr>
          <w:p w14:paraId="52EEFAB5" w14:textId="77777777" w:rsidR="001C18BC" w:rsidRDefault="001C18BC">
            <w:pPr>
              <w:pStyle w:val="Compact"/>
              <w:spacing w:before="20" w:after="20" w:line="240" w:lineRule="auto"/>
            </w:pPr>
          </w:p>
        </w:tc>
      </w:tr>
    </w:tbl>
    <w:p w14:paraId="7A2C73E1" w14:textId="77777777" w:rsidR="001C18BC" w:rsidRDefault="007C28D7">
      <w:pPr>
        <w:pStyle w:val="BodyText"/>
        <w:keepNext/>
        <w:spacing w:before="120"/>
        <w:jc w:val="center"/>
      </w:pPr>
      <w:r>
        <w:rPr>
          <w:noProof/>
        </w:rPr>
        <w:drawing>
          <wp:inline distT="0" distB="0" distL="0" distR="0" wp14:anchorId="5598ACD9" wp14:editId="5D2BE6CF">
            <wp:extent cx="5719804" cy="3619526"/>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C:/LLM/HRIA/review_design_2/output/Analisis_Regulasi_HRIA_RIA_v3/word/_diagram_png/2d17d9d611386360.png"/>
                    <pic:cNvPicPr>
                      <a:picLocks noChangeAspect="1" noChangeArrowheads="1"/>
                    </pic:cNvPicPr>
                  </pic:nvPicPr>
                  <pic:blipFill>
                    <a:blip r:embed="rId13"/>
                    <a:stretch>
                      <a:fillRect/>
                    </a:stretch>
                  </pic:blipFill>
                  <pic:spPr bwMode="auto">
                    <a:xfrm>
                      <a:off x="0" y="0"/>
                      <a:ext cx="5719804" cy="3619526"/>
                    </a:xfrm>
                    <a:prstGeom prst="rect">
                      <a:avLst/>
                    </a:prstGeom>
                    <a:noFill/>
                    <a:ln w="9525">
                      <a:noFill/>
                      <a:headEnd/>
                      <a:tailEnd/>
                    </a:ln>
                  </pic:spPr>
                </pic:pic>
              </a:graphicData>
            </a:graphic>
          </wp:inline>
        </w:drawing>
      </w:r>
    </w:p>
    <w:p w14:paraId="166671D5" w14:textId="77777777" w:rsidR="001C18BC" w:rsidRDefault="007C28D7">
      <w:pPr>
        <w:pStyle w:val="Caption"/>
      </w:pPr>
      <w:r>
        <w:rPr>
          <w:iCs/>
        </w:rPr>
        <w:t>Gambar 6. Sebaran 28 syarat administratif. Angka ini bukan skor; satu syarat berat dapat lebih menghambat daripada beberapa syarat ringan.</w:t>
      </w:r>
    </w:p>
    <w:p w14:paraId="7329ABDA" w14:textId="77777777" w:rsidR="001C18BC" w:rsidRDefault="007C28D7">
      <w:pPr>
        <w:pStyle w:val="BodyText"/>
      </w:pPr>
      <w:r>
        <w:rPr>
          <w:i/>
          <w:iCs/>
        </w:rPr>
        <w:lastRenderedPageBreak/>
        <w:t>Analisis.</w:t>
      </w:r>
      <w:r>
        <w:t xml:space="preserve"> Pemeriksaan dan pelaporan adalah pintu masuk aliran data (MLW-03). </w:t>
      </w:r>
      <w:r>
        <w:rPr>
          <w:b/>
          <w:bCs/>
        </w:rPr>
        <w:t>Risiko yang perlu dibuktikan:</w:t>
      </w:r>
      <w:r>
        <w:t xml:space="preserve"> </w:t>
      </w:r>
      <w:r>
        <w:t>orang yang takut status atau pekerjaannya diketahui dapat menghindari layanan.</w:t>
      </w:r>
    </w:p>
    <w:p w14:paraId="20B2C23C" w14:textId="77777777" w:rsidR="001C18BC" w:rsidRDefault="007C28D7">
      <w:pPr>
        <w:pStyle w:val="Heading1"/>
      </w:pPr>
      <w:bookmarkStart w:id="44" w:name="aaaq-dan-panther"/>
      <w:bookmarkStart w:id="45" w:name="_Toc242201473"/>
      <w:bookmarkEnd w:id="34"/>
      <w:bookmarkEnd w:id="42"/>
      <w:r>
        <w:t>7. AAAQ dan PANTHER</w:t>
      </w:r>
      <w:bookmarkEnd w:id="45"/>
    </w:p>
    <w:p w14:paraId="04D22AFA" w14:textId="77777777" w:rsidR="001C18BC" w:rsidRDefault="007C28D7">
      <w:pPr>
        <w:pStyle w:val="FirstParagraph"/>
      </w:pPr>
      <w:r>
        <w:t xml:space="preserve">Dua kerangka ini dipakai terpisah. Isinya menyatakan </w:t>
      </w:r>
      <w:r>
        <w:rPr>
          <w:b/>
          <w:bCs/>
        </w:rPr>
        <w:t>keberadaan dimensi dalam teks</w:t>
      </w:r>
      <w:r>
        <w:t xml:space="preserve">, bukan pemenuhan. Kedua kerangka </w:t>
      </w:r>
      <w:r>
        <w:rPr>
          <w:b/>
          <w:bCs/>
        </w:rPr>
        <w:t>tidak dijumlah</w:t>
      </w:r>
      <w:r>
        <w:t xml:space="preserve"> dan tidak menjadi skor.</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982"/>
        <w:gridCol w:w="4429"/>
        <w:gridCol w:w="4226"/>
      </w:tblGrid>
      <w:tr w:rsidR="001C18BC" w14:paraId="208F6F5F" w14:textId="77777777" w:rsidTr="001C18BC">
        <w:trPr>
          <w:cnfStyle w:val="100000000000" w:firstRow="1" w:lastRow="0" w:firstColumn="0" w:lastColumn="0" w:oddVBand="0" w:evenVBand="0" w:oddHBand="0" w:evenHBand="0" w:firstRowFirstColumn="0" w:firstRowLastColumn="0" w:lastRowFirstColumn="0" w:lastRowLastColumn="0"/>
          <w:cantSplit/>
          <w:tblHeader/>
        </w:trPr>
        <w:tc>
          <w:tcPr>
            <w:tcW w:w="982" w:type="dxa"/>
            <w:shd w:val="clear" w:color="auto" w:fill="D9E2F3"/>
          </w:tcPr>
          <w:p w14:paraId="0DC76E9F" w14:textId="77777777" w:rsidR="001C18BC" w:rsidRDefault="007C28D7">
            <w:pPr>
              <w:pStyle w:val="Compact"/>
              <w:spacing w:before="20" w:after="20" w:line="240" w:lineRule="auto"/>
            </w:pPr>
            <w:r>
              <w:rPr>
                <w:b/>
                <w:sz w:val="17"/>
              </w:rPr>
              <w:t>Dimensi AAAQ</w:t>
            </w:r>
          </w:p>
        </w:tc>
        <w:tc>
          <w:tcPr>
            <w:tcW w:w="4428" w:type="dxa"/>
            <w:shd w:val="clear" w:color="auto" w:fill="D9E2F3"/>
          </w:tcPr>
          <w:p w14:paraId="36EB8D46" w14:textId="77777777" w:rsidR="001C18BC" w:rsidRDefault="007C28D7">
            <w:pPr>
              <w:pStyle w:val="Compact"/>
              <w:spacing w:before="20" w:after="20" w:line="240" w:lineRule="auto"/>
            </w:pPr>
            <w:r>
              <w:rPr>
                <w:b/>
                <w:sz w:val="17"/>
              </w:rPr>
              <w:t>Yang tertulis (isi aturan)</w:t>
            </w:r>
          </w:p>
        </w:tc>
        <w:tc>
          <w:tcPr>
            <w:tcW w:w="4225" w:type="dxa"/>
            <w:shd w:val="clear" w:color="auto" w:fill="D9E2F3"/>
          </w:tcPr>
          <w:p w14:paraId="05978329" w14:textId="77777777" w:rsidR="001C18BC" w:rsidRDefault="007C28D7">
            <w:pPr>
              <w:pStyle w:val="Compact"/>
              <w:spacing w:before="20" w:after="20" w:line="240" w:lineRule="auto"/>
            </w:pPr>
            <w:r>
              <w:rPr>
                <w:b/>
                <w:sz w:val="17"/>
              </w:rPr>
              <w:t>Yang rapuh (risiko yang perlu dibuktikan)</w:t>
            </w:r>
          </w:p>
        </w:tc>
      </w:tr>
      <w:tr w:rsidR="001C18BC" w14:paraId="6E9D7441" w14:textId="77777777" w:rsidTr="001C18BC">
        <w:trPr>
          <w:cantSplit/>
        </w:trPr>
        <w:tc>
          <w:tcPr>
            <w:tcW w:w="982" w:type="dxa"/>
          </w:tcPr>
          <w:p w14:paraId="39B0612F" w14:textId="77777777" w:rsidR="001C18BC" w:rsidRDefault="007C28D7">
            <w:pPr>
              <w:pStyle w:val="Compact"/>
              <w:spacing w:before="20" w:after="20" w:line="240" w:lineRule="auto"/>
            </w:pPr>
            <w:r>
              <w:rPr>
                <w:sz w:val="17"/>
              </w:rPr>
              <w:t>Ketersediaan</w:t>
            </w:r>
          </w:p>
        </w:tc>
        <w:tc>
          <w:tcPr>
            <w:tcW w:w="4428" w:type="dxa"/>
          </w:tcPr>
          <w:p w14:paraId="3E8D2177" w14:textId="77777777" w:rsidR="001C18BC" w:rsidRDefault="007C28D7">
            <w:pPr>
              <w:pStyle w:val="Compact"/>
              <w:spacing w:before="20" w:after="20" w:line="240" w:lineRule="auto"/>
            </w:pPr>
            <w:r>
              <w:rPr>
                <w:sz w:val="17"/>
              </w:rPr>
              <w:t>Pokja HR dan petugas penjangkau per kecamatan (Kepwal 2025); obat esensial (Perda 1/2020); psikolog di setiap Puskesmas (Perda 4/2026 Ps 7 ayat (2) huruf e); target SPM HIV dan TB (RPJMD); kondom dan alat suntik di provinsi (Perda Jabar 12/2012)</w:t>
            </w:r>
          </w:p>
        </w:tc>
        <w:tc>
          <w:tcPr>
            <w:tcW w:w="4225" w:type="dxa"/>
          </w:tcPr>
          <w:p w14:paraId="4749A075" w14:textId="77777777" w:rsidR="001C18BC" w:rsidRDefault="007C28D7">
            <w:pPr>
              <w:pStyle w:val="Compact"/>
              <w:spacing w:before="20" w:after="20" w:line="240" w:lineRule="auto"/>
            </w:pPr>
            <w:r>
              <w:rPr>
                <w:sz w:val="17"/>
              </w:rPr>
              <w:t>Ketersediaan kondom di tempat hiburan dapat tertekan oleh Perda 3/2026 Ps 12 ayat (2) huruf b</w:t>
            </w:r>
          </w:p>
        </w:tc>
      </w:tr>
      <w:tr w:rsidR="001C18BC" w14:paraId="03CBCB1B" w14:textId="77777777" w:rsidTr="001C18BC">
        <w:trPr>
          <w:cantSplit/>
        </w:trPr>
        <w:tc>
          <w:tcPr>
            <w:tcW w:w="982" w:type="dxa"/>
          </w:tcPr>
          <w:p w14:paraId="2981D3F5" w14:textId="77777777" w:rsidR="001C18BC" w:rsidRDefault="007C28D7">
            <w:pPr>
              <w:pStyle w:val="Compact"/>
              <w:spacing w:before="20" w:after="20" w:line="240" w:lineRule="auto"/>
            </w:pPr>
            <w:r>
              <w:rPr>
                <w:sz w:val="17"/>
              </w:rPr>
              <w:t>Keterjangkauan tanpa diskriminasi</w:t>
            </w:r>
          </w:p>
        </w:tc>
        <w:tc>
          <w:tcPr>
            <w:tcW w:w="4428" w:type="dxa"/>
          </w:tcPr>
          <w:p w14:paraId="74AD18AB" w14:textId="77777777" w:rsidR="001C18BC" w:rsidRDefault="007C28D7">
            <w:pPr>
              <w:pStyle w:val="Compact"/>
              <w:spacing w:before="20" w:after="20" w:line="240" w:lineRule="auto"/>
            </w:pPr>
            <w:r>
              <w:rPr>
                <w:sz w:val="17"/>
              </w:rPr>
              <w:t>Larangan uang muka gawat darurat (Perda 1/2020)</w:t>
            </w:r>
          </w:p>
        </w:tc>
        <w:tc>
          <w:tcPr>
            <w:tcW w:w="4225" w:type="dxa"/>
          </w:tcPr>
          <w:p w14:paraId="2F9860F1" w14:textId="77777777" w:rsidR="001C18BC" w:rsidRDefault="007C28D7">
            <w:pPr>
              <w:pStyle w:val="Compact"/>
              <w:spacing w:before="20" w:after="20" w:line="240" w:lineRule="auto"/>
            </w:pPr>
            <w:r>
              <w:rPr>
                <w:sz w:val="17"/>
              </w:rPr>
              <w:t>Syarat data kependudukan (Perda 1/2020 Ps 69 ayat (3)); NIK pada SPM HIV; syarat negatif urine (Perda 5/2021 Ps 32)</w:t>
            </w:r>
          </w:p>
        </w:tc>
      </w:tr>
      <w:tr w:rsidR="001C18BC" w14:paraId="7CDE6AD2" w14:textId="77777777" w:rsidTr="001C18BC">
        <w:trPr>
          <w:cantSplit/>
        </w:trPr>
        <w:tc>
          <w:tcPr>
            <w:tcW w:w="982" w:type="dxa"/>
          </w:tcPr>
          <w:p w14:paraId="3C3B7E36" w14:textId="77777777" w:rsidR="001C18BC" w:rsidRDefault="007C28D7">
            <w:pPr>
              <w:pStyle w:val="Compact"/>
              <w:spacing w:before="20" w:after="20" w:line="240" w:lineRule="auto"/>
            </w:pPr>
            <w:r>
              <w:rPr>
                <w:sz w:val="17"/>
              </w:rPr>
              <w:t>Keterjangkauan fisik</w:t>
            </w:r>
          </w:p>
        </w:tc>
        <w:tc>
          <w:tcPr>
            <w:tcW w:w="4428" w:type="dxa"/>
          </w:tcPr>
          <w:p w14:paraId="5165A852" w14:textId="77777777" w:rsidR="001C18BC" w:rsidRDefault="007C28D7">
            <w:pPr>
              <w:pStyle w:val="Compact"/>
              <w:spacing w:before="20" w:after="20" w:line="240" w:lineRule="auto"/>
            </w:pPr>
            <w:r>
              <w:rPr>
                <w:sz w:val="17"/>
              </w:rPr>
              <w:t>Aksesibilitas disabilitas (Perda 1/2020); petugas penjangkau per kecamatan</w:t>
            </w:r>
          </w:p>
        </w:tc>
        <w:tc>
          <w:tcPr>
            <w:tcW w:w="4225" w:type="dxa"/>
          </w:tcPr>
          <w:p w14:paraId="43F72F4D" w14:textId="77777777" w:rsidR="001C18BC" w:rsidRDefault="007C28D7">
            <w:pPr>
              <w:pStyle w:val="Compact"/>
              <w:spacing w:before="20" w:after="20" w:line="240" w:lineRule="auto"/>
            </w:pPr>
            <w:r>
              <w:rPr>
                <w:sz w:val="17"/>
              </w:rPr>
              <w:t>—</w:t>
            </w:r>
          </w:p>
        </w:tc>
      </w:tr>
      <w:tr w:rsidR="001C18BC" w14:paraId="0DCA1720" w14:textId="77777777" w:rsidTr="001C18BC">
        <w:trPr>
          <w:cantSplit/>
        </w:trPr>
        <w:tc>
          <w:tcPr>
            <w:tcW w:w="982" w:type="dxa"/>
          </w:tcPr>
          <w:p w14:paraId="7BB4EFEC" w14:textId="77777777" w:rsidR="001C18BC" w:rsidRDefault="007C28D7">
            <w:pPr>
              <w:pStyle w:val="Compact"/>
              <w:spacing w:before="20" w:after="20" w:line="240" w:lineRule="auto"/>
            </w:pPr>
            <w:r>
              <w:rPr>
                <w:sz w:val="17"/>
              </w:rPr>
              <w:t>Keterjangkauan ekonomi</w:t>
            </w:r>
          </w:p>
        </w:tc>
        <w:tc>
          <w:tcPr>
            <w:tcW w:w="4428" w:type="dxa"/>
          </w:tcPr>
          <w:p w14:paraId="676537D4" w14:textId="77777777" w:rsidR="001C18BC" w:rsidRDefault="007C28D7">
            <w:pPr>
              <w:pStyle w:val="Compact"/>
              <w:spacing w:before="20" w:after="20" w:line="240" w:lineRule="auto"/>
            </w:pPr>
            <w:r>
              <w:rPr>
                <w:sz w:val="17"/>
              </w:rPr>
              <w:t>10% APBD dengan prioritas penduduk miskin (Perda 1/2020 Ps 89); jaminan bagi ODHIV tidak mampu (Perda Jabar 12/2012)</w:t>
            </w:r>
          </w:p>
        </w:tc>
        <w:tc>
          <w:tcPr>
            <w:tcW w:w="4225" w:type="dxa"/>
          </w:tcPr>
          <w:p w14:paraId="311BAD0A" w14:textId="77777777" w:rsidR="001C18BC" w:rsidRDefault="007C28D7">
            <w:pPr>
              <w:pStyle w:val="Compact"/>
              <w:spacing w:before="20" w:after="20" w:line="240" w:lineRule="auto"/>
            </w:pPr>
            <w:r>
              <w:rPr>
                <w:sz w:val="17"/>
              </w:rPr>
              <w:t>—</w:t>
            </w:r>
          </w:p>
        </w:tc>
      </w:tr>
      <w:tr w:rsidR="001C18BC" w14:paraId="2D0320CD" w14:textId="77777777" w:rsidTr="001C18BC">
        <w:trPr>
          <w:cantSplit/>
        </w:trPr>
        <w:tc>
          <w:tcPr>
            <w:tcW w:w="982" w:type="dxa"/>
          </w:tcPr>
          <w:p w14:paraId="1CE5ECD6" w14:textId="77777777" w:rsidR="001C18BC" w:rsidRDefault="007C28D7">
            <w:pPr>
              <w:pStyle w:val="Compact"/>
              <w:spacing w:before="20" w:after="20" w:line="240" w:lineRule="auto"/>
            </w:pPr>
            <w:r>
              <w:rPr>
                <w:sz w:val="17"/>
              </w:rPr>
              <w:t>Keterjangkauan informasi</w:t>
            </w:r>
          </w:p>
        </w:tc>
        <w:tc>
          <w:tcPr>
            <w:tcW w:w="4428" w:type="dxa"/>
          </w:tcPr>
          <w:p w14:paraId="3BBB88C9" w14:textId="77777777" w:rsidR="001C18BC" w:rsidRDefault="007C28D7">
            <w:pPr>
              <w:pStyle w:val="Compact"/>
              <w:spacing w:before="20" w:after="20" w:line="240" w:lineRule="auto"/>
            </w:pPr>
            <w:r>
              <w:rPr>
                <w:sz w:val="17"/>
              </w:rPr>
              <w:t>KIE HIV/IMS dan lokasi VCT (Perda 4/2026)</w:t>
            </w:r>
          </w:p>
        </w:tc>
        <w:tc>
          <w:tcPr>
            <w:tcW w:w="4225" w:type="dxa"/>
          </w:tcPr>
          <w:p w14:paraId="247B65F5" w14:textId="77777777" w:rsidR="001C18BC" w:rsidRDefault="007C28D7">
            <w:pPr>
              <w:pStyle w:val="Compact"/>
              <w:spacing w:before="20" w:after="20" w:line="240" w:lineRule="auto"/>
            </w:pPr>
            <w:r>
              <w:rPr>
                <w:sz w:val="17"/>
              </w:rPr>
              <w:t>Larangan propaganda (Perda 4/2026 Ps 22); filter dan pemblokiran (Perda Jabar 7/2018)</w:t>
            </w:r>
          </w:p>
        </w:tc>
      </w:tr>
      <w:tr w:rsidR="001C18BC" w14:paraId="2B67F664" w14:textId="77777777" w:rsidTr="001C18BC">
        <w:trPr>
          <w:cantSplit/>
        </w:trPr>
        <w:tc>
          <w:tcPr>
            <w:tcW w:w="982" w:type="dxa"/>
          </w:tcPr>
          <w:p w14:paraId="6C0E262C" w14:textId="77777777" w:rsidR="001C18BC" w:rsidRDefault="007C28D7">
            <w:pPr>
              <w:pStyle w:val="Compact"/>
              <w:spacing w:before="20" w:after="20" w:line="240" w:lineRule="auto"/>
            </w:pPr>
            <w:r>
              <w:rPr>
                <w:sz w:val="17"/>
              </w:rPr>
              <w:t>Keberterimaan</w:t>
            </w:r>
          </w:p>
        </w:tc>
        <w:tc>
          <w:tcPr>
            <w:tcW w:w="4428" w:type="dxa"/>
          </w:tcPr>
          <w:p w14:paraId="75DB4DAF" w14:textId="77777777" w:rsidR="001C18BC" w:rsidRDefault="007C28D7">
            <w:pPr>
              <w:pStyle w:val="Compact"/>
              <w:spacing w:before="20" w:after="20" w:line="240" w:lineRule="auto"/>
            </w:pPr>
            <w:r>
              <w:rPr>
                <w:sz w:val="17"/>
              </w:rPr>
              <w:t>Kerahasiaan konseling (Perda 4/2026) dan asesmen (Perda 5/2021)</w:t>
            </w:r>
          </w:p>
        </w:tc>
        <w:tc>
          <w:tcPr>
            <w:tcW w:w="4225" w:type="dxa"/>
          </w:tcPr>
          <w:p w14:paraId="79401B65" w14:textId="77777777" w:rsidR="001C18BC" w:rsidRDefault="007C28D7">
            <w:pPr>
              <w:pStyle w:val="Compact"/>
              <w:spacing w:before="20" w:after="20" w:line="240" w:lineRule="auto"/>
            </w:pPr>
            <w:r>
              <w:rPr>
                <w:sz w:val="17"/>
              </w:rPr>
              <w:t>Konseling oleh pembimbing keagamaan agar “terhindar” dari penyimpangan (Perda 4/2026 C031); pengumuman sanksi (Perda 3/2026)</w:t>
            </w:r>
          </w:p>
        </w:tc>
      </w:tr>
      <w:tr w:rsidR="001C18BC" w14:paraId="1AA2B813" w14:textId="77777777" w:rsidTr="001C18BC">
        <w:trPr>
          <w:cantSplit/>
        </w:trPr>
        <w:tc>
          <w:tcPr>
            <w:tcW w:w="982" w:type="dxa"/>
          </w:tcPr>
          <w:p w14:paraId="4E64282E" w14:textId="77777777" w:rsidR="001C18BC" w:rsidRDefault="007C28D7">
            <w:pPr>
              <w:pStyle w:val="Compact"/>
              <w:spacing w:before="20" w:after="20" w:line="240" w:lineRule="auto"/>
            </w:pPr>
            <w:r>
              <w:rPr>
                <w:sz w:val="17"/>
              </w:rPr>
              <w:t>Mutu</w:t>
            </w:r>
          </w:p>
        </w:tc>
        <w:tc>
          <w:tcPr>
            <w:tcW w:w="4428" w:type="dxa"/>
          </w:tcPr>
          <w:p w14:paraId="73663BFB" w14:textId="77777777" w:rsidR="001C18BC" w:rsidRDefault="007C28D7">
            <w:pPr>
              <w:pStyle w:val="Compact"/>
              <w:spacing w:before="20" w:after="20" w:line="240" w:lineRule="auto"/>
            </w:pPr>
            <w:r>
              <w:rPr>
                <w:sz w:val="17"/>
              </w:rPr>
              <w:t>Standar SPM (RPJMD)</w:t>
            </w:r>
          </w:p>
        </w:tc>
        <w:tc>
          <w:tcPr>
            <w:tcW w:w="4225" w:type="dxa"/>
          </w:tcPr>
          <w:p w14:paraId="34181321" w14:textId="77777777" w:rsidR="001C18BC" w:rsidRDefault="007C28D7">
            <w:pPr>
              <w:pStyle w:val="Compact"/>
              <w:spacing w:before="20" w:after="20" w:line="240" w:lineRule="auto"/>
            </w:pPr>
            <w:r>
              <w:rPr>
                <w:sz w:val="17"/>
              </w:rPr>
              <w:t>Target paket KIE dan rekam medis SPM turun ke 80 paket, sementara sasaran naik ke 52.312 pada 2026 (KAB-3273-005-I08); kandidat kesalahan data</w:t>
            </w:r>
          </w:p>
        </w:tc>
      </w:tr>
    </w:tbl>
    <w:p w14:paraId="6F7C77A2" w14:textId="77777777" w:rsidR="001C18BC" w:rsidRDefault="001C18BC"/>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909"/>
        <w:gridCol w:w="7728"/>
      </w:tblGrid>
      <w:tr w:rsidR="001C18BC" w14:paraId="49995D7A" w14:textId="77777777" w:rsidTr="001C18BC">
        <w:trPr>
          <w:cnfStyle w:val="100000000000" w:firstRow="1" w:lastRow="0" w:firstColumn="0" w:lastColumn="0" w:oddVBand="0" w:evenVBand="0" w:oddHBand="0" w:evenHBand="0" w:firstRowFirstColumn="0" w:firstRowLastColumn="0" w:lastRowFirstColumn="0" w:lastRowLastColumn="0"/>
          <w:cantSplit/>
          <w:tblHeader/>
        </w:trPr>
        <w:tc>
          <w:tcPr>
            <w:tcW w:w="1909" w:type="dxa"/>
            <w:shd w:val="clear" w:color="auto" w:fill="D9E2F3"/>
          </w:tcPr>
          <w:p w14:paraId="15066DAD" w14:textId="77777777" w:rsidR="001C18BC" w:rsidRDefault="007C28D7">
            <w:pPr>
              <w:pStyle w:val="Compact"/>
              <w:spacing w:before="20" w:after="20" w:line="240" w:lineRule="auto"/>
            </w:pPr>
            <w:r>
              <w:rPr>
                <w:b/>
                <w:sz w:val="17"/>
              </w:rPr>
              <w:t>Dimensi PANTHER</w:t>
            </w:r>
          </w:p>
        </w:tc>
        <w:tc>
          <w:tcPr>
            <w:tcW w:w="7727" w:type="dxa"/>
            <w:shd w:val="clear" w:color="auto" w:fill="D9E2F3"/>
          </w:tcPr>
          <w:p w14:paraId="32AA4803" w14:textId="77777777" w:rsidR="001C18BC" w:rsidRDefault="007C28D7">
            <w:pPr>
              <w:pStyle w:val="Compact"/>
              <w:spacing w:before="20" w:after="20" w:line="240" w:lineRule="auto"/>
            </w:pPr>
            <w:r>
              <w:rPr>
                <w:b/>
                <w:sz w:val="17"/>
              </w:rPr>
              <w:t>Yang tertulis atau absen dalam teks</w:t>
            </w:r>
          </w:p>
        </w:tc>
      </w:tr>
      <w:tr w:rsidR="001C18BC" w14:paraId="296264C9" w14:textId="77777777" w:rsidTr="001C18BC">
        <w:trPr>
          <w:cantSplit/>
        </w:trPr>
        <w:tc>
          <w:tcPr>
            <w:tcW w:w="1909" w:type="dxa"/>
          </w:tcPr>
          <w:p w14:paraId="1BA3E89D" w14:textId="77777777" w:rsidR="001C18BC" w:rsidRDefault="007C28D7">
            <w:pPr>
              <w:pStyle w:val="Compact"/>
              <w:spacing w:before="20" w:after="20" w:line="240" w:lineRule="auto"/>
            </w:pPr>
            <w:r>
              <w:rPr>
                <w:sz w:val="17"/>
              </w:rPr>
              <w:t>Kejelasan aturan (rule of law)</w:t>
            </w:r>
          </w:p>
        </w:tc>
        <w:tc>
          <w:tcPr>
            <w:tcW w:w="7727" w:type="dxa"/>
          </w:tcPr>
          <w:p w14:paraId="7A1F99F6" w14:textId="77777777" w:rsidR="001C18BC" w:rsidRDefault="007C28D7">
            <w:pPr>
              <w:pStyle w:val="Compact"/>
              <w:spacing w:before="20" w:after="20" w:line="240" w:lineRule="auto"/>
            </w:pPr>
            <w:r>
              <w:rPr>
                <w:sz w:val="17"/>
              </w:rPr>
              <w:t>Rumusan tanpa kriteria: “penyimpangan seksual” (Perda 4/2026), “norma kesusilaan” (Perda 3/2026), “nilai sosial, budaya, agama” (Perda 14/2019), “berpotensi” pada pemetaan KPA (Kepwal 2025)</w:t>
            </w:r>
          </w:p>
        </w:tc>
      </w:tr>
      <w:tr w:rsidR="001C18BC" w14:paraId="645E4D08" w14:textId="77777777" w:rsidTr="001C18BC">
        <w:trPr>
          <w:cantSplit/>
        </w:trPr>
        <w:tc>
          <w:tcPr>
            <w:tcW w:w="1909" w:type="dxa"/>
          </w:tcPr>
          <w:p w14:paraId="3EC13495" w14:textId="77777777" w:rsidR="001C18BC" w:rsidRDefault="007C28D7">
            <w:pPr>
              <w:pStyle w:val="Compact"/>
              <w:spacing w:before="20" w:after="20" w:line="240" w:lineRule="auto"/>
            </w:pPr>
            <w:r>
              <w:rPr>
                <w:sz w:val="17"/>
              </w:rPr>
              <w:t>Partisipasi</w:t>
            </w:r>
          </w:p>
        </w:tc>
        <w:tc>
          <w:tcPr>
            <w:tcW w:w="7727" w:type="dxa"/>
          </w:tcPr>
          <w:p w14:paraId="150B0F80" w14:textId="77777777" w:rsidR="001C18BC" w:rsidRDefault="007C28D7">
            <w:pPr>
              <w:pStyle w:val="Compact"/>
              <w:spacing w:before="20" w:after="20" w:line="240" w:lineRule="auto"/>
            </w:pPr>
            <w:r>
              <w:rPr>
                <w:sz w:val="17"/>
              </w:rPr>
              <w:t>Biaya paksaan dan pengumuman (Perda 3/2026); pidana provinsi (Perda Jabar 12/2012 Ps 35–36)</w:t>
            </w:r>
          </w:p>
        </w:tc>
      </w:tr>
      <w:tr w:rsidR="001C18BC" w14:paraId="62DCFEFD" w14:textId="77777777" w:rsidTr="001C18BC">
        <w:trPr>
          <w:cantSplit/>
        </w:trPr>
        <w:tc>
          <w:tcPr>
            <w:tcW w:w="1909" w:type="dxa"/>
          </w:tcPr>
          <w:p w14:paraId="10BE1A34" w14:textId="77777777" w:rsidR="001C18BC" w:rsidRDefault="007C28D7">
            <w:pPr>
              <w:pStyle w:val="Compact"/>
              <w:spacing w:before="20" w:after="20" w:line="240" w:lineRule="auto"/>
            </w:pPr>
            <w:r>
              <w:rPr>
                <w:sz w:val="17"/>
              </w:rPr>
              <w:t>Pemberdayaan dan martabat</w:t>
            </w:r>
          </w:p>
        </w:tc>
        <w:tc>
          <w:tcPr>
            <w:tcW w:w="7727" w:type="dxa"/>
          </w:tcPr>
          <w:p w14:paraId="67FFFEC0" w14:textId="77777777" w:rsidR="001C18BC" w:rsidRDefault="007C28D7">
            <w:pPr>
              <w:pStyle w:val="Compact"/>
              <w:spacing w:before="20" w:after="20" w:line="240" w:lineRule="auto"/>
            </w:pPr>
            <w:r>
              <w:rPr>
                <w:sz w:val="17"/>
              </w:rPr>
              <w:t>Tes urine dan razia (Perda 5/2021 Ps 30, 34)</w:t>
            </w:r>
          </w:p>
        </w:tc>
      </w:tr>
      <w:tr w:rsidR="001C18BC" w14:paraId="055EE44B" w14:textId="77777777" w:rsidTr="001C18BC">
        <w:trPr>
          <w:cantSplit/>
        </w:trPr>
        <w:tc>
          <w:tcPr>
            <w:tcW w:w="1909" w:type="dxa"/>
          </w:tcPr>
          <w:p w14:paraId="532F17AF" w14:textId="77777777" w:rsidR="001C18BC" w:rsidRDefault="007C28D7">
            <w:pPr>
              <w:pStyle w:val="Compact"/>
              <w:spacing w:before="20" w:after="20" w:line="240" w:lineRule="auto"/>
            </w:pPr>
            <w:r>
              <w:rPr>
                <w:sz w:val="17"/>
              </w:rPr>
              <w:t>Transparansi</w:t>
            </w:r>
          </w:p>
        </w:tc>
        <w:tc>
          <w:tcPr>
            <w:tcW w:w="7727" w:type="dxa"/>
          </w:tcPr>
          <w:p w14:paraId="50AC845E" w14:textId="77777777" w:rsidR="001C18BC" w:rsidRDefault="007C28D7">
            <w:pPr>
              <w:pStyle w:val="Compact"/>
              <w:spacing w:before="20" w:after="20" w:line="240" w:lineRule="auto"/>
            </w:pPr>
            <w:r>
              <w:rPr>
                <w:sz w:val="17"/>
              </w:rPr>
              <w:t>Penyidikan PPNS provinsi (Perda Jabar 12/2012 C046)</w:t>
            </w:r>
          </w:p>
        </w:tc>
      </w:tr>
      <w:tr w:rsidR="001C18BC" w14:paraId="65DD985A" w14:textId="77777777" w:rsidTr="001C18BC">
        <w:trPr>
          <w:cantSplit/>
        </w:trPr>
        <w:tc>
          <w:tcPr>
            <w:tcW w:w="1909" w:type="dxa"/>
          </w:tcPr>
          <w:p w14:paraId="2468B211" w14:textId="77777777" w:rsidR="001C18BC" w:rsidRDefault="007C28D7">
            <w:pPr>
              <w:pStyle w:val="Compact"/>
              <w:spacing w:before="20" w:after="20" w:line="240" w:lineRule="auto"/>
            </w:pPr>
            <w:r>
              <w:rPr>
                <w:sz w:val="17"/>
              </w:rPr>
              <w:t>Akuntabilitas dan nondiskriminasi</w:t>
            </w:r>
          </w:p>
        </w:tc>
        <w:tc>
          <w:tcPr>
            <w:tcW w:w="7727" w:type="dxa"/>
          </w:tcPr>
          <w:p w14:paraId="5F83FF14" w14:textId="77777777" w:rsidR="001C18BC" w:rsidRDefault="007C28D7">
            <w:pPr>
              <w:pStyle w:val="Compact"/>
              <w:spacing w:before="20" w:after="20" w:line="240" w:lineRule="auto"/>
            </w:pPr>
            <w:r>
              <w:rPr>
                <w:sz w:val="17"/>
              </w:rPr>
              <w:t>Hampir tidak tertulis di instrumen kota; tidak ada sanksi atas pelanggaran kerahasiaan atau diskriminasi</w:t>
            </w:r>
          </w:p>
        </w:tc>
      </w:tr>
    </w:tbl>
    <w:p w14:paraId="012A98BB" w14:textId="77777777" w:rsidR="001C18BC" w:rsidRDefault="007C28D7">
      <w:pPr>
        <w:pStyle w:val="BodyText"/>
      </w:pPr>
      <w:r>
        <w:rPr>
          <w:i/>
          <w:iCs/>
        </w:rPr>
        <w:t>Analisis.</w:t>
      </w:r>
      <w:r>
        <w:t xml:space="preserve"> Pada AAAQ, ketersediaan dan keterjangkauan ekonomi relatif tertulis. Keberterimaan dan keterjangkauan tanpa diskriminasi paling rapuh karena pengaman privasi dan persetujuan sempit. Pada PANTHER, masalah kejelasan rumusan mendominasi, sedangkan akuntabilitas dan mekanisme keberatan hampir tidak tertulis.</w:t>
      </w:r>
    </w:p>
    <w:p w14:paraId="5A31DDDA" w14:textId="77777777" w:rsidR="001C18BC" w:rsidRDefault="007C28D7">
      <w:pPr>
        <w:pStyle w:val="Heading1"/>
      </w:pPr>
      <w:bookmarkStart w:id="46" w:name="ketegangan-antaraturan"/>
      <w:bookmarkStart w:id="47" w:name="_Toc242201474"/>
      <w:bookmarkEnd w:id="44"/>
      <w:r>
        <w:t>8. Ketegangan antaraturan</w:t>
      </w:r>
      <w:bookmarkEnd w:id="47"/>
    </w:p>
    <w:p w14:paraId="4618DC92" w14:textId="77777777" w:rsidR="001C18BC" w:rsidRDefault="007C28D7">
      <w:pPr>
        <w:pStyle w:val="FirstParagraph"/>
      </w:pPr>
      <w:r>
        <w:rPr>
          <w:i/>
          <w:iCs/>
        </w:rPr>
        <w:t xml:space="preserve">Sumber: </w:t>
      </w:r>
      <w:r>
        <w:rPr>
          <w:rStyle w:val="VerbatimChar"/>
          <w:i/>
          <w:iCs/>
        </w:rPr>
        <w:t>T19_ketegangan.csv</w:t>
      </w:r>
      <w:r>
        <w:rPr>
          <w:i/>
          <w:iCs/>
        </w:rPr>
        <w:t xml:space="preserve"> </w:t>
      </w:r>
      <w:r>
        <w:rPr>
          <w:i/>
          <w:iCs/>
        </w:rPr>
        <w:t xml:space="preserve">(33 baris untuk Bandung: 13 internal, 10 vertikal, 10 horizontal) dan profil blok I. Semua berstatus </w:t>
      </w:r>
      <w:r>
        <w:rPr>
          <w:b/>
          <w:bCs/>
          <w:i/>
          <w:iCs/>
        </w:rPr>
        <w:t>kandidat</w:t>
      </w:r>
      <w:r>
        <w:rPr>
          <w:i/>
          <w:iCs/>
        </w:rPr>
        <w:t>; tidak ada yang terbukti.</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2040"/>
        <w:gridCol w:w="730"/>
        <w:gridCol w:w="4656"/>
        <w:gridCol w:w="2211"/>
      </w:tblGrid>
      <w:tr w:rsidR="001C18BC" w14:paraId="205EBAA5" w14:textId="77777777" w:rsidTr="001C18BC">
        <w:trPr>
          <w:cnfStyle w:val="100000000000" w:firstRow="1" w:lastRow="0" w:firstColumn="0" w:lastColumn="0" w:oddVBand="0" w:evenVBand="0" w:oddHBand="0" w:evenHBand="0" w:firstRowFirstColumn="0" w:firstRowLastColumn="0" w:lastRowFirstColumn="0" w:lastRowLastColumn="0"/>
          <w:cantSplit/>
          <w:tblHeader/>
        </w:trPr>
        <w:tc>
          <w:tcPr>
            <w:tcW w:w="2039" w:type="dxa"/>
            <w:shd w:val="clear" w:color="auto" w:fill="D9E2F3"/>
          </w:tcPr>
          <w:p w14:paraId="42D2B351" w14:textId="77777777" w:rsidR="001C18BC" w:rsidRDefault="007C28D7">
            <w:pPr>
              <w:pStyle w:val="Compact"/>
              <w:spacing w:before="20" w:after="20" w:line="240" w:lineRule="auto"/>
            </w:pPr>
            <w:r>
              <w:rPr>
                <w:b/>
                <w:sz w:val="17"/>
              </w:rPr>
              <w:lastRenderedPageBreak/>
              <w:t>Pasangan aturan</w:t>
            </w:r>
          </w:p>
        </w:tc>
        <w:tc>
          <w:tcPr>
            <w:tcW w:w="730" w:type="dxa"/>
            <w:shd w:val="clear" w:color="auto" w:fill="D9E2F3"/>
          </w:tcPr>
          <w:p w14:paraId="283601F2" w14:textId="77777777" w:rsidR="001C18BC" w:rsidRDefault="007C28D7">
            <w:pPr>
              <w:pStyle w:val="Compact"/>
              <w:spacing w:before="20" w:after="20" w:line="240" w:lineRule="auto"/>
            </w:pPr>
            <w:r>
              <w:rPr>
                <w:b/>
                <w:sz w:val="17"/>
              </w:rPr>
              <w:t>Jenis</w:t>
            </w:r>
          </w:p>
        </w:tc>
        <w:tc>
          <w:tcPr>
            <w:tcW w:w="4655" w:type="dxa"/>
            <w:shd w:val="clear" w:color="auto" w:fill="D9E2F3"/>
          </w:tcPr>
          <w:p w14:paraId="3AF55A62" w14:textId="77777777" w:rsidR="001C18BC" w:rsidRDefault="007C28D7">
            <w:pPr>
              <w:pStyle w:val="Compact"/>
              <w:spacing w:before="20" w:after="20" w:line="240" w:lineRule="auto"/>
            </w:pPr>
            <w:r>
              <w:rPr>
                <w:b/>
                <w:sz w:val="17"/>
              </w:rPr>
              <w:t>Isi ketegangan</w:t>
            </w:r>
          </w:p>
        </w:tc>
        <w:tc>
          <w:tcPr>
            <w:tcW w:w="2211" w:type="dxa"/>
            <w:shd w:val="clear" w:color="auto" w:fill="D9E2F3"/>
          </w:tcPr>
          <w:p w14:paraId="719947A7" w14:textId="77777777" w:rsidR="001C18BC" w:rsidRDefault="007C28D7">
            <w:pPr>
              <w:pStyle w:val="Compact"/>
              <w:spacing w:before="20" w:after="20" w:line="240" w:lineRule="auto"/>
            </w:pPr>
            <w:r>
              <w:rPr>
                <w:b/>
                <w:sz w:val="17"/>
              </w:rPr>
              <w:t>Penjelasan lain yang perlu ditimbang</w:t>
            </w:r>
          </w:p>
        </w:tc>
      </w:tr>
      <w:tr w:rsidR="001C18BC" w14:paraId="16A1D6D4" w14:textId="77777777" w:rsidTr="001C18BC">
        <w:trPr>
          <w:cantSplit/>
        </w:trPr>
        <w:tc>
          <w:tcPr>
            <w:tcW w:w="2039" w:type="dxa"/>
          </w:tcPr>
          <w:p w14:paraId="6D2B11D9" w14:textId="77777777" w:rsidR="001C18BC" w:rsidRDefault="007C28D7">
            <w:pPr>
              <w:pStyle w:val="Compact"/>
              <w:spacing w:before="20" w:after="20" w:line="240" w:lineRule="auto"/>
            </w:pPr>
            <w:r>
              <w:rPr>
                <w:sz w:val="17"/>
              </w:rPr>
              <w:t>Perda Kota 4/2026 ↔ Perda Jabar 12/2012</w:t>
            </w:r>
          </w:p>
        </w:tc>
        <w:tc>
          <w:tcPr>
            <w:tcW w:w="730" w:type="dxa"/>
          </w:tcPr>
          <w:p w14:paraId="28589DBB" w14:textId="77777777" w:rsidR="001C18BC" w:rsidRDefault="007C28D7">
            <w:pPr>
              <w:pStyle w:val="Compact"/>
              <w:spacing w:before="20" w:after="20" w:line="240" w:lineRule="auto"/>
            </w:pPr>
            <w:r>
              <w:rPr>
                <w:sz w:val="17"/>
              </w:rPr>
              <w:t>Vertikal (kandidat)</w:t>
            </w:r>
          </w:p>
        </w:tc>
        <w:tc>
          <w:tcPr>
            <w:tcW w:w="4655" w:type="dxa"/>
          </w:tcPr>
          <w:p w14:paraId="6AA7D7FD" w14:textId="77777777" w:rsidR="001C18BC" w:rsidRDefault="007C28D7">
            <w:pPr>
              <w:pStyle w:val="Compact"/>
              <w:spacing w:before="20" w:after="20" w:line="240" w:lineRule="auto"/>
            </w:pPr>
            <w:r>
              <w:rPr>
                <w:sz w:val="17"/>
              </w:rPr>
              <w:t>Populasi kunci sebagai mitra di provinsi menjadi objek sanksi di kota; kondom dan LASS tidak disebut (KAB-3273-008-I11)</w:t>
            </w:r>
          </w:p>
        </w:tc>
        <w:tc>
          <w:tcPr>
            <w:tcW w:w="2211" w:type="dxa"/>
          </w:tcPr>
          <w:p w14:paraId="4415E292" w14:textId="77777777" w:rsidR="001C18BC" w:rsidRDefault="007C28D7">
            <w:pPr>
              <w:pStyle w:val="Compact"/>
              <w:spacing w:before="20" w:after="20" w:line="240" w:lineRule="auto"/>
            </w:pPr>
            <w:r>
              <w:rPr>
                <w:sz w:val="17"/>
              </w:rPr>
              <w:t>Perda Jabar dapat dipandang kerangka lama (dasar hukum usang)</w:t>
            </w:r>
          </w:p>
        </w:tc>
      </w:tr>
      <w:tr w:rsidR="001C18BC" w14:paraId="55D41C60" w14:textId="77777777" w:rsidTr="001C18BC">
        <w:trPr>
          <w:cantSplit/>
        </w:trPr>
        <w:tc>
          <w:tcPr>
            <w:tcW w:w="2039" w:type="dxa"/>
          </w:tcPr>
          <w:p w14:paraId="59BB4A0C" w14:textId="77777777" w:rsidR="001C18BC" w:rsidRDefault="007C28D7">
            <w:pPr>
              <w:pStyle w:val="Compact"/>
              <w:spacing w:before="20" w:after="20" w:line="240" w:lineRule="auto"/>
            </w:pPr>
            <w:r>
              <w:rPr>
                <w:sz w:val="17"/>
              </w:rPr>
              <w:t>Perda Kota 4/2026 ↔ Lampiran Permenkes 23/2022</w:t>
            </w:r>
          </w:p>
        </w:tc>
        <w:tc>
          <w:tcPr>
            <w:tcW w:w="730" w:type="dxa"/>
          </w:tcPr>
          <w:p w14:paraId="01148FB2" w14:textId="77777777" w:rsidR="001C18BC" w:rsidRDefault="007C28D7">
            <w:pPr>
              <w:pStyle w:val="Compact"/>
              <w:spacing w:before="20" w:after="20" w:line="240" w:lineRule="auto"/>
            </w:pPr>
            <w:r>
              <w:rPr>
                <w:sz w:val="17"/>
              </w:rPr>
              <w:t>Vertikal (kandidat)</w:t>
            </w:r>
          </w:p>
        </w:tc>
        <w:tc>
          <w:tcPr>
            <w:tcW w:w="4655" w:type="dxa"/>
          </w:tcPr>
          <w:p w14:paraId="0CD95145" w14:textId="77777777" w:rsidR="001C18BC" w:rsidRDefault="007C28D7">
            <w:pPr>
              <w:pStyle w:val="Compact"/>
              <w:spacing w:before="20" w:after="20" w:line="240" w:lineRule="auto"/>
            </w:pPr>
            <w:r>
              <w:rPr>
                <w:sz w:val="17"/>
              </w:rPr>
              <w:t>LSL dan waria sebagai populasi kunci sasaran layanan di tingkat nasional (KAB-3273-008-I12)</w:t>
            </w:r>
          </w:p>
        </w:tc>
        <w:tc>
          <w:tcPr>
            <w:tcW w:w="2211" w:type="dxa"/>
          </w:tcPr>
          <w:p w14:paraId="080F80FD" w14:textId="77777777" w:rsidR="001C18BC" w:rsidRDefault="007C28D7">
            <w:pPr>
              <w:pStyle w:val="Compact"/>
              <w:spacing w:before="20" w:after="20" w:line="240" w:lineRule="auto"/>
            </w:pPr>
            <w:r>
              <w:rPr>
                <w:sz w:val="17"/>
              </w:rPr>
              <w:t>Batang tubuh 23/2022 dicabut; Lampiran hanya pedoman sementara</w:t>
            </w:r>
          </w:p>
        </w:tc>
      </w:tr>
      <w:tr w:rsidR="001C18BC" w14:paraId="24DB7E86" w14:textId="77777777" w:rsidTr="001C18BC">
        <w:trPr>
          <w:cantSplit/>
        </w:trPr>
        <w:tc>
          <w:tcPr>
            <w:tcW w:w="2039" w:type="dxa"/>
          </w:tcPr>
          <w:p w14:paraId="45516262" w14:textId="77777777" w:rsidR="001C18BC" w:rsidRDefault="007C28D7">
            <w:pPr>
              <w:pStyle w:val="Compact"/>
              <w:spacing w:before="20" w:after="20" w:line="240" w:lineRule="auto"/>
            </w:pPr>
            <w:r>
              <w:rPr>
                <w:sz w:val="17"/>
              </w:rPr>
              <w:t>Perda Kota 3/2026 ↔ Perda Jabar 12/2012 Ps 12 huruf d</w:t>
            </w:r>
          </w:p>
        </w:tc>
        <w:tc>
          <w:tcPr>
            <w:tcW w:w="730" w:type="dxa"/>
          </w:tcPr>
          <w:p w14:paraId="5E38211E" w14:textId="77777777" w:rsidR="001C18BC" w:rsidRDefault="007C28D7">
            <w:pPr>
              <w:pStyle w:val="Compact"/>
              <w:spacing w:before="20" w:after="20" w:line="240" w:lineRule="auto"/>
            </w:pPr>
            <w:r>
              <w:rPr>
                <w:sz w:val="17"/>
              </w:rPr>
              <w:t>Vertikal (kandidat)</w:t>
            </w:r>
          </w:p>
        </w:tc>
        <w:tc>
          <w:tcPr>
            <w:tcW w:w="4655" w:type="dxa"/>
          </w:tcPr>
          <w:p w14:paraId="2A5B5BBC" w14:textId="77777777" w:rsidR="001C18BC" w:rsidRDefault="007C28D7">
            <w:pPr>
              <w:pStyle w:val="Compact"/>
              <w:spacing w:before="20" w:after="20" w:line="240" w:lineRule="auto"/>
            </w:pPr>
            <w:r>
              <w:rPr>
                <w:sz w:val="17"/>
              </w:rPr>
              <w:t>Kondom di lokasi vs larangan “fasilitas yang dapat mengundang” (KAB-3273-007-I04)</w:t>
            </w:r>
          </w:p>
        </w:tc>
        <w:tc>
          <w:tcPr>
            <w:tcW w:w="2211" w:type="dxa"/>
          </w:tcPr>
          <w:p w14:paraId="0DDAFAFD" w14:textId="77777777" w:rsidR="001C18BC" w:rsidRDefault="007C28D7">
            <w:pPr>
              <w:pStyle w:val="Compact"/>
              <w:spacing w:before="20" w:after="20" w:line="240" w:lineRule="auto"/>
            </w:pPr>
            <w:r>
              <w:rPr>
                <w:sz w:val="17"/>
              </w:rPr>
              <w:t>Perda 3/2026 tidak menyebut kondom secara eksplisit</w:t>
            </w:r>
          </w:p>
        </w:tc>
      </w:tr>
      <w:tr w:rsidR="001C18BC" w14:paraId="1B4992C3" w14:textId="77777777" w:rsidTr="001C18BC">
        <w:trPr>
          <w:cantSplit/>
        </w:trPr>
        <w:tc>
          <w:tcPr>
            <w:tcW w:w="2039" w:type="dxa"/>
          </w:tcPr>
          <w:p w14:paraId="1391A084" w14:textId="77777777" w:rsidR="001C18BC" w:rsidRDefault="007C28D7">
            <w:pPr>
              <w:pStyle w:val="Compact"/>
              <w:spacing w:before="20" w:after="20" w:line="240" w:lineRule="auto"/>
            </w:pPr>
            <w:r>
              <w:rPr>
                <w:sz w:val="17"/>
              </w:rPr>
              <w:t>Perda Kota 3/2026 dan 4/2026 ↔ UU 23/2014 Ps 76 ayat (1) huruf b</w:t>
            </w:r>
          </w:p>
        </w:tc>
        <w:tc>
          <w:tcPr>
            <w:tcW w:w="730" w:type="dxa"/>
          </w:tcPr>
          <w:p w14:paraId="54C7A684" w14:textId="77777777" w:rsidR="001C18BC" w:rsidRDefault="007C28D7">
            <w:pPr>
              <w:pStyle w:val="Compact"/>
              <w:spacing w:before="20" w:after="20" w:line="240" w:lineRule="auto"/>
            </w:pPr>
            <w:r>
              <w:rPr>
                <w:sz w:val="17"/>
              </w:rPr>
              <w:t>Vertikal (kandidat)</w:t>
            </w:r>
          </w:p>
        </w:tc>
        <w:tc>
          <w:tcPr>
            <w:tcW w:w="4655" w:type="dxa"/>
          </w:tcPr>
          <w:p w14:paraId="0A4C097F" w14:textId="77777777" w:rsidR="001C18BC" w:rsidRDefault="007C28D7">
            <w:pPr>
              <w:pStyle w:val="Compact"/>
              <w:spacing w:before="20" w:after="20" w:line="240" w:lineRule="auto"/>
            </w:pPr>
            <w:r>
              <w:rPr>
                <w:sz w:val="17"/>
              </w:rPr>
              <w:t>Larangan kebijakan yang mendiskriminasikan golongan masyarakat</w:t>
            </w:r>
          </w:p>
        </w:tc>
        <w:tc>
          <w:tcPr>
            <w:tcW w:w="2211" w:type="dxa"/>
          </w:tcPr>
          <w:p w14:paraId="22150410" w14:textId="77777777" w:rsidR="001C18BC" w:rsidRDefault="007C28D7">
            <w:pPr>
              <w:pStyle w:val="Compact"/>
              <w:spacing w:before="20" w:after="20" w:line="240" w:lineRule="auto"/>
            </w:pPr>
            <w:r>
              <w:rPr>
                <w:sz w:val="17"/>
              </w:rPr>
              <w:t>UU 44/2008 dan UU 1/2023 memberi kerangka kesusilaan nasional; menunggu telaah hukum</w:t>
            </w:r>
          </w:p>
        </w:tc>
      </w:tr>
      <w:tr w:rsidR="001C18BC" w14:paraId="78380276" w14:textId="77777777" w:rsidTr="001C18BC">
        <w:trPr>
          <w:cantSplit/>
        </w:trPr>
        <w:tc>
          <w:tcPr>
            <w:tcW w:w="2039" w:type="dxa"/>
          </w:tcPr>
          <w:p w14:paraId="708FF81C" w14:textId="77777777" w:rsidR="001C18BC" w:rsidRDefault="007C28D7">
            <w:pPr>
              <w:pStyle w:val="Compact"/>
              <w:spacing w:before="20" w:after="20" w:line="240" w:lineRule="auto"/>
            </w:pPr>
            <w:r>
              <w:rPr>
                <w:sz w:val="17"/>
              </w:rPr>
              <w:t>Perda Kota 3/2026 ↔ Perda Kota 4/2026</w:t>
            </w:r>
          </w:p>
        </w:tc>
        <w:tc>
          <w:tcPr>
            <w:tcW w:w="730" w:type="dxa"/>
          </w:tcPr>
          <w:p w14:paraId="5E2E4FFE" w14:textId="77777777" w:rsidR="001C18BC" w:rsidRDefault="007C28D7">
            <w:pPr>
              <w:pStyle w:val="Compact"/>
              <w:spacing w:before="20" w:after="20" w:line="240" w:lineRule="auto"/>
            </w:pPr>
            <w:r>
              <w:rPr>
                <w:sz w:val="17"/>
              </w:rPr>
              <w:t>Horizontal</w:t>
            </w:r>
          </w:p>
        </w:tc>
        <w:tc>
          <w:tcPr>
            <w:tcW w:w="4655" w:type="dxa"/>
          </w:tcPr>
          <w:p w14:paraId="31BFAD00" w14:textId="77777777" w:rsidR="001C18BC" w:rsidRDefault="007C28D7">
            <w:pPr>
              <w:pStyle w:val="Compact"/>
              <w:spacing w:before="20" w:after="20" w:line="240" w:lineRule="auto"/>
            </w:pPr>
            <w:r>
              <w:rPr>
                <w:sz w:val="17"/>
              </w:rPr>
              <w:t>Dua jalur penertiban Satpol PP atas perilaku seksual, diundangkan berselang 15 hari (KAB-3273-007-I08; KAB-3273-008-I09)</w:t>
            </w:r>
          </w:p>
        </w:tc>
        <w:tc>
          <w:tcPr>
            <w:tcW w:w="2211" w:type="dxa"/>
          </w:tcPr>
          <w:p w14:paraId="215C97CB" w14:textId="77777777" w:rsidR="001C18BC" w:rsidRDefault="007C28D7">
            <w:pPr>
              <w:pStyle w:val="Compact"/>
              <w:spacing w:before="20" w:after="20" w:line="240" w:lineRule="auto"/>
            </w:pPr>
            <w:r>
              <w:rPr>
                <w:sz w:val="17"/>
              </w:rPr>
              <w:t>Dapat dimaksudkan saling melengkapi</w:t>
            </w:r>
          </w:p>
        </w:tc>
      </w:tr>
      <w:tr w:rsidR="001C18BC" w14:paraId="6C9F377B" w14:textId="77777777" w:rsidTr="001C18BC">
        <w:trPr>
          <w:cantSplit/>
        </w:trPr>
        <w:tc>
          <w:tcPr>
            <w:tcW w:w="2039" w:type="dxa"/>
          </w:tcPr>
          <w:p w14:paraId="17C36028" w14:textId="77777777" w:rsidR="001C18BC" w:rsidRDefault="007C28D7">
            <w:pPr>
              <w:pStyle w:val="Compact"/>
              <w:spacing w:before="20" w:after="20" w:line="240" w:lineRule="auto"/>
            </w:pPr>
            <w:r>
              <w:rPr>
                <w:sz w:val="17"/>
              </w:rPr>
              <w:t>Perda Kota 1/2020 ↔ Perda Kota 5/2021</w:t>
            </w:r>
          </w:p>
        </w:tc>
        <w:tc>
          <w:tcPr>
            <w:tcW w:w="730" w:type="dxa"/>
          </w:tcPr>
          <w:p w14:paraId="3D4C989A" w14:textId="77777777" w:rsidR="001C18BC" w:rsidRDefault="007C28D7">
            <w:pPr>
              <w:pStyle w:val="Compact"/>
              <w:spacing w:before="20" w:after="20" w:line="240" w:lineRule="auto"/>
            </w:pPr>
            <w:r>
              <w:rPr>
                <w:sz w:val="17"/>
              </w:rPr>
              <w:t>Horizontal</w:t>
            </w:r>
          </w:p>
        </w:tc>
        <w:tc>
          <w:tcPr>
            <w:tcW w:w="4655" w:type="dxa"/>
          </w:tcPr>
          <w:p w14:paraId="3E871D05" w14:textId="77777777" w:rsidR="001C18BC" w:rsidRDefault="007C28D7">
            <w:pPr>
              <w:pStyle w:val="Compact"/>
              <w:spacing w:before="20" w:after="20" w:line="240" w:lineRule="auto"/>
            </w:pPr>
            <w:r>
              <w:rPr>
                <w:sz w:val="17"/>
              </w:rPr>
              <w:t>NAPZA sebagai pengendalian penyakit vs pendekatan pemberantasan tanpa HR (KAB-3273-006-I04)</w:t>
            </w:r>
          </w:p>
        </w:tc>
        <w:tc>
          <w:tcPr>
            <w:tcW w:w="2211" w:type="dxa"/>
          </w:tcPr>
          <w:p w14:paraId="607110D2" w14:textId="77777777" w:rsidR="001C18BC" w:rsidRDefault="007C28D7">
            <w:pPr>
              <w:pStyle w:val="Compact"/>
              <w:spacing w:before="20" w:after="20" w:line="240" w:lineRule="auto"/>
            </w:pPr>
            <w:r>
              <w:rPr>
                <w:sz w:val="17"/>
              </w:rPr>
              <w:t>Kewenangan P4GN mengikuti kerangka BNN</w:t>
            </w:r>
          </w:p>
        </w:tc>
      </w:tr>
      <w:tr w:rsidR="001C18BC" w14:paraId="7A5755D5" w14:textId="77777777" w:rsidTr="001C18BC">
        <w:trPr>
          <w:cantSplit/>
        </w:trPr>
        <w:tc>
          <w:tcPr>
            <w:tcW w:w="2039" w:type="dxa"/>
          </w:tcPr>
          <w:p w14:paraId="332058CE" w14:textId="77777777" w:rsidR="001C18BC" w:rsidRDefault="007C28D7">
            <w:pPr>
              <w:pStyle w:val="Compact"/>
              <w:spacing w:before="20" w:after="20" w:line="240" w:lineRule="auto"/>
            </w:pPr>
            <w:r>
              <w:rPr>
                <w:sz w:val="17"/>
              </w:rPr>
              <w:t>Kepwal KPA 2025 ↔ Perda Kota 4/2026</w:t>
            </w:r>
          </w:p>
        </w:tc>
        <w:tc>
          <w:tcPr>
            <w:tcW w:w="730" w:type="dxa"/>
          </w:tcPr>
          <w:p w14:paraId="7AFB98B2" w14:textId="77777777" w:rsidR="001C18BC" w:rsidRDefault="007C28D7">
            <w:pPr>
              <w:pStyle w:val="Compact"/>
              <w:spacing w:before="20" w:after="20" w:line="240" w:lineRule="auto"/>
            </w:pPr>
            <w:r>
              <w:rPr>
                <w:sz w:val="17"/>
              </w:rPr>
              <w:t>Horizontal</w:t>
            </w:r>
          </w:p>
        </w:tc>
        <w:tc>
          <w:tcPr>
            <w:tcW w:w="4655" w:type="dxa"/>
          </w:tcPr>
          <w:p w14:paraId="211DD7E8" w14:textId="77777777" w:rsidR="001C18BC" w:rsidRDefault="007C28D7">
            <w:pPr>
              <w:pStyle w:val="Compact"/>
              <w:spacing w:before="20" w:after="20" w:line="240" w:lineRule="auto"/>
            </w:pPr>
            <w:r>
              <w:rPr>
                <w:sz w:val="17"/>
              </w:rPr>
              <w:t>Pokja HR dan petugas penjangkau vs HR sebagai perubahan perilaku</w:t>
            </w:r>
          </w:p>
        </w:tc>
        <w:tc>
          <w:tcPr>
            <w:tcW w:w="2211" w:type="dxa"/>
          </w:tcPr>
          <w:p w14:paraId="10F0A0D9" w14:textId="77777777" w:rsidR="001C18BC" w:rsidRDefault="007C28D7">
            <w:pPr>
              <w:pStyle w:val="Compact"/>
              <w:spacing w:before="20" w:after="20" w:line="240" w:lineRule="auto"/>
            </w:pPr>
            <w:r>
              <w:rPr>
                <w:sz w:val="17"/>
              </w:rPr>
              <w:t>Kepwal adalah instrumen kelembagaan, bukan layanan</w:t>
            </w:r>
          </w:p>
        </w:tc>
      </w:tr>
      <w:tr w:rsidR="001C18BC" w14:paraId="07E26A6F" w14:textId="77777777" w:rsidTr="001C18BC">
        <w:trPr>
          <w:cantSplit/>
        </w:trPr>
        <w:tc>
          <w:tcPr>
            <w:tcW w:w="2039" w:type="dxa"/>
          </w:tcPr>
          <w:p w14:paraId="0384C4A5" w14:textId="77777777" w:rsidR="001C18BC" w:rsidRDefault="007C28D7">
            <w:pPr>
              <w:pStyle w:val="Compact"/>
              <w:spacing w:before="20" w:after="20" w:line="240" w:lineRule="auto"/>
            </w:pPr>
            <w:r>
              <w:rPr>
                <w:sz w:val="17"/>
              </w:rPr>
              <w:t>Perda Kota 5/2021 ↔ Kepmenakertrans 68/2004</w:t>
            </w:r>
          </w:p>
        </w:tc>
        <w:tc>
          <w:tcPr>
            <w:tcW w:w="730" w:type="dxa"/>
          </w:tcPr>
          <w:p w14:paraId="17788F96" w14:textId="77777777" w:rsidR="001C18BC" w:rsidRDefault="007C28D7">
            <w:pPr>
              <w:pStyle w:val="Compact"/>
              <w:spacing w:before="20" w:after="20" w:line="240" w:lineRule="auto"/>
            </w:pPr>
            <w:r>
              <w:rPr>
                <w:sz w:val="17"/>
              </w:rPr>
              <w:t>Horizontal</w:t>
            </w:r>
          </w:p>
        </w:tc>
        <w:tc>
          <w:tcPr>
            <w:tcW w:w="4655" w:type="dxa"/>
          </w:tcPr>
          <w:p w14:paraId="07293654" w14:textId="77777777" w:rsidR="001C18BC" w:rsidRDefault="007C28D7">
            <w:pPr>
              <w:pStyle w:val="Compact"/>
              <w:spacing w:before="20" w:after="20" w:line="240" w:lineRule="auto"/>
            </w:pPr>
            <w:r>
              <w:rPr>
                <w:sz w:val="17"/>
              </w:rPr>
              <w:t>Tes urine massal dan syarat negatif untuk pengangkatan (KAB-3273-009-I01)</w:t>
            </w:r>
          </w:p>
        </w:tc>
        <w:tc>
          <w:tcPr>
            <w:tcW w:w="2211" w:type="dxa"/>
          </w:tcPr>
          <w:p w14:paraId="5315D6E8" w14:textId="77777777" w:rsidR="001C18BC" w:rsidRDefault="007C28D7">
            <w:pPr>
              <w:pStyle w:val="Compact"/>
              <w:spacing w:before="20" w:after="20" w:line="240" w:lineRule="auto"/>
            </w:pPr>
            <w:r>
              <w:rPr>
                <w:sz w:val="17"/>
              </w:rPr>
              <w:t>Tes urine bukan tes HIV; rezim kepegawaian ASN berbeda</w:t>
            </w:r>
          </w:p>
        </w:tc>
      </w:tr>
      <w:tr w:rsidR="001C18BC" w14:paraId="65EFECD5" w14:textId="77777777" w:rsidTr="001C18BC">
        <w:trPr>
          <w:cantSplit/>
        </w:trPr>
        <w:tc>
          <w:tcPr>
            <w:tcW w:w="2039" w:type="dxa"/>
          </w:tcPr>
          <w:p w14:paraId="1419EA3C" w14:textId="77777777" w:rsidR="001C18BC" w:rsidRDefault="007C28D7">
            <w:pPr>
              <w:pStyle w:val="Compact"/>
              <w:spacing w:before="20" w:after="20" w:line="240" w:lineRule="auto"/>
            </w:pPr>
            <w:r>
              <w:rPr>
                <w:sz w:val="17"/>
              </w:rPr>
              <w:t>Perda Kota 4/2026 (internal)</w:t>
            </w:r>
          </w:p>
        </w:tc>
        <w:tc>
          <w:tcPr>
            <w:tcW w:w="730" w:type="dxa"/>
          </w:tcPr>
          <w:p w14:paraId="413BC555" w14:textId="77777777" w:rsidR="001C18BC" w:rsidRDefault="007C28D7">
            <w:pPr>
              <w:pStyle w:val="Compact"/>
              <w:spacing w:before="20" w:after="20" w:line="240" w:lineRule="auto"/>
            </w:pPr>
            <w:r>
              <w:rPr>
                <w:sz w:val="17"/>
              </w:rPr>
              <w:t>Internal</w:t>
            </w:r>
          </w:p>
        </w:tc>
        <w:tc>
          <w:tcPr>
            <w:tcW w:w="4655" w:type="dxa"/>
          </w:tcPr>
          <w:p w14:paraId="2D0E16EF" w14:textId="77777777" w:rsidR="001C18BC" w:rsidRDefault="007C28D7">
            <w:pPr>
              <w:pStyle w:val="Compact"/>
              <w:spacing w:before="20" w:after="20" w:line="240" w:lineRule="auto"/>
            </w:pPr>
            <w:r>
              <w:rPr>
                <w:sz w:val="17"/>
              </w:rPr>
              <w:t xml:space="preserve">Prinsip “bebas dari diskriminasi” (Ps 11 ayat (2)) dan tujuan menghapus </w:t>
            </w:r>
            <w:r>
              <w:rPr>
                <w:sz w:val="17"/>
              </w:rPr>
              <w:t>“stigma diskriminasi dan kriminalisasi” berdampingan dengan Ps 9 huruf h–i; Penjelasan menyebut pidana padahal batang tubuh hanya administratif (I02, I10)</w:t>
            </w:r>
          </w:p>
        </w:tc>
        <w:tc>
          <w:tcPr>
            <w:tcW w:w="2211" w:type="dxa"/>
          </w:tcPr>
          <w:p w14:paraId="1092AC7D" w14:textId="77777777" w:rsidR="001C18BC" w:rsidRDefault="007C28D7">
            <w:pPr>
              <w:pStyle w:val="Compact"/>
              <w:spacing w:before="20" w:after="20" w:line="240" w:lineRule="auto"/>
            </w:pPr>
            <w:r>
              <w:rPr>
                <w:sz w:val="17"/>
              </w:rPr>
              <w:t>—</w:t>
            </w:r>
          </w:p>
        </w:tc>
      </w:tr>
      <w:tr w:rsidR="001C18BC" w14:paraId="10A3E8BA" w14:textId="77777777" w:rsidTr="001C18BC">
        <w:trPr>
          <w:cantSplit/>
        </w:trPr>
        <w:tc>
          <w:tcPr>
            <w:tcW w:w="2039" w:type="dxa"/>
          </w:tcPr>
          <w:p w14:paraId="405D94C6" w14:textId="77777777" w:rsidR="001C18BC" w:rsidRDefault="007C28D7">
            <w:pPr>
              <w:pStyle w:val="Compact"/>
              <w:spacing w:before="20" w:after="20" w:line="240" w:lineRule="auto"/>
            </w:pPr>
            <w:r>
              <w:rPr>
                <w:sz w:val="17"/>
              </w:rPr>
              <w:t>Perda Kota 3/2026 (internal)</w:t>
            </w:r>
          </w:p>
        </w:tc>
        <w:tc>
          <w:tcPr>
            <w:tcW w:w="730" w:type="dxa"/>
          </w:tcPr>
          <w:p w14:paraId="61215143" w14:textId="77777777" w:rsidR="001C18BC" w:rsidRDefault="007C28D7">
            <w:pPr>
              <w:pStyle w:val="Compact"/>
              <w:spacing w:before="20" w:after="20" w:line="240" w:lineRule="auto"/>
            </w:pPr>
            <w:r>
              <w:rPr>
                <w:sz w:val="17"/>
              </w:rPr>
              <w:t>Internal</w:t>
            </w:r>
          </w:p>
        </w:tc>
        <w:tc>
          <w:tcPr>
            <w:tcW w:w="4655" w:type="dxa"/>
          </w:tcPr>
          <w:p w14:paraId="56374F4E" w14:textId="77777777" w:rsidR="001C18BC" w:rsidRDefault="007C28D7">
            <w:pPr>
              <w:pStyle w:val="Compact"/>
              <w:spacing w:before="20" w:after="20" w:line="240" w:lineRule="auto"/>
            </w:pPr>
            <w:r>
              <w:rPr>
                <w:sz w:val="17"/>
              </w:rPr>
              <w:t>Tujuan penghormatan hak (Ps 3 huruf a) vs pidana prostitusi; pengaman terbatas (I09)</w:t>
            </w:r>
          </w:p>
        </w:tc>
        <w:tc>
          <w:tcPr>
            <w:tcW w:w="2211" w:type="dxa"/>
          </w:tcPr>
          <w:p w14:paraId="22EA469E" w14:textId="77777777" w:rsidR="001C18BC" w:rsidRDefault="007C28D7">
            <w:pPr>
              <w:pStyle w:val="Compact"/>
              <w:spacing w:before="20" w:after="20" w:line="240" w:lineRule="auto"/>
            </w:pPr>
            <w:r>
              <w:rPr>
                <w:sz w:val="17"/>
              </w:rPr>
              <w:t>—</w:t>
            </w:r>
          </w:p>
        </w:tc>
      </w:tr>
      <w:tr w:rsidR="001C18BC" w14:paraId="7B8BF8E1" w14:textId="77777777" w:rsidTr="001C18BC">
        <w:trPr>
          <w:cantSplit/>
        </w:trPr>
        <w:tc>
          <w:tcPr>
            <w:tcW w:w="2039" w:type="dxa"/>
          </w:tcPr>
          <w:p w14:paraId="7B23EC6D" w14:textId="77777777" w:rsidR="001C18BC" w:rsidRDefault="007C28D7">
            <w:pPr>
              <w:pStyle w:val="Compact"/>
              <w:spacing w:before="20" w:after="20" w:line="240" w:lineRule="auto"/>
            </w:pPr>
            <w:r>
              <w:rPr>
                <w:sz w:val="17"/>
              </w:rPr>
              <w:t>Perda Jabar 12/2012 (internal)</w:t>
            </w:r>
          </w:p>
        </w:tc>
        <w:tc>
          <w:tcPr>
            <w:tcW w:w="730" w:type="dxa"/>
          </w:tcPr>
          <w:p w14:paraId="2C320F07" w14:textId="77777777" w:rsidR="001C18BC" w:rsidRDefault="007C28D7">
            <w:pPr>
              <w:pStyle w:val="Compact"/>
              <w:spacing w:before="20" w:after="20" w:line="240" w:lineRule="auto"/>
            </w:pPr>
            <w:r>
              <w:rPr>
                <w:sz w:val="17"/>
              </w:rPr>
              <w:t>Internal</w:t>
            </w:r>
          </w:p>
        </w:tc>
        <w:tc>
          <w:tcPr>
            <w:tcW w:w="4655" w:type="dxa"/>
          </w:tcPr>
          <w:p w14:paraId="17775C15" w14:textId="77777777" w:rsidR="001C18BC" w:rsidRDefault="007C28D7">
            <w:pPr>
              <w:pStyle w:val="Compact"/>
              <w:spacing w:before="20" w:after="20" w:line="240" w:lineRule="auto"/>
            </w:pPr>
            <w:r>
              <w:rPr>
                <w:sz w:val="17"/>
              </w:rPr>
              <w:t>Kerahasiaan (Ps 14, 23) vs pembukaan status wajib (Ps 22 ayat (2)); pidana tanpa unsur kesengajaan (I01, I03)</w:t>
            </w:r>
          </w:p>
        </w:tc>
        <w:tc>
          <w:tcPr>
            <w:tcW w:w="2211" w:type="dxa"/>
          </w:tcPr>
          <w:p w14:paraId="5914519E" w14:textId="77777777" w:rsidR="001C18BC" w:rsidRDefault="007C28D7">
            <w:pPr>
              <w:pStyle w:val="Compact"/>
              <w:spacing w:before="20" w:after="20" w:line="240" w:lineRule="auto"/>
            </w:pPr>
            <w:r>
              <w:rPr>
                <w:sz w:val="17"/>
              </w:rPr>
              <w:t>—</w:t>
            </w:r>
          </w:p>
        </w:tc>
      </w:tr>
      <w:tr w:rsidR="001C18BC" w14:paraId="0C8411AE" w14:textId="77777777" w:rsidTr="001C18BC">
        <w:trPr>
          <w:cantSplit/>
        </w:trPr>
        <w:tc>
          <w:tcPr>
            <w:tcW w:w="2039" w:type="dxa"/>
          </w:tcPr>
          <w:p w14:paraId="43D7D1D0" w14:textId="77777777" w:rsidR="001C18BC" w:rsidRDefault="007C28D7">
            <w:pPr>
              <w:pStyle w:val="Compact"/>
              <w:spacing w:before="20" w:after="20" w:line="240" w:lineRule="auto"/>
            </w:pPr>
            <w:r>
              <w:rPr>
                <w:sz w:val="17"/>
              </w:rPr>
              <w:t>Perda 8/2025 RPJMD (internal)</w:t>
            </w:r>
          </w:p>
        </w:tc>
        <w:tc>
          <w:tcPr>
            <w:tcW w:w="730" w:type="dxa"/>
          </w:tcPr>
          <w:p w14:paraId="4998FEFD" w14:textId="77777777" w:rsidR="001C18BC" w:rsidRDefault="007C28D7">
            <w:pPr>
              <w:pStyle w:val="Compact"/>
              <w:spacing w:before="20" w:after="20" w:line="240" w:lineRule="auto"/>
            </w:pPr>
            <w:r>
              <w:rPr>
                <w:sz w:val="17"/>
              </w:rPr>
              <w:t>Internal</w:t>
            </w:r>
          </w:p>
        </w:tc>
        <w:tc>
          <w:tcPr>
            <w:tcW w:w="4655" w:type="dxa"/>
          </w:tcPr>
          <w:p w14:paraId="0D7B155E" w14:textId="77777777" w:rsidR="001C18BC" w:rsidRDefault="007C28D7">
            <w:pPr>
              <w:pStyle w:val="Compact"/>
              <w:spacing w:before="20" w:after="20" w:line="240" w:lineRule="auto"/>
            </w:pPr>
            <w:r>
              <w:rPr>
                <w:sz w:val="17"/>
              </w:rPr>
              <w:t>Target SPM HIV naik, target paket KIE turun; dua definisi target TB berbeda (I08, I12)</w:t>
            </w:r>
          </w:p>
        </w:tc>
        <w:tc>
          <w:tcPr>
            <w:tcW w:w="2211" w:type="dxa"/>
          </w:tcPr>
          <w:p w14:paraId="45EF6860" w14:textId="77777777" w:rsidR="001C18BC" w:rsidRDefault="007C28D7">
            <w:pPr>
              <w:pStyle w:val="Compact"/>
              <w:spacing w:before="20" w:after="20" w:line="240" w:lineRule="auto"/>
            </w:pPr>
            <w:r>
              <w:rPr>
                <w:sz w:val="17"/>
              </w:rPr>
              <w:t>Kemungkinan kesalahan data, bukan pilihan kebijakan</w:t>
            </w:r>
          </w:p>
        </w:tc>
      </w:tr>
    </w:tbl>
    <w:p w14:paraId="41A6FBC7" w14:textId="77777777" w:rsidR="001C18BC" w:rsidRDefault="001C18BC">
      <w:pPr>
        <w:spacing w:after="0" w:line="20" w:lineRule="exact"/>
        <w:rPr>
          <w:sz w:val="2"/>
        </w:rPr>
        <w:sectPr w:rsidR="001C18BC">
          <w:footerReference w:type="default" r:id="rId14"/>
          <w:footnotePr>
            <w:numRestart w:val="eachSect"/>
          </w:footnotePr>
          <w:pgSz w:w="11906" w:h="16838"/>
          <w:pgMar w:top="1134" w:right="1134" w:bottom="1134" w:left="1134" w:header="720" w:footer="567" w:gutter="0"/>
          <w:cols w:space="720"/>
        </w:sectPr>
      </w:pPr>
    </w:p>
    <w:p w14:paraId="3E15EAA5" w14:textId="77777777" w:rsidR="001C18BC" w:rsidRDefault="007C28D7">
      <w:pPr>
        <w:pStyle w:val="BodyText"/>
        <w:keepNext/>
        <w:spacing w:before="120"/>
        <w:jc w:val="center"/>
      </w:pPr>
      <w:r>
        <w:rPr>
          <w:noProof/>
        </w:rPr>
        <w:lastRenderedPageBreak/>
        <w:drawing>
          <wp:inline distT="0" distB="0" distL="0" distR="0" wp14:anchorId="78427534" wp14:editId="28973C36">
            <wp:extent cx="8820000" cy="3772982"/>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C:/LLM/HRIA/review_design_2/output/Analisis_Regulasi_HRIA_RIA_v3/word/_diagram_png/c0b652a9526c4302.png"/>
                    <pic:cNvPicPr>
                      <a:picLocks noChangeAspect="1" noChangeArrowheads="1"/>
                    </pic:cNvPicPr>
                  </pic:nvPicPr>
                  <pic:blipFill>
                    <a:blip r:embed="rId15"/>
                    <a:stretch>
                      <a:fillRect/>
                    </a:stretch>
                  </pic:blipFill>
                  <pic:spPr bwMode="auto">
                    <a:xfrm>
                      <a:off x="0" y="0"/>
                      <a:ext cx="8820000" cy="3772982"/>
                    </a:xfrm>
                    <a:prstGeom prst="rect">
                      <a:avLst/>
                    </a:prstGeom>
                    <a:noFill/>
                    <a:ln w="9525">
                      <a:noFill/>
                      <a:headEnd/>
                      <a:tailEnd/>
                    </a:ln>
                  </pic:spPr>
                </pic:pic>
              </a:graphicData>
            </a:graphic>
          </wp:inline>
        </w:drawing>
      </w:r>
    </w:p>
    <w:p w14:paraId="69D77E40" w14:textId="77777777" w:rsidR="001C18BC" w:rsidRDefault="007C28D7">
      <w:pPr>
        <w:pStyle w:val="Caption"/>
      </w:pPr>
      <w:r>
        <w:rPr>
          <w:iCs/>
        </w:rPr>
        <w:t>Gambar 7. Jaringan ketegangan kandidat. Garis putus-putus = ketegangan antar-instrumen; garis yang kembali ke kotak yang sama = ketegangan internal. Diagram tidak menunjukkan besarnya masalah.</w:t>
      </w:r>
    </w:p>
    <w:p w14:paraId="0B1353F1" w14:textId="77777777" w:rsidR="001C18BC" w:rsidRDefault="001C18BC">
      <w:pPr>
        <w:spacing w:after="0" w:line="20" w:lineRule="exact"/>
        <w:rPr>
          <w:sz w:val="2"/>
        </w:rPr>
        <w:sectPr w:rsidR="001C18BC">
          <w:footerReference w:type="default" r:id="rId16"/>
          <w:footnotePr>
            <w:numRestart w:val="eachSect"/>
          </w:footnotePr>
          <w:pgSz w:w="16838" w:h="11906" w:orient="landscape"/>
          <w:pgMar w:top="1134" w:right="1134" w:bottom="1134" w:left="1134" w:header="720" w:footer="567" w:gutter="0"/>
          <w:cols w:space="720"/>
        </w:sectPr>
      </w:pPr>
    </w:p>
    <w:p w14:paraId="7F87ED3C" w14:textId="77777777" w:rsidR="001C18BC" w:rsidRDefault="007C28D7">
      <w:pPr>
        <w:pStyle w:val="BodyText"/>
      </w:pPr>
      <w:r>
        <w:rPr>
          <w:i/>
          <w:iCs/>
        </w:rPr>
        <w:lastRenderedPageBreak/>
        <w:t>Analisis.</w:t>
      </w:r>
      <w:r>
        <w:t xml:space="preserve"> </w:t>
      </w:r>
      <w:r>
        <w:t>Ketegangan paling material adalah ketegangan vertikal kandidat antara dua Perda kota 2026 dan kerangka populasi kunci provinsi dan nasional. Ketegangan ini menyangkut kelompok sasaran inti program HIV dan mekanisme koersif. Tiga penjelasan lain relevan untuk telaah proporsionalitas: (a) Perda Jabar 12/2012 berstatus kandidat usang; (b) UU 44/2008 dan UU 1/2023 memberi kerangka kesusilaan nasional; (c) Permenkes 23/2022 sendiri memuat norma perilaku aman berbasis pernikahan (NAS-000-020-C009). Ketiganya tida</w:t>
      </w:r>
      <w:r>
        <w:t>k menghapus perbedaan perlakuan terhadap kelompok.</w:t>
      </w:r>
    </w:p>
    <w:p w14:paraId="1CA508D7" w14:textId="77777777" w:rsidR="001C18BC" w:rsidRDefault="007C28D7">
      <w:pPr>
        <w:pStyle w:val="Heading1"/>
      </w:pPr>
      <w:bookmarkStart w:id="48" w:name="contoh-baik-yang-perlu-dipertahankan"/>
      <w:bookmarkStart w:id="49" w:name="_Toc242201475"/>
      <w:bookmarkEnd w:id="46"/>
      <w:r>
        <w:t>9. Contoh baik yang perlu dipertahankan</w:t>
      </w:r>
      <w:bookmarkEnd w:id="49"/>
    </w:p>
    <w:p w14:paraId="0250E545" w14:textId="77777777" w:rsidR="001C18BC" w:rsidRDefault="007C28D7">
      <w:pPr>
        <w:pStyle w:val="FirstParagraph"/>
      </w:pPr>
      <w:r>
        <w:rPr>
          <w:i/>
          <w:iCs/>
        </w:rPr>
        <w:t>Isi aturan.</w:t>
      </w:r>
      <w:r>
        <w:t xml:space="preserve"> Pengaman di bawah sudah tertulis. </w:t>
      </w:r>
      <w:r>
        <w:rPr>
          <w:b/>
          <w:bCs/>
        </w:rPr>
        <w:t>Usulan:</w:t>
      </w:r>
      <w:r>
        <w:t xml:space="preserve"> pengaman ini dipertahankan saat Perda atau Kepwal direvisi, dan dapat dirujuk dalam Perwal pelaksana.</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4293"/>
        <w:gridCol w:w="2738"/>
        <w:gridCol w:w="2606"/>
      </w:tblGrid>
      <w:tr w:rsidR="001C18BC" w14:paraId="5E4B01B9" w14:textId="77777777" w:rsidTr="001C18BC">
        <w:trPr>
          <w:cnfStyle w:val="100000000000" w:firstRow="1" w:lastRow="0" w:firstColumn="0" w:lastColumn="0" w:oddVBand="0" w:evenVBand="0" w:oddHBand="0" w:evenHBand="0" w:firstRowFirstColumn="0" w:firstRowLastColumn="0" w:lastRowFirstColumn="0" w:lastRowLastColumn="0"/>
          <w:cantSplit/>
          <w:tblHeader/>
        </w:trPr>
        <w:tc>
          <w:tcPr>
            <w:tcW w:w="4293" w:type="dxa"/>
            <w:shd w:val="clear" w:color="auto" w:fill="D9E2F3"/>
          </w:tcPr>
          <w:p w14:paraId="74782E47" w14:textId="77777777" w:rsidR="001C18BC" w:rsidRDefault="007C28D7">
            <w:pPr>
              <w:pStyle w:val="Compact"/>
              <w:spacing w:before="20" w:after="20" w:line="240" w:lineRule="auto"/>
            </w:pPr>
            <w:r>
              <w:rPr>
                <w:b/>
                <w:sz w:val="17"/>
              </w:rPr>
              <w:t>Pengaman</w:t>
            </w:r>
          </w:p>
        </w:tc>
        <w:tc>
          <w:tcPr>
            <w:tcW w:w="2737" w:type="dxa"/>
            <w:shd w:val="clear" w:color="auto" w:fill="D9E2F3"/>
          </w:tcPr>
          <w:p w14:paraId="41944C10" w14:textId="77777777" w:rsidR="001C18BC" w:rsidRDefault="007C28D7">
            <w:pPr>
              <w:pStyle w:val="Compact"/>
              <w:spacing w:before="20" w:after="20" w:line="240" w:lineRule="auto"/>
            </w:pPr>
            <w:r>
              <w:rPr>
                <w:b/>
                <w:sz w:val="17"/>
              </w:rPr>
              <w:t>Instrumen dan pasal</w:t>
            </w:r>
          </w:p>
        </w:tc>
        <w:tc>
          <w:tcPr>
            <w:tcW w:w="2605" w:type="dxa"/>
            <w:shd w:val="clear" w:color="auto" w:fill="D9E2F3"/>
          </w:tcPr>
          <w:p w14:paraId="7136CC5D" w14:textId="77777777" w:rsidR="001C18BC" w:rsidRDefault="007C28D7">
            <w:pPr>
              <w:pStyle w:val="Compact"/>
              <w:spacing w:before="20" w:after="20" w:line="240" w:lineRule="auto"/>
            </w:pPr>
            <w:r>
              <w:rPr>
                <w:b/>
                <w:sz w:val="17"/>
              </w:rPr>
              <w:t>Mengapa penting</w:t>
            </w:r>
          </w:p>
        </w:tc>
      </w:tr>
      <w:tr w:rsidR="001C18BC" w14:paraId="7E1701D7" w14:textId="77777777" w:rsidTr="001C18BC">
        <w:trPr>
          <w:cantSplit/>
        </w:trPr>
        <w:tc>
          <w:tcPr>
            <w:tcW w:w="4293" w:type="dxa"/>
          </w:tcPr>
          <w:p w14:paraId="7E8DEC72" w14:textId="77777777" w:rsidR="001C18BC" w:rsidRDefault="007C28D7">
            <w:pPr>
              <w:pStyle w:val="Compact"/>
              <w:spacing w:before="20" w:after="20" w:line="240" w:lineRule="auto"/>
            </w:pPr>
            <w:r>
              <w:rPr>
                <w:sz w:val="17"/>
              </w:rPr>
              <w:t>Kelompok Kerja Harm Reduction dan petugas penjangkau per kecamatan</w:t>
            </w:r>
          </w:p>
        </w:tc>
        <w:tc>
          <w:tcPr>
            <w:tcW w:w="2737" w:type="dxa"/>
          </w:tcPr>
          <w:p w14:paraId="25B4D43E" w14:textId="77777777" w:rsidR="001C18BC" w:rsidRDefault="007C28D7">
            <w:pPr>
              <w:pStyle w:val="Compact"/>
              <w:spacing w:before="20" w:after="20" w:line="240" w:lineRule="auto"/>
            </w:pPr>
            <w:r>
              <w:rPr>
                <w:sz w:val="17"/>
              </w:rPr>
              <w:t>Kepwal KPA 2025 Lampiran I (C008)</w:t>
            </w:r>
          </w:p>
        </w:tc>
        <w:tc>
          <w:tcPr>
            <w:tcW w:w="2605" w:type="dxa"/>
          </w:tcPr>
          <w:p w14:paraId="253F07B2" w14:textId="77777777" w:rsidR="001C18BC" w:rsidRDefault="007C28D7">
            <w:pPr>
              <w:pStyle w:val="Compact"/>
              <w:spacing w:before="20" w:after="20" w:line="240" w:lineRule="auto"/>
            </w:pPr>
            <w:r>
              <w:rPr>
                <w:sz w:val="17"/>
              </w:rPr>
              <w:t>Satu-satunya wadah HR tertulis di tingkat kota</w:t>
            </w:r>
          </w:p>
        </w:tc>
      </w:tr>
      <w:tr w:rsidR="001C18BC" w14:paraId="66CB15C8" w14:textId="77777777" w:rsidTr="001C18BC">
        <w:trPr>
          <w:cantSplit/>
        </w:trPr>
        <w:tc>
          <w:tcPr>
            <w:tcW w:w="4293" w:type="dxa"/>
          </w:tcPr>
          <w:p w14:paraId="53AE8E90" w14:textId="77777777" w:rsidR="001C18BC" w:rsidRDefault="007C28D7">
            <w:pPr>
              <w:pStyle w:val="Compact"/>
              <w:spacing w:before="20" w:after="20" w:line="240" w:lineRule="auto"/>
            </w:pPr>
            <w:r>
              <w:rPr>
                <w:sz w:val="17"/>
              </w:rPr>
              <w:t>HIV/IMS sebagai penyakit prioritas P2P</w:t>
            </w:r>
          </w:p>
        </w:tc>
        <w:tc>
          <w:tcPr>
            <w:tcW w:w="2737" w:type="dxa"/>
          </w:tcPr>
          <w:p w14:paraId="6AA01515" w14:textId="77777777" w:rsidR="001C18BC" w:rsidRDefault="007C28D7">
            <w:pPr>
              <w:pStyle w:val="Compact"/>
              <w:spacing w:before="20" w:after="20" w:line="240" w:lineRule="auto"/>
            </w:pPr>
            <w:r>
              <w:rPr>
                <w:sz w:val="17"/>
              </w:rPr>
              <w:t>Perda 1/2020 Ps 29 ayat (2) huruf a</w:t>
            </w:r>
          </w:p>
        </w:tc>
        <w:tc>
          <w:tcPr>
            <w:tcW w:w="2605" w:type="dxa"/>
          </w:tcPr>
          <w:p w14:paraId="1A55C09D" w14:textId="77777777" w:rsidR="001C18BC" w:rsidRDefault="007C28D7">
            <w:pPr>
              <w:pStyle w:val="Compact"/>
              <w:spacing w:before="20" w:after="20" w:line="240" w:lineRule="auto"/>
            </w:pPr>
            <w:r>
              <w:rPr>
                <w:sz w:val="17"/>
              </w:rPr>
              <w:t>Dasar program HIV dalam Perda kesehatan kota</w:t>
            </w:r>
          </w:p>
        </w:tc>
      </w:tr>
      <w:tr w:rsidR="001C18BC" w14:paraId="7D67C2F5" w14:textId="77777777" w:rsidTr="001C18BC">
        <w:trPr>
          <w:cantSplit/>
        </w:trPr>
        <w:tc>
          <w:tcPr>
            <w:tcW w:w="4293" w:type="dxa"/>
          </w:tcPr>
          <w:p w14:paraId="180F9631" w14:textId="77777777" w:rsidR="001C18BC" w:rsidRDefault="007C28D7">
            <w:pPr>
              <w:pStyle w:val="Compact"/>
              <w:spacing w:before="20" w:after="20" w:line="240" w:lineRule="auto"/>
            </w:pPr>
            <w:r>
              <w:rPr>
                <w:sz w:val="17"/>
              </w:rPr>
              <w:t>Anggaran kesehatan minimal 10% APBD di luar gaji, prioritas penduduk miskin</w:t>
            </w:r>
          </w:p>
        </w:tc>
        <w:tc>
          <w:tcPr>
            <w:tcW w:w="2737" w:type="dxa"/>
          </w:tcPr>
          <w:p w14:paraId="290184EF" w14:textId="77777777" w:rsidR="001C18BC" w:rsidRDefault="007C28D7">
            <w:pPr>
              <w:pStyle w:val="Compact"/>
              <w:spacing w:before="20" w:after="20" w:line="240" w:lineRule="auto"/>
            </w:pPr>
            <w:r>
              <w:rPr>
                <w:sz w:val="17"/>
              </w:rPr>
              <w:t>Perda 1/2020 Ps 89 (diteruskan dari Perda Jabar 11/2010 Ps 20 ayat (3))</w:t>
            </w:r>
          </w:p>
        </w:tc>
        <w:tc>
          <w:tcPr>
            <w:tcW w:w="2605" w:type="dxa"/>
          </w:tcPr>
          <w:p w14:paraId="3A5581F7" w14:textId="77777777" w:rsidR="001C18BC" w:rsidRDefault="007C28D7">
            <w:pPr>
              <w:pStyle w:val="Compact"/>
              <w:spacing w:before="20" w:after="20" w:line="240" w:lineRule="auto"/>
            </w:pPr>
            <w:r>
              <w:rPr>
                <w:sz w:val="17"/>
              </w:rPr>
              <w:t>Lantai pembiayaan</w:t>
            </w:r>
          </w:p>
        </w:tc>
      </w:tr>
      <w:tr w:rsidR="001C18BC" w14:paraId="4C3F6B00" w14:textId="77777777" w:rsidTr="001C18BC">
        <w:trPr>
          <w:cantSplit/>
        </w:trPr>
        <w:tc>
          <w:tcPr>
            <w:tcW w:w="4293" w:type="dxa"/>
          </w:tcPr>
          <w:p w14:paraId="10AF363B" w14:textId="77777777" w:rsidR="001C18BC" w:rsidRDefault="007C28D7">
            <w:pPr>
              <w:pStyle w:val="Compact"/>
              <w:spacing w:before="20" w:after="20" w:line="240" w:lineRule="auto"/>
            </w:pPr>
            <w:r>
              <w:rPr>
                <w:sz w:val="17"/>
              </w:rPr>
              <w:t>Larangan menolak dan meminta uang muka bagi pasien gawat darurat</w:t>
            </w:r>
          </w:p>
        </w:tc>
        <w:tc>
          <w:tcPr>
            <w:tcW w:w="2737" w:type="dxa"/>
          </w:tcPr>
          <w:p w14:paraId="2CC0276A" w14:textId="77777777" w:rsidR="001C18BC" w:rsidRDefault="007C28D7">
            <w:pPr>
              <w:pStyle w:val="Compact"/>
              <w:spacing w:before="20" w:after="20" w:line="240" w:lineRule="auto"/>
            </w:pPr>
            <w:r>
              <w:rPr>
                <w:sz w:val="17"/>
              </w:rPr>
              <w:t>Perda 1/2020 (C007)</w:t>
            </w:r>
          </w:p>
        </w:tc>
        <w:tc>
          <w:tcPr>
            <w:tcW w:w="2605" w:type="dxa"/>
          </w:tcPr>
          <w:p w14:paraId="62B4C6E7" w14:textId="77777777" w:rsidR="001C18BC" w:rsidRDefault="007C28D7">
            <w:pPr>
              <w:pStyle w:val="Compact"/>
              <w:spacing w:before="20" w:after="20" w:line="240" w:lineRule="auto"/>
            </w:pPr>
            <w:r>
              <w:rPr>
                <w:sz w:val="17"/>
              </w:rPr>
              <w:t>Akses tanpa hambatan biaya</w:t>
            </w:r>
          </w:p>
        </w:tc>
      </w:tr>
      <w:tr w:rsidR="001C18BC" w14:paraId="7B4253E8" w14:textId="77777777" w:rsidTr="001C18BC">
        <w:trPr>
          <w:cantSplit/>
        </w:trPr>
        <w:tc>
          <w:tcPr>
            <w:tcW w:w="4293" w:type="dxa"/>
          </w:tcPr>
          <w:p w14:paraId="37F8CC19" w14:textId="77777777" w:rsidR="001C18BC" w:rsidRDefault="007C28D7">
            <w:pPr>
              <w:pStyle w:val="Compact"/>
              <w:spacing w:before="20" w:after="20" w:line="240" w:lineRule="auto"/>
            </w:pPr>
            <w:r>
              <w:rPr>
                <w:sz w:val="17"/>
              </w:rPr>
              <w:t>Indikator ODHIV on ARV (baseline 50,40% pada 2024) dan deteksi dini HIV sesuai SPM</w:t>
            </w:r>
          </w:p>
        </w:tc>
        <w:tc>
          <w:tcPr>
            <w:tcW w:w="2737" w:type="dxa"/>
          </w:tcPr>
          <w:p w14:paraId="5EBAA08A" w14:textId="77777777" w:rsidR="001C18BC" w:rsidRDefault="007C28D7">
            <w:pPr>
              <w:pStyle w:val="Compact"/>
              <w:spacing w:before="20" w:after="20" w:line="240" w:lineRule="auto"/>
            </w:pPr>
            <w:r>
              <w:rPr>
                <w:sz w:val="17"/>
              </w:rPr>
              <w:t>Perda 8/2025 RPJMD Tabel 4.1, Lampiran BAB II</w:t>
            </w:r>
          </w:p>
        </w:tc>
        <w:tc>
          <w:tcPr>
            <w:tcW w:w="2605" w:type="dxa"/>
          </w:tcPr>
          <w:p w14:paraId="38ADB695" w14:textId="77777777" w:rsidR="001C18BC" w:rsidRDefault="007C28D7">
            <w:pPr>
              <w:pStyle w:val="Compact"/>
              <w:spacing w:before="20" w:after="20" w:line="240" w:lineRule="auto"/>
            </w:pPr>
            <w:r>
              <w:rPr>
                <w:sz w:val="17"/>
              </w:rPr>
              <w:t>ODHIV disebut eksplisit dalam perencanaan</w:t>
            </w:r>
          </w:p>
        </w:tc>
      </w:tr>
      <w:tr w:rsidR="001C18BC" w14:paraId="679E4947" w14:textId="77777777" w:rsidTr="001C18BC">
        <w:trPr>
          <w:cantSplit/>
        </w:trPr>
        <w:tc>
          <w:tcPr>
            <w:tcW w:w="4293" w:type="dxa"/>
          </w:tcPr>
          <w:p w14:paraId="3A99ED0F" w14:textId="77777777" w:rsidR="001C18BC" w:rsidRDefault="007C28D7">
            <w:pPr>
              <w:pStyle w:val="Compact"/>
              <w:spacing w:before="20" w:after="20" w:line="240" w:lineRule="auto"/>
            </w:pPr>
            <w:r>
              <w:rPr>
                <w:sz w:val="17"/>
              </w:rPr>
              <w:t>Prinsip “bebas dari diskriminasi”, kerahasiaan konseling, layanan VCT, psikolog di Puskesmas, penghormatan HAM dalam penindakan</w:t>
            </w:r>
          </w:p>
        </w:tc>
        <w:tc>
          <w:tcPr>
            <w:tcW w:w="2737" w:type="dxa"/>
          </w:tcPr>
          <w:p w14:paraId="3E282301" w14:textId="77777777" w:rsidR="001C18BC" w:rsidRDefault="007C28D7">
            <w:pPr>
              <w:pStyle w:val="Compact"/>
              <w:spacing w:before="20" w:after="20" w:line="240" w:lineRule="auto"/>
            </w:pPr>
            <w:r>
              <w:rPr>
                <w:sz w:val="17"/>
              </w:rPr>
              <w:t>Perda 4/2026 Ps 7 ayat (2) huruf e, Ps 11 ayat (2), Ps 21 ayat (3) huruf b, C040</w:t>
            </w:r>
          </w:p>
        </w:tc>
        <w:tc>
          <w:tcPr>
            <w:tcW w:w="2605" w:type="dxa"/>
          </w:tcPr>
          <w:p w14:paraId="24D3ACF0" w14:textId="77777777" w:rsidR="001C18BC" w:rsidRDefault="007C28D7">
            <w:pPr>
              <w:pStyle w:val="Compact"/>
              <w:spacing w:before="20" w:after="20" w:line="240" w:lineRule="auto"/>
            </w:pPr>
            <w:r>
              <w:rPr>
                <w:sz w:val="17"/>
              </w:rPr>
              <w:t>Pengaman dalam Perda yang sama dapat menjadi dasar Perwal</w:t>
            </w:r>
          </w:p>
        </w:tc>
      </w:tr>
      <w:tr w:rsidR="001C18BC" w14:paraId="6A84F1F6" w14:textId="77777777" w:rsidTr="001C18BC">
        <w:trPr>
          <w:cantSplit/>
        </w:trPr>
        <w:tc>
          <w:tcPr>
            <w:tcW w:w="4293" w:type="dxa"/>
          </w:tcPr>
          <w:p w14:paraId="3E6E1DAE" w14:textId="77777777" w:rsidR="001C18BC" w:rsidRDefault="007C28D7">
            <w:pPr>
              <w:pStyle w:val="Compact"/>
              <w:spacing w:before="20" w:after="20" w:line="240" w:lineRule="auto"/>
            </w:pPr>
            <w:r>
              <w:rPr>
                <w:sz w:val="17"/>
              </w:rPr>
              <w:t>Kerahasiaan asesmen dan rehabilitasi</w:t>
            </w:r>
          </w:p>
        </w:tc>
        <w:tc>
          <w:tcPr>
            <w:tcW w:w="2737" w:type="dxa"/>
          </w:tcPr>
          <w:p w14:paraId="217583D7" w14:textId="77777777" w:rsidR="001C18BC" w:rsidRDefault="007C28D7">
            <w:pPr>
              <w:pStyle w:val="Compact"/>
              <w:spacing w:before="20" w:after="20" w:line="240" w:lineRule="auto"/>
            </w:pPr>
            <w:r>
              <w:rPr>
                <w:sz w:val="17"/>
              </w:rPr>
              <w:t>Perda 5/2021 (C016); Ps 39 ayat (2)</w:t>
            </w:r>
          </w:p>
        </w:tc>
        <w:tc>
          <w:tcPr>
            <w:tcW w:w="2605" w:type="dxa"/>
          </w:tcPr>
          <w:p w14:paraId="344F8A99" w14:textId="77777777" w:rsidR="001C18BC" w:rsidRDefault="007C28D7">
            <w:pPr>
              <w:pStyle w:val="Compact"/>
              <w:spacing w:before="20" w:after="20" w:line="240" w:lineRule="auto"/>
            </w:pPr>
            <w:r>
              <w:rPr>
                <w:sz w:val="17"/>
              </w:rPr>
              <w:t>Pengaman bagi PENASUN dalam P4GN</w:t>
            </w:r>
          </w:p>
        </w:tc>
      </w:tr>
      <w:tr w:rsidR="001C18BC" w14:paraId="07E13C17" w14:textId="77777777" w:rsidTr="001C18BC">
        <w:trPr>
          <w:cantSplit/>
        </w:trPr>
        <w:tc>
          <w:tcPr>
            <w:tcW w:w="4293" w:type="dxa"/>
          </w:tcPr>
          <w:p w14:paraId="0943572B" w14:textId="77777777" w:rsidR="001C18BC" w:rsidRDefault="007C28D7">
            <w:pPr>
              <w:pStyle w:val="Compact"/>
              <w:spacing w:before="20" w:after="20" w:line="240" w:lineRule="auto"/>
            </w:pPr>
            <w:r>
              <w:rPr>
                <w:sz w:val="17"/>
              </w:rPr>
              <w:t>Kondom di tempat keberadaan populasi kunci; alat suntik steril dan substitusi oral</w:t>
            </w:r>
          </w:p>
        </w:tc>
        <w:tc>
          <w:tcPr>
            <w:tcW w:w="2737" w:type="dxa"/>
          </w:tcPr>
          <w:p w14:paraId="7773B634" w14:textId="77777777" w:rsidR="001C18BC" w:rsidRDefault="007C28D7">
            <w:pPr>
              <w:pStyle w:val="Compact"/>
              <w:spacing w:before="20" w:after="20" w:line="240" w:lineRule="auto"/>
            </w:pPr>
            <w:r>
              <w:rPr>
                <w:sz w:val="17"/>
              </w:rPr>
              <w:t>Perda Jabar 12/2012 Ps 12 huruf d, Ps 15 huruf c</w:t>
            </w:r>
          </w:p>
        </w:tc>
        <w:tc>
          <w:tcPr>
            <w:tcW w:w="2605" w:type="dxa"/>
          </w:tcPr>
          <w:p w14:paraId="2D21E1D4" w14:textId="77777777" w:rsidR="001C18BC" w:rsidRDefault="007C28D7">
            <w:pPr>
              <w:pStyle w:val="Compact"/>
              <w:spacing w:before="20" w:after="20" w:line="240" w:lineRule="auto"/>
            </w:pPr>
            <w:r>
              <w:rPr>
                <w:sz w:val="17"/>
              </w:rPr>
              <w:t>Dasar daerah untuk pengecualian kegiatan kesehatan dari penertiban</w:t>
            </w:r>
          </w:p>
        </w:tc>
      </w:tr>
      <w:tr w:rsidR="001C18BC" w14:paraId="31C0B50A" w14:textId="77777777" w:rsidTr="001C18BC">
        <w:trPr>
          <w:cantSplit/>
        </w:trPr>
        <w:tc>
          <w:tcPr>
            <w:tcW w:w="4293" w:type="dxa"/>
          </w:tcPr>
          <w:p w14:paraId="66CAE910" w14:textId="77777777" w:rsidR="001C18BC" w:rsidRDefault="007C28D7">
            <w:pPr>
              <w:pStyle w:val="Compact"/>
              <w:spacing w:before="20" w:after="20" w:line="240" w:lineRule="auto"/>
            </w:pPr>
            <w:r>
              <w:rPr>
                <w:sz w:val="17"/>
              </w:rPr>
              <w:t>Perlindungan pekerja dengan HIV dari diskriminasi; jaminan bagi ODHIV tidak mampu; akses pendidikan anak dengan HIV</w:t>
            </w:r>
          </w:p>
        </w:tc>
        <w:tc>
          <w:tcPr>
            <w:tcW w:w="2737" w:type="dxa"/>
          </w:tcPr>
          <w:p w14:paraId="115BF92F" w14:textId="77777777" w:rsidR="001C18BC" w:rsidRDefault="007C28D7">
            <w:pPr>
              <w:pStyle w:val="Compact"/>
              <w:spacing w:before="20" w:after="20" w:line="240" w:lineRule="auto"/>
            </w:pPr>
            <w:r>
              <w:rPr>
                <w:sz w:val="17"/>
              </w:rPr>
              <w:t>Perda Jabar 12/2012 (C037, C038, C023, C025)</w:t>
            </w:r>
          </w:p>
        </w:tc>
        <w:tc>
          <w:tcPr>
            <w:tcW w:w="2605" w:type="dxa"/>
          </w:tcPr>
          <w:p w14:paraId="107348E8" w14:textId="77777777" w:rsidR="001C18BC" w:rsidRDefault="007C28D7">
            <w:pPr>
              <w:pStyle w:val="Compact"/>
              <w:spacing w:before="20" w:after="20" w:line="240" w:lineRule="auto"/>
            </w:pPr>
            <w:r>
              <w:rPr>
                <w:sz w:val="17"/>
              </w:rPr>
              <w:t>Pengaman provinsi yang belum diulang di kota</w:t>
            </w:r>
          </w:p>
        </w:tc>
      </w:tr>
      <w:tr w:rsidR="001C18BC" w14:paraId="228CB6E1" w14:textId="77777777" w:rsidTr="001C18BC">
        <w:trPr>
          <w:cantSplit/>
        </w:trPr>
        <w:tc>
          <w:tcPr>
            <w:tcW w:w="4293" w:type="dxa"/>
          </w:tcPr>
          <w:p w14:paraId="48EE026B" w14:textId="77777777" w:rsidR="001C18BC" w:rsidRDefault="007C28D7">
            <w:pPr>
              <w:pStyle w:val="Compact"/>
              <w:spacing w:before="20" w:after="20" w:line="240" w:lineRule="auto"/>
            </w:pPr>
            <w:r>
              <w:rPr>
                <w:sz w:val="17"/>
              </w:rPr>
              <w:t>Kerahasiaan pelapor</w:t>
            </w:r>
          </w:p>
        </w:tc>
        <w:tc>
          <w:tcPr>
            <w:tcW w:w="2737" w:type="dxa"/>
          </w:tcPr>
          <w:p w14:paraId="6DDFAF24" w14:textId="77777777" w:rsidR="001C18BC" w:rsidRDefault="007C28D7">
            <w:pPr>
              <w:pStyle w:val="Compact"/>
              <w:spacing w:before="20" w:after="20" w:line="240" w:lineRule="auto"/>
            </w:pPr>
            <w:r>
              <w:rPr>
                <w:sz w:val="17"/>
              </w:rPr>
              <w:t>Perda Jabar 7/2018 (C043)</w:t>
            </w:r>
          </w:p>
        </w:tc>
        <w:tc>
          <w:tcPr>
            <w:tcW w:w="2605" w:type="dxa"/>
          </w:tcPr>
          <w:p w14:paraId="394EE3FA" w14:textId="77777777" w:rsidR="001C18BC" w:rsidRDefault="007C28D7">
            <w:pPr>
              <w:pStyle w:val="Compact"/>
              <w:spacing w:before="20" w:after="20" w:line="240" w:lineRule="auto"/>
            </w:pPr>
            <w:r>
              <w:rPr>
                <w:sz w:val="17"/>
              </w:rPr>
              <w:t>Contoh rumusan kerahasiaan yang dapat ditiru</w:t>
            </w:r>
          </w:p>
        </w:tc>
      </w:tr>
    </w:tbl>
    <w:p w14:paraId="0B508D0A" w14:textId="77777777" w:rsidR="001C18BC" w:rsidRDefault="007C28D7">
      <w:pPr>
        <w:pStyle w:val="BodyText"/>
      </w:pPr>
      <w:r>
        <w:rPr>
          <w:i/>
          <w:iCs/>
        </w:rPr>
        <w:t>Analisis.</w:t>
      </w:r>
      <w:r>
        <w:t xml:space="preserve"> </w:t>
      </w:r>
      <w:r>
        <w:t xml:space="preserve">Pengaman yang sama sering berada di instrumen yang juga memuat beban, misalnya Perda 4/2026 dan Perda Jabar 12/2012. Karena itu, perbaikan perlu dilakukan </w:t>
      </w:r>
      <w:r>
        <w:rPr>
          <w:b/>
          <w:bCs/>
        </w:rPr>
        <w:t>per pasal</w:t>
      </w:r>
      <w:r>
        <w:t>, bukan dengan mencabut seluruh instrumen.</w:t>
      </w:r>
    </w:p>
    <w:p w14:paraId="2C3F6E0F" w14:textId="77777777" w:rsidR="001C18BC" w:rsidRDefault="007C28D7">
      <w:pPr>
        <w:pStyle w:val="Heading1"/>
      </w:pPr>
      <w:bookmarkStart w:id="50" w:name="agenda-perbaikan"/>
      <w:bookmarkStart w:id="51" w:name="_Toc242201476"/>
      <w:bookmarkEnd w:id="48"/>
      <w:r>
        <w:t>10. Agenda perbaikan</w:t>
      </w:r>
      <w:bookmarkEnd w:id="51"/>
    </w:p>
    <w:p w14:paraId="186DFC7C" w14:textId="77777777" w:rsidR="001C18BC" w:rsidRDefault="007C28D7">
      <w:pPr>
        <w:pStyle w:val="FirstParagraph"/>
      </w:pPr>
      <w:r>
        <w:t xml:space="preserve">Semua butir di bagian ini adalah </w:t>
      </w:r>
      <w:r>
        <w:rPr>
          <w:b/>
          <w:bCs/>
        </w:rPr>
        <w:t>usulan</w:t>
      </w:r>
      <w:r>
        <w:t xml:space="preserve"> bersyarat: status hukum perlu diverifikasi di JDIH, telaah manusia perlu dilakukan, dan bukti pelaksanaan (R-2 s.d. R-5) perlu dikumpulkan. Rumusan sudah disesuaikan dengan Permenkes 3/2026 (</w:t>
      </w:r>
      <w:r>
        <w:rPr>
          <w:rStyle w:val="VerbatimChar"/>
        </w:rPr>
        <w:t>T30b_reform_penyesuaian.csv</w:t>
      </w:r>
      <w:r>
        <w:t>; profil blok L dan L.2). Dari 9 reform paket Bandung, 8 disesuaikan; RF-BANDUNG-02 tidak memerlukan penyesuaian karena jangkarnya tidak berubah.</w:t>
      </w:r>
    </w:p>
    <w:p w14:paraId="4E7BDC04" w14:textId="77777777" w:rsidR="001C18BC" w:rsidRDefault="007C28D7">
      <w:pPr>
        <w:pStyle w:val="Heading2"/>
      </w:pPr>
      <w:bookmarkStart w:id="52" w:name="reform-paket"/>
      <w:bookmarkStart w:id="53" w:name="_Toc242201477"/>
      <w:r>
        <w:t>10.1 Reform paket</w:t>
      </w:r>
      <w:bookmarkEnd w:id="53"/>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712"/>
        <w:gridCol w:w="2651"/>
        <w:gridCol w:w="2651"/>
        <w:gridCol w:w="711"/>
        <w:gridCol w:w="983"/>
        <w:gridCol w:w="738"/>
        <w:gridCol w:w="1191"/>
      </w:tblGrid>
      <w:tr w:rsidR="001C18BC" w14:paraId="22EB57F0" w14:textId="77777777" w:rsidTr="001C18BC">
        <w:trPr>
          <w:cnfStyle w:val="100000000000" w:firstRow="1" w:lastRow="0" w:firstColumn="0" w:lastColumn="0" w:oddVBand="0" w:evenVBand="0" w:oddHBand="0" w:evenHBand="0" w:firstRowFirstColumn="0" w:firstRowLastColumn="0" w:lastRowFirstColumn="0" w:lastRowLastColumn="0"/>
          <w:cantSplit/>
          <w:tblHeader/>
        </w:trPr>
        <w:tc>
          <w:tcPr>
            <w:tcW w:w="711" w:type="dxa"/>
            <w:shd w:val="clear" w:color="auto" w:fill="D9E2F3"/>
          </w:tcPr>
          <w:p w14:paraId="00B45D6C" w14:textId="77777777" w:rsidR="001C18BC" w:rsidRDefault="007C28D7">
            <w:pPr>
              <w:pStyle w:val="Compact"/>
              <w:spacing w:before="20" w:after="20" w:line="240" w:lineRule="auto"/>
            </w:pPr>
            <w:r>
              <w:rPr>
                <w:b/>
                <w:sz w:val="16"/>
              </w:rPr>
              <w:t>Kode</w:t>
            </w:r>
          </w:p>
        </w:tc>
        <w:tc>
          <w:tcPr>
            <w:tcW w:w="2650" w:type="dxa"/>
            <w:shd w:val="clear" w:color="auto" w:fill="D9E2F3"/>
          </w:tcPr>
          <w:p w14:paraId="2270B527" w14:textId="77777777" w:rsidR="001C18BC" w:rsidRDefault="007C28D7">
            <w:pPr>
              <w:pStyle w:val="Compact"/>
              <w:spacing w:before="20" w:after="20" w:line="240" w:lineRule="auto"/>
            </w:pPr>
            <w:r>
              <w:rPr>
                <w:b/>
                <w:sz w:val="16"/>
              </w:rPr>
              <w:t>Rumusan sederhana (usulan)</w:t>
            </w:r>
          </w:p>
        </w:tc>
        <w:tc>
          <w:tcPr>
            <w:tcW w:w="2650" w:type="dxa"/>
            <w:shd w:val="clear" w:color="auto" w:fill="D9E2F3"/>
          </w:tcPr>
          <w:p w14:paraId="58E2667E" w14:textId="77777777" w:rsidR="001C18BC" w:rsidRDefault="007C28D7">
            <w:pPr>
              <w:pStyle w:val="Compact"/>
              <w:spacing w:before="20" w:after="20" w:line="240" w:lineRule="auto"/>
            </w:pPr>
            <w:r>
              <w:rPr>
                <w:b/>
                <w:sz w:val="16"/>
              </w:rPr>
              <w:t>Jangkar hukum baru</w:t>
            </w:r>
          </w:p>
        </w:tc>
        <w:tc>
          <w:tcPr>
            <w:tcW w:w="711" w:type="dxa"/>
            <w:shd w:val="clear" w:color="auto" w:fill="D9E2F3"/>
          </w:tcPr>
          <w:p w14:paraId="0082E680" w14:textId="77777777" w:rsidR="001C18BC" w:rsidRDefault="007C28D7">
            <w:pPr>
              <w:pStyle w:val="Compact"/>
              <w:spacing w:before="20" w:after="20" w:line="240" w:lineRule="auto"/>
            </w:pPr>
            <w:r>
              <w:rPr>
                <w:b/>
                <w:sz w:val="16"/>
              </w:rPr>
              <w:t>RF-NAS terkait</w:t>
            </w:r>
          </w:p>
        </w:tc>
        <w:tc>
          <w:tcPr>
            <w:tcW w:w="982" w:type="dxa"/>
            <w:shd w:val="clear" w:color="auto" w:fill="D9E2F3"/>
          </w:tcPr>
          <w:p w14:paraId="38D17BE4" w14:textId="77777777" w:rsidR="001C18BC" w:rsidRDefault="007C28D7">
            <w:pPr>
              <w:pStyle w:val="Compact"/>
              <w:spacing w:before="20" w:after="20" w:line="240" w:lineRule="auto"/>
            </w:pPr>
            <w:r>
              <w:rPr>
                <w:b/>
                <w:sz w:val="16"/>
              </w:rPr>
              <w:t>Pemilik (usulan)</w:t>
            </w:r>
          </w:p>
        </w:tc>
        <w:tc>
          <w:tcPr>
            <w:tcW w:w="738" w:type="dxa"/>
            <w:shd w:val="clear" w:color="auto" w:fill="D9E2F3"/>
          </w:tcPr>
          <w:p w14:paraId="578AA6EE" w14:textId="77777777" w:rsidR="001C18BC" w:rsidRDefault="007C28D7">
            <w:pPr>
              <w:pStyle w:val="Compact"/>
              <w:spacing w:before="20" w:after="20" w:line="240" w:lineRule="auto"/>
            </w:pPr>
            <w:r>
              <w:rPr>
                <w:b/>
                <w:sz w:val="16"/>
              </w:rPr>
              <w:t>Jangka</w:t>
            </w:r>
          </w:p>
        </w:tc>
        <w:tc>
          <w:tcPr>
            <w:tcW w:w="1190" w:type="dxa"/>
            <w:shd w:val="clear" w:color="auto" w:fill="D9E2F3"/>
          </w:tcPr>
          <w:p w14:paraId="7D32DA3D" w14:textId="77777777" w:rsidR="001C18BC" w:rsidRDefault="007C28D7">
            <w:pPr>
              <w:pStyle w:val="Compact"/>
              <w:spacing w:before="20" w:after="20" w:line="240" w:lineRule="auto"/>
            </w:pPr>
            <w:r>
              <w:rPr>
                <w:b/>
                <w:sz w:val="16"/>
              </w:rPr>
              <w:t>Perlu menunggu pedoman teknis HIV?</w:t>
            </w:r>
          </w:p>
        </w:tc>
      </w:tr>
      <w:tr w:rsidR="001C18BC" w14:paraId="3DDE66AB" w14:textId="77777777" w:rsidTr="001C18BC">
        <w:trPr>
          <w:cantSplit/>
        </w:trPr>
        <w:tc>
          <w:tcPr>
            <w:tcW w:w="711" w:type="dxa"/>
          </w:tcPr>
          <w:p w14:paraId="39995CBE" w14:textId="77777777" w:rsidR="001C18BC" w:rsidRDefault="007C28D7">
            <w:pPr>
              <w:pStyle w:val="Compact"/>
              <w:spacing w:before="20" w:after="20" w:line="240" w:lineRule="auto"/>
            </w:pPr>
            <w:r>
              <w:rPr>
                <w:sz w:val="16"/>
              </w:rPr>
              <w:lastRenderedPageBreak/>
              <w:t>RF-BANDUNG-01</w:t>
            </w:r>
          </w:p>
        </w:tc>
        <w:tc>
          <w:tcPr>
            <w:tcW w:w="2650" w:type="dxa"/>
          </w:tcPr>
          <w:p w14:paraId="4B87B499" w14:textId="77777777" w:rsidR="001C18BC" w:rsidRDefault="007C28D7">
            <w:pPr>
              <w:pStyle w:val="Compact"/>
              <w:spacing w:before="20" w:after="20" w:line="240" w:lineRule="auto"/>
            </w:pPr>
            <w:r>
              <w:rPr>
                <w:sz w:val="16"/>
              </w:rPr>
              <w:t xml:space="preserve">Hapus Perda 4/2026 Ps 9 huruf h–i; batasi Ps 1 angka 7 pada perbuatan yang menimbulkan korban atau paksaan. Lewat Perwal: pelaksanaan Perda </w:t>
            </w:r>
            <w:r>
              <w:rPr>
                <w:sz w:val="16"/>
              </w:rPr>
              <w:t>“tidak menghambat pelayanan kesehatan, penjangkauan, dan pemeriksaan bagi Populasi Kunci” dan tanpa stigma</w:t>
            </w:r>
          </w:p>
        </w:tc>
        <w:tc>
          <w:tcPr>
            <w:tcW w:w="2650" w:type="dxa"/>
          </w:tcPr>
          <w:p w14:paraId="302827AD" w14:textId="77777777" w:rsidR="001C18BC" w:rsidRDefault="007C28D7">
            <w:pPr>
              <w:pStyle w:val="Compact"/>
              <w:spacing w:before="20" w:after="20" w:line="240" w:lineRule="auto"/>
            </w:pPr>
            <w:r>
              <w:rPr>
                <w:sz w:val="16"/>
              </w:rPr>
              <w:t>Lampiran 23/2022 (C039, C047); Permenkes 3/2026 Ps 2 huruf d, Ps 26 ayat (1); UU 17/2023 Ps 2 huruf j; UU 23/2014 Ps 250 ayat (2) huruf b</w:t>
            </w:r>
          </w:p>
        </w:tc>
        <w:tc>
          <w:tcPr>
            <w:tcW w:w="711" w:type="dxa"/>
          </w:tcPr>
          <w:p w14:paraId="0F86E660" w14:textId="77777777" w:rsidR="001C18BC" w:rsidRDefault="007C28D7">
            <w:pPr>
              <w:pStyle w:val="Compact"/>
              <w:spacing w:before="20" w:after="20" w:line="240" w:lineRule="auto"/>
            </w:pPr>
            <w:r>
              <w:rPr>
                <w:sz w:val="16"/>
              </w:rPr>
              <w:t>RF-NAS-06, RF-NAS-01 (T30 semula keliru menandai RF-NAS-09)</w:t>
            </w:r>
          </w:p>
        </w:tc>
        <w:tc>
          <w:tcPr>
            <w:tcW w:w="982" w:type="dxa"/>
          </w:tcPr>
          <w:p w14:paraId="4540B223" w14:textId="77777777" w:rsidR="001C18BC" w:rsidRDefault="007C28D7">
            <w:pPr>
              <w:pStyle w:val="Compact"/>
              <w:spacing w:before="20" w:after="20" w:line="240" w:lineRule="auto"/>
            </w:pPr>
            <w:r>
              <w:rPr>
                <w:sz w:val="16"/>
              </w:rPr>
              <w:t>DPRD dan Wali Kota; Bagian Hukum, Dinkes, KPA; pembinaan Gubernur</w:t>
            </w:r>
          </w:p>
        </w:tc>
        <w:tc>
          <w:tcPr>
            <w:tcW w:w="738" w:type="dxa"/>
          </w:tcPr>
          <w:p w14:paraId="5DFECA92" w14:textId="77777777" w:rsidR="001C18BC" w:rsidRDefault="007C28D7">
            <w:pPr>
              <w:pStyle w:val="Compact"/>
              <w:spacing w:before="20" w:after="20" w:line="240" w:lineRule="auto"/>
            </w:pPr>
            <w:r>
              <w:rPr>
                <w:sz w:val="16"/>
              </w:rPr>
              <w:t>Pendek (Perwal, sebelum sekitar Juli 2027) → menengah (revisi Perda)</w:t>
            </w:r>
          </w:p>
        </w:tc>
        <w:tc>
          <w:tcPr>
            <w:tcW w:w="1190" w:type="dxa"/>
          </w:tcPr>
          <w:p w14:paraId="12AE256C" w14:textId="77777777" w:rsidR="001C18BC" w:rsidRDefault="007C28D7">
            <w:pPr>
              <w:pStyle w:val="Compact"/>
              <w:spacing w:before="20" w:after="20" w:line="240" w:lineRule="auto"/>
            </w:pPr>
            <w:r>
              <w:rPr>
                <w:sz w:val="16"/>
              </w:rPr>
              <w:t>Tidak; Lampiran dapat dipakai sekarang, pedoman baru akan memperkuat</w:t>
            </w:r>
          </w:p>
        </w:tc>
      </w:tr>
      <w:tr w:rsidR="001C18BC" w14:paraId="259414BD" w14:textId="77777777" w:rsidTr="001C18BC">
        <w:trPr>
          <w:cantSplit/>
        </w:trPr>
        <w:tc>
          <w:tcPr>
            <w:tcW w:w="711" w:type="dxa"/>
          </w:tcPr>
          <w:p w14:paraId="18157E13" w14:textId="77777777" w:rsidR="001C18BC" w:rsidRDefault="007C28D7">
            <w:pPr>
              <w:pStyle w:val="Compact"/>
              <w:spacing w:before="20" w:after="20" w:line="240" w:lineRule="auto"/>
            </w:pPr>
            <w:r>
              <w:rPr>
                <w:sz w:val="16"/>
              </w:rPr>
              <w:t>RF-BANDUNG-02</w:t>
            </w:r>
          </w:p>
        </w:tc>
        <w:tc>
          <w:tcPr>
            <w:tcW w:w="2650" w:type="dxa"/>
          </w:tcPr>
          <w:p w14:paraId="0B924B1D" w14:textId="77777777" w:rsidR="001C18BC" w:rsidRDefault="007C28D7">
            <w:pPr>
              <w:pStyle w:val="Compact"/>
              <w:spacing w:before="20" w:after="20" w:line="240" w:lineRule="auto"/>
            </w:pPr>
            <w:r>
              <w:rPr>
                <w:sz w:val="16"/>
              </w:rPr>
              <w:t>Perwal Perda 4/2026 mengecualikan KIE dan penjangkauan kesehatan dari larangan “propaganda” (Ps 1 angka 16, Ps 22)</w:t>
            </w:r>
          </w:p>
        </w:tc>
        <w:tc>
          <w:tcPr>
            <w:tcW w:w="2650" w:type="dxa"/>
          </w:tcPr>
          <w:p w14:paraId="06585175" w14:textId="77777777" w:rsidR="001C18BC" w:rsidRDefault="007C28D7">
            <w:pPr>
              <w:pStyle w:val="Compact"/>
              <w:spacing w:before="20" w:after="20" w:line="240" w:lineRule="auto"/>
            </w:pPr>
            <w:r>
              <w:rPr>
                <w:sz w:val="16"/>
              </w:rPr>
              <w:t>Jangkar tidak berubah (T30)</w:t>
            </w:r>
          </w:p>
        </w:tc>
        <w:tc>
          <w:tcPr>
            <w:tcW w:w="711" w:type="dxa"/>
          </w:tcPr>
          <w:p w14:paraId="0539B8A5" w14:textId="77777777" w:rsidR="001C18BC" w:rsidRDefault="007C28D7">
            <w:pPr>
              <w:pStyle w:val="Compact"/>
              <w:spacing w:before="20" w:after="20" w:line="240" w:lineRule="auto"/>
            </w:pPr>
            <w:r>
              <w:rPr>
                <w:sz w:val="16"/>
              </w:rPr>
              <w:t>Tematik RF-NAS-04/06 (T26 MLW-05)</w:t>
            </w:r>
          </w:p>
        </w:tc>
        <w:tc>
          <w:tcPr>
            <w:tcW w:w="982" w:type="dxa"/>
          </w:tcPr>
          <w:p w14:paraId="126D3BD4" w14:textId="77777777" w:rsidR="001C18BC" w:rsidRDefault="007C28D7">
            <w:pPr>
              <w:pStyle w:val="Compact"/>
              <w:spacing w:before="20" w:after="20" w:line="240" w:lineRule="auto"/>
            </w:pPr>
            <w:r>
              <w:rPr>
                <w:sz w:val="16"/>
              </w:rPr>
              <w:t>Wali Kota; Dinkes, Diskominfo, KPA</w:t>
            </w:r>
          </w:p>
        </w:tc>
        <w:tc>
          <w:tcPr>
            <w:tcW w:w="738" w:type="dxa"/>
          </w:tcPr>
          <w:p w14:paraId="039CFC1A" w14:textId="77777777" w:rsidR="001C18BC" w:rsidRDefault="007C28D7">
            <w:pPr>
              <w:pStyle w:val="Compact"/>
              <w:spacing w:before="20" w:after="20" w:line="240" w:lineRule="auto"/>
            </w:pPr>
            <w:r>
              <w:rPr>
                <w:sz w:val="16"/>
              </w:rPr>
              <w:t>Pendek</w:t>
            </w:r>
          </w:p>
        </w:tc>
        <w:tc>
          <w:tcPr>
            <w:tcW w:w="1190" w:type="dxa"/>
          </w:tcPr>
          <w:p w14:paraId="38801AE2" w14:textId="77777777" w:rsidR="001C18BC" w:rsidRDefault="007C28D7">
            <w:pPr>
              <w:pStyle w:val="Compact"/>
              <w:spacing w:before="20" w:after="20" w:line="240" w:lineRule="auto"/>
            </w:pPr>
            <w:r>
              <w:rPr>
                <w:sz w:val="16"/>
              </w:rPr>
              <w:t>Tidak</w:t>
            </w:r>
          </w:p>
        </w:tc>
      </w:tr>
      <w:tr w:rsidR="001C18BC" w14:paraId="68B37447" w14:textId="77777777" w:rsidTr="001C18BC">
        <w:trPr>
          <w:cantSplit/>
        </w:trPr>
        <w:tc>
          <w:tcPr>
            <w:tcW w:w="711" w:type="dxa"/>
          </w:tcPr>
          <w:p w14:paraId="3CEC58D3" w14:textId="77777777" w:rsidR="001C18BC" w:rsidRDefault="007C28D7">
            <w:pPr>
              <w:pStyle w:val="Compact"/>
              <w:spacing w:before="20" w:after="20" w:line="240" w:lineRule="auto"/>
            </w:pPr>
            <w:r>
              <w:rPr>
                <w:sz w:val="16"/>
              </w:rPr>
              <w:t>RF-BANDUNG-03</w:t>
            </w:r>
          </w:p>
        </w:tc>
        <w:tc>
          <w:tcPr>
            <w:tcW w:w="2650" w:type="dxa"/>
          </w:tcPr>
          <w:p w14:paraId="5218590A" w14:textId="77777777" w:rsidR="001C18BC" w:rsidRDefault="007C28D7">
            <w:pPr>
              <w:pStyle w:val="Compact"/>
              <w:spacing w:before="20" w:after="20" w:line="240" w:lineRule="auto"/>
            </w:pPr>
            <w:r>
              <w:rPr>
                <w:sz w:val="16"/>
              </w:rPr>
              <w:t>SOP/Perwal: skrining IMS dan HIV di sekolah dan tempat kerja hanya setelah informasi dan dengan persetujuan; penolakan tanpa sanksi; hasil hanya diketahui yang bersangkutan dan tenaga kesehatan; perangkat daerah menerima data agregat</w:t>
            </w:r>
          </w:p>
        </w:tc>
        <w:tc>
          <w:tcPr>
            <w:tcW w:w="2650" w:type="dxa"/>
          </w:tcPr>
          <w:p w14:paraId="0B1CABEE" w14:textId="77777777" w:rsidR="001C18BC" w:rsidRDefault="007C28D7">
            <w:pPr>
              <w:pStyle w:val="Compact"/>
              <w:spacing w:before="20" w:after="20" w:line="240" w:lineRule="auto"/>
            </w:pPr>
            <w:r>
              <w:rPr>
                <w:sz w:val="16"/>
              </w:rPr>
              <w:t>UU 17/2023 Ps 293, Ps 4; PP 28/2024 Ps 735 ayat (2); Permenkes 3/2026 Ps 85; Kepmenakertrans 68/2004</w:t>
            </w:r>
          </w:p>
        </w:tc>
        <w:tc>
          <w:tcPr>
            <w:tcW w:w="711" w:type="dxa"/>
          </w:tcPr>
          <w:p w14:paraId="65FC6E06" w14:textId="77777777" w:rsidR="001C18BC" w:rsidRDefault="007C28D7">
            <w:pPr>
              <w:pStyle w:val="Compact"/>
              <w:spacing w:before="20" w:after="20" w:line="240" w:lineRule="auto"/>
            </w:pPr>
            <w:r>
              <w:rPr>
                <w:sz w:val="16"/>
              </w:rPr>
              <w:t>RF-NAS-02, RF-NAS-03</w:t>
            </w:r>
          </w:p>
        </w:tc>
        <w:tc>
          <w:tcPr>
            <w:tcW w:w="982" w:type="dxa"/>
          </w:tcPr>
          <w:p w14:paraId="2015CE99" w14:textId="77777777" w:rsidR="001C18BC" w:rsidRDefault="007C28D7">
            <w:pPr>
              <w:pStyle w:val="Compact"/>
              <w:spacing w:before="20" w:after="20" w:line="240" w:lineRule="auto"/>
            </w:pPr>
            <w:r>
              <w:rPr>
                <w:sz w:val="16"/>
              </w:rPr>
              <w:t>Dinkes; Disdik, Disnaker</w:t>
            </w:r>
          </w:p>
        </w:tc>
        <w:tc>
          <w:tcPr>
            <w:tcW w:w="738" w:type="dxa"/>
          </w:tcPr>
          <w:p w14:paraId="7FA38511" w14:textId="77777777" w:rsidR="001C18BC" w:rsidRDefault="007C28D7">
            <w:pPr>
              <w:pStyle w:val="Compact"/>
              <w:spacing w:before="20" w:after="20" w:line="240" w:lineRule="auto"/>
            </w:pPr>
            <w:r>
              <w:rPr>
                <w:sz w:val="16"/>
              </w:rPr>
              <w:t>Pendek</w:t>
            </w:r>
          </w:p>
        </w:tc>
        <w:tc>
          <w:tcPr>
            <w:tcW w:w="1190" w:type="dxa"/>
          </w:tcPr>
          <w:p w14:paraId="3F34D3F0" w14:textId="77777777" w:rsidR="001C18BC" w:rsidRDefault="007C28D7">
            <w:pPr>
              <w:pStyle w:val="Compact"/>
              <w:spacing w:before="20" w:after="20" w:line="240" w:lineRule="auto"/>
            </w:pPr>
            <w:r>
              <w:rPr>
                <w:sz w:val="16"/>
              </w:rPr>
              <w:t>Tidak untuk SOP; kekuatannya bergantung pada tafsir Ps 295 dan Ps 276 huruf d</w:t>
            </w:r>
          </w:p>
        </w:tc>
      </w:tr>
      <w:tr w:rsidR="001C18BC" w14:paraId="057946F0" w14:textId="77777777" w:rsidTr="001C18BC">
        <w:trPr>
          <w:cantSplit/>
        </w:trPr>
        <w:tc>
          <w:tcPr>
            <w:tcW w:w="711" w:type="dxa"/>
          </w:tcPr>
          <w:p w14:paraId="4780BCAE" w14:textId="77777777" w:rsidR="001C18BC" w:rsidRDefault="007C28D7">
            <w:pPr>
              <w:pStyle w:val="Compact"/>
              <w:spacing w:before="20" w:after="20" w:line="240" w:lineRule="auto"/>
            </w:pPr>
            <w:r>
              <w:rPr>
                <w:sz w:val="16"/>
              </w:rPr>
              <w:t>RF-BANDUNG-04</w:t>
            </w:r>
          </w:p>
        </w:tc>
        <w:tc>
          <w:tcPr>
            <w:tcW w:w="2650" w:type="dxa"/>
          </w:tcPr>
          <w:p w14:paraId="30D346D7" w14:textId="77777777" w:rsidR="001C18BC" w:rsidRDefault="007C28D7">
            <w:pPr>
              <w:pStyle w:val="Compact"/>
              <w:spacing w:before="20" w:after="20" w:line="240" w:lineRule="auto"/>
            </w:pPr>
            <w:r>
              <w:rPr>
                <w:sz w:val="16"/>
              </w:rPr>
              <w:t>Pengecualian kegiatan kesehatan (promosi, penjangkauan, skrining, edukasi kondom/pelicin, LASS) dari Perda 3/2026 Ps 12 ayat (2) huruf b; unsur kesengajaan dan pengecualian HIV/IMS pada Ps 14; dirumuskan berbasis kegiatan, bukan kelompok</w:t>
            </w:r>
          </w:p>
        </w:tc>
        <w:tc>
          <w:tcPr>
            <w:tcW w:w="2650" w:type="dxa"/>
          </w:tcPr>
          <w:p w14:paraId="34516199" w14:textId="77777777" w:rsidR="001C18BC" w:rsidRDefault="007C28D7">
            <w:pPr>
              <w:pStyle w:val="Compact"/>
              <w:spacing w:before="20" w:after="20" w:line="240" w:lineRule="auto"/>
            </w:pPr>
            <w:r>
              <w:rPr>
                <w:sz w:val="16"/>
              </w:rPr>
              <w:t>Permenkes 3/2026 Ps 6, 25, 84; Lampiran C039–C041; UU 23/2014 Ps 250 ayat (2) huruf b</w:t>
            </w:r>
          </w:p>
        </w:tc>
        <w:tc>
          <w:tcPr>
            <w:tcW w:w="711" w:type="dxa"/>
          </w:tcPr>
          <w:p w14:paraId="311A0CF7" w14:textId="77777777" w:rsidR="001C18BC" w:rsidRDefault="007C28D7">
            <w:pPr>
              <w:pStyle w:val="Compact"/>
              <w:spacing w:before="20" w:after="20" w:line="240" w:lineRule="auto"/>
            </w:pPr>
            <w:r>
              <w:rPr>
                <w:sz w:val="16"/>
              </w:rPr>
              <w:t>RF-NAS-04</w:t>
            </w:r>
          </w:p>
        </w:tc>
        <w:tc>
          <w:tcPr>
            <w:tcW w:w="982" w:type="dxa"/>
          </w:tcPr>
          <w:p w14:paraId="4F70262A" w14:textId="77777777" w:rsidR="001C18BC" w:rsidRDefault="007C28D7">
            <w:pPr>
              <w:pStyle w:val="Compact"/>
              <w:spacing w:before="20" w:after="20" w:line="240" w:lineRule="auto"/>
            </w:pPr>
            <w:r>
              <w:rPr>
                <w:sz w:val="16"/>
              </w:rPr>
              <w:t>DPRD dan Wali Kota; Satpol PP, Dinkes</w:t>
            </w:r>
          </w:p>
        </w:tc>
        <w:tc>
          <w:tcPr>
            <w:tcW w:w="738" w:type="dxa"/>
          </w:tcPr>
          <w:p w14:paraId="1C74E935" w14:textId="77777777" w:rsidR="001C18BC" w:rsidRDefault="007C28D7">
            <w:pPr>
              <w:pStyle w:val="Compact"/>
              <w:spacing w:before="20" w:after="20" w:line="240" w:lineRule="auto"/>
            </w:pPr>
            <w:r>
              <w:rPr>
                <w:sz w:val="16"/>
              </w:rPr>
              <w:t>Pendek (Perwal Ps 49 ayat (5)) → menengah</w:t>
            </w:r>
          </w:p>
        </w:tc>
        <w:tc>
          <w:tcPr>
            <w:tcW w:w="1190" w:type="dxa"/>
          </w:tcPr>
          <w:p w14:paraId="4C2368D3" w14:textId="77777777" w:rsidR="001C18BC" w:rsidRDefault="007C28D7">
            <w:pPr>
              <w:pStyle w:val="Compact"/>
              <w:spacing w:before="20" w:after="20" w:line="240" w:lineRule="auto"/>
            </w:pPr>
            <w:r>
              <w:rPr>
                <w:sz w:val="16"/>
              </w:rPr>
              <w:t>Tidak</w:t>
            </w:r>
          </w:p>
        </w:tc>
      </w:tr>
      <w:tr w:rsidR="001C18BC" w14:paraId="0AB9D66F" w14:textId="77777777" w:rsidTr="001C18BC">
        <w:trPr>
          <w:cantSplit/>
        </w:trPr>
        <w:tc>
          <w:tcPr>
            <w:tcW w:w="711" w:type="dxa"/>
          </w:tcPr>
          <w:p w14:paraId="18A32853" w14:textId="77777777" w:rsidR="001C18BC" w:rsidRDefault="007C28D7">
            <w:pPr>
              <w:pStyle w:val="Compact"/>
              <w:spacing w:before="20" w:after="20" w:line="240" w:lineRule="auto"/>
            </w:pPr>
            <w:r>
              <w:rPr>
                <w:sz w:val="16"/>
              </w:rPr>
              <w:t>RF-BANDUNG-05</w:t>
            </w:r>
          </w:p>
        </w:tc>
        <w:tc>
          <w:tcPr>
            <w:tcW w:w="2650" w:type="dxa"/>
          </w:tcPr>
          <w:p w14:paraId="464EC867" w14:textId="77777777" w:rsidR="001C18BC" w:rsidRDefault="007C28D7">
            <w:pPr>
              <w:pStyle w:val="Compact"/>
              <w:spacing w:before="20" w:after="20" w:line="240" w:lineRule="auto"/>
            </w:pPr>
            <w:r>
              <w:rPr>
                <w:sz w:val="16"/>
              </w:rPr>
              <w:t>Telaah Perda 3/2026 Ps 12 ayat (1) huruf a dan d (prostitusi, “sesama jenis”) dan Ps 5 ayat (2) huruf g (pengumuman di media)</w:t>
            </w:r>
          </w:p>
        </w:tc>
        <w:tc>
          <w:tcPr>
            <w:tcW w:w="2650" w:type="dxa"/>
          </w:tcPr>
          <w:p w14:paraId="576ADF7F" w14:textId="77777777" w:rsidR="001C18BC" w:rsidRDefault="007C28D7">
            <w:pPr>
              <w:pStyle w:val="Compact"/>
              <w:spacing w:before="20" w:after="20" w:line="240" w:lineRule="auto"/>
            </w:pPr>
            <w:r>
              <w:rPr>
                <w:sz w:val="16"/>
              </w:rPr>
              <w:t>Sama dengan RF-BANDUNG-04</w:t>
            </w:r>
          </w:p>
        </w:tc>
        <w:tc>
          <w:tcPr>
            <w:tcW w:w="711" w:type="dxa"/>
          </w:tcPr>
          <w:p w14:paraId="3A0D014D" w14:textId="77777777" w:rsidR="001C18BC" w:rsidRDefault="007C28D7">
            <w:pPr>
              <w:pStyle w:val="Compact"/>
              <w:spacing w:before="20" w:after="20" w:line="240" w:lineRule="auto"/>
            </w:pPr>
            <w:r>
              <w:rPr>
                <w:sz w:val="16"/>
              </w:rPr>
              <w:t>RF-NAS-04</w:t>
            </w:r>
          </w:p>
        </w:tc>
        <w:tc>
          <w:tcPr>
            <w:tcW w:w="982" w:type="dxa"/>
          </w:tcPr>
          <w:p w14:paraId="1FF7AB9C" w14:textId="77777777" w:rsidR="001C18BC" w:rsidRDefault="007C28D7">
            <w:pPr>
              <w:pStyle w:val="Compact"/>
              <w:spacing w:before="20" w:after="20" w:line="240" w:lineRule="auto"/>
            </w:pPr>
            <w:r>
              <w:rPr>
                <w:sz w:val="16"/>
              </w:rPr>
              <w:t>DPRD dan Wali Kota; Satpol PP, Bagian Hukum</w:t>
            </w:r>
          </w:p>
        </w:tc>
        <w:tc>
          <w:tcPr>
            <w:tcW w:w="738" w:type="dxa"/>
          </w:tcPr>
          <w:p w14:paraId="7B7F41D5" w14:textId="77777777" w:rsidR="001C18BC" w:rsidRDefault="007C28D7">
            <w:pPr>
              <w:pStyle w:val="Compact"/>
              <w:spacing w:before="20" w:after="20" w:line="240" w:lineRule="auto"/>
            </w:pPr>
            <w:r>
              <w:rPr>
                <w:sz w:val="16"/>
              </w:rPr>
              <w:t>Menengah, bila bukti penertiban PSP/LSL tersedia</w:t>
            </w:r>
          </w:p>
        </w:tc>
        <w:tc>
          <w:tcPr>
            <w:tcW w:w="1190" w:type="dxa"/>
          </w:tcPr>
          <w:p w14:paraId="5C0D7121" w14:textId="77777777" w:rsidR="001C18BC" w:rsidRDefault="007C28D7">
            <w:pPr>
              <w:pStyle w:val="Compact"/>
              <w:spacing w:before="20" w:after="20" w:line="240" w:lineRule="auto"/>
            </w:pPr>
            <w:r>
              <w:rPr>
                <w:sz w:val="16"/>
              </w:rPr>
              <w:t>Tidak</w:t>
            </w:r>
          </w:p>
        </w:tc>
      </w:tr>
      <w:tr w:rsidR="001C18BC" w14:paraId="0148583F" w14:textId="77777777" w:rsidTr="001C18BC">
        <w:trPr>
          <w:cantSplit/>
        </w:trPr>
        <w:tc>
          <w:tcPr>
            <w:tcW w:w="711" w:type="dxa"/>
          </w:tcPr>
          <w:p w14:paraId="166412D4" w14:textId="77777777" w:rsidR="001C18BC" w:rsidRDefault="007C28D7">
            <w:pPr>
              <w:pStyle w:val="Compact"/>
              <w:spacing w:before="20" w:after="20" w:line="240" w:lineRule="auto"/>
            </w:pPr>
            <w:r>
              <w:rPr>
                <w:sz w:val="16"/>
              </w:rPr>
              <w:t>RF-BANDUNG-06</w:t>
            </w:r>
          </w:p>
        </w:tc>
        <w:tc>
          <w:tcPr>
            <w:tcW w:w="2650" w:type="dxa"/>
          </w:tcPr>
          <w:p w14:paraId="183312D4" w14:textId="77777777" w:rsidR="001C18BC" w:rsidRDefault="007C28D7">
            <w:pPr>
              <w:pStyle w:val="Compact"/>
              <w:spacing w:before="20" w:after="20" w:line="240" w:lineRule="auto"/>
            </w:pPr>
            <w:r>
              <w:rPr>
                <w:sz w:val="16"/>
              </w:rPr>
              <w:t>Tes urine dengan pemberitahuan dan persetujuan; konfirmasi laboratorium dan keberatan sebelum dipakai untuk keputusan Ps 32; terapi rumatan dan obat resep dikecualikan; rehabilitasi dengan persetujuan tertulis; rujukan PENASUN ke LASS, PTRM, tes HIV, dan ARV</w:t>
            </w:r>
          </w:p>
        </w:tc>
        <w:tc>
          <w:tcPr>
            <w:tcW w:w="2650" w:type="dxa"/>
          </w:tcPr>
          <w:p w14:paraId="7A661140" w14:textId="77777777" w:rsidR="001C18BC" w:rsidRDefault="007C28D7">
            <w:pPr>
              <w:pStyle w:val="Compact"/>
              <w:spacing w:before="20" w:after="20" w:line="240" w:lineRule="auto"/>
            </w:pPr>
            <w:r>
              <w:rPr>
                <w:sz w:val="16"/>
              </w:rPr>
              <w:t>UU 17/2023 Ps 293 (risiko Ps 295); PP 28/2024 Ps 158 ayat (1); Lampiran Bab V huruf G (C041); Permenkes 3/2026 Ps 28 ayat (2)</w:t>
            </w:r>
          </w:p>
        </w:tc>
        <w:tc>
          <w:tcPr>
            <w:tcW w:w="711" w:type="dxa"/>
          </w:tcPr>
          <w:p w14:paraId="38B0B3F8" w14:textId="77777777" w:rsidR="001C18BC" w:rsidRDefault="007C28D7">
            <w:pPr>
              <w:pStyle w:val="Compact"/>
              <w:spacing w:before="20" w:after="20" w:line="240" w:lineRule="auto"/>
            </w:pPr>
            <w:r>
              <w:rPr>
                <w:sz w:val="16"/>
              </w:rPr>
              <w:t>RF-NAS-02, RF-NAS-05</w:t>
            </w:r>
          </w:p>
        </w:tc>
        <w:tc>
          <w:tcPr>
            <w:tcW w:w="982" w:type="dxa"/>
          </w:tcPr>
          <w:p w14:paraId="6DF50456" w14:textId="77777777" w:rsidR="001C18BC" w:rsidRDefault="007C28D7">
            <w:pPr>
              <w:pStyle w:val="Compact"/>
              <w:spacing w:before="20" w:after="20" w:line="240" w:lineRule="auto"/>
            </w:pPr>
            <w:r>
              <w:rPr>
                <w:sz w:val="16"/>
              </w:rPr>
              <w:t>DPRD dan Wali Kota; Kesbangpol, BNNK, Dinkes</w:t>
            </w:r>
          </w:p>
        </w:tc>
        <w:tc>
          <w:tcPr>
            <w:tcW w:w="738" w:type="dxa"/>
          </w:tcPr>
          <w:p w14:paraId="6BB44FE0" w14:textId="77777777" w:rsidR="001C18BC" w:rsidRDefault="007C28D7">
            <w:pPr>
              <w:pStyle w:val="Compact"/>
              <w:spacing w:before="20" w:after="20" w:line="240" w:lineRule="auto"/>
            </w:pPr>
            <w:r>
              <w:rPr>
                <w:sz w:val="16"/>
              </w:rPr>
              <w:t>Menengah</w:t>
            </w:r>
          </w:p>
        </w:tc>
        <w:tc>
          <w:tcPr>
            <w:tcW w:w="1190" w:type="dxa"/>
          </w:tcPr>
          <w:p w14:paraId="7F692F4B" w14:textId="77777777" w:rsidR="001C18BC" w:rsidRDefault="007C28D7">
            <w:pPr>
              <w:pStyle w:val="Compact"/>
              <w:spacing w:before="20" w:after="20" w:line="240" w:lineRule="auto"/>
            </w:pPr>
            <w:r>
              <w:rPr>
                <w:sz w:val="16"/>
              </w:rPr>
              <w:t>Sebagian: bagian harm reduction bergantung pada pedoman Ps 96 huruf a</w:t>
            </w:r>
          </w:p>
        </w:tc>
      </w:tr>
      <w:tr w:rsidR="001C18BC" w14:paraId="1B4C6955" w14:textId="77777777" w:rsidTr="001C18BC">
        <w:trPr>
          <w:cantSplit/>
        </w:trPr>
        <w:tc>
          <w:tcPr>
            <w:tcW w:w="711" w:type="dxa"/>
          </w:tcPr>
          <w:p w14:paraId="4F6E1013" w14:textId="77777777" w:rsidR="001C18BC" w:rsidRDefault="007C28D7">
            <w:pPr>
              <w:pStyle w:val="Compact"/>
              <w:spacing w:before="20" w:after="20" w:line="240" w:lineRule="auto"/>
            </w:pPr>
            <w:r>
              <w:rPr>
                <w:sz w:val="16"/>
              </w:rPr>
              <w:t>RF-BANDUNG-07</w:t>
            </w:r>
          </w:p>
        </w:tc>
        <w:tc>
          <w:tcPr>
            <w:tcW w:w="2650" w:type="dxa"/>
          </w:tcPr>
          <w:p w14:paraId="4C6B82AB" w14:textId="77777777" w:rsidR="001C18BC" w:rsidRDefault="007C28D7">
            <w:pPr>
              <w:pStyle w:val="Compact"/>
              <w:spacing w:before="20" w:after="20" w:line="240" w:lineRule="auto"/>
            </w:pPr>
            <w:r>
              <w:rPr>
                <w:sz w:val="16"/>
              </w:rPr>
              <w:t>Perwal data: status HIV/IMS perseorangan adalah data rahasia; informasi kepada “pihak yang berkepentingan” (Perda 1/2020 Ps 25 ayat (2) huruf d) hanya agregat; pelaporan dengan kode unik; permintaan aparat tertulis, terbatas, dan dicatat dalam register</w:t>
            </w:r>
          </w:p>
        </w:tc>
        <w:tc>
          <w:tcPr>
            <w:tcW w:w="2650" w:type="dxa"/>
          </w:tcPr>
          <w:p w14:paraId="5380B04A" w14:textId="77777777" w:rsidR="001C18BC" w:rsidRDefault="007C28D7">
            <w:pPr>
              <w:pStyle w:val="Compact"/>
              <w:spacing w:before="20" w:after="20" w:line="240" w:lineRule="auto"/>
            </w:pPr>
            <w:r>
              <w:rPr>
                <w:sz w:val="16"/>
              </w:rPr>
              <w:t>Permenkes 3/2026 Ps 24 ayat (1) huruf d, Ps 85; UU 17/2023 Ps 4 ayat (4), Ps 351; PP 28/2024 Ps 735 ayat (2), 956, 961–963</w:t>
            </w:r>
          </w:p>
        </w:tc>
        <w:tc>
          <w:tcPr>
            <w:tcW w:w="711" w:type="dxa"/>
          </w:tcPr>
          <w:p w14:paraId="0AF7DC61" w14:textId="77777777" w:rsidR="001C18BC" w:rsidRDefault="007C28D7">
            <w:pPr>
              <w:pStyle w:val="Compact"/>
              <w:spacing w:before="20" w:after="20" w:line="240" w:lineRule="auto"/>
            </w:pPr>
            <w:r>
              <w:rPr>
                <w:sz w:val="16"/>
              </w:rPr>
              <w:t>RF-NAS-03</w:t>
            </w:r>
          </w:p>
        </w:tc>
        <w:tc>
          <w:tcPr>
            <w:tcW w:w="982" w:type="dxa"/>
          </w:tcPr>
          <w:p w14:paraId="61CE3261" w14:textId="77777777" w:rsidR="001C18BC" w:rsidRDefault="007C28D7">
            <w:pPr>
              <w:pStyle w:val="Compact"/>
              <w:spacing w:before="20" w:after="20" w:line="240" w:lineRule="auto"/>
            </w:pPr>
            <w:r>
              <w:rPr>
                <w:sz w:val="16"/>
              </w:rPr>
              <w:t>Dinkes; Diskominfo</w:t>
            </w:r>
          </w:p>
        </w:tc>
        <w:tc>
          <w:tcPr>
            <w:tcW w:w="738" w:type="dxa"/>
          </w:tcPr>
          <w:p w14:paraId="3E6F9578" w14:textId="77777777" w:rsidR="001C18BC" w:rsidRDefault="007C28D7">
            <w:pPr>
              <w:pStyle w:val="Compact"/>
              <w:spacing w:before="20" w:after="20" w:line="240" w:lineRule="auto"/>
            </w:pPr>
            <w:r>
              <w:rPr>
                <w:sz w:val="16"/>
              </w:rPr>
              <w:t>Menengah</w:t>
            </w:r>
          </w:p>
        </w:tc>
        <w:tc>
          <w:tcPr>
            <w:tcW w:w="1190" w:type="dxa"/>
          </w:tcPr>
          <w:p w14:paraId="59C5FB74" w14:textId="77777777" w:rsidR="001C18BC" w:rsidRDefault="007C28D7">
            <w:pPr>
              <w:pStyle w:val="Compact"/>
              <w:spacing w:before="20" w:after="20" w:line="240" w:lineRule="auto"/>
            </w:pPr>
            <w:r>
              <w:rPr>
                <w:sz w:val="16"/>
              </w:rPr>
              <w:t>Tidak; perlu diuji terhadap spesifikasi SIKN</w:t>
            </w:r>
          </w:p>
        </w:tc>
      </w:tr>
      <w:tr w:rsidR="001C18BC" w14:paraId="7B76771D" w14:textId="77777777" w:rsidTr="001C18BC">
        <w:trPr>
          <w:cantSplit/>
        </w:trPr>
        <w:tc>
          <w:tcPr>
            <w:tcW w:w="711" w:type="dxa"/>
          </w:tcPr>
          <w:p w14:paraId="5D71B3B3" w14:textId="77777777" w:rsidR="001C18BC" w:rsidRDefault="007C28D7">
            <w:pPr>
              <w:pStyle w:val="Compact"/>
              <w:spacing w:before="20" w:after="20" w:line="240" w:lineRule="auto"/>
            </w:pPr>
            <w:r>
              <w:rPr>
                <w:sz w:val="16"/>
              </w:rPr>
              <w:t>RF-BANDUNG-08</w:t>
            </w:r>
          </w:p>
        </w:tc>
        <w:tc>
          <w:tcPr>
            <w:tcW w:w="2650" w:type="dxa"/>
          </w:tcPr>
          <w:p w14:paraId="6E07C15A" w14:textId="77777777" w:rsidR="001C18BC" w:rsidRDefault="007C28D7">
            <w:pPr>
              <w:pStyle w:val="Compact"/>
              <w:spacing w:before="20" w:after="20" w:line="240" w:lineRule="auto"/>
            </w:pPr>
            <w:r>
              <w:rPr>
                <w:sz w:val="16"/>
              </w:rPr>
              <w:t>Lampiran I Kepwal KPA memuat wakil organisasi ODHIV dan komunitas populasi kunci, termasuk waria/TG</w:t>
            </w:r>
          </w:p>
        </w:tc>
        <w:tc>
          <w:tcPr>
            <w:tcW w:w="2650" w:type="dxa"/>
          </w:tcPr>
          <w:p w14:paraId="3A91860B" w14:textId="77777777" w:rsidR="001C18BC" w:rsidRDefault="007C28D7">
            <w:pPr>
              <w:pStyle w:val="Compact"/>
              <w:spacing w:before="20" w:after="20" w:line="240" w:lineRule="auto"/>
            </w:pPr>
            <w:r>
              <w:rPr>
                <w:sz w:val="16"/>
              </w:rPr>
              <w:t>Perpres 124/2016 Ps 17A; Lampiran Bab IV huruf B–C, Bab V huruf C; Permenkes 3/2026 Ps 83 ayat (2), Ps 86 ayat (2) huruf b</w:t>
            </w:r>
          </w:p>
        </w:tc>
        <w:tc>
          <w:tcPr>
            <w:tcW w:w="711" w:type="dxa"/>
          </w:tcPr>
          <w:p w14:paraId="7BD020A5" w14:textId="77777777" w:rsidR="001C18BC" w:rsidRDefault="007C28D7">
            <w:pPr>
              <w:pStyle w:val="Compact"/>
              <w:spacing w:before="20" w:after="20" w:line="240" w:lineRule="auto"/>
            </w:pPr>
            <w:r>
              <w:rPr>
                <w:sz w:val="16"/>
              </w:rPr>
              <w:t>RF-NAS-07, RF-NAS-06</w:t>
            </w:r>
          </w:p>
        </w:tc>
        <w:tc>
          <w:tcPr>
            <w:tcW w:w="982" w:type="dxa"/>
          </w:tcPr>
          <w:p w14:paraId="7A81532C" w14:textId="77777777" w:rsidR="001C18BC" w:rsidRDefault="007C28D7">
            <w:pPr>
              <w:pStyle w:val="Compact"/>
              <w:spacing w:before="20" w:after="20" w:line="240" w:lineRule="auto"/>
            </w:pPr>
            <w:r>
              <w:rPr>
                <w:sz w:val="16"/>
              </w:rPr>
              <w:t>Wali Kota; KPA</w:t>
            </w:r>
          </w:p>
        </w:tc>
        <w:tc>
          <w:tcPr>
            <w:tcW w:w="738" w:type="dxa"/>
          </w:tcPr>
          <w:p w14:paraId="4E60BB4A" w14:textId="77777777" w:rsidR="001C18BC" w:rsidRDefault="007C28D7">
            <w:pPr>
              <w:pStyle w:val="Compact"/>
              <w:spacing w:before="20" w:after="20" w:line="240" w:lineRule="auto"/>
            </w:pPr>
            <w:r>
              <w:rPr>
                <w:sz w:val="16"/>
              </w:rPr>
              <w:t>Pendek (Keputusan Wali Kota, tanpa DPRD)</w:t>
            </w:r>
          </w:p>
        </w:tc>
        <w:tc>
          <w:tcPr>
            <w:tcW w:w="1190" w:type="dxa"/>
          </w:tcPr>
          <w:p w14:paraId="6FFDECE8" w14:textId="77777777" w:rsidR="001C18BC" w:rsidRDefault="007C28D7">
            <w:pPr>
              <w:pStyle w:val="Compact"/>
              <w:spacing w:before="20" w:after="20" w:line="240" w:lineRule="auto"/>
            </w:pPr>
            <w:r>
              <w:rPr>
                <w:sz w:val="16"/>
              </w:rPr>
              <w:t>Tidak; gugur bila kursi sudah ada</w:t>
            </w:r>
          </w:p>
        </w:tc>
      </w:tr>
      <w:tr w:rsidR="001C18BC" w14:paraId="6AEE17AE" w14:textId="77777777" w:rsidTr="001C18BC">
        <w:trPr>
          <w:cantSplit/>
        </w:trPr>
        <w:tc>
          <w:tcPr>
            <w:tcW w:w="711" w:type="dxa"/>
          </w:tcPr>
          <w:p w14:paraId="0AC4970A" w14:textId="77777777" w:rsidR="001C18BC" w:rsidRDefault="007C28D7">
            <w:pPr>
              <w:pStyle w:val="Compact"/>
              <w:spacing w:before="20" w:after="20" w:line="240" w:lineRule="auto"/>
            </w:pPr>
            <w:r>
              <w:rPr>
                <w:sz w:val="16"/>
              </w:rPr>
              <w:lastRenderedPageBreak/>
              <w:t>RF-BANDUNG-09</w:t>
            </w:r>
          </w:p>
        </w:tc>
        <w:tc>
          <w:tcPr>
            <w:tcW w:w="2650" w:type="dxa"/>
          </w:tcPr>
          <w:p w14:paraId="32E305B8" w14:textId="77777777" w:rsidR="001C18BC" w:rsidRDefault="007C28D7">
            <w:pPr>
              <w:pStyle w:val="Compact"/>
              <w:spacing w:before="20" w:after="20" w:line="240" w:lineRule="auto"/>
            </w:pPr>
            <w:r>
              <w:rPr>
                <w:sz w:val="16"/>
              </w:rPr>
              <w:t>Renstra-PD/RKPD 2027: indikator on ARV dan deteksi dini dipilah per kelompok sasaran SPM (pekerja seks, LSL, waria, penasun, lainnya) dalam bentuk agregat; kode unik; NIK hanya untuk layanan klinis dan klaim</w:t>
            </w:r>
          </w:p>
        </w:tc>
        <w:tc>
          <w:tcPr>
            <w:tcW w:w="2650" w:type="dxa"/>
          </w:tcPr>
          <w:p w14:paraId="4A5F2854" w14:textId="77777777" w:rsidR="001C18BC" w:rsidRDefault="007C28D7">
            <w:pPr>
              <w:pStyle w:val="Compact"/>
              <w:spacing w:before="20" w:after="20" w:line="240" w:lineRule="auto"/>
            </w:pPr>
            <w:r>
              <w:rPr>
                <w:sz w:val="16"/>
              </w:rPr>
              <w:t>Permenkes 3/2026 Ps 85; Lampiran Bab IX B.4 (C047); UU 17/2023 Ps 351; PP 28/2024 Ps 956, 961–963; Permendagri 59/2021</w:t>
            </w:r>
          </w:p>
        </w:tc>
        <w:tc>
          <w:tcPr>
            <w:tcW w:w="711" w:type="dxa"/>
          </w:tcPr>
          <w:p w14:paraId="3F9AF91B" w14:textId="77777777" w:rsidR="001C18BC" w:rsidRDefault="007C28D7">
            <w:pPr>
              <w:pStyle w:val="Compact"/>
              <w:spacing w:before="20" w:after="20" w:line="240" w:lineRule="auto"/>
            </w:pPr>
            <w:r>
              <w:rPr>
                <w:sz w:val="16"/>
              </w:rPr>
              <w:t>RF-NAS-03, RF-NAS-06</w:t>
            </w:r>
          </w:p>
        </w:tc>
        <w:tc>
          <w:tcPr>
            <w:tcW w:w="982" w:type="dxa"/>
          </w:tcPr>
          <w:p w14:paraId="37534B70" w14:textId="77777777" w:rsidR="001C18BC" w:rsidRDefault="007C28D7">
            <w:pPr>
              <w:pStyle w:val="Compact"/>
              <w:spacing w:before="20" w:after="20" w:line="240" w:lineRule="auto"/>
            </w:pPr>
            <w:r>
              <w:rPr>
                <w:sz w:val="16"/>
              </w:rPr>
              <w:t>Bappelitbang; Dinkes</w:t>
            </w:r>
          </w:p>
        </w:tc>
        <w:tc>
          <w:tcPr>
            <w:tcW w:w="738" w:type="dxa"/>
          </w:tcPr>
          <w:p w14:paraId="1181DE3C" w14:textId="77777777" w:rsidR="001C18BC" w:rsidRDefault="007C28D7">
            <w:pPr>
              <w:pStyle w:val="Compact"/>
              <w:spacing w:before="20" w:after="20" w:line="240" w:lineRule="auto"/>
            </w:pPr>
            <w:r>
              <w:rPr>
                <w:sz w:val="16"/>
              </w:rPr>
              <w:t>Pendek</w:t>
            </w:r>
          </w:p>
        </w:tc>
        <w:tc>
          <w:tcPr>
            <w:tcW w:w="1190" w:type="dxa"/>
          </w:tcPr>
          <w:p w14:paraId="3E374F68" w14:textId="77777777" w:rsidR="001C18BC" w:rsidRDefault="007C28D7">
            <w:pPr>
              <w:pStyle w:val="Compact"/>
              <w:spacing w:before="20" w:after="20" w:line="240" w:lineRule="auto"/>
            </w:pPr>
            <w:r>
              <w:rPr>
                <w:sz w:val="16"/>
              </w:rPr>
              <w:t>Tidak; asal syarat NIK SPM perlu diperiksa</w:t>
            </w:r>
          </w:p>
        </w:tc>
      </w:tr>
    </w:tbl>
    <w:p w14:paraId="4B0F5251" w14:textId="77777777" w:rsidR="001C18BC" w:rsidRDefault="007C28D7">
      <w:pPr>
        <w:pStyle w:val="BodyText"/>
      </w:pPr>
      <w:r>
        <w:rPr>
          <w:i/>
          <w:iCs/>
        </w:rPr>
        <w:t>Analisis.</w:t>
      </w:r>
      <w:r>
        <w:t xml:space="preserve"> </w:t>
      </w:r>
      <w:r>
        <w:t>Keterkaitan reform Bandung dengan RF-NAS (T30b): RF-NAS-01: 1; 02: 2; 03: 3; 04: 2; 05: 1; 06: 3; 07: 1; 08, 09, 10: 0. Angka ini sama dengan Laporan Nasional §11.2. Enam dari sembilan reform tidak perlu menunggu pedoman teknis HIV. Jalur tercepat adalah Perwal pelaksana Perda 4/2026 dan 3/2026 (RF-BANDUNG-01 s.d. -04) serta Keputusan Wali Kota tentang KPA (RF-BANDUNG-08).</w:t>
      </w:r>
    </w:p>
    <w:p w14:paraId="25D5BAAE" w14:textId="77777777" w:rsidR="001C18BC" w:rsidRDefault="007C28D7">
      <w:pPr>
        <w:pStyle w:val="BodyText"/>
        <w:keepNext/>
        <w:spacing w:before="120"/>
        <w:jc w:val="center"/>
      </w:pPr>
      <w:r>
        <w:rPr>
          <w:noProof/>
        </w:rPr>
        <w:lastRenderedPageBreak/>
        <w:drawing>
          <wp:inline distT="0" distB="0" distL="0" distR="0" wp14:anchorId="4CEDA1E2" wp14:editId="536832C4">
            <wp:extent cx="3911734" cy="7559999"/>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C:/LLM/HRIA/review_design_2/output/Analisis_Regulasi_HRIA_RIA_v3/word/_diagram_png/a5f37630f140a0f5.png"/>
                    <pic:cNvPicPr>
                      <a:picLocks noChangeAspect="1" noChangeArrowheads="1"/>
                    </pic:cNvPicPr>
                  </pic:nvPicPr>
                  <pic:blipFill>
                    <a:blip r:embed="rId17"/>
                    <a:stretch>
                      <a:fillRect/>
                    </a:stretch>
                  </pic:blipFill>
                  <pic:spPr bwMode="auto">
                    <a:xfrm>
                      <a:off x="0" y="0"/>
                      <a:ext cx="3911734" cy="7559999"/>
                    </a:xfrm>
                    <a:prstGeom prst="rect">
                      <a:avLst/>
                    </a:prstGeom>
                    <a:noFill/>
                    <a:ln w="9525">
                      <a:noFill/>
                      <a:headEnd/>
                      <a:tailEnd/>
                    </a:ln>
                  </pic:spPr>
                </pic:pic>
              </a:graphicData>
            </a:graphic>
          </wp:inline>
        </w:drawing>
      </w:r>
    </w:p>
    <w:p w14:paraId="1367631B" w14:textId="77777777" w:rsidR="001C18BC" w:rsidRDefault="007C28D7">
      <w:pPr>
        <w:pStyle w:val="Caption"/>
      </w:pPr>
      <w:r>
        <w:rPr>
          <w:iCs/>
        </w:rPr>
        <w:t>Gambar 8. Keterkaitan reform paket dengan RF-NAS dan pedoman teknis Pasal 96 huruf a. Garis tegas = keterkaitan tercatat di T30b; garis putus-putus = keterkaitan tematik dari T26 (RF-BANDUNG-02 tidak tercatat di T30b). RF-NAS-04 berjalan lewat Kemendagri, tidak bergantung pada pedoman teknis.</w:t>
      </w:r>
    </w:p>
    <w:p w14:paraId="0051B7A3" w14:textId="77777777" w:rsidR="001C18BC" w:rsidRDefault="007C28D7">
      <w:pPr>
        <w:pStyle w:val="Heading2"/>
      </w:pPr>
      <w:bookmarkStart w:id="54" w:name="X554f3d05ec5d2860f360ee4d278d965f7907d5a"/>
      <w:bookmarkStart w:id="55" w:name="_Toc242201478"/>
      <w:bookmarkEnd w:id="52"/>
      <w:r>
        <w:t>10.2 Pilihan kebijakan per masalah (T26, versi Bandung)</w:t>
      </w:r>
      <w:bookmarkEnd w:id="55"/>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992"/>
        <w:gridCol w:w="1875"/>
        <w:gridCol w:w="2730"/>
        <w:gridCol w:w="1661"/>
        <w:gridCol w:w="2379"/>
      </w:tblGrid>
      <w:tr w:rsidR="001C18BC" w14:paraId="1887CF17" w14:textId="77777777" w:rsidTr="001C18BC">
        <w:trPr>
          <w:cnfStyle w:val="100000000000" w:firstRow="1" w:lastRow="0" w:firstColumn="0" w:lastColumn="0" w:oddVBand="0" w:evenVBand="0" w:oddHBand="0" w:evenHBand="0" w:firstRowFirstColumn="0" w:firstRowLastColumn="0" w:lastRowFirstColumn="0" w:lastRowLastColumn="0"/>
          <w:cantSplit/>
          <w:tblHeader/>
        </w:trPr>
        <w:tc>
          <w:tcPr>
            <w:tcW w:w="991" w:type="dxa"/>
            <w:shd w:val="clear" w:color="auto" w:fill="D9E2F3"/>
          </w:tcPr>
          <w:p w14:paraId="59FE9DDD" w14:textId="77777777" w:rsidR="001C18BC" w:rsidRDefault="007C28D7">
            <w:pPr>
              <w:pStyle w:val="Compact"/>
              <w:spacing w:before="20" w:after="20" w:line="240" w:lineRule="auto"/>
            </w:pPr>
            <w:r>
              <w:rPr>
                <w:b/>
                <w:sz w:val="17"/>
              </w:rPr>
              <w:t>Masalah</w:t>
            </w:r>
          </w:p>
        </w:tc>
        <w:tc>
          <w:tcPr>
            <w:tcW w:w="1875" w:type="dxa"/>
            <w:shd w:val="clear" w:color="auto" w:fill="D9E2F3"/>
          </w:tcPr>
          <w:p w14:paraId="17FB033A" w14:textId="77777777" w:rsidR="001C18BC" w:rsidRDefault="007C28D7">
            <w:pPr>
              <w:pStyle w:val="Compact"/>
              <w:spacing w:before="20" w:after="20" w:line="240" w:lineRule="auto"/>
            </w:pPr>
            <w:r>
              <w:rPr>
                <w:b/>
                <w:sz w:val="17"/>
              </w:rPr>
              <w:t>Bila tidak berbuat apa-apa</w:t>
            </w:r>
          </w:p>
        </w:tc>
        <w:tc>
          <w:tcPr>
            <w:tcW w:w="2729" w:type="dxa"/>
            <w:shd w:val="clear" w:color="auto" w:fill="D9E2F3"/>
          </w:tcPr>
          <w:p w14:paraId="13B78511" w14:textId="77777777" w:rsidR="001C18BC" w:rsidRDefault="007C28D7">
            <w:pPr>
              <w:pStyle w:val="Compact"/>
              <w:spacing w:before="20" w:after="20" w:line="240" w:lineRule="auto"/>
            </w:pPr>
            <w:r>
              <w:rPr>
                <w:b/>
                <w:sz w:val="17"/>
              </w:rPr>
              <w:t>Pilihan di Bandung (usulan)</w:t>
            </w:r>
          </w:p>
        </w:tc>
        <w:tc>
          <w:tcPr>
            <w:tcW w:w="1661" w:type="dxa"/>
            <w:shd w:val="clear" w:color="auto" w:fill="D9E2F3"/>
          </w:tcPr>
          <w:p w14:paraId="02788B1C" w14:textId="77777777" w:rsidR="001C18BC" w:rsidRDefault="007C28D7">
            <w:pPr>
              <w:pStyle w:val="Compact"/>
              <w:spacing w:before="20" w:after="20" w:line="240" w:lineRule="auto"/>
            </w:pPr>
            <w:r>
              <w:rPr>
                <w:b/>
                <w:sz w:val="17"/>
              </w:rPr>
              <w:t>Langkah non-regulasi</w:t>
            </w:r>
          </w:p>
        </w:tc>
        <w:tc>
          <w:tcPr>
            <w:tcW w:w="2379" w:type="dxa"/>
            <w:shd w:val="clear" w:color="auto" w:fill="D9E2F3"/>
          </w:tcPr>
          <w:p w14:paraId="657D71E8" w14:textId="77777777" w:rsidR="001C18BC" w:rsidRDefault="007C28D7">
            <w:pPr>
              <w:pStyle w:val="Compact"/>
              <w:spacing w:before="20" w:after="20" w:line="240" w:lineRule="auto"/>
            </w:pPr>
            <w:r>
              <w:rPr>
                <w:b/>
                <w:sz w:val="17"/>
              </w:rPr>
              <w:t>Pertimbangan untung-rugi</w:t>
            </w:r>
          </w:p>
        </w:tc>
      </w:tr>
      <w:tr w:rsidR="001C18BC" w14:paraId="00C174C5" w14:textId="77777777" w:rsidTr="001C18BC">
        <w:trPr>
          <w:cantSplit/>
        </w:trPr>
        <w:tc>
          <w:tcPr>
            <w:tcW w:w="991" w:type="dxa"/>
          </w:tcPr>
          <w:p w14:paraId="2D206EDD" w14:textId="77777777" w:rsidR="001C18BC" w:rsidRDefault="007C28D7">
            <w:pPr>
              <w:pStyle w:val="Compact"/>
              <w:spacing w:before="20" w:after="20" w:line="240" w:lineRule="auto"/>
            </w:pPr>
            <w:r>
              <w:rPr>
                <w:sz w:val="17"/>
              </w:rPr>
              <w:lastRenderedPageBreak/>
              <w:t>MLW-05 Pelabelan “penyimpangan”</w:t>
            </w:r>
          </w:p>
        </w:tc>
        <w:tc>
          <w:tcPr>
            <w:tcW w:w="1875" w:type="dxa"/>
          </w:tcPr>
          <w:p w14:paraId="5049CF07" w14:textId="77777777" w:rsidR="001C18BC" w:rsidRDefault="007C28D7">
            <w:pPr>
              <w:pStyle w:val="Compact"/>
              <w:spacing w:before="20" w:after="20" w:line="240" w:lineRule="auto"/>
            </w:pPr>
            <w:r>
              <w:rPr>
                <w:sz w:val="17"/>
              </w:rPr>
              <w:t>Isi Perwal Bandung menentukan apakah risiko terwujud</w:t>
            </w:r>
          </w:p>
        </w:tc>
        <w:tc>
          <w:tcPr>
            <w:tcW w:w="2729" w:type="dxa"/>
          </w:tcPr>
          <w:p w14:paraId="3A9828F8" w14:textId="77777777" w:rsidR="001C18BC" w:rsidRDefault="007C28D7">
            <w:pPr>
              <w:pStyle w:val="Compact"/>
              <w:spacing w:before="20" w:after="20" w:line="240" w:lineRule="auto"/>
            </w:pPr>
            <w:r>
              <w:rPr>
                <w:sz w:val="17"/>
              </w:rPr>
              <w:t>Cabut definisi orientasi seksual sebagai penyimpangan (RF-BANDUNG-01); Perwal dengan pengecualian KIE (RF-BANDUNG-02)</w:t>
            </w:r>
          </w:p>
        </w:tc>
        <w:tc>
          <w:tcPr>
            <w:tcW w:w="1661" w:type="dxa"/>
          </w:tcPr>
          <w:p w14:paraId="7A687B5F" w14:textId="77777777" w:rsidR="001C18BC" w:rsidRDefault="007C28D7">
            <w:pPr>
              <w:pStyle w:val="Compact"/>
              <w:spacing w:before="20" w:after="20" w:line="240" w:lineRule="auto"/>
            </w:pPr>
            <w:r>
              <w:rPr>
                <w:sz w:val="17"/>
              </w:rPr>
              <w:t>Konsultasi komunitas LSL dan TG atas rancangan Perwal</w:t>
            </w:r>
          </w:p>
        </w:tc>
        <w:tc>
          <w:tcPr>
            <w:tcW w:w="2379" w:type="dxa"/>
          </w:tcPr>
          <w:p w14:paraId="1551DE14" w14:textId="77777777" w:rsidR="001C18BC" w:rsidRDefault="007C28D7">
            <w:pPr>
              <w:pStyle w:val="Compact"/>
              <w:spacing w:before="20" w:after="20" w:line="240" w:lineRule="auto"/>
            </w:pPr>
            <w:r>
              <w:rPr>
                <w:sz w:val="17"/>
              </w:rPr>
              <w:t>Jendela waktu Perwal sempit; perubahan Perda memerlukan telaah hukum</w:t>
            </w:r>
          </w:p>
        </w:tc>
      </w:tr>
      <w:tr w:rsidR="001C18BC" w14:paraId="641953A0" w14:textId="77777777" w:rsidTr="001C18BC">
        <w:trPr>
          <w:cantSplit/>
        </w:trPr>
        <w:tc>
          <w:tcPr>
            <w:tcW w:w="991" w:type="dxa"/>
          </w:tcPr>
          <w:p w14:paraId="18A95255" w14:textId="77777777" w:rsidR="001C18BC" w:rsidRDefault="007C28D7">
            <w:pPr>
              <w:pStyle w:val="Compact"/>
              <w:spacing w:before="20" w:after="20" w:line="240" w:lineRule="auto"/>
            </w:pPr>
            <w:r>
              <w:rPr>
                <w:sz w:val="17"/>
              </w:rPr>
              <w:t>MLW-04 Penertiban di lokasi layanan</w:t>
            </w:r>
          </w:p>
        </w:tc>
        <w:tc>
          <w:tcPr>
            <w:tcW w:w="1875" w:type="dxa"/>
          </w:tcPr>
          <w:p w14:paraId="32C8332A" w14:textId="77777777" w:rsidR="001C18BC" w:rsidRDefault="007C28D7">
            <w:pPr>
              <w:pStyle w:val="Compact"/>
              <w:spacing w:before="20" w:after="20" w:line="240" w:lineRule="auto"/>
            </w:pPr>
            <w:r>
              <w:rPr>
                <w:sz w:val="17"/>
              </w:rPr>
              <w:t>Hubungan penertiban dan layanan bergantung pada diskresi petugas</w:t>
            </w:r>
          </w:p>
        </w:tc>
        <w:tc>
          <w:tcPr>
            <w:tcW w:w="2729" w:type="dxa"/>
          </w:tcPr>
          <w:p w14:paraId="455F9EA6" w14:textId="77777777" w:rsidR="001C18BC" w:rsidRDefault="007C28D7">
            <w:pPr>
              <w:pStyle w:val="Compact"/>
              <w:spacing w:before="20" w:after="20" w:line="240" w:lineRule="auto"/>
            </w:pPr>
            <w:r>
              <w:rPr>
                <w:sz w:val="17"/>
              </w:rPr>
              <w:t>Pengecualian layanan pencegahan, kriteria objektif “asusila”, unsur kesengajaan (RF-BANDUNG-04, -05)</w:t>
            </w:r>
          </w:p>
        </w:tc>
        <w:tc>
          <w:tcPr>
            <w:tcW w:w="1661" w:type="dxa"/>
          </w:tcPr>
          <w:p w14:paraId="005613F9" w14:textId="77777777" w:rsidR="001C18BC" w:rsidRDefault="007C28D7">
            <w:pPr>
              <w:pStyle w:val="Compact"/>
              <w:spacing w:before="20" w:after="20" w:line="240" w:lineRule="auto"/>
            </w:pPr>
            <w:r>
              <w:rPr>
                <w:sz w:val="17"/>
              </w:rPr>
              <w:t>Forum penjangkau dan Satpol PP; pemberitahuan lokasi layanan</w:t>
            </w:r>
          </w:p>
        </w:tc>
        <w:tc>
          <w:tcPr>
            <w:tcW w:w="2379" w:type="dxa"/>
          </w:tcPr>
          <w:p w14:paraId="0148E22C" w14:textId="77777777" w:rsidR="001C18BC" w:rsidRDefault="007C28D7">
            <w:pPr>
              <w:pStyle w:val="Compact"/>
              <w:spacing w:before="20" w:after="20" w:line="240" w:lineRule="auto"/>
            </w:pPr>
            <w:r>
              <w:rPr>
                <w:sz w:val="17"/>
              </w:rPr>
              <w:t>SOP cepat, tetapi bergantung pada kepatuhan petugas; revisi Perda menyentuh kebijakan kesusilaan yang lebih luas</w:t>
            </w:r>
          </w:p>
        </w:tc>
      </w:tr>
      <w:tr w:rsidR="001C18BC" w14:paraId="7DE7432D" w14:textId="77777777" w:rsidTr="001C18BC">
        <w:trPr>
          <w:cantSplit/>
        </w:trPr>
        <w:tc>
          <w:tcPr>
            <w:tcW w:w="991" w:type="dxa"/>
          </w:tcPr>
          <w:p w14:paraId="3AAA1EB1" w14:textId="77777777" w:rsidR="001C18BC" w:rsidRDefault="007C28D7">
            <w:pPr>
              <w:pStyle w:val="Compact"/>
              <w:spacing w:before="20" w:after="20" w:line="240" w:lineRule="auto"/>
            </w:pPr>
            <w:r>
              <w:rPr>
                <w:sz w:val="17"/>
              </w:rPr>
              <w:t>MLW-02 Tes wajib</w:t>
            </w:r>
          </w:p>
        </w:tc>
        <w:tc>
          <w:tcPr>
            <w:tcW w:w="1875" w:type="dxa"/>
          </w:tcPr>
          <w:p w14:paraId="2B684B3D" w14:textId="77777777" w:rsidR="001C18BC" w:rsidRDefault="007C28D7">
            <w:pPr>
              <w:pStyle w:val="Compact"/>
              <w:spacing w:before="20" w:after="20" w:line="240" w:lineRule="auto"/>
            </w:pPr>
            <w:r>
              <w:rPr>
                <w:sz w:val="17"/>
              </w:rPr>
              <w:t>Kewajiban skrining tetap tertulis; fasyankes mungkin sudah menerapkan tes sukarela</w:t>
            </w:r>
          </w:p>
        </w:tc>
        <w:tc>
          <w:tcPr>
            <w:tcW w:w="2729" w:type="dxa"/>
          </w:tcPr>
          <w:p w14:paraId="5B1B1BF4" w14:textId="77777777" w:rsidR="001C18BC" w:rsidRDefault="007C28D7">
            <w:pPr>
              <w:pStyle w:val="Compact"/>
              <w:spacing w:before="20" w:after="20" w:line="240" w:lineRule="auto"/>
            </w:pPr>
            <w:r>
              <w:rPr>
                <w:sz w:val="17"/>
              </w:rPr>
              <w:t>SOP skrining dengan persetujuan dan hak menolak (RF-BANDUNG-03)</w:t>
            </w:r>
          </w:p>
        </w:tc>
        <w:tc>
          <w:tcPr>
            <w:tcW w:w="1661" w:type="dxa"/>
          </w:tcPr>
          <w:p w14:paraId="3A0C53B5" w14:textId="77777777" w:rsidR="001C18BC" w:rsidRDefault="007C28D7">
            <w:pPr>
              <w:pStyle w:val="Compact"/>
              <w:spacing w:before="20" w:after="20" w:line="240" w:lineRule="auto"/>
            </w:pPr>
            <w:r>
              <w:rPr>
                <w:sz w:val="17"/>
              </w:rPr>
              <w:t>Informasi bagi sekolah dan pemberi kerja tentang larangan tes sebagai syarat kerja</w:t>
            </w:r>
          </w:p>
        </w:tc>
        <w:tc>
          <w:tcPr>
            <w:tcW w:w="2379" w:type="dxa"/>
          </w:tcPr>
          <w:p w14:paraId="05F40818" w14:textId="77777777" w:rsidR="001C18BC" w:rsidRDefault="007C28D7">
            <w:pPr>
              <w:pStyle w:val="Compact"/>
              <w:spacing w:before="20" w:after="20" w:line="240" w:lineRule="auto"/>
            </w:pPr>
            <w:r>
              <w:rPr>
                <w:sz w:val="17"/>
              </w:rPr>
              <w:t>Tes sukarela dapat menurunkan cakupan bila layanan tidak tersedia</w:t>
            </w:r>
          </w:p>
        </w:tc>
      </w:tr>
      <w:tr w:rsidR="001C18BC" w14:paraId="59CE628A" w14:textId="77777777" w:rsidTr="001C18BC">
        <w:trPr>
          <w:cantSplit/>
        </w:trPr>
        <w:tc>
          <w:tcPr>
            <w:tcW w:w="991" w:type="dxa"/>
          </w:tcPr>
          <w:p w14:paraId="2C0919F9" w14:textId="77777777" w:rsidR="001C18BC" w:rsidRDefault="007C28D7">
            <w:pPr>
              <w:pStyle w:val="Compact"/>
              <w:spacing w:before="20" w:after="20" w:line="240" w:lineRule="auto"/>
            </w:pPr>
            <w:r>
              <w:rPr>
                <w:sz w:val="17"/>
              </w:rPr>
              <w:t>MLW-06 HR terputus dari P4GN</w:t>
            </w:r>
          </w:p>
        </w:tc>
        <w:tc>
          <w:tcPr>
            <w:tcW w:w="1875" w:type="dxa"/>
          </w:tcPr>
          <w:p w14:paraId="74362C69" w14:textId="77777777" w:rsidR="001C18BC" w:rsidRDefault="007C28D7">
            <w:pPr>
              <w:pStyle w:val="Compact"/>
              <w:spacing w:before="20" w:after="20" w:line="240" w:lineRule="auto"/>
            </w:pPr>
            <w:r>
              <w:rPr>
                <w:sz w:val="17"/>
              </w:rPr>
              <w:t>Pelaksana P4GN dapat terbit tanpa rujukan HR</w:t>
            </w:r>
          </w:p>
        </w:tc>
        <w:tc>
          <w:tcPr>
            <w:tcW w:w="2729" w:type="dxa"/>
          </w:tcPr>
          <w:p w14:paraId="5D52B8DF" w14:textId="77777777" w:rsidR="001C18BC" w:rsidRDefault="007C28D7">
            <w:pPr>
              <w:pStyle w:val="Compact"/>
              <w:spacing w:before="20" w:after="20" w:line="240" w:lineRule="auto"/>
            </w:pPr>
            <w:r>
              <w:rPr>
                <w:sz w:val="17"/>
              </w:rPr>
              <w:t>Kerahasiaan, konfirmasi, keberatan, pengecualian terapi rumatan (RF-BANDUNG-06)</w:t>
            </w:r>
          </w:p>
        </w:tc>
        <w:tc>
          <w:tcPr>
            <w:tcW w:w="1661" w:type="dxa"/>
          </w:tcPr>
          <w:p w14:paraId="498B1F40" w14:textId="77777777" w:rsidR="001C18BC" w:rsidRDefault="007C28D7">
            <w:pPr>
              <w:pStyle w:val="Compact"/>
              <w:spacing w:before="20" w:after="20" w:line="240" w:lineRule="auto"/>
            </w:pPr>
            <w:r>
              <w:rPr>
                <w:sz w:val="17"/>
              </w:rPr>
              <w:t>Forum BNNK, Dinkes, dan komunitas PENASUN</w:t>
            </w:r>
          </w:p>
        </w:tc>
        <w:tc>
          <w:tcPr>
            <w:tcW w:w="2379" w:type="dxa"/>
          </w:tcPr>
          <w:p w14:paraId="793AA4BA" w14:textId="77777777" w:rsidR="001C18BC" w:rsidRDefault="007C28D7">
            <w:pPr>
              <w:pStyle w:val="Compact"/>
              <w:spacing w:before="20" w:after="20" w:line="240" w:lineRule="auto"/>
            </w:pPr>
            <w:r>
              <w:rPr>
                <w:sz w:val="17"/>
              </w:rPr>
              <w:t>Tes urine tanpa kerahasiaan dapat menjadi pintu pelaporan</w:t>
            </w:r>
          </w:p>
        </w:tc>
      </w:tr>
      <w:tr w:rsidR="001C18BC" w14:paraId="3EF34001" w14:textId="77777777" w:rsidTr="001C18BC">
        <w:trPr>
          <w:cantSplit/>
        </w:trPr>
        <w:tc>
          <w:tcPr>
            <w:tcW w:w="991" w:type="dxa"/>
          </w:tcPr>
          <w:p w14:paraId="5DA7226B" w14:textId="77777777" w:rsidR="001C18BC" w:rsidRDefault="007C28D7">
            <w:pPr>
              <w:pStyle w:val="Compact"/>
              <w:spacing w:before="20" w:after="20" w:line="240" w:lineRule="auto"/>
            </w:pPr>
            <w:r>
              <w:rPr>
                <w:sz w:val="17"/>
              </w:rPr>
              <w:t>MLW-03 Kerahasiaan dan data</w:t>
            </w:r>
          </w:p>
        </w:tc>
        <w:tc>
          <w:tcPr>
            <w:tcW w:w="1875" w:type="dxa"/>
          </w:tcPr>
          <w:p w14:paraId="6FE05E5A" w14:textId="77777777" w:rsidR="001C18BC" w:rsidRDefault="007C28D7">
            <w:pPr>
              <w:pStyle w:val="Compact"/>
              <w:spacing w:before="20" w:after="20" w:line="240" w:lineRule="auto"/>
            </w:pPr>
            <w:r>
              <w:rPr>
                <w:sz w:val="17"/>
              </w:rPr>
              <w:t>Pengecualian terbuka tetap berlaku; UU PDP mungkin cukup membatasi praktik</w:t>
            </w:r>
          </w:p>
        </w:tc>
        <w:tc>
          <w:tcPr>
            <w:tcW w:w="2729" w:type="dxa"/>
          </w:tcPr>
          <w:p w14:paraId="0D9089BA" w14:textId="77777777" w:rsidR="001C18BC" w:rsidRDefault="007C28D7">
            <w:pPr>
              <w:pStyle w:val="Compact"/>
              <w:spacing w:before="20" w:after="20" w:line="240" w:lineRule="auto"/>
            </w:pPr>
            <w:r>
              <w:rPr>
                <w:sz w:val="17"/>
              </w:rPr>
              <w:t>Klausul kerahasiaan dan data agregat (RF-BANDUNG-07); kode unik (RF-BANDUNG-09)</w:t>
            </w:r>
          </w:p>
        </w:tc>
        <w:tc>
          <w:tcPr>
            <w:tcW w:w="1661" w:type="dxa"/>
          </w:tcPr>
          <w:p w14:paraId="7D004EC0" w14:textId="77777777" w:rsidR="001C18BC" w:rsidRDefault="007C28D7">
            <w:pPr>
              <w:pStyle w:val="Compact"/>
              <w:spacing w:before="20" w:after="20" w:line="240" w:lineRule="auto"/>
            </w:pPr>
            <w:r>
              <w:rPr>
                <w:sz w:val="17"/>
              </w:rPr>
              <w:t>Informasi hak privasi bagi ODHIV dan populasi kunci</w:t>
            </w:r>
          </w:p>
        </w:tc>
        <w:tc>
          <w:tcPr>
            <w:tcW w:w="2379" w:type="dxa"/>
          </w:tcPr>
          <w:p w14:paraId="0FDA2612" w14:textId="77777777" w:rsidR="001C18BC" w:rsidRDefault="007C28D7">
            <w:pPr>
              <w:pStyle w:val="Compact"/>
              <w:spacing w:before="20" w:after="20" w:line="240" w:lineRule="auto"/>
            </w:pPr>
            <w:r>
              <w:rPr>
                <w:sz w:val="17"/>
              </w:rPr>
              <w:t>Daftar tertutup dapat berbenturan dengan permintaan aparat yang sah menurut UU</w:t>
            </w:r>
          </w:p>
        </w:tc>
      </w:tr>
      <w:tr w:rsidR="001C18BC" w14:paraId="0EE2755A" w14:textId="77777777" w:rsidTr="001C18BC">
        <w:trPr>
          <w:cantSplit/>
        </w:trPr>
        <w:tc>
          <w:tcPr>
            <w:tcW w:w="991" w:type="dxa"/>
          </w:tcPr>
          <w:p w14:paraId="14EB3A70" w14:textId="77777777" w:rsidR="001C18BC" w:rsidRDefault="007C28D7">
            <w:pPr>
              <w:pStyle w:val="Compact"/>
              <w:spacing w:before="20" w:after="20" w:line="240" w:lineRule="auto"/>
            </w:pPr>
            <w:r>
              <w:rPr>
                <w:sz w:val="17"/>
              </w:rPr>
              <w:t>MLW-08 Partisipasi kelembagaan</w:t>
            </w:r>
          </w:p>
        </w:tc>
        <w:tc>
          <w:tcPr>
            <w:tcW w:w="1875" w:type="dxa"/>
          </w:tcPr>
          <w:p w14:paraId="1F2D8686" w14:textId="77777777" w:rsidR="001C18BC" w:rsidRDefault="007C28D7">
            <w:pPr>
              <w:pStyle w:val="Compact"/>
              <w:spacing w:before="20" w:after="20" w:line="240" w:lineRule="auto"/>
            </w:pPr>
            <w:r>
              <w:rPr>
                <w:sz w:val="17"/>
              </w:rPr>
              <w:t>Koordinasi tanpa suara komunitas</w:t>
            </w:r>
          </w:p>
        </w:tc>
        <w:tc>
          <w:tcPr>
            <w:tcW w:w="2729" w:type="dxa"/>
          </w:tcPr>
          <w:p w14:paraId="308E801F" w14:textId="77777777" w:rsidR="001C18BC" w:rsidRDefault="007C28D7">
            <w:pPr>
              <w:pStyle w:val="Compact"/>
              <w:spacing w:before="20" w:after="20" w:line="240" w:lineRule="auto"/>
            </w:pPr>
            <w:r>
              <w:rPr>
                <w:sz w:val="17"/>
              </w:rPr>
              <w:t>Kursi ODHIV dan populasi kunci di KPA (RF-BANDUNG-08)</w:t>
            </w:r>
          </w:p>
        </w:tc>
        <w:tc>
          <w:tcPr>
            <w:tcW w:w="1661" w:type="dxa"/>
          </w:tcPr>
          <w:p w14:paraId="65D5FD00" w14:textId="77777777" w:rsidR="001C18BC" w:rsidRDefault="007C28D7">
            <w:pPr>
              <w:pStyle w:val="Compact"/>
              <w:spacing w:before="20" w:after="20" w:line="240" w:lineRule="auto"/>
            </w:pPr>
            <w:r>
              <w:rPr>
                <w:sz w:val="17"/>
              </w:rPr>
              <w:t>Forum komunitas sementara</w:t>
            </w:r>
          </w:p>
        </w:tc>
        <w:tc>
          <w:tcPr>
            <w:tcW w:w="2379" w:type="dxa"/>
          </w:tcPr>
          <w:p w14:paraId="5D57DDBD" w14:textId="77777777" w:rsidR="001C18BC" w:rsidRDefault="007C28D7">
            <w:pPr>
              <w:pStyle w:val="Compact"/>
              <w:spacing w:before="20" w:after="20" w:line="240" w:lineRule="auto"/>
            </w:pPr>
            <w:r>
              <w:rPr>
                <w:sz w:val="17"/>
              </w:rPr>
              <w:t>Kursi tanpa sumber daya dapat menjadi formalitas</w:t>
            </w:r>
          </w:p>
        </w:tc>
      </w:tr>
      <w:tr w:rsidR="001C18BC" w14:paraId="34BF0170" w14:textId="77777777" w:rsidTr="001C18BC">
        <w:trPr>
          <w:cantSplit/>
        </w:trPr>
        <w:tc>
          <w:tcPr>
            <w:tcW w:w="991" w:type="dxa"/>
          </w:tcPr>
          <w:p w14:paraId="20BCC16F" w14:textId="77777777" w:rsidR="001C18BC" w:rsidRDefault="007C28D7">
            <w:pPr>
              <w:pStyle w:val="Compact"/>
              <w:spacing w:before="20" w:after="20" w:line="240" w:lineRule="auto"/>
            </w:pPr>
            <w:r>
              <w:rPr>
                <w:sz w:val="17"/>
              </w:rPr>
              <w:t>MLW-01 Pidana penularan (provinsi)</w:t>
            </w:r>
          </w:p>
        </w:tc>
        <w:tc>
          <w:tcPr>
            <w:tcW w:w="1875" w:type="dxa"/>
          </w:tcPr>
          <w:p w14:paraId="04557A99" w14:textId="77777777" w:rsidR="001C18BC" w:rsidRDefault="007C28D7">
            <w:pPr>
              <w:pStyle w:val="Compact"/>
              <w:spacing w:before="20" w:after="20" w:line="240" w:lineRule="auto"/>
            </w:pPr>
            <w:r>
              <w:rPr>
                <w:sz w:val="17"/>
              </w:rPr>
              <w:t>Pasal pidana tetap tersedia bagi PPNS</w:t>
            </w:r>
          </w:p>
        </w:tc>
        <w:tc>
          <w:tcPr>
            <w:tcW w:w="2729" w:type="dxa"/>
          </w:tcPr>
          <w:p w14:paraId="5E4CE6B1" w14:textId="77777777" w:rsidR="001C18BC" w:rsidRDefault="007C28D7">
            <w:pPr>
              <w:pStyle w:val="Compact"/>
              <w:spacing w:before="20" w:after="20" w:line="240" w:lineRule="auto"/>
            </w:pPr>
            <w:r>
              <w:rPr>
                <w:sz w:val="17"/>
              </w:rPr>
              <w:t>Revisi Perda Jabar 12/2012 Ps 35–36 (usulan profil provinsi); RF-NAS-01</w:t>
            </w:r>
          </w:p>
        </w:tc>
        <w:tc>
          <w:tcPr>
            <w:tcW w:w="1661" w:type="dxa"/>
          </w:tcPr>
          <w:p w14:paraId="473B0D76" w14:textId="77777777" w:rsidR="001C18BC" w:rsidRDefault="007C28D7">
            <w:pPr>
              <w:pStyle w:val="Compact"/>
              <w:spacing w:before="20" w:after="20" w:line="240" w:lineRule="auto"/>
            </w:pPr>
            <w:r>
              <w:rPr>
                <w:sz w:val="17"/>
              </w:rPr>
              <w:t>Dialog DPRD Provinsi dengan jaringan ODHIV</w:t>
            </w:r>
          </w:p>
        </w:tc>
        <w:tc>
          <w:tcPr>
            <w:tcW w:w="2379" w:type="dxa"/>
          </w:tcPr>
          <w:p w14:paraId="3F8036B1" w14:textId="77777777" w:rsidR="001C18BC" w:rsidRDefault="007C28D7">
            <w:pPr>
              <w:pStyle w:val="Compact"/>
              <w:spacing w:before="20" w:after="20" w:line="240" w:lineRule="auto"/>
            </w:pPr>
            <w:r>
              <w:rPr>
                <w:sz w:val="17"/>
              </w:rPr>
              <w:t>Revisi memberi kepastian, tetapi membuka pembahasan seluruh Perda</w:t>
            </w:r>
          </w:p>
        </w:tc>
      </w:tr>
      <w:tr w:rsidR="001C18BC" w14:paraId="613C208E" w14:textId="77777777" w:rsidTr="001C18BC">
        <w:trPr>
          <w:cantSplit/>
        </w:trPr>
        <w:tc>
          <w:tcPr>
            <w:tcW w:w="991" w:type="dxa"/>
          </w:tcPr>
          <w:p w14:paraId="1EA6F710" w14:textId="77777777" w:rsidR="001C18BC" w:rsidRDefault="007C28D7">
            <w:pPr>
              <w:pStyle w:val="Compact"/>
              <w:spacing w:before="20" w:after="20" w:line="240" w:lineRule="auto"/>
            </w:pPr>
            <w:r>
              <w:rPr>
                <w:sz w:val="17"/>
              </w:rPr>
              <w:t>MLW-10 Dasar hukum usang</w:t>
            </w:r>
          </w:p>
        </w:tc>
        <w:tc>
          <w:tcPr>
            <w:tcW w:w="1875" w:type="dxa"/>
          </w:tcPr>
          <w:p w14:paraId="0660DE55" w14:textId="77777777" w:rsidR="001C18BC" w:rsidRDefault="007C28D7">
            <w:pPr>
              <w:pStyle w:val="Compact"/>
              <w:spacing w:before="20" w:after="20" w:line="240" w:lineRule="auto"/>
            </w:pPr>
            <w:r>
              <w:rPr>
                <w:sz w:val="17"/>
              </w:rPr>
              <w:t>Rujukan usang tetap tertulis</w:t>
            </w:r>
          </w:p>
        </w:tc>
        <w:tc>
          <w:tcPr>
            <w:tcW w:w="2729" w:type="dxa"/>
          </w:tcPr>
          <w:p w14:paraId="4D3E1B39" w14:textId="77777777" w:rsidR="001C18BC" w:rsidRDefault="007C28D7">
            <w:pPr>
              <w:pStyle w:val="Compact"/>
              <w:spacing w:before="20" w:after="20" w:line="240" w:lineRule="auto"/>
            </w:pPr>
            <w:r>
              <w:rPr>
                <w:sz w:val="17"/>
              </w:rPr>
              <w:t>Inventarisasi dan pemutakhiran rujukan (RF-NAS-09)</w:t>
            </w:r>
          </w:p>
        </w:tc>
        <w:tc>
          <w:tcPr>
            <w:tcW w:w="1661" w:type="dxa"/>
          </w:tcPr>
          <w:p w14:paraId="62A74A53" w14:textId="77777777" w:rsidR="001C18BC" w:rsidRDefault="007C28D7">
            <w:pPr>
              <w:pStyle w:val="Compact"/>
              <w:spacing w:before="20" w:after="20" w:line="240" w:lineRule="auto"/>
            </w:pPr>
            <w:r>
              <w:rPr>
                <w:sz w:val="17"/>
              </w:rPr>
              <w:t>Verifikasi JDIH</w:t>
            </w:r>
          </w:p>
        </w:tc>
        <w:tc>
          <w:tcPr>
            <w:tcW w:w="2379" w:type="dxa"/>
          </w:tcPr>
          <w:p w14:paraId="46DB2C37" w14:textId="77777777" w:rsidR="001C18BC" w:rsidRDefault="007C28D7">
            <w:pPr>
              <w:pStyle w:val="Compact"/>
              <w:spacing w:before="20" w:after="20" w:line="240" w:lineRule="auto"/>
            </w:pPr>
            <w:r>
              <w:rPr>
                <w:sz w:val="17"/>
              </w:rPr>
              <w:t>Murah dan menjadi prasyarat langkah lain</w:t>
            </w:r>
          </w:p>
        </w:tc>
      </w:tr>
    </w:tbl>
    <w:p w14:paraId="5AB9DAF9" w14:textId="77777777" w:rsidR="001C18BC" w:rsidRDefault="007C28D7">
      <w:pPr>
        <w:pStyle w:val="BodyText"/>
      </w:pPr>
      <w:r>
        <w:rPr>
          <w:i/>
          <w:iCs/>
        </w:rPr>
        <w:t xml:space="preserve">Sumber: </w:t>
      </w:r>
      <w:r>
        <w:rPr>
          <w:rStyle w:val="VerbatimChar"/>
          <w:i/>
          <w:iCs/>
        </w:rPr>
        <w:t>T26_opsi.csv</w:t>
      </w:r>
      <w:r>
        <w:rPr>
          <w:i/>
          <w:iCs/>
        </w:rPr>
        <w:t xml:space="preserve"> (baris yang menyebut reform Bandung) dan profil blok K. Pilihan “Cabut” seluruh instrumen tidak diusulkan sebelum verifikasi JDIH dan bukti R-2 s.d. R-4.</w:t>
      </w:r>
    </w:p>
    <w:p w14:paraId="2712782C" w14:textId="77777777" w:rsidR="001C18BC" w:rsidRDefault="007C28D7">
      <w:pPr>
        <w:pStyle w:val="Heading1"/>
      </w:pPr>
      <w:bookmarkStart w:id="56" w:name="matriks-peran-aktor-daerah"/>
      <w:bookmarkStart w:id="57" w:name="_Toc242201479"/>
      <w:bookmarkEnd w:id="50"/>
      <w:bookmarkEnd w:id="54"/>
      <w:r>
        <w:t>11. Matriks peran aktor daerah</w:t>
      </w:r>
      <w:bookmarkEnd w:id="57"/>
    </w:p>
    <w:p w14:paraId="0A98F12D" w14:textId="77777777" w:rsidR="001C18BC" w:rsidRDefault="007C28D7">
      <w:pPr>
        <w:pStyle w:val="FirstParagraph"/>
      </w:pPr>
      <w:r>
        <w:t xml:space="preserve">Tanda: ● pemilik usulan · ○ pendukung · — tidak berperan langsung. Matriks ini adalah </w:t>
      </w:r>
      <w:r>
        <w:rPr>
          <w:b/>
          <w:bCs/>
        </w:rPr>
        <w:t>usulan</w:t>
      </w:r>
      <w:r>
        <w:t xml:space="preserve"> pembagian kerja, bukan penetapan kewenangan.</w:t>
      </w:r>
    </w:p>
    <w:p w14:paraId="2868FFE0" w14:textId="77777777" w:rsidR="001C18BC" w:rsidRDefault="001C18BC">
      <w:pPr>
        <w:spacing w:after="0" w:line="20" w:lineRule="exact"/>
        <w:rPr>
          <w:sz w:val="2"/>
        </w:rPr>
        <w:sectPr w:rsidR="001C18BC">
          <w:footerReference w:type="default" r:id="rId18"/>
          <w:footnotePr>
            <w:numRestart w:val="eachSect"/>
          </w:footnotePr>
          <w:pgSz w:w="11906" w:h="16838"/>
          <w:pgMar w:top="1134" w:right="1134" w:bottom="1134" w:left="1134" w:header="720" w:footer="567" w:gutter="0"/>
          <w:cols w:space="720"/>
        </w:sectPr>
      </w:pPr>
    </w:p>
    <w:tbl>
      <w:tblPr>
        <w:tblStyle w:val="Table"/>
        <w:tblW w:w="1457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2681"/>
        <w:gridCol w:w="877"/>
        <w:gridCol w:w="682"/>
        <w:gridCol w:w="681"/>
        <w:gridCol w:w="681"/>
        <w:gridCol w:w="681"/>
        <w:gridCol w:w="681"/>
        <w:gridCol w:w="1314"/>
        <w:gridCol w:w="681"/>
        <w:gridCol w:w="964"/>
        <w:gridCol w:w="681"/>
        <w:gridCol w:w="788"/>
        <w:gridCol w:w="876"/>
        <w:gridCol w:w="1251"/>
        <w:gridCol w:w="1051"/>
      </w:tblGrid>
      <w:tr w:rsidR="001C18BC" w14:paraId="517CF7E7" w14:textId="77777777" w:rsidTr="001C18BC">
        <w:trPr>
          <w:cnfStyle w:val="100000000000" w:firstRow="1" w:lastRow="0" w:firstColumn="0" w:lastColumn="0" w:oddVBand="0" w:evenVBand="0" w:oddHBand="0" w:evenHBand="0" w:firstRowFirstColumn="0" w:firstRowLastColumn="0" w:lastRowFirstColumn="0" w:lastRowLastColumn="0"/>
          <w:cantSplit/>
          <w:tblHeader/>
        </w:trPr>
        <w:tc>
          <w:tcPr>
            <w:tcW w:w="2679" w:type="dxa"/>
            <w:shd w:val="clear" w:color="auto" w:fill="D9E2F3"/>
          </w:tcPr>
          <w:p w14:paraId="5F2CF483" w14:textId="77777777" w:rsidR="001C18BC" w:rsidRDefault="007C28D7">
            <w:pPr>
              <w:pStyle w:val="Compact"/>
              <w:spacing w:before="20" w:after="20" w:line="240" w:lineRule="auto"/>
            </w:pPr>
            <w:r>
              <w:rPr>
                <w:b/>
                <w:sz w:val="16"/>
              </w:rPr>
              <w:lastRenderedPageBreak/>
              <w:t>Reform</w:t>
            </w:r>
          </w:p>
        </w:tc>
        <w:tc>
          <w:tcPr>
            <w:tcW w:w="876" w:type="dxa"/>
            <w:shd w:val="clear" w:color="auto" w:fill="D9E2F3"/>
          </w:tcPr>
          <w:p w14:paraId="5AAD3203" w14:textId="77777777" w:rsidR="001C18BC" w:rsidRDefault="007C28D7">
            <w:pPr>
              <w:pStyle w:val="Compact"/>
              <w:spacing w:before="20" w:after="20" w:line="240" w:lineRule="auto"/>
            </w:pPr>
            <w:r>
              <w:rPr>
                <w:b/>
                <w:sz w:val="16"/>
              </w:rPr>
              <w:t>Pemprov</w:t>
            </w:r>
          </w:p>
        </w:tc>
        <w:tc>
          <w:tcPr>
            <w:tcW w:w="681" w:type="dxa"/>
            <w:shd w:val="clear" w:color="auto" w:fill="D9E2F3"/>
          </w:tcPr>
          <w:p w14:paraId="4164708F" w14:textId="77777777" w:rsidR="001C18BC" w:rsidRDefault="007C28D7">
            <w:pPr>
              <w:pStyle w:val="Compact"/>
              <w:spacing w:before="20" w:after="20" w:line="240" w:lineRule="auto"/>
            </w:pPr>
            <w:r>
              <w:rPr>
                <w:b/>
                <w:sz w:val="16"/>
              </w:rPr>
              <w:t>Pemkot</w:t>
            </w:r>
          </w:p>
        </w:tc>
        <w:tc>
          <w:tcPr>
            <w:tcW w:w="681" w:type="dxa"/>
            <w:shd w:val="clear" w:color="auto" w:fill="D9E2F3"/>
          </w:tcPr>
          <w:p w14:paraId="453F0520" w14:textId="77777777" w:rsidR="001C18BC" w:rsidRDefault="007C28D7">
            <w:pPr>
              <w:pStyle w:val="Compact"/>
              <w:spacing w:before="20" w:after="20" w:line="240" w:lineRule="auto"/>
            </w:pPr>
            <w:r>
              <w:rPr>
                <w:b/>
                <w:sz w:val="16"/>
              </w:rPr>
              <w:t>DPRD</w:t>
            </w:r>
          </w:p>
        </w:tc>
        <w:tc>
          <w:tcPr>
            <w:tcW w:w="681" w:type="dxa"/>
            <w:shd w:val="clear" w:color="auto" w:fill="D9E2F3"/>
          </w:tcPr>
          <w:p w14:paraId="1DB47B09" w14:textId="77777777" w:rsidR="001C18BC" w:rsidRDefault="007C28D7">
            <w:pPr>
              <w:pStyle w:val="Compact"/>
              <w:spacing w:before="20" w:after="20" w:line="240" w:lineRule="auto"/>
            </w:pPr>
            <w:r>
              <w:rPr>
                <w:b/>
                <w:sz w:val="16"/>
              </w:rPr>
              <w:t>Bagian Hukum</w:t>
            </w:r>
          </w:p>
        </w:tc>
        <w:tc>
          <w:tcPr>
            <w:tcW w:w="681" w:type="dxa"/>
            <w:shd w:val="clear" w:color="auto" w:fill="D9E2F3"/>
          </w:tcPr>
          <w:p w14:paraId="2FE0DD04" w14:textId="77777777" w:rsidR="001C18BC" w:rsidRDefault="007C28D7">
            <w:pPr>
              <w:pStyle w:val="Compact"/>
              <w:spacing w:before="20" w:after="20" w:line="240" w:lineRule="auto"/>
            </w:pPr>
            <w:r>
              <w:rPr>
                <w:b/>
                <w:sz w:val="16"/>
              </w:rPr>
              <w:t>Dinkes</w:t>
            </w:r>
          </w:p>
        </w:tc>
        <w:tc>
          <w:tcPr>
            <w:tcW w:w="681" w:type="dxa"/>
            <w:shd w:val="clear" w:color="auto" w:fill="D9E2F3"/>
          </w:tcPr>
          <w:p w14:paraId="608BA6A3" w14:textId="77777777" w:rsidR="001C18BC" w:rsidRDefault="007C28D7">
            <w:pPr>
              <w:pStyle w:val="Compact"/>
              <w:spacing w:before="20" w:after="20" w:line="240" w:lineRule="auto"/>
            </w:pPr>
            <w:r>
              <w:rPr>
                <w:b/>
                <w:sz w:val="16"/>
              </w:rPr>
              <w:t>Satpol PP</w:t>
            </w:r>
          </w:p>
        </w:tc>
        <w:tc>
          <w:tcPr>
            <w:tcW w:w="1314" w:type="dxa"/>
            <w:shd w:val="clear" w:color="auto" w:fill="D9E2F3"/>
          </w:tcPr>
          <w:p w14:paraId="6884A04A" w14:textId="77777777" w:rsidR="001C18BC" w:rsidRDefault="007C28D7">
            <w:pPr>
              <w:pStyle w:val="Compact"/>
              <w:spacing w:before="20" w:after="20" w:line="240" w:lineRule="auto"/>
            </w:pPr>
            <w:r>
              <w:rPr>
                <w:b/>
                <w:sz w:val="16"/>
              </w:rPr>
              <w:t>BNNK/Kesbangpol</w:t>
            </w:r>
          </w:p>
        </w:tc>
        <w:tc>
          <w:tcPr>
            <w:tcW w:w="681" w:type="dxa"/>
            <w:shd w:val="clear" w:color="auto" w:fill="D9E2F3"/>
          </w:tcPr>
          <w:p w14:paraId="4306385C" w14:textId="77777777" w:rsidR="001C18BC" w:rsidRDefault="007C28D7">
            <w:pPr>
              <w:pStyle w:val="Compact"/>
              <w:spacing w:before="20" w:after="20" w:line="240" w:lineRule="auto"/>
            </w:pPr>
            <w:r>
              <w:rPr>
                <w:b/>
                <w:sz w:val="16"/>
              </w:rPr>
              <w:t>Dinsos</w:t>
            </w:r>
          </w:p>
        </w:tc>
        <w:tc>
          <w:tcPr>
            <w:tcW w:w="964" w:type="dxa"/>
            <w:shd w:val="clear" w:color="auto" w:fill="D9E2F3"/>
          </w:tcPr>
          <w:p w14:paraId="60ACF677" w14:textId="77777777" w:rsidR="001C18BC" w:rsidRDefault="007C28D7">
            <w:pPr>
              <w:pStyle w:val="Compact"/>
              <w:spacing w:before="20" w:after="20" w:line="240" w:lineRule="auto"/>
            </w:pPr>
            <w:r>
              <w:rPr>
                <w:b/>
                <w:sz w:val="16"/>
              </w:rPr>
              <w:t>Disdukcapil</w:t>
            </w:r>
          </w:p>
        </w:tc>
        <w:tc>
          <w:tcPr>
            <w:tcW w:w="681" w:type="dxa"/>
            <w:shd w:val="clear" w:color="auto" w:fill="D9E2F3"/>
          </w:tcPr>
          <w:p w14:paraId="66781349" w14:textId="77777777" w:rsidR="001C18BC" w:rsidRDefault="007C28D7">
            <w:pPr>
              <w:pStyle w:val="Compact"/>
              <w:spacing w:before="20" w:after="20" w:line="240" w:lineRule="auto"/>
            </w:pPr>
            <w:r>
              <w:rPr>
                <w:b/>
                <w:sz w:val="16"/>
              </w:rPr>
              <w:t>Bapenda</w:t>
            </w:r>
          </w:p>
        </w:tc>
        <w:tc>
          <w:tcPr>
            <w:tcW w:w="788" w:type="dxa"/>
            <w:shd w:val="clear" w:color="auto" w:fill="D9E2F3"/>
          </w:tcPr>
          <w:p w14:paraId="2788D27B" w14:textId="77777777" w:rsidR="001C18BC" w:rsidRDefault="007C28D7">
            <w:pPr>
              <w:pStyle w:val="Compact"/>
              <w:spacing w:before="20" w:after="20" w:line="240" w:lineRule="auto"/>
            </w:pPr>
            <w:r>
              <w:rPr>
                <w:b/>
                <w:sz w:val="16"/>
              </w:rPr>
              <w:t>KPA/forum</w:t>
            </w:r>
          </w:p>
        </w:tc>
        <w:tc>
          <w:tcPr>
            <w:tcW w:w="876" w:type="dxa"/>
            <w:shd w:val="clear" w:color="auto" w:fill="D9E2F3"/>
          </w:tcPr>
          <w:p w14:paraId="46FF6EEE" w14:textId="77777777" w:rsidR="001C18BC" w:rsidRDefault="007C28D7">
            <w:pPr>
              <w:pStyle w:val="Compact"/>
              <w:spacing w:before="20" w:after="20" w:line="240" w:lineRule="auto"/>
            </w:pPr>
            <w:r>
              <w:rPr>
                <w:b/>
                <w:sz w:val="16"/>
              </w:rPr>
              <w:t>Organisasi komunitas</w:t>
            </w:r>
          </w:p>
        </w:tc>
        <w:tc>
          <w:tcPr>
            <w:tcW w:w="1251" w:type="dxa"/>
            <w:shd w:val="clear" w:color="auto" w:fill="D9E2F3"/>
          </w:tcPr>
          <w:p w14:paraId="504F8DC8" w14:textId="77777777" w:rsidR="001C18BC" w:rsidRDefault="007C28D7">
            <w:pPr>
              <w:pStyle w:val="Compact"/>
              <w:spacing w:before="20" w:after="20" w:line="240" w:lineRule="auto"/>
            </w:pPr>
            <w:r>
              <w:rPr>
                <w:b/>
                <w:sz w:val="16"/>
              </w:rPr>
              <w:t>Instansi pusat</w:t>
            </w:r>
          </w:p>
        </w:tc>
        <w:tc>
          <w:tcPr>
            <w:tcW w:w="1051" w:type="dxa"/>
            <w:shd w:val="clear" w:color="auto" w:fill="D9E2F3"/>
          </w:tcPr>
          <w:p w14:paraId="16FF0C06" w14:textId="77777777" w:rsidR="001C18BC" w:rsidRDefault="007C28D7">
            <w:pPr>
              <w:pStyle w:val="Compact"/>
              <w:spacing w:before="20" w:after="20" w:line="240" w:lineRule="auto"/>
            </w:pPr>
            <w:r>
              <w:rPr>
                <w:b/>
                <w:sz w:val="16"/>
              </w:rPr>
              <w:t>Perangkat lain</w:t>
            </w:r>
          </w:p>
        </w:tc>
      </w:tr>
      <w:tr w:rsidR="001C18BC" w14:paraId="7A3DF69F" w14:textId="77777777" w:rsidTr="001C18BC">
        <w:trPr>
          <w:cantSplit/>
        </w:trPr>
        <w:tc>
          <w:tcPr>
            <w:tcW w:w="2679" w:type="dxa"/>
          </w:tcPr>
          <w:p w14:paraId="423F3BD3" w14:textId="77777777" w:rsidR="001C18BC" w:rsidRDefault="007C28D7">
            <w:pPr>
              <w:pStyle w:val="Compact"/>
              <w:spacing w:before="20" w:after="20" w:line="240" w:lineRule="auto"/>
            </w:pPr>
            <w:r>
              <w:rPr>
                <w:sz w:val="16"/>
              </w:rPr>
              <w:t>RF-BANDUNG-01 definisi penyimpangan</w:t>
            </w:r>
          </w:p>
        </w:tc>
        <w:tc>
          <w:tcPr>
            <w:tcW w:w="876" w:type="dxa"/>
          </w:tcPr>
          <w:p w14:paraId="0EE6DE81" w14:textId="77777777" w:rsidR="001C18BC" w:rsidRDefault="007C28D7">
            <w:pPr>
              <w:pStyle w:val="Compact"/>
              <w:spacing w:before="20" w:after="20" w:line="240" w:lineRule="auto"/>
            </w:pPr>
            <w:r>
              <w:rPr>
                <w:sz w:val="16"/>
              </w:rPr>
              <w:t>○ pembinaan Gubernur</w:t>
            </w:r>
          </w:p>
        </w:tc>
        <w:tc>
          <w:tcPr>
            <w:tcW w:w="681" w:type="dxa"/>
          </w:tcPr>
          <w:p w14:paraId="49F2ADF7" w14:textId="77777777" w:rsidR="001C18BC" w:rsidRDefault="007C28D7">
            <w:pPr>
              <w:pStyle w:val="Compact"/>
              <w:spacing w:before="20" w:after="20" w:line="240" w:lineRule="auto"/>
            </w:pPr>
            <w:r>
              <w:rPr>
                <w:sz w:val="16"/>
              </w:rPr>
              <w:t>●</w:t>
            </w:r>
          </w:p>
        </w:tc>
        <w:tc>
          <w:tcPr>
            <w:tcW w:w="681" w:type="dxa"/>
          </w:tcPr>
          <w:p w14:paraId="7E08B1EC" w14:textId="77777777" w:rsidR="001C18BC" w:rsidRDefault="007C28D7">
            <w:pPr>
              <w:pStyle w:val="Compact"/>
              <w:spacing w:before="20" w:after="20" w:line="240" w:lineRule="auto"/>
            </w:pPr>
            <w:r>
              <w:rPr>
                <w:sz w:val="16"/>
              </w:rPr>
              <w:t>●</w:t>
            </w:r>
          </w:p>
        </w:tc>
        <w:tc>
          <w:tcPr>
            <w:tcW w:w="681" w:type="dxa"/>
          </w:tcPr>
          <w:p w14:paraId="2E9E98BB" w14:textId="77777777" w:rsidR="001C18BC" w:rsidRDefault="007C28D7">
            <w:pPr>
              <w:pStyle w:val="Compact"/>
              <w:spacing w:before="20" w:after="20" w:line="240" w:lineRule="auto"/>
            </w:pPr>
            <w:r>
              <w:rPr>
                <w:sz w:val="16"/>
              </w:rPr>
              <w:t>○</w:t>
            </w:r>
          </w:p>
        </w:tc>
        <w:tc>
          <w:tcPr>
            <w:tcW w:w="681" w:type="dxa"/>
          </w:tcPr>
          <w:p w14:paraId="15560A4A" w14:textId="77777777" w:rsidR="001C18BC" w:rsidRDefault="007C28D7">
            <w:pPr>
              <w:pStyle w:val="Compact"/>
              <w:spacing w:before="20" w:after="20" w:line="240" w:lineRule="auto"/>
            </w:pPr>
            <w:r>
              <w:rPr>
                <w:sz w:val="16"/>
              </w:rPr>
              <w:t>○</w:t>
            </w:r>
          </w:p>
        </w:tc>
        <w:tc>
          <w:tcPr>
            <w:tcW w:w="681" w:type="dxa"/>
          </w:tcPr>
          <w:p w14:paraId="20D56FE2" w14:textId="77777777" w:rsidR="001C18BC" w:rsidRDefault="007C28D7">
            <w:pPr>
              <w:pStyle w:val="Compact"/>
              <w:spacing w:before="20" w:after="20" w:line="240" w:lineRule="auto"/>
            </w:pPr>
            <w:r>
              <w:rPr>
                <w:sz w:val="16"/>
              </w:rPr>
              <w:t>○</w:t>
            </w:r>
          </w:p>
        </w:tc>
        <w:tc>
          <w:tcPr>
            <w:tcW w:w="1314" w:type="dxa"/>
          </w:tcPr>
          <w:p w14:paraId="3731F104" w14:textId="77777777" w:rsidR="001C18BC" w:rsidRDefault="007C28D7">
            <w:pPr>
              <w:pStyle w:val="Compact"/>
              <w:spacing w:before="20" w:after="20" w:line="240" w:lineRule="auto"/>
            </w:pPr>
            <w:r>
              <w:rPr>
                <w:sz w:val="16"/>
              </w:rPr>
              <w:t>—</w:t>
            </w:r>
          </w:p>
        </w:tc>
        <w:tc>
          <w:tcPr>
            <w:tcW w:w="681" w:type="dxa"/>
          </w:tcPr>
          <w:p w14:paraId="11F7FDF9" w14:textId="77777777" w:rsidR="001C18BC" w:rsidRDefault="007C28D7">
            <w:pPr>
              <w:pStyle w:val="Compact"/>
              <w:spacing w:before="20" w:after="20" w:line="240" w:lineRule="auto"/>
            </w:pPr>
            <w:r>
              <w:rPr>
                <w:sz w:val="16"/>
              </w:rPr>
              <w:t>—</w:t>
            </w:r>
          </w:p>
        </w:tc>
        <w:tc>
          <w:tcPr>
            <w:tcW w:w="964" w:type="dxa"/>
          </w:tcPr>
          <w:p w14:paraId="71D6F2ED" w14:textId="77777777" w:rsidR="001C18BC" w:rsidRDefault="007C28D7">
            <w:pPr>
              <w:pStyle w:val="Compact"/>
              <w:spacing w:before="20" w:after="20" w:line="240" w:lineRule="auto"/>
            </w:pPr>
            <w:r>
              <w:rPr>
                <w:sz w:val="16"/>
              </w:rPr>
              <w:t>—</w:t>
            </w:r>
          </w:p>
        </w:tc>
        <w:tc>
          <w:tcPr>
            <w:tcW w:w="681" w:type="dxa"/>
          </w:tcPr>
          <w:p w14:paraId="5E325426" w14:textId="77777777" w:rsidR="001C18BC" w:rsidRDefault="007C28D7">
            <w:pPr>
              <w:pStyle w:val="Compact"/>
              <w:spacing w:before="20" w:after="20" w:line="240" w:lineRule="auto"/>
            </w:pPr>
            <w:r>
              <w:rPr>
                <w:sz w:val="16"/>
              </w:rPr>
              <w:t>—</w:t>
            </w:r>
          </w:p>
        </w:tc>
        <w:tc>
          <w:tcPr>
            <w:tcW w:w="788" w:type="dxa"/>
          </w:tcPr>
          <w:p w14:paraId="4BD31EEE" w14:textId="77777777" w:rsidR="001C18BC" w:rsidRDefault="007C28D7">
            <w:pPr>
              <w:pStyle w:val="Compact"/>
              <w:spacing w:before="20" w:after="20" w:line="240" w:lineRule="auto"/>
            </w:pPr>
            <w:r>
              <w:rPr>
                <w:sz w:val="16"/>
              </w:rPr>
              <w:t>○</w:t>
            </w:r>
          </w:p>
        </w:tc>
        <w:tc>
          <w:tcPr>
            <w:tcW w:w="876" w:type="dxa"/>
          </w:tcPr>
          <w:p w14:paraId="7D56643A" w14:textId="77777777" w:rsidR="001C18BC" w:rsidRDefault="007C28D7">
            <w:pPr>
              <w:pStyle w:val="Compact"/>
              <w:spacing w:before="20" w:after="20" w:line="240" w:lineRule="auto"/>
            </w:pPr>
            <w:r>
              <w:rPr>
                <w:sz w:val="16"/>
              </w:rPr>
              <w:t>○</w:t>
            </w:r>
          </w:p>
        </w:tc>
        <w:tc>
          <w:tcPr>
            <w:tcW w:w="1251" w:type="dxa"/>
          </w:tcPr>
          <w:p w14:paraId="7650081E" w14:textId="77777777" w:rsidR="001C18BC" w:rsidRDefault="007C28D7">
            <w:pPr>
              <w:pStyle w:val="Compact"/>
              <w:spacing w:before="20" w:after="20" w:line="240" w:lineRule="auto"/>
            </w:pPr>
            <w:r>
              <w:rPr>
                <w:sz w:val="16"/>
              </w:rPr>
              <w:t>○ Kemendagri</w:t>
            </w:r>
          </w:p>
        </w:tc>
        <w:tc>
          <w:tcPr>
            <w:tcW w:w="1051" w:type="dxa"/>
          </w:tcPr>
          <w:p w14:paraId="77545B42" w14:textId="77777777" w:rsidR="001C18BC" w:rsidRDefault="007C28D7">
            <w:pPr>
              <w:pStyle w:val="Compact"/>
              <w:spacing w:before="20" w:after="20" w:line="240" w:lineRule="auto"/>
            </w:pPr>
            <w:r>
              <w:rPr>
                <w:sz w:val="16"/>
              </w:rPr>
              <w:t>—</w:t>
            </w:r>
          </w:p>
        </w:tc>
      </w:tr>
      <w:tr w:rsidR="001C18BC" w14:paraId="7E7D60F8" w14:textId="77777777" w:rsidTr="001C18BC">
        <w:trPr>
          <w:cantSplit/>
        </w:trPr>
        <w:tc>
          <w:tcPr>
            <w:tcW w:w="2679" w:type="dxa"/>
          </w:tcPr>
          <w:p w14:paraId="362B3782" w14:textId="77777777" w:rsidR="001C18BC" w:rsidRDefault="007C28D7">
            <w:pPr>
              <w:pStyle w:val="Compact"/>
              <w:spacing w:before="20" w:after="20" w:line="240" w:lineRule="auto"/>
            </w:pPr>
            <w:r>
              <w:rPr>
                <w:sz w:val="16"/>
              </w:rPr>
              <w:t>RF-BANDUNG-02 pengecualian KIE</w:t>
            </w:r>
          </w:p>
        </w:tc>
        <w:tc>
          <w:tcPr>
            <w:tcW w:w="876" w:type="dxa"/>
          </w:tcPr>
          <w:p w14:paraId="32FD58E9" w14:textId="77777777" w:rsidR="001C18BC" w:rsidRDefault="007C28D7">
            <w:pPr>
              <w:pStyle w:val="Compact"/>
              <w:spacing w:before="20" w:after="20" w:line="240" w:lineRule="auto"/>
            </w:pPr>
            <w:r>
              <w:rPr>
                <w:sz w:val="16"/>
              </w:rPr>
              <w:t>—</w:t>
            </w:r>
          </w:p>
        </w:tc>
        <w:tc>
          <w:tcPr>
            <w:tcW w:w="681" w:type="dxa"/>
          </w:tcPr>
          <w:p w14:paraId="3C489E96" w14:textId="77777777" w:rsidR="001C18BC" w:rsidRDefault="007C28D7">
            <w:pPr>
              <w:pStyle w:val="Compact"/>
              <w:spacing w:before="20" w:after="20" w:line="240" w:lineRule="auto"/>
            </w:pPr>
            <w:r>
              <w:rPr>
                <w:sz w:val="16"/>
              </w:rPr>
              <w:t>●</w:t>
            </w:r>
          </w:p>
        </w:tc>
        <w:tc>
          <w:tcPr>
            <w:tcW w:w="681" w:type="dxa"/>
          </w:tcPr>
          <w:p w14:paraId="48F8C652" w14:textId="77777777" w:rsidR="001C18BC" w:rsidRDefault="007C28D7">
            <w:pPr>
              <w:pStyle w:val="Compact"/>
              <w:spacing w:before="20" w:after="20" w:line="240" w:lineRule="auto"/>
            </w:pPr>
            <w:r>
              <w:rPr>
                <w:sz w:val="16"/>
              </w:rPr>
              <w:t>—</w:t>
            </w:r>
          </w:p>
        </w:tc>
        <w:tc>
          <w:tcPr>
            <w:tcW w:w="681" w:type="dxa"/>
          </w:tcPr>
          <w:p w14:paraId="0ADD0BDD" w14:textId="77777777" w:rsidR="001C18BC" w:rsidRDefault="007C28D7">
            <w:pPr>
              <w:pStyle w:val="Compact"/>
              <w:spacing w:before="20" w:after="20" w:line="240" w:lineRule="auto"/>
            </w:pPr>
            <w:r>
              <w:rPr>
                <w:sz w:val="16"/>
              </w:rPr>
              <w:t>○</w:t>
            </w:r>
          </w:p>
        </w:tc>
        <w:tc>
          <w:tcPr>
            <w:tcW w:w="681" w:type="dxa"/>
          </w:tcPr>
          <w:p w14:paraId="5D1CC91E" w14:textId="77777777" w:rsidR="001C18BC" w:rsidRDefault="007C28D7">
            <w:pPr>
              <w:pStyle w:val="Compact"/>
              <w:spacing w:before="20" w:after="20" w:line="240" w:lineRule="auto"/>
            </w:pPr>
            <w:r>
              <w:rPr>
                <w:sz w:val="16"/>
              </w:rPr>
              <w:t>○</w:t>
            </w:r>
          </w:p>
        </w:tc>
        <w:tc>
          <w:tcPr>
            <w:tcW w:w="681" w:type="dxa"/>
          </w:tcPr>
          <w:p w14:paraId="345C67B4" w14:textId="77777777" w:rsidR="001C18BC" w:rsidRDefault="007C28D7">
            <w:pPr>
              <w:pStyle w:val="Compact"/>
              <w:spacing w:before="20" w:after="20" w:line="240" w:lineRule="auto"/>
            </w:pPr>
            <w:r>
              <w:rPr>
                <w:sz w:val="16"/>
              </w:rPr>
              <w:t>○</w:t>
            </w:r>
          </w:p>
        </w:tc>
        <w:tc>
          <w:tcPr>
            <w:tcW w:w="1314" w:type="dxa"/>
          </w:tcPr>
          <w:p w14:paraId="58033C21" w14:textId="77777777" w:rsidR="001C18BC" w:rsidRDefault="007C28D7">
            <w:pPr>
              <w:pStyle w:val="Compact"/>
              <w:spacing w:before="20" w:after="20" w:line="240" w:lineRule="auto"/>
            </w:pPr>
            <w:r>
              <w:rPr>
                <w:sz w:val="16"/>
              </w:rPr>
              <w:t>—</w:t>
            </w:r>
          </w:p>
        </w:tc>
        <w:tc>
          <w:tcPr>
            <w:tcW w:w="681" w:type="dxa"/>
          </w:tcPr>
          <w:p w14:paraId="0F26B2BB" w14:textId="77777777" w:rsidR="001C18BC" w:rsidRDefault="007C28D7">
            <w:pPr>
              <w:pStyle w:val="Compact"/>
              <w:spacing w:before="20" w:after="20" w:line="240" w:lineRule="auto"/>
            </w:pPr>
            <w:r>
              <w:rPr>
                <w:sz w:val="16"/>
              </w:rPr>
              <w:t>—</w:t>
            </w:r>
          </w:p>
        </w:tc>
        <w:tc>
          <w:tcPr>
            <w:tcW w:w="964" w:type="dxa"/>
          </w:tcPr>
          <w:p w14:paraId="5AA36342" w14:textId="77777777" w:rsidR="001C18BC" w:rsidRDefault="007C28D7">
            <w:pPr>
              <w:pStyle w:val="Compact"/>
              <w:spacing w:before="20" w:after="20" w:line="240" w:lineRule="auto"/>
            </w:pPr>
            <w:r>
              <w:rPr>
                <w:sz w:val="16"/>
              </w:rPr>
              <w:t>—</w:t>
            </w:r>
          </w:p>
        </w:tc>
        <w:tc>
          <w:tcPr>
            <w:tcW w:w="681" w:type="dxa"/>
          </w:tcPr>
          <w:p w14:paraId="4923C513" w14:textId="77777777" w:rsidR="001C18BC" w:rsidRDefault="007C28D7">
            <w:pPr>
              <w:pStyle w:val="Compact"/>
              <w:spacing w:before="20" w:after="20" w:line="240" w:lineRule="auto"/>
            </w:pPr>
            <w:r>
              <w:rPr>
                <w:sz w:val="16"/>
              </w:rPr>
              <w:t>—</w:t>
            </w:r>
          </w:p>
        </w:tc>
        <w:tc>
          <w:tcPr>
            <w:tcW w:w="788" w:type="dxa"/>
          </w:tcPr>
          <w:p w14:paraId="7C4C4B88" w14:textId="77777777" w:rsidR="001C18BC" w:rsidRDefault="007C28D7">
            <w:pPr>
              <w:pStyle w:val="Compact"/>
              <w:spacing w:before="20" w:after="20" w:line="240" w:lineRule="auto"/>
            </w:pPr>
            <w:r>
              <w:rPr>
                <w:sz w:val="16"/>
              </w:rPr>
              <w:t>○</w:t>
            </w:r>
          </w:p>
        </w:tc>
        <w:tc>
          <w:tcPr>
            <w:tcW w:w="876" w:type="dxa"/>
          </w:tcPr>
          <w:p w14:paraId="15FA9440" w14:textId="77777777" w:rsidR="001C18BC" w:rsidRDefault="007C28D7">
            <w:pPr>
              <w:pStyle w:val="Compact"/>
              <w:spacing w:before="20" w:after="20" w:line="240" w:lineRule="auto"/>
            </w:pPr>
            <w:r>
              <w:rPr>
                <w:sz w:val="16"/>
              </w:rPr>
              <w:t>○</w:t>
            </w:r>
          </w:p>
        </w:tc>
        <w:tc>
          <w:tcPr>
            <w:tcW w:w="1251" w:type="dxa"/>
          </w:tcPr>
          <w:p w14:paraId="491607D5" w14:textId="77777777" w:rsidR="001C18BC" w:rsidRDefault="007C28D7">
            <w:pPr>
              <w:pStyle w:val="Compact"/>
              <w:spacing w:before="20" w:after="20" w:line="240" w:lineRule="auto"/>
            </w:pPr>
            <w:r>
              <w:rPr>
                <w:sz w:val="16"/>
              </w:rPr>
              <w:t>—</w:t>
            </w:r>
          </w:p>
        </w:tc>
        <w:tc>
          <w:tcPr>
            <w:tcW w:w="1051" w:type="dxa"/>
          </w:tcPr>
          <w:p w14:paraId="6D375323" w14:textId="77777777" w:rsidR="001C18BC" w:rsidRDefault="007C28D7">
            <w:pPr>
              <w:pStyle w:val="Compact"/>
              <w:spacing w:before="20" w:after="20" w:line="240" w:lineRule="auto"/>
            </w:pPr>
            <w:r>
              <w:rPr>
                <w:sz w:val="16"/>
              </w:rPr>
              <w:t>○ Diskominfo</w:t>
            </w:r>
          </w:p>
        </w:tc>
      </w:tr>
      <w:tr w:rsidR="001C18BC" w14:paraId="4776D07B" w14:textId="77777777" w:rsidTr="001C18BC">
        <w:trPr>
          <w:cantSplit/>
        </w:trPr>
        <w:tc>
          <w:tcPr>
            <w:tcW w:w="2679" w:type="dxa"/>
          </w:tcPr>
          <w:p w14:paraId="2AFE02A8" w14:textId="77777777" w:rsidR="001C18BC" w:rsidRDefault="007C28D7">
            <w:pPr>
              <w:pStyle w:val="Compact"/>
              <w:spacing w:before="20" w:after="20" w:line="240" w:lineRule="auto"/>
            </w:pPr>
            <w:r>
              <w:rPr>
                <w:sz w:val="16"/>
              </w:rPr>
              <w:t>RF-BANDUNG-03 persetujuan skrining</w:t>
            </w:r>
          </w:p>
        </w:tc>
        <w:tc>
          <w:tcPr>
            <w:tcW w:w="876" w:type="dxa"/>
          </w:tcPr>
          <w:p w14:paraId="6DB8A48B" w14:textId="77777777" w:rsidR="001C18BC" w:rsidRDefault="007C28D7">
            <w:pPr>
              <w:pStyle w:val="Compact"/>
              <w:spacing w:before="20" w:after="20" w:line="240" w:lineRule="auto"/>
            </w:pPr>
            <w:r>
              <w:rPr>
                <w:sz w:val="16"/>
              </w:rPr>
              <w:t>○ kewenangan SMA</w:t>
            </w:r>
          </w:p>
        </w:tc>
        <w:tc>
          <w:tcPr>
            <w:tcW w:w="681" w:type="dxa"/>
          </w:tcPr>
          <w:p w14:paraId="5F8D6D91" w14:textId="77777777" w:rsidR="001C18BC" w:rsidRDefault="007C28D7">
            <w:pPr>
              <w:pStyle w:val="Compact"/>
              <w:spacing w:before="20" w:after="20" w:line="240" w:lineRule="auto"/>
            </w:pPr>
            <w:r>
              <w:rPr>
                <w:sz w:val="16"/>
              </w:rPr>
              <w:t>○</w:t>
            </w:r>
          </w:p>
        </w:tc>
        <w:tc>
          <w:tcPr>
            <w:tcW w:w="681" w:type="dxa"/>
          </w:tcPr>
          <w:p w14:paraId="4FB1444B" w14:textId="77777777" w:rsidR="001C18BC" w:rsidRDefault="007C28D7">
            <w:pPr>
              <w:pStyle w:val="Compact"/>
              <w:spacing w:before="20" w:after="20" w:line="240" w:lineRule="auto"/>
            </w:pPr>
            <w:r>
              <w:rPr>
                <w:sz w:val="16"/>
              </w:rPr>
              <w:t>—</w:t>
            </w:r>
          </w:p>
        </w:tc>
        <w:tc>
          <w:tcPr>
            <w:tcW w:w="681" w:type="dxa"/>
          </w:tcPr>
          <w:p w14:paraId="5E95CB4F" w14:textId="77777777" w:rsidR="001C18BC" w:rsidRDefault="007C28D7">
            <w:pPr>
              <w:pStyle w:val="Compact"/>
              <w:spacing w:before="20" w:after="20" w:line="240" w:lineRule="auto"/>
            </w:pPr>
            <w:r>
              <w:rPr>
                <w:sz w:val="16"/>
              </w:rPr>
              <w:t>○</w:t>
            </w:r>
          </w:p>
        </w:tc>
        <w:tc>
          <w:tcPr>
            <w:tcW w:w="681" w:type="dxa"/>
          </w:tcPr>
          <w:p w14:paraId="33A57C47" w14:textId="77777777" w:rsidR="001C18BC" w:rsidRDefault="007C28D7">
            <w:pPr>
              <w:pStyle w:val="Compact"/>
              <w:spacing w:before="20" w:after="20" w:line="240" w:lineRule="auto"/>
            </w:pPr>
            <w:r>
              <w:rPr>
                <w:sz w:val="16"/>
              </w:rPr>
              <w:t>●</w:t>
            </w:r>
          </w:p>
        </w:tc>
        <w:tc>
          <w:tcPr>
            <w:tcW w:w="681" w:type="dxa"/>
          </w:tcPr>
          <w:p w14:paraId="6E9D7CD1" w14:textId="77777777" w:rsidR="001C18BC" w:rsidRDefault="007C28D7">
            <w:pPr>
              <w:pStyle w:val="Compact"/>
              <w:spacing w:before="20" w:after="20" w:line="240" w:lineRule="auto"/>
            </w:pPr>
            <w:r>
              <w:rPr>
                <w:sz w:val="16"/>
              </w:rPr>
              <w:t>—</w:t>
            </w:r>
          </w:p>
        </w:tc>
        <w:tc>
          <w:tcPr>
            <w:tcW w:w="1314" w:type="dxa"/>
          </w:tcPr>
          <w:p w14:paraId="2ACA53A4" w14:textId="77777777" w:rsidR="001C18BC" w:rsidRDefault="007C28D7">
            <w:pPr>
              <w:pStyle w:val="Compact"/>
              <w:spacing w:before="20" w:after="20" w:line="240" w:lineRule="auto"/>
            </w:pPr>
            <w:r>
              <w:rPr>
                <w:sz w:val="16"/>
              </w:rPr>
              <w:t>—</w:t>
            </w:r>
          </w:p>
        </w:tc>
        <w:tc>
          <w:tcPr>
            <w:tcW w:w="681" w:type="dxa"/>
          </w:tcPr>
          <w:p w14:paraId="2EF77BD8" w14:textId="77777777" w:rsidR="001C18BC" w:rsidRDefault="007C28D7">
            <w:pPr>
              <w:pStyle w:val="Compact"/>
              <w:spacing w:before="20" w:after="20" w:line="240" w:lineRule="auto"/>
            </w:pPr>
            <w:r>
              <w:rPr>
                <w:sz w:val="16"/>
              </w:rPr>
              <w:t>—</w:t>
            </w:r>
          </w:p>
        </w:tc>
        <w:tc>
          <w:tcPr>
            <w:tcW w:w="964" w:type="dxa"/>
          </w:tcPr>
          <w:p w14:paraId="6756C8F6" w14:textId="77777777" w:rsidR="001C18BC" w:rsidRDefault="007C28D7">
            <w:pPr>
              <w:pStyle w:val="Compact"/>
              <w:spacing w:before="20" w:after="20" w:line="240" w:lineRule="auto"/>
            </w:pPr>
            <w:r>
              <w:rPr>
                <w:sz w:val="16"/>
              </w:rPr>
              <w:t>—</w:t>
            </w:r>
          </w:p>
        </w:tc>
        <w:tc>
          <w:tcPr>
            <w:tcW w:w="681" w:type="dxa"/>
          </w:tcPr>
          <w:p w14:paraId="076867C0" w14:textId="77777777" w:rsidR="001C18BC" w:rsidRDefault="007C28D7">
            <w:pPr>
              <w:pStyle w:val="Compact"/>
              <w:spacing w:before="20" w:after="20" w:line="240" w:lineRule="auto"/>
            </w:pPr>
            <w:r>
              <w:rPr>
                <w:sz w:val="16"/>
              </w:rPr>
              <w:t>—</w:t>
            </w:r>
          </w:p>
        </w:tc>
        <w:tc>
          <w:tcPr>
            <w:tcW w:w="788" w:type="dxa"/>
          </w:tcPr>
          <w:p w14:paraId="4B60F72F" w14:textId="77777777" w:rsidR="001C18BC" w:rsidRDefault="007C28D7">
            <w:pPr>
              <w:pStyle w:val="Compact"/>
              <w:spacing w:before="20" w:after="20" w:line="240" w:lineRule="auto"/>
            </w:pPr>
            <w:r>
              <w:rPr>
                <w:sz w:val="16"/>
              </w:rPr>
              <w:t>○</w:t>
            </w:r>
          </w:p>
        </w:tc>
        <w:tc>
          <w:tcPr>
            <w:tcW w:w="876" w:type="dxa"/>
          </w:tcPr>
          <w:p w14:paraId="61F79605" w14:textId="77777777" w:rsidR="001C18BC" w:rsidRDefault="007C28D7">
            <w:pPr>
              <w:pStyle w:val="Compact"/>
              <w:spacing w:before="20" w:after="20" w:line="240" w:lineRule="auto"/>
            </w:pPr>
            <w:r>
              <w:rPr>
                <w:sz w:val="16"/>
              </w:rPr>
              <w:t>○</w:t>
            </w:r>
          </w:p>
        </w:tc>
        <w:tc>
          <w:tcPr>
            <w:tcW w:w="1251" w:type="dxa"/>
          </w:tcPr>
          <w:p w14:paraId="724336BF" w14:textId="77777777" w:rsidR="001C18BC" w:rsidRDefault="007C28D7">
            <w:pPr>
              <w:pStyle w:val="Compact"/>
              <w:spacing w:before="20" w:after="20" w:line="240" w:lineRule="auto"/>
            </w:pPr>
            <w:r>
              <w:rPr>
                <w:sz w:val="16"/>
              </w:rPr>
              <w:t>○ Kemenkes (tafsir Ps 295)</w:t>
            </w:r>
          </w:p>
        </w:tc>
        <w:tc>
          <w:tcPr>
            <w:tcW w:w="1051" w:type="dxa"/>
          </w:tcPr>
          <w:p w14:paraId="17984409" w14:textId="77777777" w:rsidR="001C18BC" w:rsidRDefault="007C28D7">
            <w:pPr>
              <w:pStyle w:val="Compact"/>
              <w:spacing w:before="20" w:after="20" w:line="240" w:lineRule="auto"/>
            </w:pPr>
            <w:r>
              <w:rPr>
                <w:sz w:val="16"/>
              </w:rPr>
              <w:t>○ Disdik, Disnaker</w:t>
            </w:r>
          </w:p>
        </w:tc>
      </w:tr>
      <w:tr w:rsidR="001C18BC" w14:paraId="571532A4" w14:textId="77777777" w:rsidTr="001C18BC">
        <w:trPr>
          <w:cantSplit/>
        </w:trPr>
        <w:tc>
          <w:tcPr>
            <w:tcW w:w="2679" w:type="dxa"/>
          </w:tcPr>
          <w:p w14:paraId="3428D5E7" w14:textId="77777777" w:rsidR="001C18BC" w:rsidRDefault="007C28D7">
            <w:pPr>
              <w:pStyle w:val="Compact"/>
              <w:spacing w:before="20" w:after="20" w:line="240" w:lineRule="auto"/>
            </w:pPr>
            <w:r>
              <w:rPr>
                <w:sz w:val="16"/>
              </w:rPr>
              <w:t>RF-BANDUNG-04 pengecualian kegiatan kesehatan</w:t>
            </w:r>
          </w:p>
        </w:tc>
        <w:tc>
          <w:tcPr>
            <w:tcW w:w="876" w:type="dxa"/>
          </w:tcPr>
          <w:p w14:paraId="1DA2C2E1" w14:textId="77777777" w:rsidR="001C18BC" w:rsidRDefault="007C28D7">
            <w:pPr>
              <w:pStyle w:val="Compact"/>
              <w:spacing w:before="20" w:after="20" w:line="240" w:lineRule="auto"/>
            </w:pPr>
            <w:r>
              <w:rPr>
                <w:sz w:val="16"/>
              </w:rPr>
              <w:t>—</w:t>
            </w:r>
          </w:p>
        </w:tc>
        <w:tc>
          <w:tcPr>
            <w:tcW w:w="681" w:type="dxa"/>
          </w:tcPr>
          <w:p w14:paraId="081B01EA" w14:textId="77777777" w:rsidR="001C18BC" w:rsidRDefault="007C28D7">
            <w:pPr>
              <w:pStyle w:val="Compact"/>
              <w:spacing w:before="20" w:after="20" w:line="240" w:lineRule="auto"/>
            </w:pPr>
            <w:r>
              <w:rPr>
                <w:sz w:val="16"/>
              </w:rPr>
              <w:t>●</w:t>
            </w:r>
          </w:p>
        </w:tc>
        <w:tc>
          <w:tcPr>
            <w:tcW w:w="681" w:type="dxa"/>
          </w:tcPr>
          <w:p w14:paraId="0F252F20" w14:textId="77777777" w:rsidR="001C18BC" w:rsidRDefault="007C28D7">
            <w:pPr>
              <w:pStyle w:val="Compact"/>
              <w:spacing w:before="20" w:after="20" w:line="240" w:lineRule="auto"/>
            </w:pPr>
            <w:r>
              <w:rPr>
                <w:sz w:val="16"/>
              </w:rPr>
              <w:t>●</w:t>
            </w:r>
          </w:p>
        </w:tc>
        <w:tc>
          <w:tcPr>
            <w:tcW w:w="681" w:type="dxa"/>
          </w:tcPr>
          <w:p w14:paraId="208D8C2F" w14:textId="77777777" w:rsidR="001C18BC" w:rsidRDefault="007C28D7">
            <w:pPr>
              <w:pStyle w:val="Compact"/>
              <w:spacing w:before="20" w:after="20" w:line="240" w:lineRule="auto"/>
            </w:pPr>
            <w:r>
              <w:rPr>
                <w:sz w:val="16"/>
              </w:rPr>
              <w:t>○</w:t>
            </w:r>
          </w:p>
        </w:tc>
        <w:tc>
          <w:tcPr>
            <w:tcW w:w="681" w:type="dxa"/>
          </w:tcPr>
          <w:p w14:paraId="7147AB55" w14:textId="77777777" w:rsidR="001C18BC" w:rsidRDefault="007C28D7">
            <w:pPr>
              <w:pStyle w:val="Compact"/>
              <w:spacing w:before="20" w:after="20" w:line="240" w:lineRule="auto"/>
            </w:pPr>
            <w:r>
              <w:rPr>
                <w:sz w:val="16"/>
              </w:rPr>
              <w:t>○</w:t>
            </w:r>
          </w:p>
        </w:tc>
        <w:tc>
          <w:tcPr>
            <w:tcW w:w="681" w:type="dxa"/>
          </w:tcPr>
          <w:p w14:paraId="6584C7EC" w14:textId="77777777" w:rsidR="001C18BC" w:rsidRDefault="007C28D7">
            <w:pPr>
              <w:pStyle w:val="Compact"/>
              <w:spacing w:before="20" w:after="20" w:line="240" w:lineRule="auto"/>
            </w:pPr>
            <w:r>
              <w:rPr>
                <w:sz w:val="16"/>
              </w:rPr>
              <w:t>○</w:t>
            </w:r>
          </w:p>
        </w:tc>
        <w:tc>
          <w:tcPr>
            <w:tcW w:w="1314" w:type="dxa"/>
          </w:tcPr>
          <w:p w14:paraId="31F6A63E" w14:textId="77777777" w:rsidR="001C18BC" w:rsidRDefault="007C28D7">
            <w:pPr>
              <w:pStyle w:val="Compact"/>
              <w:spacing w:before="20" w:after="20" w:line="240" w:lineRule="auto"/>
            </w:pPr>
            <w:r>
              <w:rPr>
                <w:sz w:val="16"/>
              </w:rPr>
              <w:t>—</w:t>
            </w:r>
          </w:p>
        </w:tc>
        <w:tc>
          <w:tcPr>
            <w:tcW w:w="681" w:type="dxa"/>
          </w:tcPr>
          <w:p w14:paraId="5E545583" w14:textId="77777777" w:rsidR="001C18BC" w:rsidRDefault="007C28D7">
            <w:pPr>
              <w:pStyle w:val="Compact"/>
              <w:spacing w:before="20" w:after="20" w:line="240" w:lineRule="auto"/>
            </w:pPr>
            <w:r>
              <w:rPr>
                <w:sz w:val="16"/>
              </w:rPr>
              <w:t>—</w:t>
            </w:r>
          </w:p>
        </w:tc>
        <w:tc>
          <w:tcPr>
            <w:tcW w:w="964" w:type="dxa"/>
          </w:tcPr>
          <w:p w14:paraId="64617D3F" w14:textId="77777777" w:rsidR="001C18BC" w:rsidRDefault="007C28D7">
            <w:pPr>
              <w:pStyle w:val="Compact"/>
              <w:spacing w:before="20" w:after="20" w:line="240" w:lineRule="auto"/>
            </w:pPr>
            <w:r>
              <w:rPr>
                <w:sz w:val="16"/>
              </w:rPr>
              <w:t>—</w:t>
            </w:r>
          </w:p>
        </w:tc>
        <w:tc>
          <w:tcPr>
            <w:tcW w:w="681" w:type="dxa"/>
          </w:tcPr>
          <w:p w14:paraId="0B0EC0FE" w14:textId="77777777" w:rsidR="001C18BC" w:rsidRDefault="007C28D7">
            <w:pPr>
              <w:pStyle w:val="Compact"/>
              <w:spacing w:before="20" w:after="20" w:line="240" w:lineRule="auto"/>
            </w:pPr>
            <w:r>
              <w:rPr>
                <w:sz w:val="16"/>
              </w:rPr>
              <w:t>—</w:t>
            </w:r>
          </w:p>
        </w:tc>
        <w:tc>
          <w:tcPr>
            <w:tcW w:w="788" w:type="dxa"/>
          </w:tcPr>
          <w:p w14:paraId="500E815A" w14:textId="77777777" w:rsidR="001C18BC" w:rsidRDefault="007C28D7">
            <w:pPr>
              <w:pStyle w:val="Compact"/>
              <w:spacing w:before="20" w:after="20" w:line="240" w:lineRule="auto"/>
            </w:pPr>
            <w:r>
              <w:rPr>
                <w:sz w:val="16"/>
              </w:rPr>
              <w:t>○</w:t>
            </w:r>
          </w:p>
        </w:tc>
        <w:tc>
          <w:tcPr>
            <w:tcW w:w="876" w:type="dxa"/>
          </w:tcPr>
          <w:p w14:paraId="5785328F" w14:textId="77777777" w:rsidR="001C18BC" w:rsidRDefault="007C28D7">
            <w:pPr>
              <w:pStyle w:val="Compact"/>
              <w:spacing w:before="20" w:after="20" w:line="240" w:lineRule="auto"/>
            </w:pPr>
            <w:r>
              <w:rPr>
                <w:sz w:val="16"/>
              </w:rPr>
              <w:t>○</w:t>
            </w:r>
          </w:p>
        </w:tc>
        <w:tc>
          <w:tcPr>
            <w:tcW w:w="1251" w:type="dxa"/>
          </w:tcPr>
          <w:p w14:paraId="2BF18220" w14:textId="77777777" w:rsidR="001C18BC" w:rsidRDefault="007C28D7">
            <w:pPr>
              <w:pStyle w:val="Compact"/>
              <w:spacing w:before="20" w:after="20" w:line="240" w:lineRule="auto"/>
            </w:pPr>
            <w:r>
              <w:rPr>
                <w:sz w:val="16"/>
              </w:rPr>
              <w:t>○ Kemendagri (RF-NAS-04)</w:t>
            </w:r>
          </w:p>
        </w:tc>
        <w:tc>
          <w:tcPr>
            <w:tcW w:w="1051" w:type="dxa"/>
          </w:tcPr>
          <w:p w14:paraId="6B19C7DC" w14:textId="77777777" w:rsidR="001C18BC" w:rsidRDefault="007C28D7">
            <w:pPr>
              <w:pStyle w:val="Compact"/>
              <w:spacing w:before="20" w:after="20" w:line="240" w:lineRule="auto"/>
            </w:pPr>
            <w:r>
              <w:rPr>
                <w:sz w:val="16"/>
              </w:rPr>
              <w:t>—</w:t>
            </w:r>
          </w:p>
        </w:tc>
      </w:tr>
      <w:tr w:rsidR="001C18BC" w14:paraId="624E964E" w14:textId="77777777" w:rsidTr="001C18BC">
        <w:trPr>
          <w:cantSplit/>
        </w:trPr>
        <w:tc>
          <w:tcPr>
            <w:tcW w:w="2679" w:type="dxa"/>
          </w:tcPr>
          <w:p w14:paraId="634490D2" w14:textId="77777777" w:rsidR="001C18BC" w:rsidRDefault="007C28D7">
            <w:pPr>
              <w:pStyle w:val="Compact"/>
              <w:spacing w:before="20" w:after="20" w:line="240" w:lineRule="auto"/>
            </w:pPr>
            <w:r>
              <w:rPr>
                <w:sz w:val="16"/>
              </w:rPr>
              <w:t>RF-BANDUNG-05 prostitusi dan pengumuman</w:t>
            </w:r>
          </w:p>
        </w:tc>
        <w:tc>
          <w:tcPr>
            <w:tcW w:w="876" w:type="dxa"/>
          </w:tcPr>
          <w:p w14:paraId="5874C0EC" w14:textId="77777777" w:rsidR="001C18BC" w:rsidRDefault="007C28D7">
            <w:pPr>
              <w:pStyle w:val="Compact"/>
              <w:spacing w:before="20" w:after="20" w:line="240" w:lineRule="auto"/>
            </w:pPr>
            <w:r>
              <w:rPr>
                <w:sz w:val="16"/>
              </w:rPr>
              <w:t>—</w:t>
            </w:r>
          </w:p>
        </w:tc>
        <w:tc>
          <w:tcPr>
            <w:tcW w:w="681" w:type="dxa"/>
          </w:tcPr>
          <w:p w14:paraId="121A0883" w14:textId="77777777" w:rsidR="001C18BC" w:rsidRDefault="007C28D7">
            <w:pPr>
              <w:pStyle w:val="Compact"/>
              <w:spacing w:before="20" w:after="20" w:line="240" w:lineRule="auto"/>
            </w:pPr>
            <w:r>
              <w:rPr>
                <w:sz w:val="16"/>
              </w:rPr>
              <w:t>●</w:t>
            </w:r>
          </w:p>
        </w:tc>
        <w:tc>
          <w:tcPr>
            <w:tcW w:w="681" w:type="dxa"/>
          </w:tcPr>
          <w:p w14:paraId="0BC536DA" w14:textId="77777777" w:rsidR="001C18BC" w:rsidRDefault="007C28D7">
            <w:pPr>
              <w:pStyle w:val="Compact"/>
              <w:spacing w:before="20" w:after="20" w:line="240" w:lineRule="auto"/>
            </w:pPr>
            <w:r>
              <w:rPr>
                <w:sz w:val="16"/>
              </w:rPr>
              <w:t>●</w:t>
            </w:r>
          </w:p>
        </w:tc>
        <w:tc>
          <w:tcPr>
            <w:tcW w:w="681" w:type="dxa"/>
          </w:tcPr>
          <w:p w14:paraId="27D5F195" w14:textId="77777777" w:rsidR="001C18BC" w:rsidRDefault="007C28D7">
            <w:pPr>
              <w:pStyle w:val="Compact"/>
              <w:spacing w:before="20" w:after="20" w:line="240" w:lineRule="auto"/>
            </w:pPr>
            <w:r>
              <w:rPr>
                <w:sz w:val="16"/>
              </w:rPr>
              <w:t>○</w:t>
            </w:r>
          </w:p>
        </w:tc>
        <w:tc>
          <w:tcPr>
            <w:tcW w:w="681" w:type="dxa"/>
          </w:tcPr>
          <w:p w14:paraId="55A1B74C" w14:textId="77777777" w:rsidR="001C18BC" w:rsidRDefault="007C28D7">
            <w:pPr>
              <w:pStyle w:val="Compact"/>
              <w:spacing w:before="20" w:after="20" w:line="240" w:lineRule="auto"/>
            </w:pPr>
            <w:r>
              <w:rPr>
                <w:sz w:val="16"/>
              </w:rPr>
              <w:t>○</w:t>
            </w:r>
          </w:p>
        </w:tc>
        <w:tc>
          <w:tcPr>
            <w:tcW w:w="681" w:type="dxa"/>
          </w:tcPr>
          <w:p w14:paraId="3801B41A" w14:textId="77777777" w:rsidR="001C18BC" w:rsidRDefault="007C28D7">
            <w:pPr>
              <w:pStyle w:val="Compact"/>
              <w:spacing w:before="20" w:after="20" w:line="240" w:lineRule="auto"/>
            </w:pPr>
            <w:r>
              <w:rPr>
                <w:sz w:val="16"/>
              </w:rPr>
              <w:t>○</w:t>
            </w:r>
          </w:p>
        </w:tc>
        <w:tc>
          <w:tcPr>
            <w:tcW w:w="1314" w:type="dxa"/>
          </w:tcPr>
          <w:p w14:paraId="34672CF3" w14:textId="77777777" w:rsidR="001C18BC" w:rsidRDefault="007C28D7">
            <w:pPr>
              <w:pStyle w:val="Compact"/>
              <w:spacing w:before="20" w:after="20" w:line="240" w:lineRule="auto"/>
            </w:pPr>
            <w:r>
              <w:rPr>
                <w:sz w:val="16"/>
              </w:rPr>
              <w:t>—</w:t>
            </w:r>
          </w:p>
        </w:tc>
        <w:tc>
          <w:tcPr>
            <w:tcW w:w="681" w:type="dxa"/>
          </w:tcPr>
          <w:p w14:paraId="75344881" w14:textId="77777777" w:rsidR="001C18BC" w:rsidRDefault="007C28D7">
            <w:pPr>
              <w:pStyle w:val="Compact"/>
              <w:spacing w:before="20" w:after="20" w:line="240" w:lineRule="auto"/>
            </w:pPr>
            <w:r>
              <w:rPr>
                <w:sz w:val="16"/>
              </w:rPr>
              <w:t>○</w:t>
            </w:r>
          </w:p>
        </w:tc>
        <w:tc>
          <w:tcPr>
            <w:tcW w:w="964" w:type="dxa"/>
          </w:tcPr>
          <w:p w14:paraId="71CE8215" w14:textId="77777777" w:rsidR="001C18BC" w:rsidRDefault="007C28D7">
            <w:pPr>
              <w:pStyle w:val="Compact"/>
              <w:spacing w:before="20" w:after="20" w:line="240" w:lineRule="auto"/>
            </w:pPr>
            <w:r>
              <w:rPr>
                <w:sz w:val="16"/>
              </w:rPr>
              <w:t>—</w:t>
            </w:r>
          </w:p>
        </w:tc>
        <w:tc>
          <w:tcPr>
            <w:tcW w:w="681" w:type="dxa"/>
          </w:tcPr>
          <w:p w14:paraId="1A615E56" w14:textId="77777777" w:rsidR="001C18BC" w:rsidRDefault="007C28D7">
            <w:pPr>
              <w:pStyle w:val="Compact"/>
              <w:spacing w:before="20" w:after="20" w:line="240" w:lineRule="auto"/>
            </w:pPr>
            <w:r>
              <w:rPr>
                <w:sz w:val="16"/>
              </w:rPr>
              <w:t>—</w:t>
            </w:r>
          </w:p>
        </w:tc>
        <w:tc>
          <w:tcPr>
            <w:tcW w:w="788" w:type="dxa"/>
          </w:tcPr>
          <w:p w14:paraId="246CC2B7" w14:textId="77777777" w:rsidR="001C18BC" w:rsidRDefault="007C28D7">
            <w:pPr>
              <w:pStyle w:val="Compact"/>
              <w:spacing w:before="20" w:after="20" w:line="240" w:lineRule="auto"/>
            </w:pPr>
            <w:r>
              <w:rPr>
                <w:sz w:val="16"/>
              </w:rPr>
              <w:t>○</w:t>
            </w:r>
          </w:p>
        </w:tc>
        <w:tc>
          <w:tcPr>
            <w:tcW w:w="876" w:type="dxa"/>
          </w:tcPr>
          <w:p w14:paraId="7B76A62B" w14:textId="77777777" w:rsidR="001C18BC" w:rsidRDefault="007C28D7">
            <w:pPr>
              <w:pStyle w:val="Compact"/>
              <w:spacing w:before="20" w:after="20" w:line="240" w:lineRule="auto"/>
            </w:pPr>
            <w:r>
              <w:rPr>
                <w:sz w:val="16"/>
              </w:rPr>
              <w:t>○</w:t>
            </w:r>
          </w:p>
        </w:tc>
        <w:tc>
          <w:tcPr>
            <w:tcW w:w="1251" w:type="dxa"/>
          </w:tcPr>
          <w:p w14:paraId="11D1A899" w14:textId="77777777" w:rsidR="001C18BC" w:rsidRDefault="007C28D7">
            <w:pPr>
              <w:pStyle w:val="Compact"/>
              <w:spacing w:before="20" w:after="20" w:line="240" w:lineRule="auto"/>
            </w:pPr>
            <w:r>
              <w:rPr>
                <w:sz w:val="16"/>
              </w:rPr>
              <w:t>○ Kemendagri</w:t>
            </w:r>
          </w:p>
        </w:tc>
        <w:tc>
          <w:tcPr>
            <w:tcW w:w="1051" w:type="dxa"/>
          </w:tcPr>
          <w:p w14:paraId="333DBB7E" w14:textId="77777777" w:rsidR="001C18BC" w:rsidRDefault="007C28D7">
            <w:pPr>
              <w:pStyle w:val="Compact"/>
              <w:spacing w:before="20" w:after="20" w:line="240" w:lineRule="auto"/>
            </w:pPr>
            <w:r>
              <w:rPr>
                <w:sz w:val="16"/>
              </w:rPr>
              <w:t>—</w:t>
            </w:r>
          </w:p>
        </w:tc>
      </w:tr>
      <w:tr w:rsidR="001C18BC" w14:paraId="584FA283" w14:textId="77777777" w:rsidTr="001C18BC">
        <w:trPr>
          <w:cantSplit/>
        </w:trPr>
        <w:tc>
          <w:tcPr>
            <w:tcW w:w="2679" w:type="dxa"/>
          </w:tcPr>
          <w:p w14:paraId="7BE91DC0" w14:textId="77777777" w:rsidR="001C18BC" w:rsidRDefault="007C28D7">
            <w:pPr>
              <w:pStyle w:val="Compact"/>
              <w:spacing w:before="20" w:after="20" w:line="240" w:lineRule="auto"/>
            </w:pPr>
            <w:r>
              <w:rPr>
                <w:sz w:val="16"/>
              </w:rPr>
              <w:t>RF-BANDUNG-06 tes urine dan HR</w:t>
            </w:r>
          </w:p>
        </w:tc>
        <w:tc>
          <w:tcPr>
            <w:tcW w:w="876" w:type="dxa"/>
          </w:tcPr>
          <w:p w14:paraId="392752C6" w14:textId="77777777" w:rsidR="001C18BC" w:rsidRDefault="007C28D7">
            <w:pPr>
              <w:pStyle w:val="Compact"/>
              <w:spacing w:before="20" w:after="20" w:line="240" w:lineRule="auto"/>
            </w:pPr>
            <w:r>
              <w:rPr>
                <w:sz w:val="16"/>
              </w:rPr>
              <w:t>—</w:t>
            </w:r>
          </w:p>
        </w:tc>
        <w:tc>
          <w:tcPr>
            <w:tcW w:w="681" w:type="dxa"/>
          </w:tcPr>
          <w:p w14:paraId="349F51DE" w14:textId="77777777" w:rsidR="001C18BC" w:rsidRDefault="007C28D7">
            <w:pPr>
              <w:pStyle w:val="Compact"/>
              <w:spacing w:before="20" w:after="20" w:line="240" w:lineRule="auto"/>
            </w:pPr>
            <w:r>
              <w:rPr>
                <w:sz w:val="16"/>
              </w:rPr>
              <w:t>●</w:t>
            </w:r>
          </w:p>
        </w:tc>
        <w:tc>
          <w:tcPr>
            <w:tcW w:w="681" w:type="dxa"/>
          </w:tcPr>
          <w:p w14:paraId="5F14869E" w14:textId="77777777" w:rsidR="001C18BC" w:rsidRDefault="007C28D7">
            <w:pPr>
              <w:pStyle w:val="Compact"/>
              <w:spacing w:before="20" w:after="20" w:line="240" w:lineRule="auto"/>
            </w:pPr>
            <w:r>
              <w:rPr>
                <w:sz w:val="16"/>
              </w:rPr>
              <w:t>●</w:t>
            </w:r>
          </w:p>
        </w:tc>
        <w:tc>
          <w:tcPr>
            <w:tcW w:w="681" w:type="dxa"/>
          </w:tcPr>
          <w:p w14:paraId="317D347D" w14:textId="77777777" w:rsidR="001C18BC" w:rsidRDefault="007C28D7">
            <w:pPr>
              <w:pStyle w:val="Compact"/>
              <w:spacing w:before="20" w:after="20" w:line="240" w:lineRule="auto"/>
            </w:pPr>
            <w:r>
              <w:rPr>
                <w:sz w:val="16"/>
              </w:rPr>
              <w:t>○</w:t>
            </w:r>
          </w:p>
        </w:tc>
        <w:tc>
          <w:tcPr>
            <w:tcW w:w="681" w:type="dxa"/>
          </w:tcPr>
          <w:p w14:paraId="2B537820" w14:textId="77777777" w:rsidR="001C18BC" w:rsidRDefault="007C28D7">
            <w:pPr>
              <w:pStyle w:val="Compact"/>
              <w:spacing w:before="20" w:after="20" w:line="240" w:lineRule="auto"/>
            </w:pPr>
            <w:r>
              <w:rPr>
                <w:sz w:val="16"/>
              </w:rPr>
              <w:t>○</w:t>
            </w:r>
          </w:p>
        </w:tc>
        <w:tc>
          <w:tcPr>
            <w:tcW w:w="681" w:type="dxa"/>
          </w:tcPr>
          <w:p w14:paraId="3C343FDD" w14:textId="77777777" w:rsidR="001C18BC" w:rsidRDefault="007C28D7">
            <w:pPr>
              <w:pStyle w:val="Compact"/>
              <w:spacing w:before="20" w:after="20" w:line="240" w:lineRule="auto"/>
            </w:pPr>
            <w:r>
              <w:rPr>
                <w:sz w:val="16"/>
              </w:rPr>
              <w:t>—</w:t>
            </w:r>
          </w:p>
        </w:tc>
        <w:tc>
          <w:tcPr>
            <w:tcW w:w="1314" w:type="dxa"/>
          </w:tcPr>
          <w:p w14:paraId="3B82CBC4" w14:textId="77777777" w:rsidR="001C18BC" w:rsidRDefault="007C28D7">
            <w:pPr>
              <w:pStyle w:val="Compact"/>
              <w:spacing w:before="20" w:after="20" w:line="240" w:lineRule="auto"/>
            </w:pPr>
            <w:r>
              <w:rPr>
                <w:sz w:val="16"/>
              </w:rPr>
              <w:t>○</w:t>
            </w:r>
          </w:p>
        </w:tc>
        <w:tc>
          <w:tcPr>
            <w:tcW w:w="681" w:type="dxa"/>
          </w:tcPr>
          <w:p w14:paraId="23CFE6D0" w14:textId="77777777" w:rsidR="001C18BC" w:rsidRDefault="007C28D7">
            <w:pPr>
              <w:pStyle w:val="Compact"/>
              <w:spacing w:before="20" w:after="20" w:line="240" w:lineRule="auto"/>
            </w:pPr>
            <w:r>
              <w:rPr>
                <w:sz w:val="16"/>
              </w:rPr>
              <w:t>○</w:t>
            </w:r>
          </w:p>
        </w:tc>
        <w:tc>
          <w:tcPr>
            <w:tcW w:w="964" w:type="dxa"/>
          </w:tcPr>
          <w:p w14:paraId="79D66D69" w14:textId="77777777" w:rsidR="001C18BC" w:rsidRDefault="007C28D7">
            <w:pPr>
              <w:pStyle w:val="Compact"/>
              <w:spacing w:before="20" w:after="20" w:line="240" w:lineRule="auto"/>
            </w:pPr>
            <w:r>
              <w:rPr>
                <w:sz w:val="16"/>
              </w:rPr>
              <w:t>—</w:t>
            </w:r>
          </w:p>
        </w:tc>
        <w:tc>
          <w:tcPr>
            <w:tcW w:w="681" w:type="dxa"/>
          </w:tcPr>
          <w:p w14:paraId="323049A9" w14:textId="77777777" w:rsidR="001C18BC" w:rsidRDefault="007C28D7">
            <w:pPr>
              <w:pStyle w:val="Compact"/>
              <w:spacing w:before="20" w:after="20" w:line="240" w:lineRule="auto"/>
            </w:pPr>
            <w:r>
              <w:rPr>
                <w:sz w:val="16"/>
              </w:rPr>
              <w:t>—</w:t>
            </w:r>
          </w:p>
        </w:tc>
        <w:tc>
          <w:tcPr>
            <w:tcW w:w="788" w:type="dxa"/>
          </w:tcPr>
          <w:p w14:paraId="01869D42" w14:textId="77777777" w:rsidR="001C18BC" w:rsidRDefault="007C28D7">
            <w:pPr>
              <w:pStyle w:val="Compact"/>
              <w:spacing w:before="20" w:after="20" w:line="240" w:lineRule="auto"/>
            </w:pPr>
            <w:r>
              <w:rPr>
                <w:sz w:val="16"/>
              </w:rPr>
              <w:t>○</w:t>
            </w:r>
          </w:p>
        </w:tc>
        <w:tc>
          <w:tcPr>
            <w:tcW w:w="876" w:type="dxa"/>
          </w:tcPr>
          <w:p w14:paraId="244B9DAF" w14:textId="77777777" w:rsidR="001C18BC" w:rsidRDefault="007C28D7">
            <w:pPr>
              <w:pStyle w:val="Compact"/>
              <w:spacing w:before="20" w:after="20" w:line="240" w:lineRule="auto"/>
            </w:pPr>
            <w:r>
              <w:rPr>
                <w:sz w:val="16"/>
              </w:rPr>
              <w:t>○</w:t>
            </w:r>
          </w:p>
        </w:tc>
        <w:tc>
          <w:tcPr>
            <w:tcW w:w="1251" w:type="dxa"/>
          </w:tcPr>
          <w:p w14:paraId="03ECF89A" w14:textId="77777777" w:rsidR="001C18BC" w:rsidRDefault="007C28D7">
            <w:pPr>
              <w:pStyle w:val="Compact"/>
              <w:spacing w:before="20" w:after="20" w:line="240" w:lineRule="auto"/>
            </w:pPr>
            <w:r>
              <w:rPr>
                <w:sz w:val="16"/>
              </w:rPr>
              <w:t>○ BNN, Kemenkes</w:t>
            </w:r>
          </w:p>
        </w:tc>
        <w:tc>
          <w:tcPr>
            <w:tcW w:w="1051" w:type="dxa"/>
          </w:tcPr>
          <w:p w14:paraId="3509E980" w14:textId="77777777" w:rsidR="001C18BC" w:rsidRDefault="007C28D7">
            <w:pPr>
              <w:pStyle w:val="Compact"/>
              <w:spacing w:before="20" w:after="20" w:line="240" w:lineRule="auto"/>
            </w:pPr>
            <w:r>
              <w:rPr>
                <w:sz w:val="16"/>
              </w:rPr>
              <w:t>○ BKPSDM</w:t>
            </w:r>
          </w:p>
        </w:tc>
      </w:tr>
      <w:tr w:rsidR="001C18BC" w14:paraId="2AE8DF4C" w14:textId="77777777" w:rsidTr="001C18BC">
        <w:trPr>
          <w:cantSplit/>
        </w:trPr>
        <w:tc>
          <w:tcPr>
            <w:tcW w:w="2679" w:type="dxa"/>
          </w:tcPr>
          <w:p w14:paraId="021A56F8" w14:textId="77777777" w:rsidR="001C18BC" w:rsidRDefault="007C28D7">
            <w:pPr>
              <w:pStyle w:val="Compact"/>
              <w:spacing w:before="20" w:after="20" w:line="240" w:lineRule="auto"/>
            </w:pPr>
            <w:r>
              <w:rPr>
                <w:sz w:val="16"/>
              </w:rPr>
              <w:t>RF-BANDUNG-07 kerahasiaan data SKD</w:t>
            </w:r>
          </w:p>
        </w:tc>
        <w:tc>
          <w:tcPr>
            <w:tcW w:w="876" w:type="dxa"/>
          </w:tcPr>
          <w:p w14:paraId="47871BF2" w14:textId="77777777" w:rsidR="001C18BC" w:rsidRDefault="007C28D7">
            <w:pPr>
              <w:pStyle w:val="Compact"/>
              <w:spacing w:before="20" w:after="20" w:line="240" w:lineRule="auto"/>
            </w:pPr>
            <w:r>
              <w:rPr>
                <w:sz w:val="16"/>
              </w:rPr>
              <w:t>—</w:t>
            </w:r>
          </w:p>
        </w:tc>
        <w:tc>
          <w:tcPr>
            <w:tcW w:w="681" w:type="dxa"/>
          </w:tcPr>
          <w:p w14:paraId="2547E112" w14:textId="77777777" w:rsidR="001C18BC" w:rsidRDefault="007C28D7">
            <w:pPr>
              <w:pStyle w:val="Compact"/>
              <w:spacing w:before="20" w:after="20" w:line="240" w:lineRule="auto"/>
            </w:pPr>
            <w:r>
              <w:rPr>
                <w:sz w:val="16"/>
              </w:rPr>
              <w:t>○</w:t>
            </w:r>
          </w:p>
        </w:tc>
        <w:tc>
          <w:tcPr>
            <w:tcW w:w="681" w:type="dxa"/>
          </w:tcPr>
          <w:p w14:paraId="519224F6" w14:textId="77777777" w:rsidR="001C18BC" w:rsidRDefault="007C28D7">
            <w:pPr>
              <w:pStyle w:val="Compact"/>
              <w:spacing w:before="20" w:after="20" w:line="240" w:lineRule="auto"/>
            </w:pPr>
            <w:r>
              <w:rPr>
                <w:sz w:val="16"/>
              </w:rPr>
              <w:t>—</w:t>
            </w:r>
          </w:p>
        </w:tc>
        <w:tc>
          <w:tcPr>
            <w:tcW w:w="681" w:type="dxa"/>
          </w:tcPr>
          <w:p w14:paraId="6EA0DEC3" w14:textId="77777777" w:rsidR="001C18BC" w:rsidRDefault="007C28D7">
            <w:pPr>
              <w:pStyle w:val="Compact"/>
              <w:spacing w:before="20" w:after="20" w:line="240" w:lineRule="auto"/>
            </w:pPr>
            <w:r>
              <w:rPr>
                <w:sz w:val="16"/>
              </w:rPr>
              <w:t>○</w:t>
            </w:r>
          </w:p>
        </w:tc>
        <w:tc>
          <w:tcPr>
            <w:tcW w:w="681" w:type="dxa"/>
          </w:tcPr>
          <w:p w14:paraId="2C8EC02C" w14:textId="77777777" w:rsidR="001C18BC" w:rsidRDefault="007C28D7">
            <w:pPr>
              <w:pStyle w:val="Compact"/>
              <w:spacing w:before="20" w:after="20" w:line="240" w:lineRule="auto"/>
            </w:pPr>
            <w:r>
              <w:rPr>
                <w:sz w:val="16"/>
              </w:rPr>
              <w:t>●</w:t>
            </w:r>
          </w:p>
        </w:tc>
        <w:tc>
          <w:tcPr>
            <w:tcW w:w="681" w:type="dxa"/>
          </w:tcPr>
          <w:p w14:paraId="7B6F3006" w14:textId="77777777" w:rsidR="001C18BC" w:rsidRDefault="007C28D7">
            <w:pPr>
              <w:pStyle w:val="Compact"/>
              <w:spacing w:before="20" w:after="20" w:line="240" w:lineRule="auto"/>
            </w:pPr>
            <w:r>
              <w:rPr>
                <w:sz w:val="16"/>
              </w:rPr>
              <w:t>—</w:t>
            </w:r>
          </w:p>
        </w:tc>
        <w:tc>
          <w:tcPr>
            <w:tcW w:w="1314" w:type="dxa"/>
          </w:tcPr>
          <w:p w14:paraId="7392406D" w14:textId="77777777" w:rsidR="001C18BC" w:rsidRDefault="007C28D7">
            <w:pPr>
              <w:pStyle w:val="Compact"/>
              <w:spacing w:before="20" w:after="20" w:line="240" w:lineRule="auto"/>
            </w:pPr>
            <w:r>
              <w:rPr>
                <w:sz w:val="16"/>
              </w:rPr>
              <w:t>—</w:t>
            </w:r>
          </w:p>
        </w:tc>
        <w:tc>
          <w:tcPr>
            <w:tcW w:w="681" w:type="dxa"/>
          </w:tcPr>
          <w:p w14:paraId="4CBE8551" w14:textId="77777777" w:rsidR="001C18BC" w:rsidRDefault="007C28D7">
            <w:pPr>
              <w:pStyle w:val="Compact"/>
              <w:spacing w:before="20" w:after="20" w:line="240" w:lineRule="auto"/>
            </w:pPr>
            <w:r>
              <w:rPr>
                <w:sz w:val="16"/>
              </w:rPr>
              <w:t>—</w:t>
            </w:r>
          </w:p>
        </w:tc>
        <w:tc>
          <w:tcPr>
            <w:tcW w:w="964" w:type="dxa"/>
          </w:tcPr>
          <w:p w14:paraId="440D47AC" w14:textId="77777777" w:rsidR="001C18BC" w:rsidRDefault="007C28D7">
            <w:pPr>
              <w:pStyle w:val="Compact"/>
              <w:spacing w:before="20" w:after="20" w:line="240" w:lineRule="auto"/>
            </w:pPr>
            <w:r>
              <w:rPr>
                <w:sz w:val="16"/>
              </w:rPr>
              <w:t>○</w:t>
            </w:r>
          </w:p>
        </w:tc>
        <w:tc>
          <w:tcPr>
            <w:tcW w:w="681" w:type="dxa"/>
          </w:tcPr>
          <w:p w14:paraId="4C8363C1" w14:textId="77777777" w:rsidR="001C18BC" w:rsidRDefault="007C28D7">
            <w:pPr>
              <w:pStyle w:val="Compact"/>
              <w:spacing w:before="20" w:after="20" w:line="240" w:lineRule="auto"/>
            </w:pPr>
            <w:r>
              <w:rPr>
                <w:sz w:val="16"/>
              </w:rPr>
              <w:t>—</w:t>
            </w:r>
          </w:p>
        </w:tc>
        <w:tc>
          <w:tcPr>
            <w:tcW w:w="788" w:type="dxa"/>
          </w:tcPr>
          <w:p w14:paraId="6796CDE2" w14:textId="77777777" w:rsidR="001C18BC" w:rsidRDefault="007C28D7">
            <w:pPr>
              <w:pStyle w:val="Compact"/>
              <w:spacing w:before="20" w:after="20" w:line="240" w:lineRule="auto"/>
            </w:pPr>
            <w:r>
              <w:rPr>
                <w:sz w:val="16"/>
              </w:rPr>
              <w:t>○</w:t>
            </w:r>
          </w:p>
        </w:tc>
        <w:tc>
          <w:tcPr>
            <w:tcW w:w="876" w:type="dxa"/>
          </w:tcPr>
          <w:p w14:paraId="1F655116" w14:textId="77777777" w:rsidR="001C18BC" w:rsidRDefault="007C28D7">
            <w:pPr>
              <w:pStyle w:val="Compact"/>
              <w:spacing w:before="20" w:after="20" w:line="240" w:lineRule="auto"/>
            </w:pPr>
            <w:r>
              <w:rPr>
                <w:sz w:val="16"/>
              </w:rPr>
              <w:t>○</w:t>
            </w:r>
          </w:p>
        </w:tc>
        <w:tc>
          <w:tcPr>
            <w:tcW w:w="1251" w:type="dxa"/>
          </w:tcPr>
          <w:p w14:paraId="0CE487BF" w14:textId="77777777" w:rsidR="001C18BC" w:rsidRDefault="007C28D7">
            <w:pPr>
              <w:pStyle w:val="Compact"/>
              <w:spacing w:before="20" w:after="20" w:line="240" w:lineRule="auto"/>
            </w:pPr>
            <w:r>
              <w:rPr>
                <w:sz w:val="16"/>
              </w:rPr>
              <w:t>○ Kemenkes (SIKN)</w:t>
            </w:r>
          </w:p>
        </w:tc>
        <w:tc>
          <w:tcPr>
            <w:tcW w:w="1051" w:type="dxa"/>
          </w:tcPr>
          <w:p w14:paraId="36385A31" w14:textId="77777777" w:rsidR="001C18BC" w:rsidRDefault="007C28D7">
            <w:pPr>
              <w:pStyle w:val="Compact"/>
              <w:spacing w:before="20" w:after="20" w:line="240" w:lineRule="auto"/>
            </w:pPr>
            <w:r>
              <w:rPr>
                <w:sz w:val="16"/>
              </w:rPr>
              <w:t>○ Diskominfo</w:t>
            </w:r>
          </w:p>
        </w:tc>
      </w:tr>
      <w:tr w:rsidR="001C18BC" w14:paraId="0EFAC231" w14:textId="77777777" w:rsidTr="001C18BC">
        <w:trPr>
          <w:cantSplit/>
        </w:trPr>
        <w:tc>
          <w:tcPr>
            <w:tcW w:w="2679" w:type="dxa"/>
          </w:tcPr>
          <w:p w14:paraId="42CB23C0" w14:textId="77777777" w:rsidR="001C18BC" w:rsidRDefault="007C28D7">
            <w:pPr>
              <w:pStyle w:val="Compact"/>
              <w:spacing w:before="20" w:after="20" w:line="240" w:lineRule="auto"/>
            </w:pPr>
            <w:r>
              <w:rPr>
                <w:sz w:val="16"/>
              </w:rPr>
              <w:t>RF-BANDUNG-08 kursi komunitas KPA</w:t>
            </w:r>
          </w:p>
        </w:tc>
        <w:tc>
          <w:tcPr>
            <w:tcW w:w="876" w:type="dxa"/>
          </w:tcPr>
          <w:p w14:paraId="06275EFC" w14:textId="77777777" w:rsidR="001C18BC" w:rsidRDefault="007C28D7">
            <w:pPr>
              <w:pStyle w:val="Compact"/>
              <w:spacing w:before="20" w:after="20" w:line="240" w:lineRule="auto"/>
            </w:pPr>
            <w:r>
              <w:rPr>
                <w:sz w:val="16"/>
              </w:rPr>
              <w:t>○ KPA Provinsi</w:t>
            </w:r>
          </w:p>
        </w:tc>
        <w:tc>
          <w:tcPr>
            <w:tcW w:w="681" w:type="dxa"/>
          </w:tcPr>
          <w:p w14:paraId="2F73A20B" w14:textId="77777777" w:rsidR="001C18BC" w:rsidRDefault="007C28D7">
            <w:pPr>
              <w:pStyle w:val="Compact"/>
              <w:spacing w:before="20" w:after="20" w:line="240" w:lineRule="auto"/>
            </w:pPr>
            <w:r>
              <w:rPr>
                <w:sz w:val="16"/>
              </w:rPr>
              <w:t>●</w:t>
            </w:r>
          </w:p>
        </w:tc>
        <w:tc>
          <w:tcPr>
            <w:tcW w:w="681" w:type="dxa"/>
          </w:tcPr>
          <w:p w14:paraId="021C5831" w14:textId="77777777" w:rsidR="001C18BC" w:rsidRDefault="007C28D7">
            <w:pPr>
              <w:pStyle w:val="Compact"/>
              <w:spacing w:before="20" w:after="20" w:line="240" w:lineRule="auto"/>
            </w:pPr>
            <w:r>
              <w:rPr>
                <w:sz w:val="16"/>
              </w:rPr>
              <w:t>—</w:t>
            </w:r>
          </w:p>
        </w:tc>
        <w:tc>
          <w:tcPr>
            <w:tcW w:w="681" w:type="dxa"/>
          </w:tcPr>
          <w:p w14:paraId="146FFB43" w14:textId="77777777" w:rsidR="001C18BC" w:rsidRDefault="007C28D7">
            <w:pPr>
              <w:pStyle w:val="Compact"/>
              <w:spacing w:before="20" w:after="20" w:line="240" w:lineRule="auto"/>
            </w:pPr>
            <w:r>
              <w:rPr>
                <w:sz w:val="16"/>
              </w:rPr>
              <w:t>○</w:t>
            </w:r>
          </w:p>
        </w:tc>
        <w:tc>
          <w:tcPr>
            <w:tcW w:w="681" w:type="dxa"/>
          </w:tcPr>
          <w:p w14:paraId="2706FA4F" w14:textId="77777777" w:rsidR="001C18BC" w:rsidRDefault="007C28D7">
            <w:pPr>
              <w:pStyle w:val="Compact"/>
              <w:spacing w:before="20" w:after="20" w:line="240" w:lineRule="auto"/>
            </w:pPr>
            <w:r>
              <w:rPr>
                <w:sz w:val="16"/>
              </w:rPr>
              <w:t>○</w:t>
            </w:r>
          </w:p>
        </w:tc>
        <w:tc>
          <w:tcPr>
            <w:tcW w:w="681" w:type="dxa"/>
          </w:tcPr>
          <w:p w14:paraId="51BD5F52" w14:textId="77777777" w:rsidR="001C18BC" w:rsidRDefault="007C28D7">
            <w:pPr>
              <w:pStyle w:val="Compact"/>
              <w:spacing w:before="20" w:after="20" w:line="240" w:lineRule="auto"/>
            </w:pPr>
            <w:r>
              <w:rPr>
                <w:sz w:val="16"/>
              </w:rPr>
              <w:t>—</w:t>
            </w:r>
          </w:p>
        </w:tc>
        <w:tc>
          <w:tcPr>
            <w:tcW w:w="1314" w:type="dxa"/>
          </w:tcPr>
          <w:p w14:paraId="68FEB696" w14:textId="77777777" w:rsidR="001C18BC" w:rsidRDefault="007C28D7">
            <w:pPr>
              <w:pStyle w:val="Compact"/>
              <w:spacing w:before="20" w:after="20" w:line="240" w:lineRule="auto"/>
            </w:pPr>
            <w:r>
              <w:rPr>
                <w:sz w:val="16"/>
              </w:rPr>
              <w:t>—</w:t>
            </w:r>
          </w:p>
        </w:tc>
        <w:tc>
          <w:tcPr>
            <w:tcW w:w="681" w:type="dxa"/>
          </w:tcPr>
          <w:p w14:paraId="0EAF849E" w14:textId="77777777" w:rsidR="001C18BC" w:rsidRDefault="007C28D7">
            <w:pPr>
              <w:pStyle w:val="Compact"/>
              <w:spacing w:before="20" w:after="20" w:line="240" w:lineRule="auto"/>
            </w:pPr>
            <w:r>
              <w:rPr>
                <w:sz w:val="16"/>
              </w:rPr>
              <w:t>—</w:t>
            </w:r>
          </w:p>
        </w:tc>
        <w:tc>
          <w:tcPr>
            <w:tcW w:w="964" w:type="dxa"/>
          </w:tcPr>
          <w:p w14:paraId="7E7F58FE" w14:textId="77777777" w:rsidR="001C18BC" w:rsidRDefault="007C28D7">
            <w:pPr>
              <w:pStyle w:val="Compact"/>
              <w:spacing w:before="20" w:after="20" w:line="240" w:lineRule="auto"/>
            </w:pPr>
            <w:r>
              <w:rPr>
                <w:sz w:val="16"/>
              </w:rPr>
              <w:t>—</w:t>
            </w:r>
          </w:p>
        </w:tc>
        <w:tc>
          <w:tcPr>
            <w:tcW w:w="681" w:type="dxa"/>
          </w:tcPr>
          <w:p w14:paraId="7685FFEE" w14:textId="77777777" w:rsidR="001C18BC" w:rsidRDefault="007C28D7">
            <w:pPr>
              <w:pStyle w:val="Compact"/>
              <w:spacing w:before="20" w:after="20" w:line="240" w:lineRule="auto"/>
            </w:pPr>
            <w:r>
              <w:rPr>
                <w:sz w:val="16"/>
              </w:rPr>
              <w:t>—</w:t>
            </w:r>
          </w:p>
        </w:tc>
        <w:tc>
          <w:tcPr>
            <w:tcW w:w="788" w:type="dxa"/>
          </w:tcPr>
          <w:p w14:paraId="0DB850D0" w14:textId="77777777" w:rsidR="001C18BC" w:rsidRDefault="007C28D7">
            <w:pPr>
              <w:pStyle w:val="Compact"/>
              <w:spacing w:before="20" w:after="20" w:line="240" w:lineRule="auto"/>
            </w:pPr>
            <w:r>
              <w:rPr>
                <w:sz w:val="16"/>
              </w:rPr>
              <w:t>●</w:t>
            </w:r>
          </w:p>
        </w:tc>
        <w:tc>
          <w:tcPr>
            <w:tcW w:w="876" w:type="dxa"/>
          </w:tcPr>
          <w:p w14:paraId="7300FF12" w14:textId="77777777" w:rsidR="001C18BC" w:rsidRDefault="007C28D7">
            <w:pPr>
              <w:pStyle w:val="Compact"/>
              <w:spacing w:before="20" w:after="20" w:line="240" w:lineRule="auto"/>
            </w:pPr>
            <w:r>
              <w:rPr>
                <w:sz w:val="16"/>
              </w:rPr>
              <w:t>○</w:t>
            </w:r>
          </w:p>
        </w:tc>
        <w:tc>
          <w:tcPr>
            <w:tcW w:w="1251" w:type="dxa"/>
          </w:tcPr>
          <w:p w14:paraId="084648A2" w14:textId="77777777" w:rsidR="001C18BC" w:rsidRDefault="007C28D7">
            <w:pPr>
              <w:pStyle w:val="Compact"/>
              <w:spacing w:before="20" w:after="20" w:line="240" w:lineRule="auto"/>
            </w:pPr>
            <w:r>
              <w:rPr>
                <w:sz w:val="16"/>
              </w:rPr>
              <w:t>—</w:t>
            </w:r>
          </w:p>
        </w:tc>
        <w:tc>
          <w:tcPr>
            <w:tcW w:w="1051" w:type="dxa"/>
          </w:tcPr>
          <w:p w14:paraId="0B5D2255" w14:textId="77777777" w:rsidR="001C18BC" w:rsidRDefault="007C28D7">
            <w:pPr>
              <w:pStyle w:val="Compact"/>
              <w:spacing w:before="20" w:after="20" w:line="240" w:lineRule="auto"/>
            </w:pPr>
            <w:r>
              <w:rPr>
                <w:sz w:val="16"/>
              </w:rPr>
              <w:t>—</w:t>
            </w:r>
          </w:p>
        </w:tc>
      </w:tr>
      <w:tr w:rsidR="001C18BC" w14:paraId="66E41614" w14:textId="77777777" w:rsidTr="001C18BC">
        <w:trPr>
          <w:cantSplit/>
        </w:trPr>
        <w:tc>
          <w:tcPr>
            <w:tcW w:w="2679" w:type="dxa"/>
          </w:tcPr>
          <w:p w14:paraId="44F884D4" w14:textId="77777777" w:rsidR="001C18BC" w:rsidRDefault="007C28D7">
            <w:pPr>
              <w:pStyle w:val="Compact"/>
              <w:spacing w:before="20" w:after="20" w:line="240" w:lineRule="auto"/>
            </w:pPr>
            <w:r>
              <w:rPr>
                <w:sz w:val="16"/>
              </w:rPr>
              <w:t>RF-BANDUNG-09 disagregasi indikator</w:t>
            </w:r>
          </w:p>
        </w:tc>
        <w:tc>
          <w:tcPr>
            <w:tcW w:w="876" w:type="dxa"/>
          </w:tcPr>
          <w:p w14:paraId="0D0C873F" w14:textId="77777777" w:rsidR="001C18BC" w:rsidRDefault="007C28D7">
            <w:pPr>
              <w:pStyle w:val="Compact"/>
              <w:spacing w:before="20" w:after="20" w:line="240" w:lineRule="auto"/>
            </w:pPr>
            <w:r>
              <w:rPr>
                <w:sz w:val="16"/>
              </w:rPr>
              <w:t>—</w:t>
            </w:r>
          </w:p>
        </w:tc>
        <w:tc>
          <w:tcPr>
            <w:tcW w:w="681" w:type="dxa"/>
          </w:tcPr>
          <w:p w14:paraId="34AD2147" w14:textId="77777777" w:rsidR="001C18BC" w:rsidRDefault="007C28D7">
            <w:pPr>
              <w:pStyle w:val="Compact"/>
              <w:spacing w:before="20" w:after="20" w:line="240" w:lineRule="auto"/>
            </w:pPr>
            <w:r>
              <w:rPr>
                <w:sz w:val="16"/>
              </w:rPr>
              <w:t>○</w:t>
            </w:r>
          </w:p>
        </w:tc>
        <w:tc>
          <w:tcPr>
            <w:tcW w:w="681" w:type="dxa"/>
          </w:tcPr>
          <w:p w14:paraId="70E26CC5" w14:textId="77777777" w:rsidR="001C18BC" w:rsidRDefault="007C28D7">
            <w:pPr>
              <w:pStyle w:val="Compact"/>
              <w:spacing w:before="20" w:after="20" w:line="240" w:lineRule="auto"/>
            </w:pPr>
            <w:r>
              <w:rPr>
                <w:sz w:val="16"/>
              </w:rPr>
              <w:t>—</w:t>
            </w:r>
          </w:p>
        </w:tc>
        <w:tc>
          <w:tcPr>
            <w:tcW w:w="681" w:type="dxa"/>
          </w:tcPr>
          <w:p w14:paraId="3973A273" w14:textId="77777777" w:rsidR="001C18BC" w:rsidRDefault="007C28D7">
            <w:pPr>
              <w:pStyle w:val="Compact"/>
              <w:spacing w:before="20" w:after="20" w:line="240" w:lineRule="auto"/>
            </w:pPr>
            <w:r>
              <w:rPr>
                <w:sz w:val="16"/>
              </w:rPr>
              <w:t>—</w:t>
            </w:r>
          </w:p>
        </w:tc>
        <w:tc>
          <w:tcPr>
            <w:tcW w:w="681" w:type="dxa"/>
          </w:tcPr>
          <w:p w14:paraId="242BEA60" w14:textId="77777777" w:rsidR="001C18BC" w:rsidRDefault="007C28D7">
            <w:pPr>
              <w:pStyle w:val="Compact"/>
              <w:spacing w:before="20" w:after="20" w:line="240" w:lineRule="auto"/>
            </w:pPr>
            <w:r>
              <w:rPr>
                <w:sz w:val="16"/>
              </w:rPr>
              <w:t>●</w:t>
            </w:r>
          </w:p>
        </w:tc>
        <w:tc>
          <w:tcPr>
            <w:tcW w:w="681" w:type="dxa"/>
          </w:tcPr>
          <w:p w14:paraId="43CB1B20" w14:textId="77777777" w:rsidR="001C18BC" w:rsidRDefault="007C28D7">
            <w:pPr>
              <w:pStyle w:val="Compact"/>
              <w:spacing w:before="20" w:after="20" w:line="240" w:lineRule="auto"/>
            </w:pPr>
            <w:r>
              <w:rPr>
                <w:sz w:val="16"/>
              </w:rPr>
              <w:t>—</w:t>
            </w:r>
          </w:p>
        </w:tc>
        <w:tc>
          <w:tcPr>
            <w:tcW w:w="1314" w:type="dxa"/>
          </w:tcPr>
          <w:p w14:paraId="61DC6195" w14:textId="77777777" w:rsidR="001C18BC" w:rsidRDefault="007C28D7">
            <w:pPr>
              <w:pStyle w:val="Compact"/>
              <w:spacing w:before="20" w:after="20" w:line="240" w:lineRule="auto"/>
            </w:pPr>
            <w:r>
              <w:rPr>
                <w:sz w:val="16"/>
              </w:rPr>
              <w:t>—</w:t>
            </w:r>
          </w:p>
        </w:tc>
        <w:tc>
          <w:tcPr>
            <w:tcW w:w="681" w:type="dxa"/>
          </w:tcPr>
          <w:p w14:paraId="5E986B7E" w14:textId="77777777" w:rsidR="001C18BC" w:rsidRDefault="007C28D7">
            <w:pPr>
              <w:pStyle w:val="Compact"/>
              <w:spacing w:before="20" w:after="20" w:line="240" w:lineRule="auto"/>
            </w:pPr>
            <w:r>
              <w:rPr>
                <w:sz w:val="16"/>
              </w:rPr>
              <w:t>—</w:t>
            </w:r>
          </w:p>
        </w:tc>
        <w:tc>
          <w:tcPr>
            <w:tcW w:w="964" w:type="dxa"/>
          </w:tcPr>
          <w:p w14:paraId="18609CDD" w14:textId="77777777" w:rsidR="001C18BC" w:rsidRDefault="007C28D7">
            <w:pPr>
              <w:pStyle w:val="Compact"/>
              <w:spacing w:before="20" w:after="20" w:line="240" w:lineRule="auto"/>
            </w:pPr>
            <w:r>
              <w:rPr>
                <w:sz w:val="16"/>
              </w:rPr>
              <w:t>○</w:t>
            </w:r>
          </w:p>
        </w:tc>
        <w:tc>
          <w:tcPr>
            <w:tcW w:w="681" w:type="dxa"/>
          </w:tcPr>
          <w:p w14:paraId="4D6E86D4" w14:textId="77777777" w:rsidR="001C18BC" w:rsidRDefault="007C28D7">
            <w:pPr>
              <w:pStyle w:val="Compact"/>
              <w:spacing w:before="20" w:after="20" w:line="240" w:lineRule="auto"/>
            </w:pPr>
            <w:r>
              <w:rPr>
                <w:sz w:val="16"/>
              </w:rPr>
              <w:t>○</w:t>
            </w:r>
          </w:p>
        </w:tc>
        <w:tc>
          <w:tcPr>
            <w:tcW w:w="788" w:type="dxa"/>
          </w:tcPr>
          <w:p w14:paraId="243743DE" w14:textId="77777777" w:rsidR="001C18BC" w:rsidRDefault="007C28D7">
            <w:pPr>
              <w:pStyle w:val="Compact"/>
              <w:spacing w:before="20" w:after="20" w:line="240" w:lineRule="auto"/>
            </w:pPr>
            <w:r>
              <w:rPr>
                <w:sz w:val="16"/>
              </w:rPr>
              <w:t>○</w:t>
            </w:r>
          </w:p>
        </w:tc>
        <w:tc>
          <w:tcPr>
            <w:tcW w:w="876" w:type="dxa"/>
          </w:tcPr>
          <w:p w14:paraId="77334EBF" w14:textId="77777777" w:rsidR="001C18BC" w:rsidRDefault="007C28D7">
            <w:pPr>
              <w:pStyle w:val="Compact"/>
              <w:spacing w:before="20" w:after="20" w:line="240" w:lineRule="auto"/>
            </w:pPr>
            <w:r>
              <w:rPr>
                <w:sz w:val="16"/>
              </w:rPr>
              <w:t>○</w:t>
            </w:r>
          </w:p>
        </w:tc>
        <w:tc>
          <w:tcPr>
            <w:tcW w:w="1251" w:type="dxa"/>
          </w:tcPr>
          <w:p w14:paraId="0660F0F3" w14:textId="77777777" w:rsidR="001C18BC" w:rsidRDefault="007C28D7">
            <w:pPr>
              <w:pStyle w:val="Compact"/>
              <w:spacing w:before="20" w:after="20" w:line="240" w:lineRule="auto"/>
            </w:pPr>
            <w:r>
              <w:rPr>
                <w:sz w:val="16"/>
              </w:rPr>
              <w:t>○ Kemenkes, Kemendagri (SPM)</w:t>
            </w:r>
          </w:p>
        </w:tc>
        <w:tc>
          <w:tcPr>
            <w:tcW w:w="1051" w:type="dxa"/>
          </w:tcPr>
          <w:p w14:paraId="50083B9F" w14:textId="77777777" w:rsidR="001C18BC" w:rsidRDefault="007C28D7">
            <w:pPr>
              <w:pStyle w:val="Compact"/>
              <w:spacing w:before="20" w:after="20" w:line="240" w:lineRule="auto"/>
            </w:pPr>
            <w:r>
              <w:rPr>
                <w:sz w:val="16"/>
              </w:rPr>
              <w:t>● Bappelitbang</w:t>
            </w:r>
          </w:p>
        </w:tc>
      </w:tr>
    </w:tbl>
    <w:p w14:paraId="572FFCDE" w14:textId="77777777" w:rsidR="001C18BC" w:rsidRDefault="001C18BC">
      <w:pPr>
        <w:spacing w:after="0" w:line="20" w:lineRule="exact"/>
        <w:rPr>
          <w:sz w:val="2"/>
        </w:rPr>
        <w:sectPr w:rsidR="001C18BC">
          <w:footerReference w:type="default" r:id="rId19"/>
          <w:footnotePr>
            <w:numRestart w:val="eachSect"/>
          </w:footnotePr>
          <w:pgSz w:w="16838" w:h="11906" w:orient="landscape"/>
          <w:pgMar w:top="1134" w:right="1134" w:bottom="1134" w:left="1134" w:header="720" w:footer="567" w:gutter="0"/>
          <w:cols w:space="720"/>
        </w:sectPr>
      </w:pPr>
    </w:p>
    <w:p w14:paraId="6704B74C" w14:textId="77777777" w:rsidR="001C18BC" w:rsidRDefault="007C28D7">
      <w:pPr>
        <w:pStyle w:val="BodyText"/>
      </w:pPr>
      <w:r>
        <w:rPr>
          <w:i/>
          <w:iCs/>
        </w:rPr>
        <w:lastRenderedPageBreak/>
        <w:t>Analisis.</w:t>
      </w:r>
      <w:r>
        <w:t xml:space="preserve"> </w:t>
      </w:r>
      <w:r>
        <w:t xml:space="preserve">Wali Kota (Pemkot) menjadi pemilik pada tujuh dari sembilan reform, karena Perwal pelaksana dan Keputusan Wali Kota adalah jalur tercepat. Satpol PP berperan sebagai pendukung pada reform penertiban: pedoman pengecualian kegiatan kesehatan akan dijalankan oleh petugasnya. Pemerintah Provinsi Jawa Barat memiliki titik masuk tekstual lewat fungsi pembinaan dan pengawasan pelaksanaan HIV di kabupaten/kota (Perda Jabar 12/2012 C010). </w:t>
      </w:r>
      <w:r>
        <w:rPr>
          <w:i/>
          <w:iCs/>
        </w:rPr>
        <w:t>Catatan.</w:t>
      </w:r>
      <w:r>
        <w:t xml:space="preserve"> </w:t>
      </w:r>
      <w:r>
        <w:t>Peran Bapenda dan Disdukcapil hanya tidak langsung (data dan anggaran). Tidak ditemukan retribusi HIV di folder.</w:t>
      </w:r>
    </w:p>
    <w:p w14:paraId="3AF8D8F8" w14:textId="77777777" w:rsidR="001C18BC" w:rsidRDefault="007C28D7">
      <w:pPr>
        <w:pStyle w:val="Heading1"/>
      </w:pPr>
      <w:bookmarkStart w:id="58" w:name="pemantauan"/>
      <w:bookmarkStart w:id="59" w:name="_Toc242201480"/>
      <w:bookmarkEnd w:id="56"/>
      <w:r>
        <w:t>12. Pemantauan</w:t>
      </w:r>
      <w:bookmarkEnd w:id="59"/>
    </w:p>
    <w:p w14:paraId="77A86D52" w14:textId="77777777" w:rsidR="001C18BC" w:rsidRDefault="007C28D7">
      <w:pPr>
        <w:pStyle w:val="FirstParagraph"/>
      </w:pPr>
      <w:r>
        <w:t xml:space="preserve">Indikator berasal dari </w:t>
      </w:r>
      <w:r>
        <w:rPr>
          <w:rStyle w:val="VerbatimChar"/>
        </w:rPr>
        <w:t>T31_me.csv</w:t>
      </w:r>
      <w:r>
        <w:t xml:space="preserve"> (empat baris Bandung) dan ditambah versi wilayah. </w:t>
      </w:r>
      <w:r>
        <w:rPr>
          <w:b/>
          <w:bCs/>
        </w:rPr>
        <w:t>Baseline semua indikator: BELUM_TERSEDIA</w:t>
      </w:r>
      <w:r>
        <w:t>, kecuali angka teks RPJMD yang disebut. Target hanya berupa arah. Data selalu dipilah untuk lima kelompok: ODHIV, PSP, LSL, TG, PENASUN.</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933"/>
        <w:gridCol w:w="5036"/>
        <w:gridCol w:w="1461"/>
        <w:gridCol w:w="1472"/>
        <w:gridCol w:w="735"/>
      </w:tblGrid>
      <w:tr w:rsidR="001C18BC" w14:paraId="5CF6CBD5" w14:textId="77777777" w:rsidTr="001C18BC">
        <w:trPr>
          <w:cnfStyle w:val="100000000000" w:firstRow="1" w:lastRow="0" w:firstColumn="0" w:lastColumn="0" w:oddVBand="0" w:evenVBand="0" w:oddHBand="0" w:evenHBand="0" w:firstRowFirstColumn="0" w:firstRowLastColumn="0" w:lastRowFirstColumn="0" w:lastRowLastColumn="0"/>
          <w:cantSplit/>
          <w:tblHeader/>
        </w:trPr>
        <w:tc>
          <w:tcPr>
            <w:tcW w:w="932" w:type="dxa"/>
            <w:shd w:val="clear" w:color="auto" w:fill="D9E2F3"/>
          </w:tcPr>
          <w:p w14:paraId="1376CAB8" w14:textId="77777777" w:rsidR="001C18BC" w:rsidRDefault="007C28D7">
            <w:pPr>
              <w:pStyle w:val="Compact"/>
              <w:spacing w:before="20" w:after="20" w:line="240" w:lineRule="auto"/>
            </w:pPr>
            <w:r>
              <w:rPr>
                <w:b/>
                <w:sz w:val="17"/>
              </w:rPr>
              <w:t>Lapis</w:t>
            </w:r>
          </w:p>
        </w:tc>
        <w:tc>
          <w:tcPr>
            <w:tcW w:w="5035" w:type="dxa"/>
            <w:shd w:val="clear" w:color="auto" w:fill="D9E2F3"/>
          </w:tcPr>
          <w:p w14:paraId="4F4BA5EC" w14:textId="77777777" w:rsidR="001C18BC" w:rsidRDefault="007C28D7">
            <w:pPr>
              <w:pStyle w:val="Compact"/>
              <w:spacing w:before="20" w:after="20" w:line="240" w:lineRule="auto"/>
            </w:pPr>
            <w:r>
              <w:rPr>
                <w:b/>
                <w:sz w:val="17"/>
              </w:rPr>
              <w:t>Indikator (T31 dan versi wilayah)</w:t>
            </w:r>
          </w:p>
        </w:tc>
        <w:tc>
          <w:tcPr>
            <w:tcW w:w="1461" w:type="dxa"/>
            <w:shd w:val="clear" w:color="auto" w:fill="D9E2F3"/>
          </w:tcPr>
          <w:p w14:paraId="2429279A" w14:textId="77777777" w:rsidR="001C18BC" w:rsidRDefault="007C28D7">
            <w:pPr>
              <w:pStyle w:val="Compact"/>
              <w:spacing w:before="20" w:after="20" w:line="240" w:lineRule="auto"/>
            </w:pPr>
            <w:r>
              <w:rPr>
                <w:b/>
                <w:sz w:val="17"/>
              </w:rPr>
              <w:t>Baseline</w:t>
            </w:r>
          </w:p>
        </w:tc>
        <w:tc>
          <w:tcPr>
            <w:tcW w:w="1472" w:type="dxa"/>
            <w:shd w:val="clear" w:color="auto" w:fill="D9E2F3"/>
          </w:tcPr>
          <w:p w14:paraId="59E102C1" w14:textId="77777777" w:rsidR="001C18BC" w:rsidRDefault="007C28D7">
            <w:pPr>
              <w:pStyle w:val="Compact"/>
              <w:spacing w:before="20" w:after="20" w:line="240" w:lineRule="auto"/>
            </w:pPr>
            <w:r>
              <w:rPr>
                <w:b/>
                <w:sz w:val="17"/>
              </w:rPr>
              <w:t>Sumber data</w:t>
            </w:r>
          </w:p>
        </w:tc>
        <w:tc>
          <w:tcPr>
            <w:tcW w:w="735" w:type="dxa"/>
            <w:shd w:val="clear" w:color="auto" w:fill="D9E2F3"/>
          </w:tcPr>
          <w:p w14:paraId="28338EB7" w14:textId="77777777" w:rsidR="001C18BC" w:rsidRDefault="007C28D7">
            <w:pPr>
              <w:pStyle w:val="Compact"/>
              <w:spacing w:before="20" w:after="20" w:line="240" w:lineRule="auto"/>
            </w:pPr>
            <w:r>
              <w:rPr>
                <w:b/>
                <w:sz w:val="17"/>
              </w:rPr>
              <w:t>Frekuensi</w:t>
            </w:r>
          </w:p>
        </w:tc>
      </w:tr>
      <w:tr w:rsidR="001C18BC" w14:paraId="1A2706B6" w14:textId="77777777" w:rsidTr="001C18BC">
        <w:trPr>
          <w:cantSplit/>
        </w:trPr>
        <w:tc>
          <w:tcPr>
            <w:tcW w:w="932" w:type="dxa"/>
          </w:tcPr>
          <w:p w14:paraId="02F6A3EB" w14:textId="77777777" w:rsidR="001C18BC" w:rsidRDefault="007C28D7">
            <w:pPr>
              <w:pStyle w:val="Compact"/>
              <w:spacing w:before="20" w:after="20" w:line="240" w:lineRule="auto"/>
            </w:pPr>
            <w:r>
              <w:rPr>
                <w:sz w:val="17"/>
              </w:rPr>
              <w:t>M1 Regulasi</w:t>
            </w:r>
          </w:p>
        </w:tc>
        <w:tc>
          <w:tcPr>
            <w:tcW w:w="5035" w:type="dxa"/>
          </w:tcPr>
          <w:p w14:paraId="4AFB134F" w14:textId="77777777" w:rsidR="001C18BC" w:rsidRDefault="007C28D7">
            <w:pPr>
              <w:pStyle w:val="Compact"/>
              <w:spacing w:before="20" w:after="20" w:line="240" w:lineRule="auto"/>
            </w:pPr>
            <w:r>
              <w:rPr>
                <w:sz w:val="17"/>
              </w:rPr>
              <w:t>Perwal pelaksana Perda 3/2026 dan 4/2026 memuat klausul nondiskriminasi, pengecualian alat pencegahan, dan persetujuan skrining (ya/tidak)</w:t>
            </w:r>
          </w:p>
        </w:tc>
        <w:tc>
          <w:tcPr>
            <w:tcW w:w="1461" w:type="dxa"/>
          </w:tcPr>
          <w:p w14:paraId="1D20AC99" w14:textId="77777777" w:rsidR="001C18BC" w:rsidRDefault="007C28D7">
            <w:pPr>
              <w:pStyle w:val="Compact"/>
              <w:spacing w:before="20" w:after="20" w:line="240" w:lineRule="auto"/>
            </w:pPr>
            <w:r>
              <w:rPr>
                <w:sz w:val="17"/>
              </w:rPr>
              <w:t>BELUM_TERSEDIA</w:t>
            </w:r>
          </w:p>
        </w:tc>
        <w:tc>
          <w:tcPr>
            <w:tcW w:w="1472" w:type="dxa"/>
          </w:tcPr>
          <w:p w14:paraId="098A2D79" w14:textId="77777777" w:rsidR="001C18BC" w:rsidRDefault="007C28D7">
            <w:pPr>
              <w:pStyle w:val="Compact"/>
              <w:spacing w:before="20" w:after="20" w:line="240" w:lineRule="auto"/>
            </w:pPr>
            <w:r>
              <w:rPr>
                <w:sz w:val="17"/>
              </w:rPr>
              <w:t>JDIH Kota Bandung</w:t>
            </w:r>
          </w:p>
        </w:tc>
        <w:tc>
          <w:tcPr>
            <w:tcW w:w="735" w:type="dxa"/>
          </w:tcPr>
          <w:p w14:paraId="14FF1DCD" w14:textId="77777777" w:rsidR="001C18BC" w:rsidRDefault="007C28D7">
            <w:pPr>
              <w:pStyle w:val="Compact"/>
              <w:spacing w:before="20" w:after="20" w:line="240" w:lineRule="auto"/>
            </w:pPr>
            <w:r>
              <w:rPr>
                <w:sz w:val="17"/>
              </w:rPr>
              <w:t>Saat Perwal terbit; tahunan</w:t>
            </w:r>
          </w:p>
        </w:tc>
      </w:tr>
      <w:tr w:rsidR="001C18BC" w14:paraId="391B4895" w14:textId="77777777" w:rsidTr="001C18BC">
        <w:trPr>
          <w:cantSplit/>
        </w:trPr>
        <w:tc>
          <w:tcPr>
            <w:tcW w:w="932" w:type="dxa"/>
          </w:tcPr>
          <w:p w14:paraId="6639214C" w14:textId="77777777" w:rsidR="001C18BC" w:rsidRDefault="007C28D7">
            <w:pPr>
              <w:pStyle w:val="Compact"/>
              <w:spacing w:before="20" w:after="20" w:line="240" w:lineRule="auto"/>
            </w:pPr>
            <w:r>
              <w:rPr>
                <w:sz w:val="17"/>
              </w:rPr>
              <w:t>M1 Regulasi</w:t>
            </w:r>
          </w:p>
        </w:tc>
        <w:tc>
          <w:tcPr>
            <w:tcW w:w="5035" w:type="dxa"/>
          </w:tcPr>
          <w:p w14:paraId="38BF4EC1" w14:textId="77777777" w:rsidR="001C18BC" w:rsidRDefault="007C28D7">
            <w:pPr>
              <w:pStyle w:val="Compact"/>
              <w:spacing w:before="20" w:after="20" w:line="240" w:lineRule="auto"/>
            </w:pPr>
            <w:r>
              <w:rPr>
                <w:sz w:val="17"/>
              </w:rPr>
              <w:t>Pasal sasaran RF-BANDUNG-01 s.d. -09 direvisi atau diharmonisasi (jumlah pasal)</w:t>
            </w:r>
          </w:p>
        </w:tc>
        <w:tc>
          <w:tcPr>
            <w:tcW w:w="1461" w:type="dxa"/>
          </w:tcPr>
          <w:p w14:paraId="1E3D1C67" w14:textId="77777777" w:rsidR="001C18BC" w:rsidRDefault="007C28D7">
            <w:pPr>
              <w:pStyle w:val="Compact"/>
              <w:spacing w:before="20" w:after="20" w:line="240" w:lineRule="auto"/>
            </w:pPr>
            <w:r>
              <w:rPr>
                <w:sz w:val="17"/>
              </w:rPr>
              <w:t>BELUM_TERSEDIA</w:t>
            </w:r>
          </w:p>
        </w:tc>
        <w:tc>
          <w:tcPr>
            <w:tcW w:w="1472" w:type="dxa"/>
          </w:tcPr>
          <w:p w14:paraId="2977708A" w14:textId="77777777" w:rsidR="001C18BC" w:rsidRDefault="007C28D7">
            <w:pPr>
              <w:pStyle w:val="Compact"/>
              <w:spacing w:before="20" w:after="20" w:line="240" w:lineRule="auto"/>
            </w:pPr>
            <w:r>
              <w:rPr>
                <w:sz w:val="17"/>
              </w:rPr>
              <w:t>Bagian Hukum, DPRD</w:t>
            </w:r>
          </w:p>
        </w:tc>
        <w:tc>
          <w:tcPr>
            <w:tcW w:w="735" w:type="dxa"/>
          </w:tcPr>
          <w:p w14:paraId="66251ECB" w14:textId="77777777" w:rsidR="001C18BC" w:rsidRDefault="007C28D7">
            <w:pPr>
              <w:pStyle w:val="Compact"/>
              <w:spacing w:before="20" w:after="20" w:line="240" w:lineRule="auto"/>
            </w:pPr>
            <w:r>
              <w:rPr>
                <w:sz w:val="17"/>
              </w:rPr>
              <w:t>Tahunan</w:t>
            </w:r>
          </w:p>
        </w:tc>
      </w:tr>
      <w:tr w:rsidR="001C18BC" w14:paraId="1030A5AC" w14:textId="77777777" w:rsidTr="001C18BC">
        <w:trPr>
          <w:cantSplit/>
        </w:trPr>
        <w:tc>
          <w:tcPr>
            <w:tcW w:w="932" w:type="dxa"/>
          </w:tcPr>
          <w:p w14:paraId="66BC591D" w14:textId="77777777" w:rsidR="001C18BC" w:rsidRDefault="007C28D7">
            <w:pPr>
              <w:pStyle w:val="Compact"/>
              <w:spacing w:before="20" w:after="20" w:line="240" w:lineRule="auto"/>
            </w:pPr>
            <w:r>
              <w:rPr>
                <w:sz w:val="17"/>
              </w:rPr>
              <w:t>M1 Regulasi</w:t>
            </w:r>
          </w:p>
        </w:tc>
        <w:tc>
          <w:tcPr>
            <w:tcW w:w="5035" w:type="dxa"/>
          </w:tcPr>
          <w:p w14:paraId="62B39755" w14:textId="77777777" w:rsidR="001C18BC" w:rsidRDefault="007C28D7">
            <w:pPr>
              <w:pStyle w:val="Compact"/>
              <w:spacing w:before="20" w:after="20" w:line="240" w:lineRule="auto"/>
            </w:pPr>
            <w:r>
              <w:rPr>
                <w:sz w:val="17"/>
              </w:rPr>
              <w:t>Lampiran I Kepwal KPA memuat kursi organisasi ODHIV dan populasi kunci (ya/tidak)</w:t>
            </w:r>
          </w:p>
        </w:tc>
        <w:tc>
          <w:tcPr>
            <w:tcW w:w="1461" w:type="dxa"/>
          </w:tcPr>
          <w:p w14:paraId="1EC18401" w14:textId="77777777" w:rsidR="001C18BC" w:rsidRDefault="007C28D7">
            <w:pPr>
              <w:pStyle w:val="Compact"/>
              <w:spacing w:before="20" w:after="20" w:line="240" w:lineRule="auto"/>
            </w:pPr>
            <w:r>
              <w:rPr>
                <w:sz w:val="17"/>
              </w:rPr>
              <w:t>BELUM_TERSEDIA (Lampiran 2025 hilang)</w:t>
            </w:r>
          </w:p>
        </w:tc>
        <w:tc>
          <w:tcPr>
            <w:tcW w:w="1472" w:type="dxa"/>
          </w:tcPr>
          <w:p w14:paraId="00F1D1F7" w14:textId="77777777" w:rsidR="001C18BC" w:rsidRDefault="007C28D7">
            <w:pPr>
              <w:pStyle w:val="Compact"/>
              <w:spacing w:before="20" w:after="20" w:line="240" w:lineRule="auto"/>
            </w:pPr>
            <w:r>
              <w:rPr>
                <w:sz w:val="17"/>
              </w:rPr>
              <w:t>Sekretariat KPA</w:t>
            </w:r>
          </w:p>
        </w:tc>
        <w:tc>
          <w:tcPr>
            <w:tcW w:w="735" w:type="dxa"/>
          </w:tcPr>
          <w:p w14:paraId="58109BAA" w14:textId="77777777" w:rsidR="001C18BC" w:rsidRDefault="007C28D7">
            <w:pPr>
              <w:pStyle w:val="Compact"/>
              <w:spacing w:before="20" w:after="20" w:line="240" w:lineRule="auto"/>
            </w:pPr>
            <w:r>
              <w:rPr>
                <w:sz w:val="17"/>
              </w:rPr>
              <w:t>Tahunan</w:t>
            </w:r>
          </w:p>
        </w:tc>
      </w:tr>
      <w:tr w:rsidR="001C18BC" w14:paraId="0229CFFE" w14:textId="77777777" w:rsidTr="001C18BC">
        <w:trPr>
          <w:cantSplit/>
        </w:trPr>
        <w:tc>
          <w:tcPr>
            <w:tcW w:w="932" w:type="dxa"/>
          </w:tcPr>
          <w:p w14:paraId="35507F6B" w14:textId="77777777" w:rsidR="001C18BC" w:rsidRDefault="007C28D7">
            <w:pPr>
              <w:pStyle w:val="Compact"/>
              <w:spacing w:before="20" w:after="20" w:line="240" w:lineRule="auto"/>
            </w:pPr>
            <w:r>
              <w:rPr>
                <w:sz w:val="17"/>
              </w:rPr>
              <w:t>M2 Pelaksanaan</w:t>
            </w:r>
          </w:p>
        </w:tc>
        <w:tc>
          <w:tcPr>
            <w:tcW w:w="5035" w:type="dxa"/>
          </w:tcPr>
          <w:p w14:paraId="6C34EDBB" w14:textId="77777777" w:rsidR="001C18BC" w:rsidRDefault="007C28D7">
            <w:pPr>
              <w:pStyle w:val="Compact"/>
              <w:spacing w:before="20" w:after="20" w:line="240" w:lineRule="auto"/>
            </w:pPr>
            <w:r>
              <w:rPr>
                <w:sz w:val="17"/>
              </w:rPr>
              <w:t>SOP Satpol PP tentang barang bukti kondom dan alat suntik (ya/tidak); petugas yang dilatih</w:t>
            </w:r>
          </w:p>
        </w:tc>
        <w:tc>
          <w:tcPr>
            <w:tcW w:w="1461" w:type="dxa"/>
          </w:tcPr>
          <w:p w14:paraId="4591122C" w14:textId="77777777" w:rsidR="001C18BC" w:rsidRDefault="007C28D7">
            <w:pPr>
              <w:pStyle w:val="Compact"/>
              <w:spacing w:before="20" w:after="20" w:line="240" w:lineRule="auto"/>
            </w:pPr>
            <w:r>
              <w:rPr>
                <w:sz w:val="17"/>
              </w:rPr>
              <w:t>BELUM_TERSEDIA</w:t>
            </w:r>
          </w:p>
        </w:tc>
        <w:tc>
          <w:tcPr>
            <w:tcW w:w="1472" w:type="dxa"/>
          </w:tcPr>
          <w:p w14:paraId="697309E8" w14:textId="77777777" w:rsidR="001C18BC" w:rsidRDefault="007C28D7">
            <w:pPr>
              <w:pStyle w:val="Compact"/>
              <w:spacing w:before="20" w:after="20" w:line="240" w:lineRule="auto"/>
            </w:pPr>
            <w:r>
              <w:rPr>
                <w:sz w:val="17"/>
              </w:rPr>
              <w:t>Satpol PP</w:t>
            </w:r>
          </w:p>
        </w:tc>
        <w:tc>
          <w:tcPr>
            <w:tcW w:w="735" w:type="dxa"/>
          </w:tcPr>
          <w:p w14:paraId="7D500702" w14:textId="77777777" w:rsidR="001C18BC" w:rsidRDefault="007C28D7">
            <w:pPr>
              <w:pStyle w:val="Compact"/>
              <w:spacing w:before="20" w:after="20" w:line="240" w:lineRule="auto"/>
            </w:pPr>
            <w:r>
              <w:rPr>
                <w:sz w:val="17"/>
              </w:rPr>
              <w:t>Tahunan</w:t>
            </w:r>
          </w:p>
        </w:tc>
      </w:tr>
      <w:tr w:rsidR="001C18BC" w14:paraId="7E535F44" w14:textId="77777777" w:rsidTr="001C18BC">
        <w:trPr>
          <w:cantSplit/>
        </w:trPr>
        <w:tc>
          <w:tcPr>
            <w:tcW w:w="932" w:type="dxa"/>
          </w:tcPr>
          <w:p w14:paraId="191CE4EB" w14:textId="77777777" w:rsidR="001C18BC" w:rsidRDefault="007C28D7">
            <w:pPr>
              <w:pStyle w:val="Compact"/>
              <w:spacing w:before="20" w:after="20" w:line="240" w:lineRule="auto"/>
            </w:pPr>
            <w:r>
              <w:rPr>
                <w:sz w:val="17"/>
              </w:rPr>
              <w:t>M2 Pelaksanaan</w:t>
            </w:r>
          </w:p>
        </w:tc>
        <w:tc>
          <w:tcPr>
            <w:tcW w:w="5035" w:type="dxa"/>
          </w:tcPr>
          <w:p w14:paraId="0486D435" w14:textId="77777777" w:rsidR="001C18BC" w:rsidRDefault="007C28D7">
            <w:pPr>
              <w:pStyle w:val="Compact"/>
              <w:spacing w:before="20" w:after="20" w:line="240" w:lineRule="auto"/>
            </w:pPr>
            <w:r>
              <w:rPr>
                <w:sz w:val="17"/>
              </w:rPr>
              <w:t>SOP skrining sekolah, tempat kerja, dan tes urine dengan formulir persetujuan (ya/tidak)</w:t>
            </w:r>
          </w:p>
        </w:tc>
        <w:tc>
          <w:tcPr>
            <w:tcW w:w="1461" w:type="dxa"/>
          </w:tcPr>
          <w:p w14:paraId="4387AEA6" w14:textId="77777777" w:rsidR="001C18BC" w:rsidRDefault="007C28D7">
            <w:pPr>
              <w:pStyle w:val="Compact"/>
              <w:spacing w:before="20" w:after="20" w:line="240" w:lineRule="auto"/>
            </w:pPr>
            <w:r>
              <w:rPr>
                <w:sz w:val="17"/>
              </w:rPr>
              <w:t>BELUM_TERSEDIA</w:t>
            </w:r>
          </w:p>
        </w:tc>
        <w:tc>
          <w:tcPr>
            <w:tcW w:w="1472" w:type="dxa"/>
          </w:tcPr>
          <w:p w14:paraId="4743F563" w14:textId="77777777" w:rsidR="001C18BC" w:rsidRDefault="007C28D7">
            <w:pPr>
              <w:pStyle w:val="Compact"/>
              <w:spacing w:before="20" w:after="20" w:line="240" w:lineRule="auto"/>
            </w:pPr>
            <w:r>
              <w:rPr>
                <w:sz w:val="17"/>
              </w:rPr>
              <w:t>Dinkes, Disdik, Disnaker, BNNK</w:t>
            </w:r>
          </w:p>
        </w:tc>
        <w:tc>
          <w:tcPr>
            <w:tcW w:w="735" w:type="dxa"/>
          </w:tcPr>
          <w:p w14:paraId="1529C410" w14:textId="77777777" w:rsidR="001C18BC" w:rsidRDefault="007C28D7">
            <w:pPr>
              <w:pStyle w:val="Compact"/>
              <w:spacing w:before="20" w:after="20" w:line="240" w:lineRule="auto"/>
            </w:pPr>
            <w:r>
              <w:rPr>
                <w:sz w:val="17"/>
              </w:rPr>
              <w:t>Tahunan</w:t>
            </w:r>
          </w:p>
        </w:tc>
      </w:tr>
      <w:tr w:rsidR="001C18BC" w14:paraId="40E98848" w14:textId="77777777" w:rsidTr="001C18BC">
        <w:trPr>
          <w:cantSplit/>
        </w:trPr>
        <w:tc>
          <w:tcPr>
            <w:tcW w:w="932" w:type="dxa"/>
          </w:tcPr>
          <w:p w14:paraId="5F7AC284" w14:textId="77777777" w:rsidR="001C18BC" w:rsidRDefault="007C28D7">
            <w:pPr>
              <w:pStyle w:val="Compact"/>
              <w:spacing w:before="20" w:after="20" w:line="240" w:lineRule="auto"/>
            </w:pPr>
            <w:r>
              <w:rPr>
                <w:sz w:val="17"/>
              </w:rPr>
              <w:t>M2 Pelaksanaan</w:t>
            </w:r>
          </w:p>
        </w:tc>
        <w:tc>
          <w:tcPr>
            <w:tcW w:w="5035" w:type="dxa"/>
          </w:tcPr>
          <w:p w14:paraId="038523E3" w14:textId="77777777" w:rsidR="001C18BC" w:rsidRDefault="007C28D7">
            <w:pPr>
              <w:pStyle w:val="Compact"/>
              <w:spacing w:before="20" w:after="20" w:line="240" w:lineRule="auto"/>
            </w:pPr>
            <w:r>
              <w:rPr>
                <w:sz w:val="17"/>
              </w:rPr>
              <w:t>Mekanisme pengaduan aktif dan tercatat, termasuk pengaduan anonim</w:t>
            </w:r>
          </w:p>
        </w:tc>
        <w:tc>
          <w:tcPr>
            <w:tcW w:w="1461" w:type="dxa"/>
          </w:tcPr>
          <w:p w14:paraId="25BE7E74" w14:textId="77777777" w:rsidR="001C18BC" w:rsidRDefault="007C28D7">
            <w:pPr>
              <w:pStyle w:val="Compact"/>
              <w:spacing w:before="20" w:after="20" w:line="240" w:lineRule="auto"/>
            </w:pPr>
            <w:r>
              <w:rPr>
                <w:sz w:val="17"/>
              </w:rPr>
              <w:t>BELUM_TERSEDIA</w:t>
            </w:r>
          </w:p>
        </w:tc>
        <w:tc>
          <w:tcPr>
            <w:tcW w:w="1472" w:type="dxa"/>
          </w:tcPr>
          <w:p w14:paraId="1805EA74" w14:textId="77777777" w:rsidR="001C18BC" w:rsidRDefault="007C28D7">
            <w:pPr>
              <w:pStyle w:val="Compact"/>
              <w:spacing w:before="20" w:after="20" w:line="240" w:lineRule="auto"/>
            </w:pPr>
            <w:r>
              <w:rPr>
                <w:sz w:val="17"/>
              </w:rPr>
              <w:t>Dinkes, KPA, organisasi komunitas</w:t>
            </w:r>
          </w:p>
        </w:tc>
        <w:tc>
          <w:tcPr>
            <w:tcW w:w="735" w:type="dxa"/>
          </w:tcPr>
          <w:p w14:paraId="36003477" w14:textId="77777777" w:rsidR="001C18BC" w:rsidRDefault="007C28D7">
            <w:pPr>
              <w:pStyle w:val="Compact"/>
              <w:spacing w:before="20" w:after="20" w:line="240" w:lineRule="auto"/>
            </w:pPr>
            <w:r>
              <w:rPr>
                <w:sz w:val="17"/>
              </w:rPr>
              <w:t>Semesteran</w:t>
            </w:r>
          </w:p>
        </w:tc>
      </w:tr>
      <w:tr w:rsidR="001C18BC" w14:paraId="4ECEEEE9" w14:textId="77777777" w:rsidTr="001C18BC">
        <w:trPr>
          <w:cantSplit/>
        </w:trPr>
        <w:tc>
          <w:tcPr>
            <w:tcW w:w="932" w:type="dxa"/>
          </w:tcPr>
          <w:p w14:paraId="5A1DFDD5" w14:textId="77777777" w:rsidR="001C18BC" w:rsidRDefault="007C28D7">
            <w:pPr>
              <w:pStyle w:val="Compact"/>
              <w:spacing w:before="20" w:after="20" w:line="240" w:lineRule="auto"/>
            </w:pPr>
            <w:r>
              <w:rPr>
                <w:sz w:val="17"/>
              </w:rPr>
              <w:t>M3 Layanan dan hak</w:t>
            </w:r>
          </w:p>
        </w:tc>
        <w:tc>
          <w:tcPr>
            <w:tcW w:w="5035" w:type="dxa"/>
          </w:tcPr>
          <w:p w14:paraId="4B9FBFC0" w14:textId="77777777" w:rsidR="001C18BC" w:rsidRDefault="007C28D7">
            <w:pPr>
              <w:pStyle w:val="Compact"/>
              <w:spacing w:before="20" w:after="20" w:line="240" w:lineRule="auto"/>
            </w:pPr>
            <w:r>
              <w:rPr>
                <w:sz w:val="17"/>
              </w:rPr>
              <w:t>Ketersediaan kondom di tempat hiburan; operasi penertiban yang menyita kondom atau alat suntik</w:t>
            </w:r>
          </w:p>
        </w:tc>
        <w:tc>
          <w:tcPr>
            <w:tcW w:w="1461" w:type="dxa"/>
          </w:tcPr>
          <w:p w14:paraId="4A8C0DC1" w14:textId="77777777" w:rsidR="001C18BC" w:rsidRDefault="007C28D7">
            <w:pPr>
              <w:pStyle w:val="Compact"/>
              <w:spacing w:before="20" w:after="20" w:line="240" w:lineRule="auto"/>
            </w:pPr>
            <w:r>
              <w:rPr>
                <w:sz w:val="17"/>
              </w:rPr>
              <w:t>BELUM_TERSEDIA</w:t>
            </w:r>
          </w:p>
        </w:tc>
        <w:tc>
          <w:tcPr>
            <w:tcW w:w="1472" w:type="dxa"/>
          </w:tcPr>
          <w:p w14:paraId="79F87941" w14:textId="77777777" w:rsidR="001C18BC" w:rsidRDefault="007C28D7">
            <w:pPr>
              <w:pStyle w:val="Compact"/>
              <w:spacing w:before="20" w:after="20" w:line="240" w:lineRule="auto"/>
            </w:pPr>
            <w:r>
              <w:rPr>
                <w:sz w:val="17"/>
              </w:rPr>
              <w:t>Data operasi Satpol PP; survei penjangkau</w:t>
            </w:r>
          </w:p>
        </w:tc>
        <w:tc>
          <w:tcPr>
            <w:tcW w:w="735" w:type="dxa"/>
          </w:tcPr>
          <w:p w14:paraId="4C50B224" w14:textId="77777777" w:rsidR="001C18BC" w:rsidRDefault="007C28D7">
            <w:pPr>
              <w:pStyle w:val="Compact"/>
              <w:spacing w:before="20" w:after="20" w:line="240" w:lineRule="auto"/>
            </w:pPr>
            <w:r>
              <w:rPr>
                <w:sz w:val="17"/>
              </w:rPr>
              <w:t>Semesteran</w:t>
            </w:r>
          </w:p>
        </w:tc>
      </w:tr>
      <w:tr w:rsidR="001C18BC" w14:paraId="3B2613C1" w14:textId="77777777" w:rsidTr="001C18BC">
        <w:trPr>
          <w:cantSplit/>
        </w:trPr>
        <w:tc>
          <w:tcPr>
            <w:tcW w:w="932" w:type="dxa"/>
          </w:tcPr>
          <w:p w14:paraId="73B046B2" w14:textId="77777777" w:rsidR="001C18BC" w:rsidRDefault="007C28D7">
            <w:pPr>
              <w:pStyle w:val="Compact"/>
              <w:spacing w:before="20" w:after="20" w:line="240" w:lineRule="auto"/>
            </w:pPr>
            <w:r>
              <w:rPr>
                <w:sz w:val="17"/>
              </w:rPr>
              <w:t>M3 Layanan dan hak</w:t>
            </w:r>
          </w:p>
        </w:tc>
        <w:tc>
          <w:tcPr>
            <w:tcW w:w="5035" w:type="dxa"/>
          </w:tcPr>
          <w:p w14:paraId="4C9503A3" w14:textId="77777777" w:rsidR="001C18BC" w:rsidRDefault="007C28D7">
            <w:pPr>
              <w:pStyle w:val="Compact"/>
              <w:spacing w:before="20" w:after="20" w:line="240" w:lineRule="auto"/>
            </w:pPr>
            <w:r>
              <w:rPr>
                <w:sz w:val="17"/>
              </w:rPr>
              <w:t>Kunjungan VCT/PrEP populasi kunci per kelompok, sebelum dan sesudah Juli 2026</w:t>
            </w:r>
          </w:p>
        </w:tc>
        <w:tc>
          <w:tcPr>
            <w:tcW w:w="1461" w:type="dxa"/>
          </w:tcPr>
          <w:p w14:paraId="0BB9707D" w14:textId="77777777" w:rsidR="001C18BC" w:rsidRDefault="007C28D7">
            <w:pPr>
              <w:pStyle w:val="Compact"/>
              <w:spacing w:before="20" w:after="20" w:line="240" w:lineRule="auto"/>
            </w:pPr>
            <w:r>
              <w:rPr>
                <w:sz w:val="17"/>
              </w:rPr>
              <w:t>BELUM_TERSEDIA</w:t>
            </w:r>
          </w:p>
        </w:tc>
        <w:tc>
          <w:tcPr>
            <w:tcW w:w="1472" w:type="dxa"/>
          </w:tcPr>
          <w:p w14:paraId="641D30F1" w14:textId="77777777" w:rsidR="001C18BC" w:rsidRDefault="007C28D7">
            <w:pPr>
              <w:pStyle w:val="Compact"/>
              <w:spacing w:before="20" w:after="20" w:line="240" w:lineRule="auto"/>
            </w:pPr>
            <w:r>
              <w:rPr>
                <w:sz w:val="17"/>
              </w:rPr>
              <w:t>SIHA, Puskesmas</w:t>
            </w:r>
          </w:p>
        </w:tc>
        <w:tc>
          <w:tcPr>
            <w:tcW w:w="735" w:type="dxa"/>
          </w:tcPr>
          <w:p w14:paraId="4EEB7CF8" w14:textId="77777777" w:rsidR="001C18BC" w:rsidRDefault="007C28D7">
            <w:pPr>
              <w:pStyle w:val="Compact"/>
              <w:spacing w:before="20" w:after="20" w:line="240" w:lineRule="auto"/>
            </w:pPr>
            <w:r>
              <w:rPr>
                <w:sz w:val="17"/>
              </w:rPr>
              <w:t>Triwulanan</w:t>
            </w:r>
          </w:p>
        </w:tc>
      </w:tr>
      <w:tr w:rsidR="001C18BC" w14:paraId="1FCA0E77" w14:textId="77777777" w:rsidTr="001C18BC">
        <w:trPr>
          <w:cantSplit/>
        </w:trPr>
        <w:tc>
          <w:tcPr>
            <w:tcW w:w="932" w:type="dxa"/>
          </w:tcPr>
          <w:p w14:paraId="3ED0AEE7" w14:textId="77777777" w:rsidR="001C18BC" w:rsidRDefault="007C28D7">
            <w:pPr>
              <w:pStyle w:val="Compact"/>
              <w:spacing w:before="20" w:after="20" w:line="240" w:lineRule="auto"/>
            </w:pPr>
            <w:r>
              <w:rPr>
                <w:sz w:val="17"/>
              </w:rPr>
              <w:t>M3 Layanan dan hak</w:t>
            </w:r>
          </w:p>
        </w:tc>
        <w:tc>
          <w:tcPr>
            <w:tcW w:w="5035" w:type="dxa"/>
          </w:tcPr>
          <w:p w14:paraId="66D29AF3" w14:textId="77777777" w:rsidR="001C18BC" w:rsidRDefault="007C28D7">
            <w:pPr>
              <w:pStyle w:val="Compact"/>
              <w:spacing w:before="20" w:after="20" w:line="240" w:lineRule="auto"/>
            </w:pPr>
            <w:r>
              <w:rPr>
                <w:sz w:val="17"/>
              </w:rPr>
              <w:t>ODHIV on ARV, dipilah per kelompok</w:t>
            </w:r>
          </w:p>
        </w:tc>
        <w:tc>
          <w:tcPr>
            <w:tcW w:w="1461" w:type="dxa"/>
          </w:tcPr>
          <w:p w14:paraId="388F3D9C" w14:textId="77777777" w:rsidR="001C18BC" w:rsidRDefault="007C28D7">
            <w:pPr>
              <w:pStyle w:val="Compact"/>
              <w:spacing w:before="20" w:after="20" w:line="240" w:lineRule="auto"/>
            </w:pPr>
            <w:r>
              <w:rPr>
                <w:sz w:val="17"/>
              </w:rPr>
              <w:t>Teks RPJMD: 50,40% (2024); target 51,00% (2025) s.d. 53,00% (2030); disagregasi BELUM_TERSEDIA</w:t>
            </w:r>
          </w:p>
        </w:tc>
        <w:tc>
          <w:tcPr>
            <w:tcW w:w="1472" w:type="dxa"/>
          </w:tcPr>
          <w:p w14:paraId="6A3B61A3" w14:textId="77777777" w:rsidR="001C18BC" w:rsidRDefault="007C28D7">
            <w:pPr>
              <w:pStyle w:val="Compact"/>
              <w:spacing w:before="20" w:after="20" w:line="240" w:lineRule="auto"/>
            </w:pPr>
            <w:r>
              <w:rPr>
                <w:sz w:val="17"/>
              </w:rPr>
              <w:t>RPJMD, SIHA</w:t>
            </w:r>
          </w:p>
        </w:tc>
        <w:tc>
          <w:tcPr>
            <w:tcW w:w="735" w:type="dxa"/>
          </w:tcPr>
          <w:p w14:paraId="031D8D80" w14:textId="77777777" w:rsidR="001C18BC" w:rsidRDefault="007C28D7">
            <w:pPr>
              <w:pStyle w:val="Compact"/>
              <w:spacing w:before="20" w:after="20" w:line="240" w:lineRule="auto"/>
            </w:pPr>
            <w:r>
              <w:rPr>
                <w:sz w:val="17"/>
              </w:rPr>
              <w:t>Tahunan</w:t>
            </w:r>
          </w:p>
        </w:tc>
      </w:tr>
      <w:tr w:rsidR="001C18BC" w14:paraId="60B5B725" w14:textId="77777777" w:rsidTr="001C18BC">
        <w:trPr>
          <w:cantSplit/>
        </w:trPr>
        <w:tc>
          <w:tcPr>
            <w:tcW w:w="932" w:type="dxa"/>
          </w:tcPr>
          <w:p w14:paraId="2599B018" w14:textId="77777777" w:rsidR="001C18BC" w:rsidRDefault="007C28D7">
            <w:pPr>
              <w:pStyle w:val="Compact"/>
              <w:spacing w:before="20" w:after="20" w:line="240" w:lineRule="auto"/>
            </w:pPr>
            <w:r>
              <w:rPr>
                <w:sz w:val="17"/>
              </w:rPr>
              <w:t>M3 Layanan dan hak</w:t>
            </w:r>
          </w:p>
        </w:tc>
        <w:tc>
          <w:tcPr>
            <w:tcW w:w="5035" w:type="dxa"/>
          </w:tcPr>
          <w:p w14:paraId="1405506E" w14:textId="77777777" w:rsidR="001C18BC" w:rsidRDefault="007C28D7">
            <w:pPr>
              <w:pStyle w:val="Compact"/>
              <w:spacing w:before="20" w:after="20" w:line="240" w:lineRule="auto"/>
            </w:pPr>
            <w:r>
              <w:rPr>
                <w:sz w:val="17"/>
              </w:rPr>
              <w:t>Peserta PTRM yang ditolak pengangkatan karena hasil urine</w:t>
            </w:r>
          </w:p>
        </w:tc>
        <w:tc>
          <w:tcPr>
            <w:tcW w:w="1461" w:type="dxa"/>
          </w:tcPr>
          <w:p w14:paraId="2AEB38EB" w14:textId="77777777" w:rsidR="001C18BC" w:rsidRDefault="007C28D7">
            <w:pPr>
              <w:pStyle w:val="Compact"/>
              <w:spacing w:before="20" w:after="20" w:line="240" w:lineRule="auto"/>
            </w:pPr>
            <w:r>
              <w:rPr>
                <w:sz w:val="17"/>
              </w:rPr>
              <w:t>BELUM_TERSEDIA</w:t>
            </w:r>
          </w:p>
        </w:tc>
        <w:tc>
          <w:tcPr>
            <w:tcW w:w="1472" w:type="dxa"/>
          </w:tcPr>
          <w:p w14:paraId="1CF3689D" w14:textId="77777777" w:rsidR="001C18BC" w:rsidRDefault="007C28D7">
            <w:pPr>
              <w:pStyle w:val="Compact"/>
              <w:spacing w:before="20" w:after="20" w:line="240" w:lineRule="auto"/>
            </w:pPr>
            <w:r>
              <w:rPr>
                <w:sz w:val="17"/>
              </w:rPr>
              <w:t>BKPSDM, BNNK</w:t>
            </w:r>
          </w:p>
        </w:tc>
        <w:tc>
          <w:tcPr>
            <w:tcW w:w="735" w:type="dxa"/>
          </w:tcPr>
          <w:p w14:paraId="41010F53" w14:textId="77777777" w:rsidR="001C18BC" w:rsidRDefault="007C28D7">
            <w:pPr>
              <w:pStyle w:val="Compact"/>
              <w:spacing w:before="20" w:after="20" w:line="240" w:lineRule="auto"/>
            </w:pPr>
            <w:r>
              <w:rPr>
                <w:sz w:val="17"/>
              </w:rPr>
              <w:t>Tahunan</w:t>
            </w:r>
          </w:p>
        </w:tc>
      </w:tr>
      <w:tr w:rsidR="001C18BC" w14:paraId="5EC45100" w14:textId="77777777" w:rsidTr="001C18BC">
        <w:trPr>
          <w:cantSplit/>
        </w:trPr>
        <w:tc>
          <w:tcPr>
            <w:tcW w:w="932" w:type="dxa"/>
          </w:tcPr>
          <w:p w14:paraId="363FF809" w14:textId="77777777" w:rsidR="001C18BC" w:rsidRDefault="007C28D7">
            <w:pPr>
              <w:pStyle w:val="Compact"/>
              <w:spacing w:before="20" w:after="20" w:line="240" w:lineRule="auto"/>
            </w:pPr>
            <w:r>
              <w:rPr>
                <w:sz w:val="17"/>
              </w:rPr>
              <w:t>M4 Pengalaman</w:t>
            </w:r>
          </w:p>
        </w:tc>
        <w:tc>
          <w:tcPr>
            <w:tcW w:w="5035" w:type="dxa"/>
          </w:tcPr>
          <w:p w14:paraId="4F1B32D5" w14:textId="77777777" w:rsidR="001C18BC" w:rsidRDefault="007C28D7">
            <w:pPr>
              <w:pStyle w:val="Compact"/>
              <w:spacing w:before="20" w:after="20" w:line="240" w:lineRule="auto"/>
            </w:pPr>
            <w:r>
              <w:rPr>
                <w:sz w:val="17"/>
              </w:rPr>
              <w:t>Pengalaman diskriminasi, penghindaran layanan, dan efek jera pada PSP, LSL, TG, PENASUN</w:t>
            </w:r>
          </w:p>
        </w:tc>
        <w:tc>
          <w:tcPr>
            <w:tcW w:w="1461" w:type="dxa"/>
          </w:tcPr>
          <w:p w14:paraId="6179ECBE" w14:textId="77777777" w:rsidR="001C18BC" w:rsidRDefault="007C28D7">
            <w:pPr>
              <w:pStyle w:val="Compact"/>
              <w:spacing w:before="20" w:after="20" w:line="240" w:lineRule="auto"/>
            </w:pPr>
            <w:r>
              <w:rPr>
                <w:sz w:val="17"/>
              </w:rPr>
              <w:t>BELUM_TERSEDIA</w:t>
            </w:r>
          </w:p>
        </w:tc>
        <w:tc>
          <w:tcPr>
            <w:tcW w:w="1472" w:type="dxa"/>
          </w:tcPr>
          <w:p w14:paraId="1D7C2D49" w14:textId="77777777" w:rsidR="001C18BC" w:rsidRDefault="007C28D7">
            <w:pPr>
              <w:pStyle w:val="Compact"/>
              <w:spacing w:before="20" w:after="20" w:line="240" w:lineRule="auto"/>
            </w:pPr>
            <w:r>
              <w:rPr>
                <w:sz w:val="17"/>
              </w:rPr>
              <w:t>Survei/FGD dengan instrumen sah dan persetujuan etik</w:t>
            </w:r>
          </w:p>
        </w:tc>
        <w:tc>
          <w:tcPr>
            <w:tcW w:w="735" w:type="dxa"/>
          </w:tcPr>
          <w:p w14:paraId="3FE21173" w14:textId="77777777" w:rsidR="001C18BC" w:rsidRDefault="007C28D7">
            <w:pPr>
              <w:pStyle w:val="Compact"/>
              <w:spacing w:before="20" w:after="20" w:line="240" w:lineRule="auto"/>
            </w:pPr>
            <w:r>
              <w:rPr>
                <w:sz w:val="17"/>
              </w:rPr>
              <w:t>Dua tahunan</w:t>
            </w:r>
          </w:p>
        </w:tc>
      </w:tr>
      <w:tr w:rsidR="001C18BC" w14:paraId="36C40755" w14:textId="77777777" w:rsidTr="001C18BC">
        <w:trPr>
          <w:cantSplit/>
        </w:trPr>
        <w:tc>
          <w:tcPr>
            <w:tcW w:w="932" w:type="dxa"/>
          </w:tcPr>
          <w:p w14:paraId="2C64603E" w14:textId="77777777" w:rsidR="001C18BC" w:rsidRDefault="007C28D7">
            <w:pPr>
              <w:pStyle w:val="Compact"/>
              <w:spacing w:before="20" w:after="20" w:line="240" w:lineRule="auto"/>
            </w:pPr>
            <w:r>
              <w:rPr>
                <w:sz w:val="17"/>
              </w:rPr>
              <w:t>M4 Pengalaman</w:t>
            </w:r>
          </w:p>
        </w:tc>
        <w:tc>
          <w:tcPr>
            <w:tcW w:w="5035" w:type="dxa"/>
          </w:tcPr>
          <w:p w14:paraId="21CCEBF0" w14:textId="77777777" w:rsidR="001C18BC" w:rsidRDefault="007C28D7">
            <w:pPr>
              <w:pStyle w:val="Compact"/>
              <w:spacing w:before="20" w:after="20" w:line="240" w:lineRule="auto"/>
            </w:pPr>
            <w:r>
              <w:rPr>
                <w:sz w:val="17"/>
              </w:rPr>
              <w:t>ODHIV yang statusnya dibuka tanpa izin</w:t>
            </w:r>
          </w:p>
        </w:tc>
        <w:tc>
          <w:tcPr>
            <w:tcW w:w="1461" w:type="dxa"/>
          </w:tcPr>
          <w:p w14:paraId="4D841F9E" w14:textId="77777777" w:rsidR="001C18BC" w:rsidRDefault="007C28D7">
            <w:pPr>
              <w:pStyle w:val="Compact"/>
              <w:spacing w:before="20" w:after="20" w:line="240" w:lineRule="auto"/>
            </w:pPr>
            <w:r>
              <w:rPr>
                <w:sz w:val="17"/>
              </w:rPr>
              <w:t>BELUM_TERSEDIA</w:t>
            </w:r>
          </w:p>
        </w:tc>
        <w:tc>
          <w:tcPr>
            <w:tcW w:w="1472" w:type="dxa"/>
          </w:tcPr>
          <w:p w14:paraId="60BDCA89" w14:textId="77777777" w:rsidR="001C18BC" w:rsidRDefault="007C28D7">
            <w:pPr>
              <w:pStyle w:val="Compact"/>
              <w:spacing w:before="20" w:after="20" w:line="240" w:lineRule="auto"/>
            </w:pPr>
            <w:r>
              <w:rPr>
                <w:sz w:val="17"/>
              </w:rPr>
              <w:t>Survei, pengaduan</w:t>
            </w:r>
          </w:p>
        </w:tc>
        <w:tc>
          <w:tcPr>
            <w:tcW w:w="735" w:type="dxa"/>
          </w:tcPr>
          <w:p w14:paraId="6C0FD750" w14:textId="77777777" w:rsidR="001C18BC" w:rsidRDefault="007C28D7">
            <w:pPr>
              <w:pStyle w:val="Compact"/>
              <w:spacing w:before="20" w:after="20" w:line="240" w:lineRule="auto"/>
            </w:pPr>
            <w:r>
              <w:rPr>
                <w:sz w:val="17"/>
              </w:rPr>
              <w:t>Dua tahunan</w:t>
            </w:r>
          </w:p>
        </w:tc>
      </w:tr>
    </w:tbl>
    <w:p w14:paraId="195A17AE" w14:textId="77777777" w:rsidR="001C18BC" w:rsidRDefault="007C28D7">
      <w:pPr>
        <w:pStyle w:val="BodyText"/>
      </w:pPr>
      <w:r>
        <w:rPr>
          <w:i/>
          <w:iCs/>
        </w:rPr>
        <w:t>Aturan pemantauan.</w:t>
      </w:r>
      <w:r>
        <w:t xml:space="preserve"> </w:t>
      </w:r>
      <w:r>
        <w:t xml:space="preserve">Kenaikan angka pengaduan atau insiden dapat berarti pencatatan membaik, bukan keadaan memburuk. Disagregasi dengan sel kecil berisiko identifikasi ulang; data perlu disajikan dengan batas </w:t>
      </w:r>
      <w:r>
        <w:lastRenderedPageBreak/>
        <w:t xml:space="preserve">minimum. </w:t>
      </w:r>
      <w:r>
        <w:rPr>
          <w:i/>
          <w:iCs/>
        </w:rPr>
        <w:t>Analisis.</w:t>
      </w:r>
      <w:r>
        <w:t xml:space="preserve"> Perubahan paling awal yang dapat dipantau adalah isi Perwal pelaksana (M1), karena tenggatnya jatuh sekitar Juli 2027.</w:t>
      </w:r>
    </w:p>
    <w:p w14:paraId="304B32D9" w14:textId="77777777" w:rsidR="001C18BC" w:rsidRDefault="007C28D7">
      <w:pPr>
        <w:pStyle w:val="Heading1"/>
      </w:pPr>
      <w:bookmarkStart w:id="60" w:name="bukti-dan-batas"/>
      <w:bookmarkStart w:id="61" w:name="_Toc242201481"/>
      <w:bookmarkEnd w:id="58"/>
      <w:r>
        <w:t>13. Bukti dan batas</w:t>
      </w:r>
      <w:bookmarkEnd w:id="61"/>
    </w:p>
    <w:p w14:paraId="4FEA70FE" w14:textId="77777777" w:rsidR="001C18BC" w:rsidRDefault="007C28D7">
      <w:pPr>
        <w:pStyle w:val="Heading2"/>
      </w:pPr>
      <w:bookmarkStart w:id="62" w:name="status-verifikasi-jdih-per-instrumen"/>
      <w:bookmarkStart w:id="63" w:name="_Toc242201482"/>
      <w:r>
        <w:t>13.1 Status verifikasi JDIH per instrumen</w:t>
      </w:r>
      <w:bookmarkEnd w:id="63"/>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2207"/>
        <w:gridCol w:w="6707"/>
        <w:gridCol w:w="723"/>
      </w:tblGrid>
      <w:tr w:rsidR="001C18BC" w14:paraId="18C41E77" w14:textId="77777777" w:rsidTr="001C18BC">
        <w:trPr>
          <w:cnfStyle w:val="100000000000" w:firstRow="1" w:lastRow="0" w:firstColumn="0" w:lastColumn="0" w:oddVBand="0" w:evenVBand="0" w:oddHBand="0" w:evenHBand="0" w:firstRowFirstColumn="0" w:firstRowLastColumn="0" w:lastRowFirstColumn="0" w:lastRowLastColumn="0"/>
          <w:cantSplit/>
          <w:tblHeader/>
        </w:trPr>
        <w:tc>
          <w:tcPr>
            <w:tcW w:w="2206" w:type="dxa"/>
            <w:shd w:val="clear" w:color="auto" w:fill="D9E2F3"/>
          </w:tcPr>
          <w:p w14:paraId="6FFDA905" w14:textId="77777777" w:rsidR="001C18BC" w:rsidRDefault="007C28D7">
            <w:pPr>
              <w:pStyle w:val="Compact"/>
              <w:spacing w:before="20" w:after="20" w:line="240" w:lineRule="auto"/>
            </w:pPr>
            <w:r>
              <w:rPr>
                <w:b/>
                <w:sz w:val="17"/>
              </w:rPr>
              <w:t>Hasil pemeriksaan (2026-10-05)</w:t>
            </w:r>
          </w:p>
        </w:tc>
        <w:tc>
          <w:tcPr>
            <w:tcW w:w="6706" w:type="dxa"/>
            <w:shd w:val="clear" w:color="auto" w:fill="D9E2F3"/>
          </w:tcPr>
          <w:p w14:paraId="714A2278" w14:textId="77777777" w:rsidR="001C18BC" w:rsidRDefault="007C28D7">
            <w:pPr>
              <w:pStyle w:val="Compact"/>
              <w:spacing w:before="20" w:after="20" w:line="240" w:lineRule="auto"/>
            </w:pPr>
            <w:r>
              <w:rPr>
                <w:b/>
                <w:sz w:val="17"/>
              </w:rPr>
              <w:t>Instrumen</w:t>
            </w:r>
          </w:p>
        </w:tc>
        <w:tc>
          <w:tcPr>
            <w:tcW w:w="723" w:type="dxa"/>
            <w:shd w:val="clear" w:color="auto" w:fill="D9E2F3"/>
          </w:tcPr>
          <w:p w14:paraId="441946F6" w14:textId="77777777" w:rsidR="001C18BC" w:rsidRDefault="007C28D7">
            <w:pPr>
              <w:pStyle w:val="Compact"/>
              <w:spacing w:before="20" w:after="20" w:line="240" w:lineRule="auto"/>
              <w:jc w:val="right"/>
            </w:pPr>
            <w:r>
              <w:rPr>
                <w:b/>
                <w:sz w:val="17"/>
              </w:rPr>
              <w:t>Jumlah</w:t>
            </w:r>
          </w:p>
        </w:tc>
      </w:tr>
      <w:tr w:rsidR="001C18BC" w14:paraId="28034AC2" w14:textId="77777777" w:rsidTr="001C18BC">
        <w:trPr>
          <w:cantSplit/>
        </w:trPr>
        <w:tc>
          <w:tcPr>
            <w:tcW w:w="2206" w:type="dxa"/>
          </w:tcPr>
          <w:p w14:paraId="36D17F91" w14:textId="77777777" w:rsidR="001C18BC" w:rsidRDefault="007C28D7">
            <w:pPr>
              <w:pStyle w:val="Compact"/>
              <w:spacing w:before="20" w:after="20" w:line="240" w:lineRule="auto"/>
            </w:pPr>
            <w:r>
              <w:rPr>
                <w:sz w:val="17"/>
              </w:rPr>
              <w:t>Terkonfirmasi sumber resmi</w:t>
            </w:r>
          </w:p>
        </w:tc>
        <w:tc>
          <w:tcPr>
            <w:tcW w:w="6706" w:type="dxa"/>
          </w:tcPr>
          <w:p w14:paraId="1E17AA54" w14:textId="77777777" w:rsidR="001C18BC" w:rsidRDefault="007C28D7">
            <w:pPr>
              <w:pStyle w:val="Compact"/>
              <w:spacing w:before="20" w:after="20" w:line="240" w:lineRule="auto"/>
            </w:pPr>
            <w:r>
              <w:rPr>
                <w:sz w:val="17"/>
              </w:rPr>
              <w:t>Perda Kota 8/2025 RPJMD (V-D-01, JDIH BPK); Perda Jabar 12/2012 (V-D-07, peraturan.go.id)</w:t>
            </w:r>
          </w:p>
        </w:tc>
        <w:tc>
          <w:tcPr>
            <w:tcW w:w="723" w:type="dxa"/>
          </w:tcPr>
          <w:p w14:paraId="0CEE2B64" w14:textId="77777777" w:rsidR="001C18BC" w:rsidRDefault="007C28D7">
            <w:pPr>
              <w:pStyle w:val="Compact"/>
              <w:spacing w:before="20" w:after="20" w:line="240" w:lineRule="auto"/>
              <w:jc w:val="right"/>
            </w:pPr>
            <w:r>
              <w:rPr>
                <w:sz w:val="17"/>
              </w:rPr>
              <w:t>2</w:t>
            </w:r>
          </w:p>
        </w:tc>
      </w:tr>
      <w:tr w:rsidR="001C18BC" w14:paraId="4A8F18F4" w14:textId="77777777" w:rsidTr="001C18BC">
        <w:trPr>
          <w:cantSplit/>
        </w:trPr>
        <w:tc>
          <w:tcPr>
            <w:tcW w:w="2206" w:type="dxa"/>
          </w:tcPr>
          <w:p w14:paraId="2157CD7E" w14:textId="77777777" w:rsidR="001C18BC" w:rsidRDefault="007C28D7">
            <w:pPr>
              <w:pStyle w:val="Compact"/>
              <w:spacing w:before="20" w:after="20" w:line="240" w:lineRule="auto"/>
            </w:pPr>
            <w:r>
              <w:rPr>
                <w:sz w:val="17"/>
              </w:rPr>
              <w:t>Konsisten dengan teks, hanya sumber sekunder</w:t>
            </w:r>
          </w:p>
        </w:tc>
        <w:tc>
          <w:tcPr>
            <w:tcW w:w="6706" w:type="dxa"/>
          </w:tcPr>
          <w:p w14:paraId="40732C85" w14:textId="77777777" w:rsidR="001C18BC" w:rsidRDefault="007C28D7">
            <w:pPr>
              <w:pStyle w:val="Compact"/>
              <w:spacing w:before="20" w:after="20" w:line="240" w:lineRule="auto"/>
            </w:pPr>
            <w:r>
              <w:rPr>
                <w:sz w:val="17"/>
              </w:rPr>
              <w:t>Perda Kota 3/2026 (V-D-05, berita RRI); Perda Kota 4/2026 (V-D-06; V-04: pengesahan paripurna 17-06-2026 terkonfirmasi media, nomor dan pengundangan hanya dari korpus)</w:t>
            </w:r>
          </w:p>
        </w:tc>
        <w:tc>
          <w:tcPr>
            <w:tcW w:w="723" w:type="dxa"/>
          </w:tcPr>
          <w:p w14:paraId="1D7FCAAD" w14:textId="77777777" w:rsidR="001C18BC" w:rsidRDefault="007C28D7">
            <w:pPr>
              <w:pStyle w:val="Compact"/>
              <w:spacing w:before="20" w:after="20" w:line="240" w:lineRule="auto"/>
              <w:jc w:val="right"/>
            </w:pPr>
            <w:r>
              <w:rPr>
                <w:sz w:val="17"/>
              </w:rPr>
              <w:t>2</w:t>
            </w:r>
          </w:p>
        </w:tc>
      </w:tr>
      <w:tr w:rsidR="001C18BC" w14:paraId="16A58AC5" w14:textId="77777777" w:rsidTr="001C18BC">
        <w:trPr>
          <w:cantSplit/>
        </w:trPr>
        <w:tc>
          <w:tcPr>
            <w:tcW w:w="2206" w:type="dxa"/>
          </w:tcPr>
          <w:p w14:paraId="6EBD14C4" w14:textId="77777777" w:rsidR="001C18BC" w:rsidRDefault="007C28D7">
            <w:pPr>
              <w:pStyle w:val="Compact"/>
              <w:spacing w:before="20" w:after="20" w:line="240" w:lineRule="auto"/>
            </w:pPr>
            <w:r>
              <w:rPr>
                <w:sz w:val="17"/>
              </w:rPr>
              <w:t>Tidak ditemukan dalam pencarian</w:t>
            </w:r>
          </w:p>
        </w:tc>
        <w:tc>
          <w:tcPr>
            <w:tcW w:w="6706" w:type="dxa"/>
          </w:tcPr>
          <w:p w14:paraId="66D29205" w14:textId="77777777" w:rsidR="001C18BC" w:rsidRDefault="007C28D7">
            <w:pPr>
              <w:pStyle w:val="Compact"/>
              <w:spacing w:before="20" w:after="20" w:line="240" w:lineRule="auto"/>
            </w:pPr>
            <w:r>
              <w:rPr>
                <w:sz w:val="17"/>
              </w:rPr>
              <w:t>Kepwal KPA 2019, 2023, 2025 (V-D-02 s.d. V-D-04); keputusan umumnya tidak diunggah ke JDIH, jadi ini bukan bukti tidak ada</w:t>
            </w:r>
          </w:p>
        </w:tc>
        <w:tc>
          <w:tcPr>
            <w:tcW w:w="723" w:type="dxa"/>
          </w:tcPr>
          <w:p w14:paraId="3738BC88" w14:textId="77777777" w:rsidR="001C18BC" w:rsidRDefault="007C28D7">
            <w:pPr>
              <w:pStyle w:val="Compact"/>
              <w:spacing w:before="20" w:after="20" w:line="240" w:lineRule="auto"/>
              <w:jc w:val="right"/>
            </w:pPr>
            <w:r>
              <w:rPr>
                <w:sz w:val="17"/>
              </w:rPr>
              <w:t>3</w:t>
            </w:r>
          </w:p>
        </w:tc>
      </w:tr>
      <w:tr w:rsidR="001C18BC" w14:paraId="5DC99C79" w14:textId="77777777" w:rsidTr="001C18BC">
        <w:trPr>
          <w:cantSplit/>
        </w:trPr>
        <w:tc>
          <w:tcPr>
            <w:tcW w:w="2206" w:type="dxa"/>
          </w:tcPr>
          <w:p w14:paraId="67C9677A" w14:textId="77777777" w:rsidR="001C18BC" w:rsidRDefault="007C28D7">
            <w:pPr>
              <w:pStyle w:val="Compact"/>
              <w:spacing w:before="20" w:after="20" w:line="240" w:lineRule="auto"/>
            </w:pPr>
            <w:r>
              <w:rPr>
                <w:sz w:val="17"/>
              </w:rPr>
              <w:t>Belum diperiksa</w:t>
            </w:r>
          </w:p>
        </w:tc>
        <w:tc>
          <w:tcPr>
            <w:tcW w:w="6706" w:type="dxa"/>
          </w:tcPr>
          <w:p w14:paraId="3493B133" w14:textId="77777777" w:rsidR="001C18BC" w:rsidRDefault="007C28D7">
            <w:pPr>
              <w:pStyle w:val="Compact"/>
              <w:spacing w:before="20" w:after="20" w:line="240" w:lineRule="auto"/>
            </w:pPr>
            <w:r>
              <w:rPr>
                <w:sz w:val="17"/>
              </w:rPr>
              <w:t>Perda Jabar 11/2010, Perda Jabar 7/2018, Perda Kota 14/2019, 1/2020, 5/2021</w:t>
            </w:r>
          </w:p>
        </w:tc>
        <w:tc>
          <w:tcPr>
            <w:tcW w:w="723" w:type="dxa"/>
          </w:tcPr>
          <w:p w14:paraId="2101D15D" w14:textId="77777777" w:rsidR="001C18BC" w:rsidRDefault="007C28D7">
            <w:pPr>
              <w:pStyle w:val="Compact"/>
              <w:spacing w:before="20" w:after="20" w:line="240" w:lineRule="auto"/>
              <w:jc w:val="right"/>
            </w:pPr>
            <w:r>
              <w:rPr>
                <w:sz w:val="17"/>
              </w:rPr>
              <w:t>5</w:t>
            </w:r>
          </w:p>
        </w:tc>
      </w:tr>
      <w:tr w:rsidR="001C18BC" w14:paraId="75372B9E" w14:textId="77777777" w:rsidTr="001C18BC">
        <w:trPr>
          <w:cantSplit/>
        </w:trPr>
        <w:tc>
          <w:tcPr>
            <w:tcW w:w="2206" w:type="dxa"/>
          </w:tcPr>
          <w:p w14:paraId="1A84B6EF" w14:textId="77777777" w:rsidR="001C18BC" w:rsidRDefault="007C28D7">
            <w:pPr>
              <w:pStyle w:val="Compact"/>
              <w:spacing w:before="20" w:after="20" w:line="240" w:lineRule="auto"/>
            </w:pPr>
            <w:r>
              <w:rPr>
                <w:b/>
                <w:bCs/>
                <w:sz w:val="17"/>
              </w:rPr>
              <w:t>Jumlah</w:t>
            </w:r>
          </w:p>
        </w:tc>
        <w:tc>
          <w:tcPr>
            <w:tcW w:w="6706" w:type="dxa"/>
          </w:tcPr>
          <w:p w14:paraId="706AB4A8" w14:textId="77777777" w:rsidR="001C18BC" w:rsidRDefault="001C18BC">
            <w:pPr>
              <w:pStyle w:val="Compact"/>
              <w:spacing w:before="20" w:after="20" w:line="240" w:lineRule="auto"/>
            </w:pPr>
          </w:p>
        </w:tc>
        <w:tc>
          <w:tcPr>
            <w:tcW w:w="723" w:type="dxa"/>
          </w:tcPr>
          <w:p w14:paraId="48A175F6" w14:textId="77777777" w:rsidR="001C18BC" w:rsidRDefault="007C28D7">
            <w:pPr>
              <w:pStyle w:val="Compact"/>
              <w:spacing w:before="20" w:after="20" w:line="240" w:lineRule="auto"/>
              <w:jc w:val="right"/>
            </w:pPr>
            <w:r>
              <w:rPr>
                <w:b/>
                <w:bCs/>
                <w:sz w:val="17"/>
              </w:rPr>
              <w:t>12</w:t>
            </w:r>
          </w:p>
        </w:tc>
      </w:tr>
    </w:tbl>
    <w:p w14:paraId="609130A7" w14:textId="77777777" w:rsidR="001C18BC" w:rsidRDefault="007C28D7">
      <w:pPr>
        <w:pStyle w:val="BodyText"/>
      </w:pPr>
      <w:r>
        <w:rPr>
          <w:i/>
          <w:iCs/>
        </w:rPr>
        <w:t>Catatan inkonsistensi.</w:t>
      </w:r>
      <w:r>
        <w:t xml:space="preserve"> Profil </w:t>
      </w:r>
      <w:r>
        <w:rPr>
          <w:rStyle w:val="VerbatimChar"/>
        </w:rPr>
        <w:t>wilayah/Bandung.md</w:t>
      </w:r>
      <w:r>
        <w:t xml:space="preserve"> menyatakan status hukum seluruh instrumen BELUM_TERVERIFIKASI. Kolom </w:t>
      </w:r>
      <w:r>
        <w:rPr>
          <w:rStyle w:val="VerbatimChar"/>
        </w:rPr>
        <w:t>status_resmi_terverifikasi</w:t>
      </w:r>
      <w:r>
        <w:t xml:space="preserve"> di T12 dan berkas verifikasi yang lebih baru mencatat dua instrumen terkonfirmasi sumber resmi. Laporan ini mengikuti hasil verifikasi yang lebih baru.</w:t>
      </w:r>
    </w:p>
    <w:p w14:paraId="3D045202" w14:textId="77777777" w:rsidR="001C18BC" w:rsidRDefault="007C28D7">
      <w:pPr>
        <w:pStyle w:val="Heading2"/>
      </w:pPr>
      <w:bookmarkStart w:id="64" w:name="X3c88570fd28329fb072c770023a6aa72a785dc2"/>
      <w:bookmarkStart w:id="65" w:name="_Toc242201483"/>
      <w:bookmarkEnd w:id="62"/>
      <w:r>
        <w:t>13.2 Belum ditemukan di folder (bukan berarti tidak ada)</w:t>
      </w:r>
      <w:bookmarkEnd w:id="65"/>
    </w:p>
    <w:p w14:paraId="69CADA4F" w14:textId="77777777" w:rsidR="001C18BC" w:rsidRDefault="007C28D7">
      <w:pPr>
        <w:pStyle w:val="Compact"/>
        <w:numPr>
          <w:ilvl w:val="0"/>
          <w:numId w:val="9"/>
        </w:numPr>
      </w:pPr>
      <w:r>
        <w:t>Perda Kota Bandung 12/2015 tentang P4GN dan Penanggulangan HIV/AIDS. Bagian HIV-nya menurut teks tidak dicabut.</w:t>
      </w:r>
    </w:p>
    <w:p w14:paraId="262602C2" w14:textId="77777777" w:rsidR="001C18BC" w:rsidRDefault="007C28D7">
      <w:pPr>
        <w:pStyle w:val="Compact"/>
        <w:numPr>
          <w:ilvl w:val="0"/>
          <w:numId w:val="9"/>
        </w:numPr>
      </w:pPr>
      <w:r>
        <w:t>Perda Kota 9/2019 Ketertiban Umum (baseline Perda 3/2026) dan Perwal 522/2007 yang dipertahankan.</w:t>
      </w:r>
    </w:p>
    <w:p w14:paraId="1B44A232" w14:textId="77777777" w:rsidR="001C18BC" w:rsidRDefault="007C28D7">
      <w:pPr>
        <w:pStyle w:val="Compact"/>
        <w:numPr>
          <w:ilvl w:val="0"/>
          <w:numId w:val="9"/>
        </w:numPr>
      </w:pPr>
      <w:r>
        <w:t>Perda Kota 7/2012 Kepariwisataan (induk Perda 14/2019) dan lima Perwal pelaksananya.</w:t>
      </w:r>
    </w:p>
    <w:p w14:paraId="330F2A36" w14:textId="77777777" w:rsidR="001C18BC" w:rsidRDefault="007C28D7">
      <w:pPr>
        <w:pStyle w:val="Compact"/>
        <w:numPr>
          <w:ilvl w:val="0"/>
          <w:numId w:val="9"/>
        </w:numPr>
      </w:pPr>
      <w:r>
        <w:t>Kepwal KPA 443/Kep.2910-Kesra/2022.</w:t>
      </w:r>
    </w:p>
    <w:p w14:paraId="67D32F7C" w14:textId="77777777" w:rsidR="001C18BC" w:rsidRDefault="007C28D7">
      <w:pPr>
        <w:pStyle w:val="Compact"/>
        <w:numPr>
          <w:ilvl w:val="0"/>
          <w:numId w:val="9"/>
        </w:numPr>
      </w:pPr>
      <w:r>
        <w:t>Perwal pelaksana Perda 1/2020 (pencegahan penyakit, kesehatan reproduksi, jaminan, data kesehatan), Perda 3/2026, Perda 4/2026 (sepuluh delegasi), Perda 5/2021 (wajib lapor, rehabilitasi, sanksi), dan Perda 8/2025 (pengendalian RPJMD).</w:t>
      </w:r>
    </w:p>
    <w:p w14:paraId="2BD18808" w14:textId="77777777" w:rsidR="001C18BC" w:rsidRDefault="007C28D7">
      <w:pPr>
        <w:pStyle w:val="Compact"/>
        <w:numPr>
          <w:ilvl w:val="0"/>
          <w:numId w:val="9"/>
        </w:numPr>
      </w:pPr>
      <w:r>
        <w:t>Pergub pelaksana Perda Jabar 12/2012 (perlindungan ODHIV dan teknis), Kepgub KPA Provinsi, Pergub pelaksana Perda Jabar 11/2010 dan 7/2018.</w:t>
      </w:r>
    </w:p>
    <w:p w14:paraId="205C6889" w14:textId="77777777" w:rsidR="001C18BC" w:rsidRDefault="007C28D7">
      <w:pPr>
        <w:pStyle w:val="Compact"/>
        <w:numPr>
          <w:ilvl w:val="0"/>
          <w:numId w:val="9"/>
        </w:numPr>
      </w:pPr>
      <w:r>
        <w:t>Perda Jabar 9/2022 RTRW dan 13/2024 RPJPD; Permendagri 12/2019.</w:t>
      </w:r>
    </w:p>
    <w:p w14:paraId="14230A24" w14:textId="77777777" w:rsidR="001C18BC" w:rsidRDefault="007C28D7">
      <w:pPr>
        <w:pStyle w:val="Compact"/>
        <w:numPr>
          <w:ilvl w:val="0"/>
          <w:numId w:val="9"/>
        </w:numPr>
      </w:pPr>
      <w:r>
        <w:t>Pedoman teknis HIV menurut Permenkes 3/2026 Pasal 96 huruf a (V-09: tidak ditemukan dalam pencarian).</w:t>
      </w:r>
    </w:p>
    <w:p w14:paraId="1F48CDAA" w14:textId="77777777" w:rsidR="001C18BC" w:rsidRDefault="007C28D7">
      <w:pPr>
        <w:pStyle w:val="Compact"/>
        <w:numPr>
          <w:ilvl w:val="0"/>
          <w:numId w:val="9"/>
        </w:numPr>
      </w:pPr>
      <w:r>
        <w:t>Instrumen keluarga jaminan/retribusi, perempuan dan anak, serta HAM/privasi (T32).</w:t>
      </w:r>
    </w:p>
    <w:p w14:paraId="4706AA48" w14:textId="77777777" w:rsidR="001C18BC" w:rsidRDefault="007C28D7">
      <w:pPr>
        <w:pStyle w:val="Heading2"/>
      </w:pPr>
      <w:bookmarkStart w:id="66" w:name="data-pelaksanaan-yang-dibutuhkan"/>
      <w:bookmarkStart w:id="67" w:name="_Toc242201484"/>
      <w:bookmarkEnd w:id="64"/>
      <w:r>
        <w:t>13.3 Data pelaksanaan yang dibutuhkan</w:t>
      </w:r>
      <w:bookmarkEnd w:id="67"/>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185"/>
        <w:gridCol w:w="5536"/>
        <w:gridCol w:w="1862"/>
        <w:gridCol w:w="1054"/>
      </w:tblGrid>
      <w:tr w:rsidR="001C18BC" w14:paraId="7EF7C750" w14:textId="77777777" w:rsidTr="001C18BC">
        <w:trPr>
          <w:cnfStyle w:val="100000000000" w:firstRow="1" w:lastRow="0" w:firstColumn="0" w:lastColumn="0" w:oddVBand="0" w:evenVBand="0" w:oddHBand="0" w:evenHBand="0" w:firstRowFirstColumn="0" w:firstRowLastColumn="0" w:lastRowFirstColumn="0" w:lastRowLastColumn="0"/>
          <w:cantSplit/>
          <w:tblHeader/>
        </w:trPr>
        <w:tc>
          <w:tcPr>
            <w:tcW w:w="1185" w:type="dxa"/>
            <w:shd w:val="clear" w:color="auto" w:fill="D9E2F3"/>
          </w:tcPr>
          <w:p w14:paraId="65BF567C" w14:textId="77777777" w:rsidR="001C18BC" w:rsidRDefault="007C28D7">
            <w:pPr>
              <w:pStyle w:val="Compact"/>
              <w:spacing w:before="20" w:after="20" w:line="240" w:lineRule="auto"/>
            </w:pPr>
            <w:r>
              <w:rPr>
                <w:b/>
                <w:sz w:val="17"/>
              </w:rPr>
              <w:t>Jenis bukti</w:t>
            </w:r>
          </w:p>
        </w:tc>
        <w:tc>
          <w:tcPr>
            <w:tcW w:w="5535" w:type="dxa"/>
            <w:shd w:val="clear" w:color="auto" w:fill="D9E2F3"/>
          </w:tcPr>
          <w:p w14:paraId="7865B413" w14:textId="77777777" w:rsidR="001C18BC" w:rsidRDefault="007C28D7">
            <w:pPr>
              <w:pStyle w:val="Compact"/>
              <w:spacing w:before="20" w:after="20" w:line="240" w:lineRule="auto"/>
            </w:pPr>
            <w:r>
              <w:rPr>
                <w:b/>
                <w:sz w:val="17"/>
              </w:rPr>
              <w:t>Data yang dibutuhkan di Bandung</w:t>
            </w:r>
          </w:p>
        </w:tc>
        <w:tc>
          <w:tcPr>
            <w:tcW w:w="1862" w:type="dxa"/>
            <w:shd w:val="clear" w:color="auto" w:fill="D9E2F3"/>
          </w:tcPr>
          <w:p w14:paraId="70BA45B8" w14:textId="77777777" w:rsidR="001C18BC" w:rsidRDefault="007C28D7">
            <w:pPr>
              <w:pStyle w:val="Compact"/>
              <w:spacing w:before="20" w:after="20" w:line="240" w:lineRule="auto"/>
            </w:pPr>
            <w:r>
              <w:rPr>
                <w:b/>
                <w:sz w:val="17"/>
              </w:rPr>
              <w:t>Pemegang data</w:t>
            </w:r>
          </w:p>
        </w:tc>
        <w:tc>
          <w:tcPr>
            <w:tcW w:w="1054" w:type="dxa"/>
            <w:shd w:val="clear" w:color="auto" w:fill="D9E2F3"/>
          </w:tcPr>
          <w:p w14:paraId="351197C2" w14:textId="77777777" w:rsidR="001C18BC" w:rsidRDefault="007C28D7">
            <w:pPr>
              <w:pStyle w:val="Compact"/>
              <w:spacing w:before="20" w:after="20" w:line="240" w:lineRule="auto"/>
            </w:pPr>
            <w:r>
              <w:rPr>
                <w:b/>
                <w:sz w:val="17"/>
              </w:rPr>
              <w:t>Menguji risiko</w:t>
            </w:r>
          </w:p>
        </w:tc>
      </w:tr>
      <w:tr w:rsidR="001C18BC" w14:paraId="73380FB1" w14:textId="77777777" w:rsidTr="001C18BC">
        <w:trPr>
          <w:cantSplit/>
        </w:trPr>
        <w:tc>
          <w:tcPr>
            <w:tcW w:w="1185" w:type="dxa"/>
          </w:tcPr>
          <w:p w14:paraId="02A6401A" w14:textId="77777777" w:rsidR="001C18BC" w:rsidRDefault="007C28D7">
            <w:pPr>
              <w:pStyle w:val="Compact"/>
              <w:spacing w:before="20" w:after="20" w:line="240" w:lineRule="auto"/>
            </w:pPr>
            <w:r>
              <w:rPr>
                <w:sz w:val="17"/>
              </w:rPr>
              <w:t>R-2 Dokumen pelaksana</w:t>
            </w:r>
          </w:p>
        </w:tc>
        <w:tc>
          <w:tcPr>
            <w:tcW w:w="5535" w:type="dxa"/>
          </w:tcPr>
          <w:p w14:paraId="3EF5D89F" w14:textId="77777777" w:rsidR="001C18BC" w:rsidRDefault="007C28D7">
            <w:pPr>
              <w:pStyle w:val="Compact"/>
              <w:spacing w:before="20" w:after="20" w:line="240" w:lineRule="auto"/>
            </w:pPr>
            <w:r>
              <w:rPr>
                <w:sz w:val="17"/>
              </w:rPr>
              <w:t>Rancangan dan naskah Perwal pelaksana Perda 3/2026 dan 4/2026; SOP skrining sekolah dan tempat kerja; SOP BNNK tes urine; Perwal data kesehatan; naskah lengkap Kepwal KPA 2025</w:t>
            </w:r>
          </w:p>
        </w:tc>
        <w:tc>
          <w:tcPr>
            <w:tcW w:w="1862" w:type="dxa"/>
          </w:tcPr>
          <w:p w14:paraId="788427EC" w14:textId="77777777" w:rsidR="001C18BC" w:rsidRDefault="007C28D7">
            <w:pPr>
              <w:pStyle w:val="Compact"/>
              <w:spacing w:before="20" w:after="20" w:line="240" w:lineRule="auto"/>
            </w:pPr>
            <w:r>
              <w:rPr>
                <w:sz w:val="17"/>
              </w:rPr>
              <w:t>Bagian Hukum, Dinkes, Satpol PP, BNNK, KPA</w:t>
            </w:r>
          </w:p>
        </w:tc>
        <w:tc>
          <w:tcPr>
            <w:tcW w:w="1054" w:type="dxa"/>
          </w:tcPr>
          <w:p w14:paraId="00FC899D" w14:textId="77777777" w:rsidR="001C18BC" w:rsidRDefault="007C28D7">
            <w:pPr>
              <w:pStyle w:val="Compact"/>
              <w:spacing w:before="20" w:after="20" w:line="240" w:lineRule="auto"/>
            </w:pPr>
            <w:r>
              <w:rPr>
                <w:sz w:val="17"/>
              </w:rPr>
              <w:t>MLW-02, -03, -04, -05, -08</w:t>
            </w:r>
          </w:p>
        </w:tc>
      </w:tr>
      <w:tr w:rsidR="001C18BC" w14:paraId="2812684D" w14:textId="77777777" w:rsidTr="001C18BC">
        <w:trPr>
          <w:cantSplit/>
        </w:trPr>
        <w:tc>
          <w:tcPr>
            <w:tcW w:w="1185" w:type="dxa"/>
          </w:tcPr>
          <w:p w14:paraId="48BEFA54" w14:textId="77777777" w:rsidR="001C18BC" w:rsidRDefault="007C28D7">
            <w:pPr>
              <w:pStyle w:val="Compact"/>
              <w:spacing w:before="20" w:after="20" w:line="240" w:lineRule="auto"/>
            </w:pPr>
            <w:r>
              <w:rPr>
                <w:sz w:val="17"/>
              </w:rPr>
              <w:t>R-3 Data administratif</w:t>
            </w:r>
          </w:p>
        </w:tc>
        <w:tc>
          <w:tcPr>
            <w:tcW w:w="5535" w:type="dxa"/>
          </w:tcPr>
          <w:p w14:paraId="619645A6" w14:textId="77777777" w:rsidR="001C18BC" w:rsidRDefault="007C28D7">
            <w:pPr>
              <w:pStyle w:val="Compact"/>
              <w:spacing w:before="20" w:after="20" w:line="240" w:lineRule="auto"/>
            </w:pPr>
            <w:r>
              <w:rPr>
                <w:sz w:val="17"/>
              </w:rPr>
              <w:t>Operasi Satpol PP dan tipiring sejak Juli 2026; barang sitaan (kondom, alat suntik); kunjungan layanan HIV per kelompok; on ARV per Puskesmas; data PTRM; penolakan pengangkatan; perkara Ps 35–36 Perda Jabar</w:t>
            </w:r>
          </w:p>
        </w:tc>
        <w:tc>
          <w:tcPr>
            <w:tcW w:w="1862" w:type="dxa"/>
          </w:tcPr>
          <w:p w14:paraId="5CFAE90A" w14:textId="77777777" w:rsidR="001C18BC" w:rsidRDefault="007C28D7">
            <w:pPr>
              <w:pStyle w:val="Compact"/>
              <w:spacing w:before="20" w:after="20" w:line="240" w:lineRule="auto"/>
            </w:pPr>
            <w:r>
              <w:rPr>
                <w:sz w:val="17"/>
              </w:rPr>
              <w:t>Satpol PP, Dinkes, SIHA, BKPSDM, Polri/PPNS</w:t>
            </w:r>
          </w:p>
        </w:tc>
        <w:tc>
          <w:tcPr>
            <w:tcW w:w="1054" w:type="dxa"/>
          </w:tcPr>
          <w:p w14:paraId="20CB0884" w14:textId="77777777" w:rsidR="001C18BC" w:rsidRDefault="007C28D7">
            <w:pPr>
              <w:pStyle w:val="Compact"/>
              <w:spacing w:before="20" w:after="20" w:line="240" w:lineRule="auto"/>
            </w:pPr>
            <w:r>
              <w:rPr>
                <w:sz w:val="17"/>
              </w:rPr>
              <w:t>MLW-01, -04, -06</w:t>
            </w:r>
          </w:p>
        </w:tc>
      </w:tr>
      <w:tr w:rsidR="001C18BC" w14:paraId="5C21C6C2" w14:textId="77777777" w:rsidTr="001C18BC">
        <w:trPr>
          <w:cantSplit/>
        </w:trPr>
        <w:tc>
          <w:tcPr>
            <w:tcW w:w="1185" w:type="dxa"/>
          </w:tcPr>
          <w:p w14:paraId="65381C3A" w14:textId="77777777" w:rsidR="001C18BC" w:rsidRDefault="007C28D7">
            <w:pPr>
              <w:pStyle w:val="Compact"/>
              <w:spacing w:before="20" w:after="20" w:line="240" w:lineRule="auto"/>
            </w:pPr>
            <w:r>
              <w:rPr>
                <w:sz w:val="17"/>
              </w:rPr>
              <w:t>R-4 Pengalaman komunitas</w:t>
            </w:r>
          </w:p>
        </w:tc>
        <w:tc>
          <w:tcPr>
            <w:tcW w:w="5535" w:type="dxa"/>
          </w:tcPr>
          <w:p w14:paraId="349FB723" w14:textId="77777777" w:rsidR="001C18BC" w:rsidRDefault="007C28D7">
            <w:pPr>
              <w:pStyle w:val="Compact"/>
              <w:spacing w:before="20" w:after="20" w:line="240" w:lineRule="auto"/>
            </w:pPr>
            <w:r>
              <w:rPr>
                <w:sz w:val="17"/>
              </w:rPr>
              <w:t>FGD/wawancara ODHIV, PSP, LSL, TG, PENASUN, dan penjangkau, dengan persetujuan dan perlindungan identitas</w:t>
            </w:r>
          </w:p>
        </w:tc>
        <w:tc>
          <w:tcPr>
            <w:tcW w:w="1862" w:type="dxa"/>
          </w:tcPr>
          <w:p w14:paraId="6E4179ED" w14:textId="77777777" w:rsidR="001C18BC" w:rsidRDefault="007C28D7">
            <w:pPr>
              <w:pStyle w:val="Compact"/>
              <w:spacing w:before="20" w:after="20" w:line="240" w:lineRule="auto"/>
            </w:pPr>
            <w:r>
              <w:rPr>
                <w:sz w:val="17"/>
              </w:rPr>
              <w:t>Organisasi komunitas, peneliti</w:t>
            </w:r>
          </w:p>
        </w:tc>
        <w:tc>
          <w:tcPr>
            <w:tcW w:w="1054" w:type="dxa"/>
          </w:tcPr>
          <w:p w14:paraId="60EF6C7C" w14:textId="77777777" w:rsidR="001C18BC" w:rsidRDefault="007C28D7">
            <w:pPr>
              <w:pStyle w:val="Compact"/>
              <w:spacing w:before="20" w:after="20" w:line="240" w:lineRule="auto"/>
            </w:pPr>
            <w:r>
              <w:rPr>
                <w:sz w:val="17"/>
              </w:rPr>
              <w:t>MLW-04, -05, -07</w:t>
            </w:r>
          </w:p>
        </w:tc>
      </w:tr>
      <w:tr w:rsidR="001C18BC" w14:paraId="5FE9165A" w14:textId="77777777" w:rsidTr="001C18BC">
        <w:trPr>
          <w:cantSplit/>
        </w:trPr>
        <w:tc>
          <w:tcPr>
            <w:tcW w:w="1185" w:type="dxa"/>
          </w:tcPr>
          <w:p w14:paraId="16D2E808" w14:textId="77777777" w:rsidR="001C18BC" w:rsidRDefault="007C28D7">
            <w:pPr>
              <w:pStyle w:val="Compact"/>
              <w:spacing w:before="20" w:after="20" w:line="240" w:lineRule="auto"/>
            </w:pPr>
            <w:r>
              <w:rPr>
                <w:sz w:val="17"/>
              </w:rPr>
              <w:t>R-5 Pengaduan</w:t>
            </w:r>
          </w:p>
        </w:tc>
        <w:tc>
          <w:tcPr>
            <w:tcW w:w="5535" w:type="dxa"/>
          </w:tcPr>
          <w:p w14:paraId="341C2F6F" w14:textId="77777777" w:rsidR="001C18BC" w:rsidRDefault="007C28D7">
            <w:pPr>
              <w:pStyle w:val="Compact"/>
              <w:spacing w:before="20" w:after="20" w:line="240" w:lineRule="auto"/>
            </w:pPr>
            <w:r>
              <w:rPr>
                <w:sz w:val="17"/>
              </w:rPr>
              <w:t>Pengaduan ke Dinkes, Satpol PP (Perda 3/2026 Ps 46), Ombudsman, LBH, organisasi komunitas</w:t>
            </w:r>
          </w:p>
        </w:tc>
        <w:tc>
          <w:tcPr>
            <w:tcW w:w="1862" w:type="dxa"/>
          </w:tcPr>
          <w:p w14:paraId="38547577" w14:textId="77777777" w:rsidR="001C18BC" w:rsidRDefault="007C28D7">
            <w:pPr>
              <w:pStyle w:val="Compact"/>
              <w:spacing w:before="20" w:after="20" w:line="240" w:lineRule="auto"/>
            </w:pPr>
            <w:r>
              <w:rPr>
                <w:sz w:val="17"/>
              </w:rPr>
              <w:t>Lembaga terkait</w:t>
            </w:r>
          </w:p>
        </w:tc>
        <w:tc>
          <w:tcPr>
            <w:tcW w:w="1054" w:type="dxa"/>
          </w:tcPr>
          <w:p w14:paraId="1B2B1C4A" w14:textId="77777777" w:rsidR="001C18BC" w:rsidRDefault="007C28D7">
            <w:pPr>
              <w:pStyle w:val="Compact"/>
              <w:spacing w:before="20" w:after="20" w:line="240" w:lineRule="auto"/>
            </w:pPr>
            <w:r>
              <w:rPr>
                <w:sz w:val="17"/>
              </w:rPr>
              <w:t>Semua MLW</w:t>
            </w:r>
          </w:p>
        </w:tc>
      </w:tr>
    </w:tbl>
    <w:p w14:paraId="0C0B61E0" w14:textId="77777777" w:rsidR="001C18BC" w:rsidRDefault="007C28D7">
      <w:pPr>
        <w:pStyle w:val="Heading2"/>
      </w:pPr>
      <w:bookmarkStart w:id="68" w:name="teks-yang-belum-dibaca-utuh"/>
      <w:bookmarkStart w:id="69" w:name="_Toc242201485"/>
      <w:bookmarkEnd w:id="66"/>
      <w:r>
        <w:lastRenderedPageBreak/>
        <w:t>13.4 Teks yang belum dibaca utuh</w:t>
      </w:r>
      <w:bookmarkEnd w:id="69"/>
    </w:p>
    <w:p w14:paraId="2BB6866C" w14:textId="77777777" w:rsidR="001C18BC" w:rsidRDefault="007C28D7">
      <w:pPr>
        <w:pStyle w:val="Compact"/>
        <w:numPr>
          <w:ilvl w:val="0"/>
          <w:numId w:val="10"/>
        </w:numPr>
      </w:pPr>
      <w:r>
        <w:t>Perda 8/2025 RPJMD hal. 301–584 baru dibaca terarah dengan kata kunci; temuannya (indikator on ARV) belum diberi Clause_ID.</w:t>
      </w:r>
    </w:p>
    <w:p w14:paraId="144FB1FB" w14:textId="77777777" w:rsidR="001C18BC" w:rsidRDefault="007C28D7">
      <w:pPr>
        <w:pStyle w:val="Compact"/>
        <w:numPr>
          <w:ilvl w:val="0"/>
          <w:numId w:val="10"/>
        </w:numPr>
      </w:pPr>
      <w:r>
        <w:t>Perda 3/2026 baris 679–1455 (tertib lingkungan, usaha, bangunan, Linmas) hanya dinavigasi dengan kata kunci.</w:t>
      </w:r>
    </w:p>
    <w:p w14:paraId="506BAE5E" w14:textId="77777777" w:rsidR="001C18BC" w:rsidRDefault="007C28D7">
      <w:pPr>
        <w:pStyle w:val="Compact"/>
        <w:numPr>
          <w:ilvl w:val="0"/>
          <w:numId w:val="10"/>
        </w:numPr>
      </w:pPr>
      <w:r>
        <w:t>Kepwal KPA 2025 kehilangan halaman 2, 4–5, dan 7–9; Perda Jabar 7/2018 berhenti setelah Pasal 36; Penjelasan Perda Jabar 12/2012 tidak termuat.</w:t>
      </w:r>
    </w:p>
    <w:p w14:paraId="4E0D313A" w14:textId="77777777" w:rsidR="001C18BC" w:rsidRDefault="007C28D7">
      <w:pPr>
        <w:pStyle w:val="Compact"/>
        <w:numPr>
          <w:ilvl w:val="0"/>
          <w:numId w:val="10"/>
        </w:numPr>
      </w:pPr>
      <w:r>
        <w:t>Naskah berlabel “RANCANGAN” dan anomali nomor TLN (7153 vs 7531) perlu dicek terhadap naskah final.</w:t>
      </w:r>
    </w:p>
    <w:p w14:paraId="6B26592E" w14:textId="77777777" w:rsidR="001C18BC" w:rsidRDefault="007C28D7">
      <w:pPr>
        <w:pStyle w:val="Heading1"/>
      </w:pPr>
      <w:bookmarkStart w:id="70" w:name="langkah-6-12-dan-24-bulan-usulan"/>
      <w:bookmarkStart w:id="71" w:name="_Toc242201486"/>
      <w:bookmarkEnd w:id="60"/>
      <w:bookmarkEnd w:id="68"/>
      <w:r>
        <w:t>14. Langkah 6, 12, dan 24 bulan (usulan)</w:t>
      </w:r>
      <w:bookmarkEnd w:id="71"/>
    </w:p>
    <w:p w14:paraId="3938351E" w14:textId="77777777" w:rsidR="001C18BC" w:rsidRDefault="001C18BC">
      <w:pPr>
        <w:spacing w:after="0" w:line="20" w:lineRule="exact"/>
        <w:rPr>
          <w:sz w:val="2"/>
        </w:rPr>
        <w:sectPr w:rsidR="001C18BC">
          <w:footerReference w:type="default" r:id="rId20"/>
          <w:footnotePr>
            <w:numRestart w:val="eachSect"/>
          </w:footnotePr>
          <w:pgSz w:w="11906" w:h="16838"/>
          <w:pgMar w:top="1134" w:right="1134" w:bottom="1134" w:left="1134" w:header="720" w:footer="567" w:gutter="0"/>
          <w:cols w:space="720"/>
        </w:sectPr>
      </w:pPr>
    </w:p>
    <w:p w14:paraId="3C5AA008" w14:textId="77777777" w:rsidR="001C18BC" w:rsidRDefault="007C28D7">
      <w:pPr>
        <w:pStyle w:val="FirstParagraph"/>
        <w:keepNext/>
        <w:spacing w:before="120"/>
        <w:jc w:val="center"/>
      </w:pPr>
      <w:r>
        <w:rPr>
          <w:noProof/>
        </w:rPr>
        <w:lastRenderedPageBreak/>
        <w:drawing>
          <wp:inline distT="0" distB="0" distL="0" distR="0" wp14:anchorId="5F7076F9" wp14:editId="78910C44">
            <wp:extent cx="8820000" cy="4876988"/>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C:/LLM/HRIA/review_design_2/output/Analisis_Regulasi_HRIA_RIA_v3/word/_diagram_png/b3c788bfb42eef6a.png"/>
                    <pic:cNvPicPr>
                      <a:picLocks noChangeAspect="1" noChangeArrowheads="1"/>
                    </pic:cNvPicPr>
                  </pic:nvPicPr>
                  <pic:blipFill>
                    <a:blip r:embed="rId21"/>
                    <a:stretch>
                      <a:fillRect/>
                    </a:stretch>
                  </pic:blipFill>
                  <pic:spPr bwMode="auto">
                    <a:xfrm>
                      <a:off x="0" y="0"/>
                      <a:ext cx="8820000" cy="4876988"/>
                    </a:xfrm>
                    <a:prstGeom prst="rect">
                      <a:avLst/>
                    </a:prstGeom>
                    <a:noFill/>
                    <a:ln w="9525">
                      <a:noFill/>
                      <a:headEnd/>
                      <a:tailEnd/>
                    </a:ln>
                  </pic:spPr>
                </pic:pic>
              </a:graphicData>
            </a:graphic>
          </wp:inline>
        </w:drawing>
      </w:r>
    </w:p>
    <w:p w14:paraId="7BBA2E77" w14:textId="77777777" w:rsidR="001C18BC" w:rsidRDefault="007C28D7">
      <w:pPr>
        <w:pStyle w:val="Caption"/>
      </w:pPr>
      <w:r>
        <w:rPr>
          <w:iCs/>
        </w:rPr>
        <w:t>Gambar 9. Jadwal ini adalah usulan untuk dibahas, bukan komitmen instansi. Durasi setiap kegiatan adalah perkiraan kasar. Tenggat Perwal mengikuti Perda 3/2026 Pasal 65 dan Perda 4/2026 Pasal 43.</w:t>
      </w:r>
    </w:p>
    <w:p w14:paraId="30958A16" w14:textId="77777777" w:rsidR="001C18BC" w:rsidRDefault="001C18BC">
      <w:pPr>
        <w:spacing w:after="0" w:line="20" w:lineRule="exact"/>
        <w:rPr>
          <w:sz w:val="2"/>
        </w:rPr>
        <w:sectPr w:rsidR="001C18BC">
          <w:footerReference w:type="default" r:id="rId22"/>
          <w:footnotePr>
            <w:numRestart w:val="eachSect"/>
          </w:footnotePr>
          <w:pgSz w:w="16838" w:h="11906" w:orient="landscape"/>
          <w:pgMar w:top="1134" w:right="1134" w:bottom="1134" w:left="1134" w:header="720" w:footer="567" w:gutter="0"/>
          <w:cols w:space="720"/>
        </w:sectPr>
      </w:pP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927"/>
        <w:gridCol w:w="3154"/>
        <w:gridCol w:w="2282"/>
        <w:gridCol w:w="1493"/>
        <w:gridCol w:w="1781"/>
      </w:tblGrid>
      <w:tr w:rsidR="001C18BC" w14:paraId="715955F3" w14:textId="77777777" w:rsidTr="001C18BC">
        <w:trPr>
          <w:cnfStyle w:val="100000000000" w:firstRow="1" w:lastRow="0" w:firstColumn="0" w:lastColumn="0" w:oddVBand="0" w:evenVBand="0" w:oddHBand="0" w:evenHBand="0" w:firstRowFirstColumn="0" w:firstRowLastColumn="0" w:lastRowFirstColumn="0" w:lastRowLastColumn="0"/>
          <w:cantSplit/>
          <w:tblHeader/>
        </w:trPr>
        <w:tc>
          <w:tcPr>
            <w:tcW w:w="927" w:type="dxa"/>
            <w:shd w:val="clear" w:color="auto" w:fill="D9E2F3"/>
          </w:tcPr>
          <w:p w14:paraId="73DF3565" w14:textId="77777777" w:rsidR="001C18BC" w:rsidRDefault="007C28D7">
            <w:pPr>
              <w:pStyle w:val="Compact"/>
              <w:spacing w:before="20" w:after="20" w:line="240" w:lineRule="auto"/>
            </w:pPr>
            <w:r>
              <w:rPr>
                <w:b/>
                <w:sz w:val="17"/>
              </w:rPr>
              <w:lastRenderedPageBreak/>
              <w:t>Jangka</w:t>
            </w:r>
          </w:p>
        </w:tc>
        <w:tc>
          <w:tcPr>
            <w:tcW w:w="3153" w:type="dxa"/>
            <w:shd w:val="clear" w:color="auto" w:fill="D9E2F3"/>
          </w:tcPr>
          <w:p w14:paraId="551067DD" w14:textId="77777777" w:rsidR="001C18BC" w:rsidRDefault="007C28D7">
            <w:pPr>
              <w:pStyle w:val="Compact"/>
              <w:spacing w:before="20" w:after="20" w:line="240" w:lineRule="auto"/>
            </w:pPr>
            <w:r>
              <w:rPr>
                <w:b/>
                <w:sz w:val="17"/>
              </w:rPr>
              <w:t>Kota Bandung</w:t>
            </w:r>
          </w:p>
        </w:tc>
        <w:tc>
          <w:tcPr>
            <w:tcW w:w="2281" w:type="dxa"/>
            <w:shd w:val="clear" w:color="auto" w:fill="D9E2F3"/>
          </w:tcPr>
          <w:p w14:paraId="716D7302" w14:textId="77777777" w:rsidR="001C18BC" w:rsidRDefault="007C28D7">
            <w:pPr>
              <w:pStyle w:val="Compact"/>
              <w:spacing w:before="20" w:after="20" w:line="240" w:lineRule="auto"/>
            </w:pPr>
            <w:r>
              <w:rPr>
                <w:b/>
                <w:sz w:val="17"/>
              </w:rPr>
              <w:t>Provinsi Jawa Barat</w:t>
            </w:r>
          </w:p>
        </w:tc>
        <w:tc>
          <w:tcPr>
            <w:tcW w:w="1493" w:type="dxa"/>
            <w:shd w:val="clear" w:color="auto" w:fill="D9E2F3"/>
          </w:tcPr>
          <w:p w14:paraId="0EE1F8E2" w14:textId="77777777" w:rsidR="001C18BC" w:rsidRDefault="007C28D7">
            <w:pPr>
              <w:pStyle w:val="Compact"/>
              <w:spacing w:before="20" w:after="20" w:line="240" w:lineRule="auto"/>
            </w:pPr>
            <w:r>
              <w:rPr>
                <w:b/>
                <w:sz w:val="17"/>
              </w:rPr>
              <w:t>Pusat</w:t>
            </w:r>
          </w:p>
        </w:tc>
        <w:tc>
          <w:tcPr>
            <w:tcW w:w="1780" w:type="dxa"/>
            <w:shd w:val="clear" w:color="auto" w:fill="D9E2F3"/>
          </w:tcPr>
          <w:p w14:paraId="0E15B1F9" w14:textId="77777777" w:rsidR="001C18BC" w:rsidRDefault="007C28D7">
            <w:pPr>
              <w:pStyle w:val="Compact"/>
              <w:spacing w:before="20" w:after="20" w:line="240" w:lineRule="auto"/>
            </w:pPr>
            <w:r>
              <w:rPr>
                <w:b/>
                <w:sz w:val="17"/>
              </w:rPr>
              <w:t>Bukti</w:t>
            </w:r>
          </w:p>
        </w:tc>
      </w:tr>
      <w:tr w:rsidR="001C18BC" w14:paraId="0C88414E" w14:textId="77777777" w:rsidTr="001C18BC">
        <w:trPr>
          <w:cantSplit/>
        </w:trPr>
        <w:tc>
          <w:tcPr>
            <w:tcW w:w="927" w:type="dxa"/>
          </w:tcPr>
          <w:p w14:paraId="0B4349D6" w14:textId="77777777" w:rsidR="001C18BC" w:rsidRDefault="007C28D7">
            <w:pPr>
              <w:pStyle w:val="Compact"/>
              <w:spacing w:before="20" w:after="20" w:line="240" w:lineRule="auto"/>
            </w:pPr>
            <w:r>
              <w:rPr>
                <w:b/>
                <w:bCs/>
                <w:sz w:val="17"/>
              </w:rPr>
              <w:t>0–6 bulan</w:t>
            </w:r>
            <w:r>
              <w:rPr>
                <w:sz w:val="17"/>
              </w:rPr>
              <w:t xml:space="preserve"> (sampai April 2027)</w:t>
            </w:r>
          </w:p>
        </w:tc>
        <w:tc>
          <w:tcPr>
            <w:tcW w:w="3153" w:type="dxa"/>
          </w:tcPr>
          <w:p w14:paraId="2F744247" w14:textId="77777777" w:rsidR="001C18BC" w:rsidRDefault="007C28D7">
            <w:pPr>
              <w:pStyle w:val="Compact"/>
              <w:spacing w:before="20" w:after="20" w:line="240" w:lineRule="auto"/>
            </w:pPr>
            <w:r>
              <w:rPr>
                <w:sz w:val="17"/>
              </w:rPr>
              <w:t>Bagian Hukum menginventarisasi dasar hukum usang dan memverifikasi JDIH. Wali Kota menyiapkan rancangan Perwal Perda 3/2026 dan 4/2026 yang memuat pengecualian kegiatan kesehatan, nondiskriminasi, dan persetujuan skrining. Kursi komunitas di Kepwal KPA (RF-BANDUNG-08). Disagregasi indikator dalam RKPD 2027 (RF-BANDUNG-09)</w:t>
            </w:r>
          </w:p>
        </w:tc>
        <w:tc>
          <w:tcPr>
            <w:tcW w:w="2281" w:type="dxa"/>
          </w:tcPr>
          <w:p w14:paraId="1A1F65BA" w14:textId="77777777" w:rsidR="001C18BC" w:rsidRDefault="007C28D7">
            <w:pPr>
              <w:pStyle w:val="Compact"/>
              <w:spacing w:before="20" w:after="20" w:line="240" w:lineRule="auto"/>
            </w:pPr>
            <w:r>
              <w:rPr>
                <w:sz w:val="17"/>
              </w:rPr>
              <w:t>Gubernur memakai fungsi pembinaan (Perda Jabar 12/2012 C010) untuk menelaah Perda Kota 3/2026 dan 4/2026</w:t>
            </w:r>
          </w:p>
        </w:tc>
        <w:tc>
          <w:tcPr>
            <w:tcW w:w="1493" w:type="dxa"/>
          </w:tcPr>
          <w:p w14:paraId="418E526F" w14:textId="77777777" w:rsidR="001C18BC" w:rsidRDefault="007C28D7">
            <w:pPr>
              <w:pStyle w:val="Compact"/>
              <w:spacing w:before="20" w:after="20" w:line="240" w:lineRule="auto"/>
            </w:pPr>
            <w:r>
              <w:rPr>
                <w:sz w:val="17"/>
              </w:rPr>
              <w:t>Kemenkes memulai pedoman teknis HIV; Kemendagri menyiapkan pedoman penegakan (RF-NAS-04)</w:t>
            </w:r>
          </w:p>
        </w:tc>
        <w:tc>
          <w:tcPr>
            <w:tcW w:w="1780" w:type="dxa"/>
          </w:tcPr>
          <w:p w14:paraId="0BFD3934" w14:textId="77777777" w:rsidR="001C18BC" w:rsidRDefault="007C28D7">
            <w:pPr>
              <w:pStyle w:val="Compact"/>
              <w:spacing w:before="20" w:after="20" w:line="240" w:lineRule="auto"/>
            </w:pPr>
            <w:r>
              <w:rPr>
                <w:sz w:val="17"/>
              </w:rPr>
              <w:t>Protokol pengumpulan data R-2 s.d. R-5; permintaan data Satpol PP dan SIHA</w:t>
            </w:r>
          </w:p>
        </w:tc>
      </w:tr>
      <w:tr w:rsidR="001C18BC" w14:paraId="17388174" w14:textId="77777777" w:rsidTr="001C18BC">
        <w:trPr>
          <w:cantSplit/>
        </w:trPr>
        <w:tc>
          <w:tcPr>
            <w:tcW w:w="927" w:type="dxa"/>
          </w:tcPr>
          <w:p w14:paraId="623E16C4" w14:textId="77777777" w:rsidR="001C18BC" w:rsidRDefault="007C28D7">
            <w:pPr>
              <w:pStyle w:val="Compact"/>
              <w:spacing w:before="20" w:after="20" w:line="240" w:lineRule="auto"/>
            </w:pPr>
            <w:r>
              <w:rPr>
                <w:b/>
                <w:bCs/>
                <w:sz w:val="17"/>
              </w:rPr>
              <w:t>6–12 bulan</w:t>
            </w:r>
            <w:r>
              <w:rPr>
                <w:sz w:val="17"/>
              </w:rPr>
              <w:t xml:space="preserve"> (sampai Oktober 2027)</w:t>
            </w:r>
          </w:p>
        </w:tc>
        <w:tc>
          <w:tcPr>
            <w:tcW w:w="3153" w:type="dxa"/>
          </w:tcPr>
          <w:p w14:paraId="02FC3759" w14:textId="77777777" w:rsidR="001C18BC" w:rsidRDefault="007C28D7">
            <w:pPr>
              <w:pStyle w:val="Compact"/>
              <w:spacing w:before="20" w:after="20" w:line="240" w:lineRule="auto"/>
            </w:pPr>
            <w:r>
              <w:rPr>
                <w:sz w:val="17"/>
              </w:rPr>
              <w:t>Konsultasi komunitas lalu penetapan Perwal sebelum sekitar Juli 2027. SOP skrining dan tes urine dengan persetujuan (RF-BANDUNG-03, -06). Perwal data kesehatan (RF-BANDUNG-07)</w:t>
            </w:r>
          </w:p>
        </w:tc>
        <w:tc>
          <w:tcPr>
            <w:tcW w:w="2281" w:type="dxa"/>
          </w:tcPr>
          <w:p w14:paraId="20E3F227" w14:textId="77777777" w:rsidR="001C18BC" w:rsidRDefault="007C28D7">
            <w:pPr>
              <w:pStyle w:val="Compact"/>
              <w:spacing w:before="20" w:after="20" w:line="240" w:lineRule="auto"/>
            </w:pPr>
            <w:r>
              <w:rPr>
                <w:sz w:val="17"/>
              </w:rPr>
              <w:t>Telaah revisi Perda Jabar 12/2012 (pidana penularan, pembukaan status, kursi komunitas)</w:t>
            </w:r>
          </w:p>
        </w:tc>
        <w:tc>
          <w:tcPr>
            <w:tcW w:w="1493" w:type="dxa"/>
          </w:tcPr>
          <w:p w14:paraId="63CD8B13" w14:textId="77777777" w:rsidR="001C18BC" w:rsidRDefault="007C28D7">
            <w:pPr>
              <w:pStyle w:val="Compact"/>
              <w:spacing w:before="20" w:after="20" w:line="240" w:lineRule="auto"/>
            </w:pPr>
            <w:r>
              <w:rPr>
                <w:sz w:val="17"/>
              </w:rPr>
              <w:t>Draf pedoman teknis HIV untuk konsultasi</w:t>
            </w:r>
          </w:p>
        </w:tc>
        <w:tc>
          <w:tcPr>
            <w:tcW w:w="1780" w:type="dxa"/>
          </w:tcPr>
          <w:p w14:paraId="5F5D3EA1" w14:textId="77777777" w:rsidR="001C18BC" w:rsidRDefault="007C28D7">
            <w:pPr>
              <w:pStyle w:val="Compact"/>
              <w:spacing w:before="20" w:after="20" w:line="240" w:lineRule="auto"/>
            </w:pPr>
            <w:r>
              <w:rPr>
                <w:sz w:val="17"/>
              </w:rPr>
              <w:t>Data layanan dan penegakan sebelum dan sesudah Juli 2026; FGD lima kelompok</w:t>
            </w:r>
          </w:p>
        </w:tc>
      </w:tr>
      <w:tr w:rsidR="001C18BC" w14:paraId="2A7712C4" w14:textId="77777777" w:rsidTr="001C18BC">
        <w:trPr>
          <w:cantSplit/>
        </w:trPr>
        <w:tc>
          <w:tcPr>
            <w:tcW w:w="927" w:type="dxa"/>
          </w:tcPr>
          <w:p w14:paraId="6DCB063F" w14:textId="77777777" w:rsidR="001C18BC" w:rsidRDefault="007C28D7">
            <w:pPr>
              <w:pStyle w:val="Compact"/>
              <w:spacing w:before="20" w:after="20" w:line="240" w:lineRule="auto"/>
            </w:pPr>
            <w:r>
              <w:rPr>
                <w:b/>
                <w:bCs/>
                <w:sz w:val="17"/>
              </w:rPr>
              <w:t>12–24 bulan</w:t>
            </w:r>
            <w:r>
              <w:rPr>
                <w:sz w:val="17"/>
              </w:rPr>
              <w:t xml:space="preserve"> (sampai Oktober 2028)</w:t>
            </w:r>
          </w:p>
        </w:tc>
        <w:tc>
          <w:tcPr>
            <w:tcW w:w="3153" w:type="dxa"/>
          </w:tcPr>
          <w:p w14:paraId="20BB8730" w14:textId="77777777" w:rsidR="001C18BC" w:rsidRDefault="007C28D7">
            <w:pPr>
              <w:pStyle w:val="Compact"/>
              <w:spacing w:before="20" w:after="20" w:line="240" w:lineRule="auto"/>
            </w:pPr>
            <w:r>
              <w:rPr>
                <w:sz w:val="17"/>
              </w:rPr>
              <w:t>Bila bukti dan telaah hukum mendukung: revisi Perda 4/2026 Ps 1 angka 7, Ps 9 huruf h–i, Ps 22; Perda 3/2026 Ps 12 dan 14; Perda 5/2021 Ps 30 dan 32. Pertimbangkan Perda HIV kota terpadu bila Perda 12/2015 ditemukan dan dinilai</w:t>
            </w:r>
          </w:p>
        </w:tc>
        <w:tc>
          <w:tcPr>
            <w:tcW w:w="2281" w:type="dxa"/>
          </w:tcPr>
          <w:p w14:paraId="553E1048" w14:textId="77777777" w:rsidR="001C18BC" w:rsidRDefault="007C28D7">
            <w:pPr>
              <w:pStyle w:val="Compact"/>
              <w:spacing w:before="20" w:after="20" w:line="240" w:lineRule="auto"/>
            </w:pPr>
            <w:r>
              <w:rPr>
                <w:sz w:val="17"/>
              </w:rPr>
              <w:t>Revisi Perda Jabar 12/2012 per pasal</w:t>
            </w:r>
          </w:p>
        </w:tc>
        <w:tc>
          <w:tcPr>
            <w:tcW w:w="1493" w:type="dxa"/>
          </w:tcPr>
          <w:p w14:paraId="49037DD0" w14:textId="77777777" w:rsidR="001C18BC" w:rsidRDefault="007C28D7">
            <w:pPr>
              <w:pStyle w:val="Compact"/>
              <w:spacing w:before="20" w:after="20" w:line="240" w:lineRule="auto"/>
            </w:pPr>
            <w:r>
              <w:rPr>
                <w:sz w:val="17"/>
              </w:rPr>
              <w:t>Penetapan pedoman teknis HIV</w:t>
            </w:r>
          </w:p>
        </w:tc>
        <w:tc>
          <w:tcPr>
            <w:tcW w:w="1780" w:type="dxa"/>
          </w:tcPr>
          <w:p w14:paraId="25FE5E5E" w14:textId="77777777" w:rsidR="001C18BC" w:rsidRDefault="007C28D7">
            <w:pPr>
              <w:pStyle w:val="Compact"/>
              <w:spacing w:before="20" w:after="20" w:line="240" w:lineRule="auto"/>
            </w:pPr>
            <w:r>
              <w:rPr>
                <w:sz w:val="17"/>
              </w:rPr>
              <w:t>Baseline M1–M4; penilaian ulang risiko</w:t>
            </w:r>
          </w:p>
        </w:tc>
      </w:tr>
    </w:tbl>
    <w:p w14:paraId="3517C225" w14:textId="77777777" w:rsidR="001C18BC" w:rsidRDefault="007C28D7">
      <w:pPr>
        <w:pStyle w:val="BodyText"/>
      </w:pPr>
      <w:r>
        <w:rPr>
          <w:b/>
          <w:bCs/>
        </w:rPr>
        <w:t>Hal yang sebaiknya tidak dilakukan.</w:t>
      </w:r>
    </w:p>
    <w:p w14:paraId="6B7FD038" w14:textId="77777777" w:rsidR="001C18BC" w:rsidRDefault="007C28D7">
      <w:pPr>
        <w:pStyle w:val="Compact"/>
        <w:numPr>
          <w:ilvl w:val="0"/>
          <w:numId w:val="11"/>
        </w:numPr>
      </w:pPr>
      <w:r>
        <w:rPr>
          <w:b/>
          <w:bCs/>
        </w:rPr>
        <w:t>Mencabut Perda 4/2026 atau Perda Jabar 12/2012 secara keseluruhan.</w:t>
      </w:r>
      <w:r>
        <w:t xml:space="preserve"> Keduanya memuat pengaman (nondiskriminasi, kerahasiaan konseling, layanan VCT, kondom, LASS) yang ikut hilang bila dicabut utuh.</w:t>
      </w:r>
    </w:p>
    <w:p w14:paraId="2163D8D3" w14:textId="77777777" w:rsidR="001C18BC" w:rsidRDefault="007C28D7">
      <w:pPr>
        <w:pStyle w:val="Compact"/>
        <w:numPr>
          <w:ilvl w:val="0"/>
          <w:numId w:val="11"/>
        </w:numPr>
      </w:pPr>
      <w:r>
        <w:rPr>
          <w:b/>
          <w:bCs/>
        </w:rPr>
        <w:t>Menetapkan Perwal pelaksana tanpa konsultasi</w:t>
      </w:r>
      <w:r>
        <w:t xml:space="preserve"> dengan Dinkes, KPA, dan organisasi komunitas.</w:t>
      </w:r>
    </w:p>
    <w:p w14:paraId="0E81E076" w14:textId="77777777" w:rsidR="001C18BC" w:rsidRDefault="007C28D7">
      <w:pPr>
        <w:pStyle w:val="Compact"/>
        <w:numPr>
          <w:ilvl w:val="0"/>
          <w:numId w:val="11"/>
        </w:numPr>
      </w:pPr>
      <w:r>
        <w:rPr>
          <w:b/>
          <w:bCs/>
        </w:rPr>
        <w:t>Menunggu pedoman teknis HIV untuk langkah yang tidak bergantung padanya</w:t>
      </w:r>
      <w:r>
        <w:t>, misalnya Perwal pengecualian kegiatan kesehatan, kursi komunitas KPA, dan disagregasi indikator.</w:t>
      </w:r>
    </w:p>
    <w:p w14:paraId="278CBF1F" w14:textId="77777777" w:rsidR="001C18BC" w:rsidRDefault="007C28D7">
      <w:pPr>
        <w:pStyle w:val="Compact"/>
        <w:numPr>
          <w:ilvl w:val="0"/>
          <w:numId w:val="11"/>
        </w:numPr>
      </w:pPr>
      <w:r>
        <w:rPr>
          <w:b/>
          <w:bCs/>
        </w:rPr>
        <w:t>Menyatakan risiko dalam laporan ini sebagai dampak</w:t>
      </w:r>
      <w:r>
        <w:t xml:space="preserve"> </w:t>
      </w:r>
      <w:r>
        <w:t>sebelum data R-2 s.d. R-5 tersedia.</w:t>
      </w:r>
    </w:p>
    <w:p w14:paraId="5D8CE133" w14:textId="77777777" w:rsidR="001C18BC" w:rsidRDefault="007C28D7">
      <w:pPr>
        <w:pStyle w:val="Compact"/>
        <w:numPr>
          <w:ilvl w:val="0"/>
          <w:numId w:val="11"/>
        </w:numPr>
      </w:pPr>
      <w:r>
        <w:rPr>
          <w:b/>
          <w:bCs/>
        </w:rPr>
        <w:t>Membandingkan Bandung dengan daerah lain</w:t>
      </w:r>
      <w:r>
        <w:t xml:space="preserve"> memakai jumlah kandidat isu atau jumlah reform.</w:t>
      </w:r>
    </w:p>
    <w:p w14:paraId="00A852AC" w14:textId="77777777" w:rsidR="001C18BC" w:rsidRDefault="007C28D7">
      <w:pPr>
        <w:pStyle w:val="Heading1"/>
      </w:pPr>
      <w:bookmarkStart w:id="72" w:name="lampiran"/>
      <w:bookmarkStart w:id="73" w:name="_Toc242201487"/>
      <w:bookmarkEnd w:id="70"/>
      <w:r>
        <w:t>Lampiran</w:t>
      </w:r>
      <w:bookmarkEnd w:id="73"/>
    </w:p>
    <w:p w14:paraId="54784E99" w14:textId="77777777" w:rsidR="001C18BC" w:rsidRDefault="007C28D7">
      <w:pPr>
        <w:pStyle w:val="Heading2"/>
      </w:pPr>
      <w:bookmarkStart w:id="74" w:name="lampiran-a.-dokumen-rujukan"/>
      <w:bookmarkStart w:id="75" w:name="_Toc242201488"/>
      <w:r>
        <w:t>Lampiran A. Dokumen rujukan</w:t>
      </w:r>
      <w:bookmarkEnd w:id="75"/>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2643"/>
        <w:gridCol w:w="6994"/>
      </w:tblGrid>
      <w:tr w:rsidR="001C18BC" w14:paraId="536D0869" w14:textId="77777777" w:rsidTr="001C18BC">
        <w:trPr>
          <w:cnfStyle w:val="100000000000" w:firstRow="1" w:lastRow="0" w:firstColumn="0" w:lastColumn="0" w:oddVBand="0" w:evenVBand="0" w:oddHBand="0" w:evenHBand="0" w:firstRowFirstColumn="0" w:firstRowLastColumn="0" w:lastRowFirstColumn="0" w:lastRowLastColumn="0"/>
          <w:cantSplit/>
          <w:tblHeader/>
        </w:trPr>
        <w:tc>
          <w:tcPr>
            <w:tcW w:w="2643" w:type="dxa"/>
            <w:shd w:val="clear" w:color="auto" w:fill="D9E2F3"/>
          </w:tcPr>
          <w:p w14:paraId="266C33AE" w14:textId="77777777" w:rsidR="001C18BC" w:rsidRDefault="007C28D7">
            <w:pPr>
              <w:pStyle w:val="Compact"/>
              <w:spacing w:before="20" w:after="20" w:line="240" w:lineRule="auto"/>
            </w:pPr>
            <w:r>
              <w:rPr>
                <w:b/>
                <w:sz w:val="17"/>
              </w:rPr>
              <w:t>Kebutuhan</w:t>
            </w:r>
          </w:p>
        </w:tc>
        <w:tc>
          <w:tcPr>
            <w:tcW w:w="6993" w:type="dxa"/>
            <w:shd w:val="clear" w:color="auto" w:fill="D9E2F3"/>
          </w:tcPr>
          <w:p w14:paraId="20074EF6" w14:textId="77777777" w:rsidR="001C18BC" w:rsidRDefault="007C28D7">
            <w:pPr>
              <w:pStyle w:val="Compact"/>
              <w:spacing w:before="20" w:after="20" w:line="240" w:lineRule="auto"/>
            </w:pPr>
            <w:r>
              <w:rPr>
                <w:b/>
                <w:sz w:val="17"/>
              </w:rPr>
              <w:t>Dokumen</w:t>
            </w:r>
          </w:p>
        </w:tc>
      </w:tr>
      <w:tr w:rsidR="001C18BC" w14:paraId="353AD8A9" w14:textId="77777777" w:rsidTr="001C18BC">
        <w:trPr>
          <w:cantSplit/>
        </w:trPr>
        <w:tc>
          <w:tcPr>
            <w:tcW w:w="2643" w:type="dxa"/>
          </w:tcPr>
          <w:p w14:paraId="18E88435" w14:textId="77777777" w:rsidR="001C18BC" w:rsidRDefault="007C28D7">
            <w:pPr>
              <w:pStyle w:val="Compact"/>
              <w:spacing w:before="20" w:after="20" w:line="240" w:lineRule="auto"/>
            </w:pPr>
            <w:r>
              <w:rPr>
                <w:sz w:val="17"/>
              </w:rPr>
              <w:t>Profil teknis wilayah (blok A–L, L.2, Penutup)</w:t>
            </w:r>
          </w:p>
        </w:tc>
        <w:tc>
          <w:tcPr>
            <w:tcW w:w="6993" w:type="dxa"/>
          </w:tcPr>
          <w:p w14:paraId="2B24937C" w14:textId="77777777" w:rsidR="001C18BC" w:rsidRDefault="007C28D7">
            <w:pPr>
              <w:pStyle w:val="Compact"/>
              <w:spacing w:before="20" w:after="20" w:line="240" w:lineRule="auto"/>
            </w:pPr>
            <w:r>
              <w:rPr>
                <w:rStyle w:val="VerbatimChar"/>
                <w:sz w:val="17"/>
              </w:rPr>
              <w:t>wilayah/Bandung.md</w:t>
            </w:r>
          </w:p>
        </w:tc>
      </w:tr>
      <w:tr w:rsidR="001C18BC" w14:paraId="3F8D5889" w14:textId="77777777" w:rsidTr="001C18BC">
        <w:trPr>
          <w:cantSplit/>
        </w:trPr>
        <w:tc>
          <w:tcPr>
            <w:tcW w:w="2643" w:type="dxa"/>
          </w:tcPr>
          <w:p w14:paraId="2D96925A" w14:textId="77777777" w:rsidR="001C18BC" w:rsidRDefault="007C28D7">
            <w:pPr>
              <w:pStyle w:val="Compact"/>
              <w:spacing w:before="20" w:after="20" w:line="240" w:lineRule="auto"/>
            </w:pPr>
            <w:r>
              <w:rPr>
                <w:sz w:val="17"/>
              </w:rPr>
              <w:t>Profil provinsi induk</w:t>
            </w:r>
          </w:p>
        </w:tc>
        <w:tc>
          <w:tcPr>
            <w:tcW w:w="6993" w:type="dxa"/>
          </w:tcPr>
          <w:p w14:paraId="04796110" w14:textId="77777777" w:rsidR="001C18BC" w:rsidRDefault="007C28D7">
            <w:pPr>
              <w:pStyle w:val="Compact"/>
              <w:spacing w:before="20" w:after="20" w:line="240" w:lineRule="auto"/>
            </w:pPr>
            <w:r>
              <w:rPr>
                <w:rStyle w:val="VerbatimChar"/>
                <w:sz w:val="17"/>
              </w:rPr>
              <w:t>provinsi/Jawa_Barat.md</w:t>
            </w:r>
          </w:p>
        </w:tc>
      </w:tr>
      <w:tr w:rsidR="001C18BC" w14:paraId="79492120" w14:textId="77777777" w:rsidTr="001C18BC">
        <w:trPr>
          <w:cantSplit/>
        </w:trPr>
        <w:tc>
          <w:tcPr>
            <w:tcW w:w="2643" w:type="dxa"/>
          </w:tcPr>
          <w:p w14:paraId="2C8A62AD" w14:textId="77777777" w:rsidR="001C18BC" w:rsidRDefault="007C28D7">
            <w:pPr>
              <w:pStyle w:val="Compact"/>
              <w:spacing w:before="20" w:after="20" w:line="240" w:lineRule="auto"/>
            </w:pPr>
            <w:r>
              <w:rPr>
                <w:sz w:val="17"/>
              </w:rPr>
              <w:t>Diagram cascade teknis</w:t>
            </w:r>
          </w:p>
        </w:tc>
        <w:tc>
          <w:tcPr>
            <w:tcW w:w="6993" w:type="dxa"/>
          </w:tcPr>
          <w:p w14:paraId="53F857B2" w14:textId="77777777" w:rsidR="001C18BC" w:rsidRDefault="007C28D7">
            <w:pPr>
              <w:pStyle w:val="Compact"/>
              <w:spacing w:before="20" w:after="20" w:line="240" w:lineRule="auto"/>
            </w:pPr>
            <w:r>
              <w:rPr>
                <w:rStyle w:val="VerbatimChar"/>
                <w:sz w:val="17"/>
              </w:rPr>
              <w:t>diagram/D05_cascade_Bandung.mmd</w:t>
            </w:r>
          </w:p>
        </w:tc>
      </w:tr>
      <w:tr w:rsidR="001C18BC" w14:paraId="6F9FF9F9" w14:textId="77777777" w:rsidTr="001C18BC">
        <w:trPr>
          <w:cantSplit/>
        </w:trPr>
        <w:tc>
          <w:tcPr>
            <w:tcW w:w="2643" w:type="dxa"/>
          </w:tcPr>
          <w:p w14:paraId="0588C430" w14:textId="77777777" w:rsidR="001C18BC" w:rsidRDefault="007C28D7">
            <w:pPr>
              <w:pStyle w:val="Compact"/>
              <w:spacing w:before="20" w:after="20" w:line="240" w:lineRule="auto"/>
            </w:pPr>
            <w:r>
              <w:rPr>
                <w:sz w:val="17"/>
              </w:rPr>
              <w:t>Laporan Nasional dan rumusan ulang RF-NAS</w:t>
            </w:r>
          </w:p>
        </w:tc>
        <w:tc>
          <w:tcPr>
            <w:tcW w:w="6993" w:type="dxa"/>
          </w:tcPr>
          <w:p w14:paraId="6ADB06C7" w14:textId="77777777" w:rsidR="001C18BC" w:rsidRDefault="007C28D7">
            <w:pPr>
              <w:pStyle w:val="Compact"/>
              <w:spacing w:before="20" w:after="20" w:line="240" w:lineRule="auto"/>
            </w:pPr>
            <w:r>
              <w:rPr>
                <w:rStyle w:val="VerbatimChar"/>
                <w:sz w:val="17"/>
              </w:rPr>
              <w:t>nasional/Laporan_Nasional.md</w:t>
            </w:r>
            <w:r>
              <w:rPr>
                <w:sz w:val="17"/>
              </w:rPr>
              <w:t xml:space="preserve">; </w:t>
            </w:r>
            <w:r>
              <w:rPr>
                <w:rStyle w:val="VerbatimChar"/>
                <w:sz w:val="17"/>
              </w:rPr>
              <w:t>nasional/N6_Reformulasi_RF-NAS-01-05_Permenkes_3_2026.md</w:t>
            </w:r>
            <w:r>
              <w:rPr>
                <w:sz w:val="17"/>
              </w:rPr>
              <w:t xml:space="preserve">; </w:t>
            </w:r>
            <w:r>
              <w:rPr>
                <w:rStyle w:val="VerbatimChar"/>
                <w:sz w:val="17"/>
              </w:rPr>
              <w:t>nasional/N7_Reformulasi_RF-NAS-06-10_Permenkes_3_2026.md</w:t>
            </w:r>
          </w:p>
        </w:tc>
      </w:tr>
      <w:tr w:rsidR="001C18BC" w14:paraId="42711450" w14:textId="77777777" w:rsidTr="001C18BC">
        <w:trPr>
          <w:cantSplit/>
        </w:trPr>
        <w:tc>
          <w:tcPr>
            <w:tcW w:w="2643" w:type="dxa"/>
          </w:tcPr>
          <w:p w14:paraId="6745C50F" w14:textId="77777777" w:rsidR="001C18BC" w:rsidRDefault="007C28D7">
            <w:pPr>
              <w:pStyle w:val="Compact"/>
              <w:spacing w:before="20" w:after="20" w:line="240" w:lineRule="auto"/>
            </w:pPr>
            <w:r>
              <w:rPr>
                <w:sz w:val="17"/>
              </w:rPr>
              <w:t>Kartu instrumen</w:t>
            </w:r>
          </w:p>
        </w:tc>
        <w:tc>
          <w:tcPr>
            <w:tcW w:w="6993" w:type="dxa"/>
          </w:tcPr>
          <w:p w14:paraId="7AA5B72C" w14:textId="77777777" w:rsidR="001C18BC" w:rsidRDefault="007C28D7">
            <w:pPr>
              <w:pStyle w:val="Compact"/>
              <w:spacing w:before="20" w:after="20" w:line="240" w:lineRule="auto"/>
            </w:pPr>
            <w:r>
              <w:rPr>
                <w:rStyle w:val="VerbatimChar"/>
                <w:sz w:val="17"/>
              </w:rPr>
              <w:t>instrumen/KAB-3273-001.md</w:t>
            </w:r>
            <w:r>
              <w:rPr>
                <w:sz w:val="17"/>
              </w:rPr>
              <w:t xml:space="preserve"> s.d. </w:t>
            </w:r>
            <w:r>
              <w:rPr>
                <w:rStyle w:val="VerbatimChar"/>
                <w:sz w:val="17"/>
              </w:rPr>
              <w:t>KAB-3273-009.md</w:t>
            </w:r>
            <w:r>
              <w:rPr>
                <w:sz w:val="17"/>
              </w:rPr>
              <w:t xml:space="preserve">; </w:t>
            </w:r>
            <w:r>
              <w:rPr>
                <w:rStyle w:val="VerbatimChar"/>
                <w:sz w:val="17"/>
              </w:rPr>
              <w:t>PROV-32-001.md</w:t>
            </w:r>
            <w:r>
              <w:rPr>
                <w:sz w:val="17"/>
              </w:rPr>
              <w:t xml:space="preserve"> s.d. </w:t>
            </w:r>
            <w:r>
              <w:rPr>
                <w:rStyle w:val="VerbatimChar"/>
                <w:sz w:val="17"/>
              </w:rPr>
              <w:t>PROV-32-003.md</w:t>
            </w:r>
          </w:p>
        </w:tc>
      </w:tr>
      <w:tr w:rsidR="001C18BC" w14:paraId="17F5A25D" w14:textId="77777777" w:rsidTr="001C18BC">
        <w:trPr>
          <w:cantSplit/>
        </w:trPr>
        <w:tc>
          <w:tcPr>
            <w:tcW w:w="2643" w:type="dxa"/>
          </w:tcPr>
          <w:p w14:paraId="07250853" w14:textId="77777777" w:rsidR="001C18BC" w:rsidRDefault="007C28D7">
            <w:pPr>
              <w:pStyle w:val="Compact"/>
              <w:spacing w:before="20" w:after="20" w:line="240" w:lineRule="auto"/>
            </w:pPr>
            <w:r>
              <w:rPr>
                <w:sz w:val="17"/>
              </w:rPr>
              <w:t>Tabel data</w:t>
            </w:r>
          </w:p>
        </w:tc>
        <w:tc>
          <w:tcPr>
            <w:tcW w:w="6993" w:type="dxa"/>
          </w:tcPr>
          <w:p w14:paraId="32BD01AA" w14:textId="77777777" w:rsidR="001C18BC" w:rsidRDefault="007C28D7">
            <w:pPr>
              <w:pStyle w:val="Compact"/>
              <w:spacing w:before="20" w:after="20" w:line="240" w:lineRule="auto"/>
            </w:pPr>
            <w:r>
              <w:rPr>
                <w:rStyle w:val="VerbatimChar"/>
                <w:sz w:val="17"/>
              </w:rPr>
              <w:t>data/sintesis/</w:t>
            </w:r>
            <w:r>
              <w:rPr>
                <w:sz w:val="17"/>
              </w:rPr>
              <w:t xml:space="preserve"> T11, T12, T18–T21, T26, T30b, T31–T34 (filter </w:t>
            </w:r>
            <w:r>
              <w:rPr>
                <w:rStyle w:val="VerbatimChar"/>
                <w:sz w:val="17"/>
              </w:rPr>
              <w:t>paket</w:t>
            </w:r>
            <w:r>
              <w:rPr>
                <w:sz w:val="17"/>
              </w:rPr>
              <w:t xml:space="preserve"> = “Bandung”)</w:t>
            </w:r>
          </w:p>
        </w:tc>
      </w:tr>
      <w:tr w:rsidR="001C18BC" w14:paraId="0768B011" w14:textId="77777777" w:rsidTr="001C18BC">
        <w:trPr>
          <w:cantSplit/>
        </w:trPr>
        <w:tc>
          <w:tcPr>
            <w:tcW w:w="2643" w:type="dxa"/>
          </w:tcPr>
          <w:p w14:paraId="456287D3" w14:textId="77777777" w:rsidR="001C18BC" w:rsidRDefault="007C28D7">
            <w:pPr>
              <w:pStyle w:val="Compact"/>
              <w:spacing w:before="20" w:after="20" w:line="240" w:lineRule="auto"/>
            </w:pPr>
            <w:r>
              <w:rPr>
                <w:sz w:val="17"/>
              </w:rPr>
              <w:t>Verifikasi status</w:t>
            </w:r>
          </w:p>
        </w:tc>
        <w:tc>
          <w:tcPr>
            <w:tcW w:w="6993" w:type="dxa"/>
          </w:tcPr>
          <w:p w14:paraId="700192C6" w14:textId="77777777" w:rsidR="001C18BC" w:rsidRDefault="007C28D7">
            <w:pPr>
              <w:pStyle w:val="Compact"/>
              <w:spacing w:before="20" w:after="20" w:line="240" w:lineRule="auto"/>
            </w:pPr>
            <w:r>
              <w:rPr>
                <w:rStyle w:val="VerbatimChar"/>
                <w:sz w:val="17"/>
              </w:rPr>
              <w:t>sumber_verifikasi/verifikasi_parts/D.csv</w:t>
            </w:r>
            <w:r>
              <w:rPr>
                <w:sz w:val="17"/>
              </w:rPr>
              <w:t xml:space="preserve">; </w:t>
            </w:r>
            <w:r>
              <w:rPr>
                <w:rStyle w:val="VerbatimChar"/>
                <w:sz w:val="17"/>
              </w:rPr>
              <w:t>sumber_verifikasi/verifikasi_status_web.csv</w:t>
            </w:r>
          </w:p>
        </w:tc>
      </w:tr>
    </w:tbl>
    <w:p w14:paraId="563732A6" w14:textId="77777777" w:rsidR="001C18BC" w:rsidRDefault="007C28D7">
      <w:pPr>
        <w:pStyle w:val="Heading2"/>
      </w:pPr>
      <w:bookmarkStart w:id="76" w:name="lampiran-b.-istilah-singkat"/>
      <w:bookmarkStart w:id="77" w:name="_Toc242201489"/>
      <w:bookmarkEnd w:id="74"/>
      <w:r>
        <w:t>Lampiran B. Istilah singkat</w:t>
      </w:r>
      <w:bookmarkEnd w:id="77"/>
    </w:p>
    <w:p w14:paraId="1E9EE62B" w14:textId="77777777" w:rsidR="001C18BC" w:rsidRDefault="007C28D7">
      <w:pPr>
        <w:pStyle w:val="FirstParagraph"/>
      </w:pPr>
      <w:r>
        <w:t>Istilah lengkap ada di Lampiran C Laporan Nasional. Istilah yang sering muncul di laporan ini:</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452"/>
        <w:gridCol w:w="8185"/>
      </w:tblGrid>
      <w:tr w:rsidR="001C18BC" w14:paraId="31100DCC" w14:textId="77777777" w:rsidTr="001C18BC">
        <w:trPr>
          <w:cnfStyle w:val="100000000000" w:firstRow="1" w:lastRow="0" w:firstColumn="0" w:lastColumn="0" w:oddVBand="0" w:evenVBand="0" w:oddHBand="0" w:evenHBand="0" w:firstRowFirstColumn="0" w:firstRowLastColumn="0" w:lastRowFirstColumn="0" w:lastRowLastColumn="0"/>
          <w:cantSplit/>
          <w:tblHeader/>
        </w:trPr>
        <w:tc>
          <w:tcPr>
            <w:tcW w:w="1452" w:type="dxa"/>
            <w:shd w:val="clear" w:color="auto" w:fill="D9E2F3"/>
          </w:tcPr>
          <w:p w14:paraId="50F0CD9F" w14:textId="77777777" w:rsidR="001C18BC" w:rsidRDefault="007C28D7">
            <w:pPr>
              <w:pStyle w:val="Compact"/>
              <w:spacing w:before="20" w:after="20" w:line="240" w:lineRule="auto"/>
            </w:pPr>
            <w:r>
              <w:rPr>
                <w:b/>
                <w:sz w:val="17"/>
              </w:rPr>
              <w:t>Istilah</w:t>
            </w:r>
          </w:p>
        </w:tc>
        <w:tc>
          <w:tcPr>
            <w:tcW w:w="8184" w:type="dxa"/>
            <w:shd w:val="clear" w:color="auto" w:fill="D9E2F3"/>
          </w:tcPr>
          <w:p w14:paraId="410D29F9" w14:textId="77777777" w:rsidR="001C18BC" w:rsidRDefault="007C28D7">
            <w:pPr>
              <w:pStyle w:val="Compact"/>
              <w:spacing w:before="20" w:after="20" w:line="240" w:lineRule="auto"/>
            </w:pPr>
            <w:r>
              <w:rPr>
                <w:b/>
                <w:sz w:val="17"/>
              </w:rPr>
              <w:t>Arti</w:t>
            </w:r>
          </w:p>
        </w:tc>
      </w:tr>
      <w:tr w:rsidR="001C18BC" w14:paraId="411EA408" w14:textId="77777777" w:rsidTr="001C18BC">
        <w:trPr>
          <w:cantSplit/>
        </w:trPr>
        <w:tc>
          <w:tcPr>
            <w:tcW w:w="1452" w:type="dxa"/>
          </w:tcPr>
          <w:p w14:paraId="4FEE2ADE" w14:textId="77777777" w:rsidR="001C18BC" w:rsidRDefault="007C28D7">
            <w:pPr>
              <w:pStyle w:val="Compact"/>
              <w:spacing w:before="20" w:after="20" w:line="240" w:lineRule="auto"/>
            </w:pPr>
            <w:r>
              <w:rPr>
                <w:sz w:val="17"/>
              </w:rPr>
              <w:t>ODHIV</w:t>
            </w:r>
          </w:p>
        </w:tc>
        <w:tc>
          <w:tcPr>
            <w:tcW w:w="8184" w:type="dxa"/>
          </w:tcPr>
          <w:p w14:paraId="7EEF65BB" w14:textId="77777777" w:rsidR="001C18BC" w:rsidRDefault="007C28D7">
            <w:pPr>
              <w:pStyle w:val="Compact"/>
              <w:spacing w:before="20" w:after="20" w:line="240" w:lineRule="auto"/>
            </w:pPr>
            <w:r>
              <w:rPr>
                <w:sz w:val="17"/>
              </w:rPr>
              <w:t>Orang dengan HIV</w:t>
            </w:r>
          </w:p>
        </w:tc>
      </w:tr>
      <w:tr w:rsidR="001C18BC" w14:paraId="67AF4394" w14:textId="77777777" w:rsidTr="001C18BC">
        <w:trPr>
          <w:cantSplit/>
        </w:trPr>
        <w:tc>
          <w:tcPr>
            <w:tcW w:w="1452" w:type="dxa"/>
          </w:tcPr>
          <w:p w14:paraId="4F878C5D" w14:textId="77777777" w:rsidR="001C18BC" w:rsidRDefault="007C28D7">
            <w:pPr>
              <w:pStyle w:val="Compact"/>
              <w:spacing w:before="20" w:after="20" w:line="240" w:lineRule="auto"/>
            </w:pPr>
            <w:r>
              <w:rPr>
                <w:sz w:val="17"/>
              </w:rPr>
              <w:lastRenderedPageBreak/>
              <w:t>PSP, LSL, TG, PENASUN</w:t>
            </w:r>
          </w:p>
        </w:tc>
        <w:tc>
          <w:tcPr>
            <w:tcW w:w="8184" w:type="dxa"/>
          </w:tcPr>
          <w:p w14:paraId="1E20B43D" w14:textId="77777777" w:rsidR="001C18BC" w:rsidRDefault="007C28D7">
            <w:pPr>
              <w:pStyle w:val="Compact"/>
              <w:spacing w:before="20" w:after="20" w:line="240" w:lineRule="auto"/>
            </w:pPr>
            <w:r>
              <w:rPr>
                <w:sz w:val="17"/>
              </w:rPr>
              <w:t>Pekerja seks perempuan; lelaki yang berhubungan seks dengan lelaki; transgender/waria; pengguna napza suntik</w:t>
            </w:r>
          </w:p>
        </w:tc>
      </w:tr>
      <w:tr w:rsidR="001C18BC" w14:paraId="6C22F346" w14:textId="77777777" w:rsidTr="001C18BC">
        <w:trPr>
          <w:cantSplit/>
        </w:trPr>
        <w:tc>
          <w:tcPr>
            <w:tcW w:w="1452" w:type="dxa"/>
          </w:tcPr>
          <w:p w14:paraId="49C0602E" w14:textId="77777777" w:rsidR="001C18BC" w:rsidRDefault="007C28D7">
            <w:pPr>
              <w:pStyle w:val="Compact"/>
              <w:spacing w:before="20" w:after="20" w:line="240" w:lineRule="auto"/>
            </w:pPr>
            <w:r>
              <w:rPr>
                <w:sz w:val="17"/>
              </w:rPr>
              <w:t>HR, LASS, PTRM</w:t>
            </w:r>
          </w:p>
        </w:tc>
        <w:tc>
          <w:tcPr>
            <w:tcW w:w="8184" w:type="dxa"/>
          </w:tcPr>
          <w:p w14:paraId="74368F43" w14:textId="77777777" w:rsidR="001C18BC" w:rsidRDefault="007C28D7">
            <w:pPr>
              <w:pStyle w:val="Compact"/>
              <w:spacing w:before="20" w:after="20" w:line="240" w:lineRule="auto"/>
            </w:pPr>
            <w:r>
              <w:rPr>
                <w:sz w:val="17"/>
              </w:rPr>
              <w:t>Harm reduction (pengurangan dampak buruk); layanan alat suntik steril; program terapi rumatan metadon</w:t>
            </w:r>
          </w:p>
        </w:tc>
      </w:tr>
      <w:tr w:rsidR="001C18BC" w14:paraId="5F3A8F30" w14:textId="77777777" w:rsidTr="001C18BC">
        <w:trPr>
          <w:cantSplit/>
        </w:trPr>
        <w:tc>
          <w:tcPr>
            <w:tcW w:w="1452" w:type="dxa"/>
          </w:tcPr>
          <w:p w14:paraId="13DBC10A" w14:textId="77777777" w:rsidR="001C18BC" w:rsidRDefault="007C28D7">
            <w:pPr>
              <w:pStyle w:val="Compact"/>
              <w:spacing w:before="20" w:after="20" w:line="240" w:lineRule="auto"/>
            </w:pPr>
            <w:r>
              <w:rPr>
                <w:sz w:val="17"/>
              </w:rPr>
              <w:t>KIE</w:t>
            </w:r>
          </w:p>
        </w:tc>
        <w:tc>
          <w:tcPr>
            <w:tcW w:w="8184" w:type="dxa"/>
          </w:tcPr>
          <w:p w14:paraId="708952CE" w14:textId="77777777" w:rsidR="001C18BC" w:rsidRDefault="007C28D7">
            <w:pPr>
              <w:pStyle w:val="Compact"/>
              <w:spacing w:before="20" w:after="20" w:line="240" w:lineRule="auto"/>
            </w:pPr>
            <w:r>
              <w:rPr>
                <w:sz w:val="17"/>
              </w:rPr>
              <w:t>Komunikasi, informasi, dan edukasi</w:t>
            </w:r>
          </w:p>
        </w:tc>
      </w:tr>
      <w:tr w:rsidR="001C18BC" w14:paraId="3C55169F" w14:textId="77777777" w:rsidTr="001C18BC">
        <w:trPr>
          <w:cantSplit/>
        </w:trPr>
        <w:tc>
          <w:tcPr>
            <w:tcW w:w="1452" w:type="dxa"/>
          </w:tcPr>
          <w:p w14:paraId="64940312" w14:textId="77777777" w:rsidR="001C18BC" w:rsidRDefault="007C28D7">
            <w:pPr>
              <w:pStyle w:val="Compact"/>
              <w:spacing w:before="20" w:after="20" w:line="240" w:lineRule="auto"/>
            </w:pPr>
            <w:r>
              <w:rPr>
                <w:sz w:val="17"/>
              </w:rPr>
              <w:t>SPM, SIKN, SIHA</w:t>
            </w:r>
          </w:p>
        </w:tc>
        <w:tc>
          <w:tcPr>
            <w:tcW w:w="8184" w:type="dxa"/>
          </w:tcPr>
          <w:p w14:paraId="1D46B331" w14:textId="77777777" w:rsidR="001C18BC" w:rsidRDefault="007C28D7">
            <w:pPr>
              <w:pStyle w:val="Compact"/>
              <w:spacing w:before="20" w:after="20" w:line="240" w:lineRule="auto"/>
            </w:pPr>
            <w:r>
              <w:rPr>
                <w:sz w:val="17"/>
              </w:rPr>
              <w:t>Standar Pelayanan Minimal; Sistem Informasi Kesehatan Nasional; Sistem Informasi HIV-AIDS</w:t>
            </w:r>
          </w:p>
        </w:tc>
      </w:tr>
      <w:tr w:rsidR="001C18BC" w14:paraId="1DED3AC0" w14:textId="77777777" w:rsidTr="001C18BC">
        <w:trPr>
          <w:cantSplit/>
        </w:trPr>
        <w:tc>
          <w:tcPr>
            <w:tcW w:w="1452" w:type="dxa"/>
          </w:tcPr>
          <w:p w14:paraId="2751B7F7" w14:textId="77777777" w:rsidR="001C18BC" w:rsidRDefault="007C28D7">
            <w:pPr>
              <w:pStyle w:val="Compact"/>
              <w:spacing w:before="20" w:after="20" w:line="240" w:lineRule="auto"/>
            </w:pPr>
            <w:r>
              <w:rPr>
                <w:sz w:val="17"/>
              </w:rPr>
              <w:t>P4GN</w:t>
            </w:r>
          </w:p>
        </w:tc>
        <w:tc>
          <w:tcPr>
            <w:tcW w:w="8184" w:type="dxa"/>
          </w:tcPr>
          <w:p w14:paraId="050B4F48" w14:textId="77777777" w:rsidR="001C18BC" w:rsidRDefault="007C28D7">
            <w:pPr>
              <w:pStyle w:val="Compact"/>
              <w:spacing w:before="20" w:after="20" w:line="240" w:lineRule="auto"/>
            </w:pPr>
            <w:r>
              <w:rPr>
                <w:sz w:val="17"/>
              </w:rPr>
              <w:t>Pencegahan dan Pemberantasan Penyalahgunaan dan Peredaran Gelap Narkotika</w:t>
            </w:r>
          </w:p>
        </w:tc>
      </w:tr>
      <w:tr w:rsidR="001C18BC" w14:paraId="24920A24" w14:textId="77777777" w:rsidTr="001C18BC">
        <w:trPr>
          <w:cantSplit/>
        </w:trPr>
        <w:tc>
          <w:tcPr>
            <w:tcW w:w="1452" w:type="dxa"/>
          </w:tcPr>
          <w:p w14:paraId="30F39711" w14:textId="77777777" w:rsidR="001C18BC" w:rsidRDefault="007C28D7">
            <w:pPr>
              <w:pStyle w:val="Compact"/>
              <w:spacing w:before="20" w:after="20" w:line="240" w:lineRule="auto"/>
            </w:pPr>
            <w:r>
              <w:rPr>
                <w:sz w:val="17"/>
              </w:rPr>
              <w:t>MLW, RF-NAS, RF-BANDUNG</w:t>
            </w:r>
          </w:p>
        </w:tc>
        <w:tc>
          <w:tcPr>
            <w:tcW w:w="8184" w:type="dxa"/>
          </w:tcPr>
          <w:p w14:paraId="0BF72D50" w14:textId="77777777" w:rsidR="001C18BC" w:rsidRDefault="007C28D7">
            <w:pPr>
              <w:pStyle w:val="Compact"/>
              <w:spacing w:before="20" w:after="20" w:line="240" w:lineRule="auto"/>
            </w:pPr>
            <w:r>
              <w:rPr>
                <w:sz w:val="17"/>
              </w:rPr>
              <w:t>Kode masalah lintas wilayah; usulan perbaikan nasional; reform paket Bandung</w:t>
            </w:r>
          </w:p>
        </w:tc>
      </w:tr>
      <w:tr w:rsidR="001C18BC" w14:paraId="139BBCEC" w14:textId="77777777" w:rsidTr="001C18BC">
        <w:trPr>
          <w:cantSplit/>
        </w:trPr>
        <w:tc>
          <w:tcPr>
            <w:tcW w:w="1452" w:type="dxa"/>
          </w:tcPr>
          <w:p w14:paraId="119BC3C6" w14:textId="77777777" w:rsidR="001C18BC" w:rsidRDefault="007C28D7">
            <w:pPr>
              <w:pStyle w:val="Compact"/>
              <w:spacing w:before="20" w:after="20" w:line="240" w:lineRule="auto"/>
            </w:pPr>
            <w:r>
              <w:rPr>
                <w:sz w:val="17"/>
              </w:rPr>
              <w:t>R-1 s.d. R-5</w:t>
            </w:r>
          </w:p>
        </w:tc>
        <w:tc>
          <w:tcPr>
            <w:tcW w:w="8184" w:type="dxa"/>
          </w:tcPr>
          <w:p w14:paraId="1FB23B5A" w14:textId="77777777" w:rsidR="001C18BC" w:rsidRDefault="007C28D7">
            <w:pPr>
              <w:pStyle w:val="Compact"/>
              <w:spacing w:before="20" w:after="20" w:line="240" w:lineRule="auto"/>
            </w:pPr>
            <w:r>
              <w:rPr>
                <w:sz w:val="17"/>
              </w:rPr>
              <w:t>Tingkat bukti: teks (R-1), dokumen pelaksana (R-2), data administratif (R-3), pengalaman komunitas (R-4), pengaduan (R-5)</w:t>
            </w:r>
          </w:p>
        </w:tc>
      </w:tr>
      <w:tr w:rsidR="001C18BC" w14:paraId="2B2E17F6" w14:textId="77777777" w:rsidTr="001C18BC">
        <w:trPr>
          <w:cantSplit/>
        </w:trPr>
        <w:tc>
          <w:tcPr>
            <w:tcW w:w="1452" w:type="dxa"/>
          </w:tcPr>
          <w:p w14:paraId="58AB5950" w14:textId="77777777" w:rsidR="001C18BC" w:rsidRDefault="007C28D7">
            <w:pPr>
              <w:pStyle w:val="Compact"/>
              <w:spacing w:before="20" w:after="20" w:line="240" w:lineRule="auto"/>
            </w:pPr>
            <w:r>
              <w:rPr>
                <w:sz w:val="17"/>
              </w:rPr>
              <w:t>C0xx, I0xx, R0xx</w:t>
            </w:r>
          </w:p>
        </w:tc>
        <w:tc>
          <w:tcPr>
            <w:tcW w:w="8184" w:type="dxa"/>
          </w:tcPr>
          <w:p w14:paraId="408E3904" w14:textId="77777777" w:rsidR="001C18BC" w:rsidRDefault="007C28D7">
            <w:pPr>
              <w:pStyle w:val="Compact"/>
              <w:spacing w:before="20" w:after="20" w:line="240" w:lineRule="auto"/>
            </w:pPr>
            <w:r>
              <w:rPr>
                <w:sz w:val="17"/>
              </w:rPr>
              <w:t>Nomor ketentuan, isu, dan relasi dalam kartu instrumen</w:t>
            </w:r>
          </w:p>
        </w:tc>
      </w:tr>
    </w:tbl>
    <w:p w14:paraId="2259F31D" w14:textId="77777777" w:rsidR="001C18BC" w:rsidRDefault="007C28D7">
      <w:pPr>
        <w:pStyle w:val="Heading2"/>
      </w:pPr>
      <w:bookmarkStart w:id="78" w:name="lampiran-c.-catatan-inkonsistensi-data"/>
      <w:bookmarkStart w:id="79" w:name="_Toc242201490"/>
      <w:bookmarkEnd w:id="76"/>
      <w:r>
        <w:t>Lampiran C. Catatan inkonsistensi data</w:t>
      </w:r>
      <w:bookmarkEnd w:id="79"/>
    </w:p>
    <w:p w14:paraId="6FD06298" w14:textId="77777777" w:rsidR="001C18BC" w:rsidRDefault="007C28D7">
      <w:pPr>
        <w:pStyle w:val="Compact"/>
        <w:numPr>
          <w:ilvl w:val="0"/>
          <w:numId w:val="12"/>
        </w:numPr>
      </w:pPr>
      <w:r>
        <w:rPr>
          <w:b/>
          <w:bCs/>
        </w:rPr>
        <w:t>Status verifikasi.</w:t>
      </w:r>
      <w:r>
        <w:t xml:space="preserve"> </w:t>
      </w:r>
      <w:r>
        <w:t>Profil menyatakan semua instrumen BELUM_TERVERIFIKASI. T12 dan berkas verifikasi mencatat Perda 8/2025 dan Perda Jabar 12/2012 terkonfirmasi sumber resmi (bagian 13.1).</w:t>
      </w:r>
    </w:p>
    <w:p w14:paraId="286350DD" w14:textId="77777777" w:rsidR="001C18BC" w:rsidRDefault="007C28D7">
      <w:pPr>
        <w:pStyle w:val="Compact"/>
        <w:numPr>
          <w:ilvl w:val="0"/>
          <w:numId w:val="12"/>
        </w:numPr>
      </w:pPr>
      <w:r>
        <w:rPr>
          <w:b/>
          <w:bCs/>
        </w:rPr>
        <w:t>Dasar hukum usang.</w:t>
      </w:r>
      <w:r>
        <w:t xml:space="preserve"> T12 mencatat 10 instrumen; Laporan Nasional §7.1 mencatat 9 untuk Bandung (bagian 3.5).</w:t>
      </w:r>
    </w:p>
    <w:p w14:paraId="0521FAA4" w14:textId="77777777" w:rsidR="001C18BC" w:rsidRDefault="007C28D7">
      <w:pPr>
        <w:pStyle w:val="Compact"/>
        <w:numPr>
          <w:ilvl w:val="0"/>
          <w:numId w:val="12"/>
        </w:numPr>
      </w:pPr>
      <w:r>
        <w:rPr>
          <w:b/>
          <w:bCs/>
        </w:rPr>
        <w:t>T33.</w:t>
      </w:r>
      <w:r>
        <w:t xml:space="preserve"> H3 tertulis “proteksi di 0 instrumen”, padahal profil mencatat tiga pengaman kerahasiaan. Hitungan kandidat isu per hak di T33 berbeda dari hitungan ulang kode hak T18 (bagian 4).</w:t>
      </w:r>
    </w:p>
    <w:p w14:paraId="03991C94" w14:textId="77777777" w:rsidR="001C18BC" w:rsidRDefault="007C28D7">
      <w:pPr>
        <w:pStyle w:val="Compact"/>
        <w:numPr>
          <w:ilvl w:val="0"/>
          <w:numId w:val="12"/>
        </w:numPr>
      </w:pPr>
      <w:r>
        <w:rPr>
          <w:b/>
          <w:bCs/>
        </w:rPr>
        <w:t>T21 dan RPJMD.</w:t>
      </w:r>
      <w:r>
        <w:t xml:space="preserve"> </w:t>
      </w:r>
      <w:r>
        <w:t>T21 menyebut bab III–IV RPJMD tidak tersedia. Teks lanjutan kini memuat indikator ODHIV on ARV; laporan ini mengikuti profil yang lebih baru.</w:t>
      </w:r>
    </w:p>
    <w:p w14:paraId="23EA19AE" w14:textId="77777777" w:rsidR="001C18BC" w:rsidRDefault="007C28D7">
      <w:pPr>
        <w:pStyle w:val="Compact"/>
        <w:numPr>
          <w:ilvl w:val="0"/>
          <w:numId w:val="12"/>
        </w:numPr>
      </w:pPr>
      <w:r>
        <w:rPr>
          <w:b/>
          <w:bCs/>
        </w:rPr>
        <w:t>Klasifikasi RF-BANDUNG-01.</w:t>
      </w:r>
      <w:r>
        <w:t xml:space="preserve"> T30 menandai RF-NAS-09; T30b dan profil L.2 mengoreksinya menjadi RF-NAS-06/01.</w:t>
      </w:r>
    </w:p>
    <w:p w14:paraId="66E7FFBA" w14:textId="77777777" w:rsidR="001C18BC" w:rsidRDefault="007C28D7">
      <w:pPr>
        <w:pStyle w:val="BlockText"/>
      </w:pPr>
      <w:r>
        <w:t>Status: draf analitik berbantuan mesin (2026-10-05). Klasifikasi dan usulan adalah usulan mesin. Status hukum sebagian besar instrumen belum terverifikasi. Belum ada bukti pelaksanaan. Review manusia belum dilakukan.</w:t>
      </w:r>
      <w:bookmarkEnd w:id="72"/>
      <w:bookmarkEnd w:id="78"/>
    </w:p>
    <w:sectPr w:rsidR="001C18BC">
      <w:footerReference w:type="default" r:id="rId23"/>
      <w:footnotePr>
        <w:numRestart w:val="eachSect"/>
      </w:footnotePr>
      <w:pgSz w:w="11906" w:h="16838"/>
      <w:pgMar w:top="1134" w:right="1134" w:bottom="1134" w:left="1134" w:header="720"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E8F2E" w14:textId="77777777" w:rsidR="007C28D7" w:rsidRDefault="007C28D7">
      <w:pPr>
        <w:spacing w:after="0"/>
      </w:pPr>
      <w:r>
        <w:separator/>
      </w:r>
    </w:p>
  </w:endnote>
  <w:endnote w:type="continuationSeparator" w:id="0">
    <w:p w14:paraId="55DFDD91" w14:textId="77777777" w:rsidR="007C28D7" w:rsidRDefault="007C28D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DD60E" w14:textId="77777777" w:rsidR="001C18BC" w:rsidRDefault="007C28D7">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3B2978">
      <w:rPr>
        <w:color w:val="595959"/>
        <w:sz w:val="16"/>
      </w:rPr>
      <w:fldChar w:fldCharType="separate"/>
    </w:r>
    <w:r w:rsidR="003B2978">
      <w:rPr>
        <w:noProof/>
        <w:color w:val="595959"/>
        <w:sz w:val="16"/>
      </w:rPr>
      <w:t>1</w:t>
    </w:r>
    <w:r>
      <w:rPr>
        <w:color w:val="595959"/>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EC32F" w14:textId="76512234" w:rsidR="001C18BC" w:rsidRDefault="007C28D7">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3B2978">
      <w:rPr>
        <w:color w:val="595959"/>
        <w:sz w:val="16"/>
      </w:rPr>
      <w:fldChar w:fldCharType="separate"/>
    </w:r>
    <w:r w:rsidR="003B2978">
      <w:rPr>
        <w:noProof/>
        <w:color w:val="595959"/>
        <w:sz w:val="16"/>
      </w:rPr>
      <w:t>8</w:t>
    </w:r>
    <w:r>
      <w:rPr>
        <w:color w:val="595959"/>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41C49" w14:textId="2D5DABC8" w:rsidR="001C18BC" w:rsidRDefault="007C28D7">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3B2978">
      <w:rPr>
        <w:color w:val="595959"/>
        <w:sz w:val="16"/>
      </w:rPr>
      <w:fldChar w:fldCharType="separate"/>
    </w:r>
    <w:r w:rsidR="003B2978">
      <w:rPr>
        <w:noProof/>
        <w:color w:val="595959"/>
        <w:sz w:val="16"/>
      </w:rPr>
      <w:t>9</w:t>
    </w:r>
    <w:r>
      <w:rPr>
        <w:color w:val="595959"/>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6068B" w14:textId="2C4EAD38" w:rsidR="001C18BC" w:rsidRDefault="007C28D7">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3B2978">
      <w:rPr>
        <w:color w:val="595959"/>
        <w:sz w:val="16"/>
      </w:rPr>
      <w:fldChar w:fldCharType="separate"/>
    </w:r>
    <w:r w:rsidR="003B2978">
      <w:rPr>
        <w:noProof/>
        <w:color w:val="595959"/>
        <w:sz w:val="16"/>
      </w:rPr>
      <w:t>22</w:t>
    </w:r>
    <w:r>
      <w:rPr>
        <w:color w:val="595959"/>
        <w:sz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E5650" w14:textId="0AE2FEBC" w:rsidR="001C18BC" w:rsidRDefault="007C28D7">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3B2978">
      <w:rPr>
        <w:color w:val="595959"/>
        <w:sz w:val="16"/>
      </w:rPr>
      <w:fldChar w:fldCharType="separate"/>
    </w:r>
    <w:r w:rsidR="003B2978">
      <w:rPr>
        <w:noProof/>
        <w:color w:val="595959"/>
        <w:sz w:val="16"/>
      </w:rPr>
      <w:t>23</w:t>
    </w:r>
    <w:r>
      <w:rPr>
        <w:color w:val="595959"/>
        <w:sz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169E9" w14:textId="2CA67C92" w:rsidR="001C18BC" w:rsidRDefault="007C28D7">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3B2978">
      <w:rPr>
        <w:color w:val="595959"/>
        <w:sz w:val="16"/>
      </w:rPr>
      <w:fldChar w:fldCharType="separate"/>
    </w:r>
    <w:r w:rsidR="003B2978">
      <w:rPr>
        <w:noProof/>
        <w:color w:val="595959"/>
        <w:sz w:val="16"/>
      </w:rPr>
      <w:t>28</w:t>
    </w:r>
    <w:r>
      <w:rPr>
        <w:color w:val="595959"/>
        <w:sz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D86F4" w14:textId="184FD292" w:rsidR="001C18BC" w:rsidRDefault="007C28D7">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3B2978">
      <w:rPr>
        <w:color w:val="595959"/>
        <w:sz w:val="16"/>
      </w:rPr>
      <w:fldChar w:fldCharType="separate"/>
    </w:r>
    <w:r w:rsidR="003B2978">
      <w:rPr>
        <w:noProof/>
        <w:color w:val="595959"/>
        <w:sz w:val="16"/>
      </w:rPr>
      <w:t>29</w:t>
    </w:r>
    <w:r>
      <w:rPr>
        <w:color w:val="595959"/>
        <w:sz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F2E27" w14:textId="4E831B6A" w:rsidR="001C18BC" w:rsidRDefault="007C28D7">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3B2978">
      <w:rPr>
        <w:color w:val="595959"/>
        <w:sz w:val="16"/>
      </w:rPr>
      <w:fldChar w:fldCharType="separate"/>
    </w:r>
    <w:r w:rsidR="003B2978">
      <w:rPr>
        <w:noProof/>
        <w:color w:val="595959"/>
        <w:sz w:val="16"/>
      </w:rPr>
      <w:t>32</w:t>
    </w:r>
    <w:r>
      <w:rPr>
        <w:color w:val="595959"/>
        <w:sz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D3965" w14:textId="4CCD6CF4" w:rsidR="001C18BC" w:rsidRDefault="007C28D7">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3B2978">
      <w:rPr>
        <w:color w:val="595959"/>
        <w:sz w:val="16"/>
      </w:rPr>
      <w:fldChar w:fldCharType="separate"/>
    </w:r>
    <w:r w:rsidR="003B2978">
      <w:rPr>
        <w:noProof/>
        <w:color w:val="595959"/>
        <w:sz w:val="16"/>
      </w:rPr>
      <w:t>33</w:t>
    </w:r>
    <w:r>
      <w:rPr>
        <w:color w:val="59595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009C6" w14:textId="77777777" w:rsidR="007C28D7" w:rsidRDefault="007C28D7">
      <w:pPr>
        <w:spacing w:after="0"/>
      </w:pPr>
      <w:r>
        <w:separator/>
      </w:r>
    </w:p>
  </w:footnote>
  <w:footnote w:type="continuationSeparator" w:id="0">
    <w:p w14:paraId="228EA250" w14:textId="77777777" w:rsidR="007C28D7" w:rsidRDefault="007C28D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2A27F5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6AC15E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766229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96047998">
    <w:abstractNumId w:val="0"/>
  </w:num>
  <w:num w:numId="2" w16cid:durableId="6740690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57813397">
    <w:abstractNumId w:val="1"/>
  </w:num>
  <w:num w:numId="4" w16cid:durableId="1227566167">
    <w:abstractNumId w:val="1"/>
  </w:num>
  <w:num w:numId="5" w16cid:durableId="858742396">
    <w:abstractNumId w:val="1"/>
  </w:num>
  <w:num w:numId="6" w16cid:durableId="1367102478">
    <w:abstractNumId w:val="1"/>
  </w:num>
  <w:num w:numId="7" w16cid:durableId="1317803914">
    <w:abstractNumId w:val="1"/>
  </w:num>
  <w:num w:numId="8" w16cid:durableId="797263637">
    <w:abstractNumId w:val="1"/>
  </w:num>
  <w:num w:numId="9" w16cid:durableId="1940523262">
    <w:abstractNumId w:val="1"/>
  </w:num>
  <w:num w:numId="10" w16cid:durableId="741175089">
    <w:abstractNumId w:val="1"/>
  </w:num>
  <w:num w:numId="11" w16cid:durableId="1342194733">
    <w:abstractNumId w:val="1"/>
  </w:num>
  <w:num w:numId="12" w16cid:durableId="2365967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C18BC"/>
    <w:rsid w:val="001C18BC"/>
    <w:rsid w:val="003B2978"/>
    <w:rsid w:val="00761565"/>
    <w:rsid w:val="007C28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6264CE"/>
  <w15:docId w15:val="{0EC1321E-5F53-4772-A9A2-31AEF917F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id-ID" w:eastAsia="id-ID"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eastAsia="Calibri" w:hAnsi="Calibri" w:cs="Calibri"/>
      <w:sz w:val="21"/>
    </w:rPr>
  </w:style>
  <w:style w:type="paragraph" w:styleId="Heading1">
    <w:name w:val="heading 1"/>
    <w:basedOn w:val="Normal"/>
    <w:next w:val="BodyText"/>
    <w:link w:val="Heading1Char"/>
    <w:uiPriority w:val="9"/>
    <w:qFormat/>
    <w:rsid w:val="00A10FD9"/>
    <w:pPr>
      <w:keepNext/>
      <w:keepLines/>
      <w:pBdr>
        <w:bottom w:val="single" w:sz="8" w:space="2" w:color="9DB2D6"/>
      </w:pBdr>
      <w:spacing w:before="400" w:after="160"/>
      <w:outlineLvl w:val="0"/>
    </w:pPr>
    <w:rPr>
      <w:b/>
      <w:color w:val="1F3864"/>
      <w:sz w:val="34"/>
      <w:szCs w:val="40"/>
    </w:rPr>
  </w:style>
  <w:style w:type="paragraph" w:styleId="Heading2">
    <w:name w:val="heading 2"/>
    <w:basedOn w:val="Normal"/>
    <w:next w:val="BodyText"/>
    <w:link w:val="Heading2Char"/>
    <w:uiPriority w:val="9"/>
    <w:semiHidden/>
    <w:unhideWhenUsed/>
    <w:qFormat/>
    <w:rsid w:val="00A10FD9"/>
    <w:pPr>
      <w:keepNext/>
      <w:keepLines/>
      <w:spacing w:before="280" w:after="100"/>
      <w:outlineLvl w:val="1"/>
    </w:pPr>
    <w:rPr>
      <w:b/>
      <w:color w:val="1F3864"/>
      <w:sz w:val="27"/>
      <w:szCs w:val="32"/>
    </w:rPr>
  </w:style>
  <w:style w:type="paragraph" w:styleId="Heading3">
    <w:name w:val="heading 3"/>
    <w:basedOn w:val="Normal"/>
    <w:next w:val="BodyText"/>
    <w:link w:val="Heading3Char"/>
    <w:uiPriority w:val="9"/>
    <w:semiHidden/>
    <w:unhideWhenUsed/>
    <w:qFormat/>
    <w:rsid w:val="00A10FD9"/>
    <w:pPr>
      <w:keepNext/>
      <w:keepLines/>
      <w:spacing w:before="200" w:after="60"/>
      <w:outlineLvl w:val="2"/>
    </w:pPr>
    <w:rPr>
      <w:b/>
      <w:color w:val="2F5496"/>
      <w:sz w:val="23"/>
      <w:szCs w:val="28"/>
    </w:rPr>
  </w:style>
  <w:style w:type="paragraph" w:styleId="Heading4">
    <w:name w:val="heading 4"/>
    <w:basedOn w:val="Normal"/>
    <w:next w:val="BodyText"/>
    <w:link w:val="Heading4Char"/>
    <w:uiPriority w:val="9"/>
    <w:semiHidden/>
    <w:unhideWhenUsed/>
    <w:qFormat/>
    <w:rsid w:val="00A10FD9"/>
    <w:pPr>
      <w:keepNext/>
      <w:keepLines/>
      <w:spacing w:before="160" w:after="60"/>
      <w:outlineLvl w:val="3"/>
    </w:pPr>
    <w:rPr>
      <w:b/>
      <w:iCs/>
      <w:color w:val="2F5496"/>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120" w:line="269" w:lineRule="auto"/>
    </w:pPr>
  </w:style>
  <w:style w:type="paragraph" w:customStyle="1" w:styleId="FirstParagraph">
    <w:name w:val="First Paragraph"/>
    <w:basedOn w:val="BodyText"/>
    <w:next w:val="BodyText"/>
    <w:qFormat/>
  </w:style>
  <w:style w:type="paragraph" w:customStyle="1" w:styleId="Compact">
    <w:name w:val="Compact"/>
    <w:basedOn w:val="BodyText"/>
    <w:qFormat/>
    <w:pPr>
      <w:spacing w:after="40" w:line="259" w:lineRule="auto"/>
    </w:pPr>
    <w:rPr>
      <w:sz w:val="20"/>
    </w:rPr>
  </w:style>
  <w:style w:type="paragraph" w:styleId="Title">
    <w:name w:val="Title"/>
    <w:basedOn w:val="Normal"/>
    <w:next w:val="BodyText"/>
    <w:link w:val="TitleChar"/>
    <w:uiPriority w:val="10"/>
    <w:qFormat/>
    <w:rsid w:val="00A10FD9"/>
    <w:pPr>
      <w:spacing w:after="80"/>
      <w:contextualSpacing/>
      <w:jc w:val="center"/>
    </w:pPr>
    <w:rPr>
      <w:b/>
      <w:color w:val="1F3864"/>
      <w:sz w:val="48"/>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b w:val="0"/>
      <w:color w:val="2F5496"/>
      <w:spacing w:val="15"/>
      <w:sz w:val="26"/>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pBdr>
        <w:left w:val="single" w:sz="18" w:space="6" w:color="9DB2D6"/>
      </w:pBdr>
      <w:shd w:val="clear" w:color="auto" w:fill="F3F6FB"/>
      <w:spacing w:before="100"/>
      <w:ind w:left="283" w:right="480"/>
    </w:pPr>
    <w:rPr>
      <w:sz w:val="19"/>
    </w:r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before="40"/>
      <w:jc w:val="center"/>
    </w:pPr>
    <w:rPr>
      <w:i/>
      <w:color w:val="595959"/>
      <w:sz w:val="18"/>
    </w:rPr>
  </w:style>
  <w:style w:type="paragraph" w:customStyle="1" w:styleId="TableCaption">
    <w:name w:val="Table Caption"/>
    <w:basedOn w:val="Caption"/>
    <w:pPr>
      <w:keepNext/>
    </w:pPr>
    <w:rPr>
      <w:sz w:val="21"/>
    </w:rPr>
  </w:style>
  <w:style w:type="paragraph" w:customStyle="1" w:styleId="ImageCaption">
    <w:name w:val="Image Caption"/>
    <w:basedOn w:val="Caption"/>
    <w:rPr>
      <w:sz w:val="21"/>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eastAsia="Consolas" w:hAnsi="Consolas" w:cs="Consolas"/>
      <w:sz w:val="18"/>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sz w:val="30"/>
    </w:rPr>
  </w:style>
  <w:style w:type="paragraph" w:customStyle="1" w:styleId="SourceCode">
    <w:name w:val="Source Code"/>
    <w:basedOn w:val="Normal"/>
    <w:link w:val="VerbatimChar"/>
    <w:pPr>
      <w:wordWrap w:val="0"/>
    </w:pPr>
    <w:rPr>
      <w:rFonts w:ascii="Consolas" w:eastAsia="Consolas" w:hAnsi="Consolas" w:cs="Consolas"/>
      <w:sz w:val="18"/>
    </w:rPr>
  </w:style>
  <w:style w:type="character" w:customStyle="1" w:styleId="KeywordTok">
    <w:name w:val="KeywordTok"/>
    <w:basedOn w:val="VerbatimChar"/>
    <w:rPr>
      <w:rFonts w:ascii="Consolas" w:eastAsia="Consolas" w:hAnsi="Consolas" w:cs="Consolas"/>
      <w:b/>
      <w:color w:val="007020"/>
      <w:sz w:val="18"/>
    </w:rPr>
  </w:style>
  <w:style w:type="character" w:customStyle="1" w:styleId="DataTypeTok">
    <w:name w:val="DataTypeTok"/>
    <w:basedOn w:val="VerbatimChar"/>
    <w:rPr>
      <w:rFonts w:ascii="Consolas" w:eastAsia="Consolas" w:hAnsi="Consolas" w:cs="Consolas"/>
      <w:color w:val="902000"/>
      <w:sz w:val="18"/>
    </w:rPr>
  </w:style>
  <w:style w:type="character" w:customStyle="1" w:styleId="DecValTok">
    <w:name w:val="DecValTok"/>
    <w:basedOn w:val="VerbatimChar"/>
    <w:rPr>
      <w:rFonts w:ascii="Consolas" w:eastAsia="Consolas" w:hAnsi="Consolas" w:cs="Consolas"/>
      <w:color w:val="40A070"/>
      <w:sz w:val="18"/>
    </w:rPr>
  </w:style>
  <w:style w:type="character" w:customStyle="1" w:styleId="BaseNTok">
    <w:name w:val="BaseNTok"/>
    <w:basedOn w:val="VerbatimChar"/>
    <w:rPr>
      <w:rFonts w:ascii="Consolas" w:eastAsia="Consolas" w:hAnsi="Consolas" w:cs="Consolas"/>
      <w:color w:val="40A070"/>
      <w:sz w:val="18"/>
    </w:rPr>
  </w:style>
  <w:style w:type="character" w:customStyle="1" w:styleId="FloatTok">
    <w:name w:val="FloatTok"/>
    <w:basedOn w:val="VerbatimChar"/>
    <w:rPr>
      <w:rFonts w:ascii="Consolas" w:eastAsia="Consolas" w:hAnsi="Consolas" w:cs="Consolas"/>
      <w:color w:val="40A070"/>
      <w:sz w:val="18"/>
    </w:rPr>
  </w:style>
  <w:style w:type="character" w:customStyle="1" w:styleId="ConstantTok">
    <w:name w:val="ConstantTok"/>
    <w:basedOn w:val="VerbatimChar"/>
    <w:rPr>
      <w:rFonts w:ascii="Consolas" w:eastAsia="Consolas" w:hAnsi="Consolas" w:cs="Consolas"/>
      <w:color w:val="880000"/>
      <w:sz w:val="18"/>
    </w:rPr>
  </w:style>
  <w:style w:type="character" w:customStyle="1" w:styleId="CharTok">
    <w:name w:val="CharTok"/>
    <w:basedOn w:val="VerbatimChar"/>
    <w:rPr>
      <w:rFonts w:ascii="Consolas" w:eastAsia="Consolas" w:hAnsi="Consolas" w:cs="Consolas"/>
      <w:color w:val="4070A0"/>
      <w:sz w:val="18"/>
    </w:rPr>
  </w:style>
  <w:style w:type="character" w:customStyle="1" w:styleId="SpecialCharTok">
    <w:name w:val="SpecialCharTok"/>
    <w:basedOn w:val="VerbatimChar"/>
    <w:rPr>
      <w:rFonts w:ascii="Consolas" w:eastAsia="Consolas" w:hAnsi="Consolas" w:cs="Consolas"/>
      <w:color w:val="4070A0"/>
      <w:sz w:val="18"/>
    </w:rPr>
  </w:style>
  <w:style w:type="character" w:customStyle="1" w:styleId="StringTok">
    <w:name w:val="StringTok"/>
    <w:basedOn w:val="VerbatimChar"/>
    <w:rPr>
      <w:rFonts w:ascii="Consolas" w:eastAsia="Consolas" w:hAnsi="Consolas" w:cs="Consolas"/>
      <w:color w:val="4070A0"/>
      <w:sz w:val="18"/>
    </w:rPr>
  </w:style>
  <w:style w:type="character" w:customStyle="1" w:styleId="VerbatimStringTok">
    <w:name w:val="VerbatimStringTok"/>
    <w:basedOn w:val="VerbatimChar"/>
    <w:rPr>
      <w:rFonts w:ascii="Consolas" w:eastAsia="Consolas" w:hAnsi="Consolas" w:cs="Consolas"/>
      <w:color w:val="4070A0"/>
      <w:sz w:val="18"/>
    </w:rPr>
  </w:style>
  <w:style w:type="character" w:customStyle="1" w:styleId="SpecialStringTok">
    <w:name w:val="SpecialStringTok"/>
    <w:basedOn w:val="VerbatimChar"/>
    <w:rPr>
      <w:rFonts w:ascii="Consolas" w:eastAsia="Consolas" w:hAnsi="Consolas" w:cs="Consolas"/>
      <w:color w:val="BB6688"/>
      <w:sz w:val="18"/>
    </w:rPr>
  </w:style>
  <w:style w:type="character" w:customStyle="1" w:styleId="ImportTok">
    <w:name w:val="ImportTok"/>
    <w:basedOn w:val="VerbatimChar"/>
    <w:rPr>
      <w:rFonts w:ascii="Consolas" w:eastAsia="Consolas" w:hAnsi="Consolas" w:cs="Consolas"/>
      <w:b/>
      <w:color w:val="008000"/>
      <w:sz w:val="18"/>
    </w:rPr>
  </w:style>
  <w:style w:type="character" w:customStyle="1" w:styleId="CommentTok">
    <w:name w:val="CommentTok"/>
    <w:basedOn w:val="VerbatimChar"/>
    <w:rPr>
      <w:rFonts w:ascii="Consolas" w:eastAsia="Consolas" w:hAnsi="Consolas" w:cs="Consolas"/>
      <w:i/>
      <w:color w:val="60A0B0"/>
      <w:sz w:val="18"/>
    </w:rPr>
  </w:style>
  <w:style w:type="character" w:customStyle="1" w:styleId="DocumentationTok">
    <w:name w:val="DocumentationTok"/>
    <w:basedOn w:val="VerbatimChar"/>
    <w:rPr>
      <w:rFonts w:ascii="Consolas" w:eastAsia="Consolas" w:hAnsi="Consolas" w:cs="Consolas"/>
      <w:i/>
      <w:color w:val="BA2121"/>
      <w:sz w:val="18"/>
    </w:rPr>
  </w:style>
  <w:style w:type="character" w:customStyle="1" w:styleId="AnnotationTok">
    <w:name w:val="AnnotationTok"/>
    <w:basedOn w:val="VerbatimChar"/>
    <w:rPr>
      <w:rFonts w:ascii="Consolas" w:eastAsia="Consolas" w:hAnsi="Consolas" w:cs="Consolas"/>
      <w:b/>
      <w:i/>
      <w:color w:val="60A0B0"/>
      <w:sz w:val="18"/>
    </w:rPr>
  </w:style>
  <w:style w:type="character" w:customStyle="1" w:styleId="CommentVarTok">
    <w:name w:val="CommentVarTok"/>
    <w:basedOn w:val="VerbatimChar"/>
    <w:rPr>
      <w:rFonts w:ascii="Consolas" w:eastAsia="Consolas" w:hAnsi="Consolas" w:cs="Consolas"/>
      <w:b/>
      <w:i/>
      <w:color w:val="60A0B0"/>
      <w:sz w:val="18"/>
    </w:rPr>
  </w:style>
  <w:style w:type="character" w:customStyle="1" w:styleId="OtherTok">
    <w:name w:val="OtherTok"/>
    <w:basedOn w:val="VerbatimChar"/>
    <w:rPr>
      <w:rFonts w:ascii="Consolas" w:eastAsia="Consolas" w:hAnsi="Consolas" w:cs="Consolas"/>
      <w:color w:val="007020"/>
      <w:sz w:val="18"/>
    </w:rPr>
  </w:style>
  <w:style w:type="character" w:customStyle="1" w:styleId="FunctionTok">
    <w:name w:val="FunctionTok"/>
    <w:basedOn w:val="VerbatimChar"/>
    <w:rPr>
      <w:rFonts w:ascii="Consolas" w:eastAsia="Consolas" w:hAnsi="Consolas" w:cs="Consolas"/>
      <w:color w:val="06287E"/>
      <w:sz w:val="18"/>
    </w:rPr>
  </w:style>
  <w:style w:type="character" w:customStyle="1" w:styleId="VariableTok">
    <w:name w:val="VariableTok"/>
    <w:basedOn w:val="VerbatimChar"/>
    <w:rPr>
      <w:rFonts w:ascii="Consolas" w:eastAsia="Consolas" w:hAnsi="Consolas" w:cs="Consolas"/>
      <w:color w:val="19177C"/>
      <w:sz w:val="18"/>
    </w:rPr>
  </w:style>
  <w:style w:type="character" w:customStyle="1" w:styleId="ControlFlowTok">
    <w:name w:val="ControlFlowTok"/>
    <w:basedOn w:val="VerbatimChar"/>
    <w:rPr>
      <w:rFonts w:ascii="Consolas" w:eastAsia="Consolas" w:hAnsi="Consolas" w:cs="Consolas"/>
      <w:b/>
      <w:color w:val="007020"/>
      <w:sz w:val="18"/>
    </w:rPr>
  </w:style>
  <w:style w:type="character" w:customStyle="1" w:styleId="OperatorTok">
    <w:name w:val="OperatorTok"/>
    <w:basedOn w:val="VerbatimChar"/>
    <w:rPr>
      <w:rFonts w:ascii="Consolas" w:eastAsia="Consolas" w:hAnsi="Consolas" w:cs="Consolas"/>
      <w:color w:val="666666"/>
      <w:sz w:val="18"/>
    </w:rPr>
  </w:style>
  <w:style w:type="character" w:customStyle="1" w:styleId="BuiltInTok">
    <w:name w:val="BuiltInTok"/>
    <w:basedOn w:val="VerbatimChar"/>
    <w:rPr>
      <w:rFonts w:ascii="Consolas" w:eastAsia="Consolas" w:hAnsi="Consolas" w:cs="Consolas"/>
      <w:color w:val="008000"/>
      <w:sz w:val="18"/>
    </w:rPr>
  </w:style>
  <w:style w:type="character" w:customStyle="1" w:styleId="ExtensionTok">
    <w:name w:val="ExtensionTok"/>
    <w:basedOn w:val="VerbatimChar"/>
    <w:rPr>
      <w:rFonts w:ascii="Consolas" w:eastAsia="Consolas" w:hAnsi="Consolas" w:cs="Consolas"/>
      <w:sz w:val="18"/>
    </w:rPr>
  </w:style>
  <w:style w:type="character" w:customStyle="1" w:styleId="PreprocessorTok">
    <w:name w:val="PreprocessorTok"/>
    <w:basedOn w:val="VerbatimChar"/>
    <w:rPr>
      <w:rFonts w:ascii="Consolas" w:eastAsia="Consolas" w:hAnsi="Consolas" w:cs="Consolas"/>
      <w:color w:val="BC7A00"/>
      <w:sz w:val="18"/>
    </w:rPr>
  </w:style>
  <w:style w:type="character" w:customStyle="1" w:styleId="AttributeTok">
    <w:name w:val="AttributeTok"/>
    <w:basedOn w:val="VerbatimChar"/>
    <w:rPr>
      <w:rFonts w:ascii="Consolas" w:eastAsia="Consolas" w:hAnsi="Consolas" w:cs="Consolas"/>
      <w:color w:val="7D9029"/>
      <w:sz w:val="18"/>
    </w:rPr>
  </w:style>
  <w:style w:type="character" w:customStyle="1" w:styleId="RegionMarkerTok">
    <w:name w:val="RegionMarkerTok"/>
    <w:basedOn w:val="VerbatimChar"/>
    <w:rPr>
      <w:rFonts w:ascii="Consolas" w:eastAsia="Consolas" w:hAnsi="Consolas" w:cs="Consolas"/>
      <w:sz w:val="18"/>
    </w:rPr>
  </w:style>
  <w:style w:type="character" w:customStyle="1" w:styleId="InformationTok">
    <w:name w:val="InformationTok"/>
    <w:basedOn w:val="VerbatimChar"/>
    <w:rPr>
      <w:rFonts w:ascii="Consolas" w:eastAsia="Consolas" w:hAnsi="Consolas" w:cs="Consolas"/>
      <w:b/>
      <w:i/>
      <w:color w:val="60A0B0"/>
      <w:sz w:val="18"/>
    </w:rPr>
  </w:style>
  <w:style w:type="character" w:customStyle="1" w:styleId="WarningTok">
    <w:name w:val="WarningTok"/>
    <w:basedOn w:val="VerbatimChar"/>
    <w:rPr>
      <w:rFonts w:ascii="Consolas" w:eastAsia="Consolas" w:hAnsi="Consolas" w:cs="Consolas"/>
      <w:b/>
      <w:i/>
      <w:color w:val="60A0B0"/>
      <w:sz w:val="18"/>
    </w:rPr>
  </w:style>
  <w:style w:type="character" w:customStyle="1" w:styleId="AlertTok">
    <w:name w:val="AlertTok"/>
    <w:basedOn w:val="VerbatimChar"/>
    <w:rPr>
      <w:rFonts w:ascii="Consolas" w:eastAsia="Consolas" w:hAnsi="Consolas" w:cs="Consolas"/>
      <w:b/>
      <w:color w:val="FF0000"/>
      <w:sz w:val="18"/>
    </w:rPr>
  </w:style>
  <w:style w:type="character" w:customStyle="1" w:styleId="ErrorTok">
    <w:name w:val="ErrorTok"/>
    <w:basedOn w:val="VerbatimChar"/>
    <w:rPr>
      <w:rFonts w:ascii="Consolas" w:eastAsia="Consolas" w:hAnsi="Consolas" w:cs="Consolas"/>
      <w:b/>
      <w:color w:val="FF0000"/>
      <w:sz w:val="18"/>
    </w:rPr>
  </w:style>
  <w:style w:type="character" w:customStyle="1" w:styleId="NormalTok">
    <w:name w:val="NormalTok"/>
    <w:basedOn w:val="VerbatimChar"/>
    <w:rPr>
      <w:rFonts w:ascii="Consolas" w:eastAsia="Consolas" w:hAnsi="Consolas" w:cs="Consolas"/>
      <w:sz w:val="18"/>
    </w:rPr>
  </w:style>
  <w:style w:type="paragraph" w:styleId="TOC1">
    <w:name w:val="toc 1"/>
    <w:basedOn w:val="Normal"/>
    <w:next w:val="Normal"/>
    <w:autoRedefine/>
    <w:uiPriority w:val="39"/>
    <w:rsid w:val="003B2978"/>
    <w:pPr>
      <w:spacing w:after="100"/>
    </w:pPr>
  </w:style>
  <w:style w:type="paragraph" w:styleId="TOC2">
    <w:name w:val="toc 2"/>
    <w:basedOn w:val="Normal"/>
    <w:next w:val="Normal"/>
    <w:autoRedefine/>
    <w:uiPriority w:val="39"/>
    <w:rsid w:val="003B2978"/>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oter" Target="footer9.xml"/><Relationship Id="rId10" Type="http://schemas.openxmlformats.org/officeDocument/2006/relationships/footer" Target="footer2.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34</Pages>
  <Words>11126</Words>
  <Characters>66237</Characters>
  <Application>Microsoft Office Word</Application>
  <DocSecurity>0</DocSecurity>
  <Lines>2894</Lines>
  <Paragraphs>1326</Paragraphs>
  <ScaleCrop>false</ScaleCrop>
  <Company/>
  <LinksUpToDate>false</LinksUpToDate>
  <CharactersWithSpaces>76034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Wilayah: Kota Bandung, Jawa Barat — Regulasi HIV, Perlindungan Hak, dan Agenda Perbaikan</dc:title>
  <dc:creator>Tim kajian HRIA–RIA (draf berbantuan mesin)</dc:creator>
  <cp:keywords/>
  <dc:description>Draf analitik berbantuan mesin; belum ditelaah manusia</dc:description>
  <cp:lastModifiedBy>Purnama Alamsyah</cp:lastModifiedBy>
  <cp:revision>2</cp:revision>
  <dcterms:created xsi:type="dcterms:W3CDTF">2026-10-06T10:48:00Z</dcterms:created>
  <dcterms:modified xsi:type="dcterms:W3CDTF">2026-10-06T10:49:00Z</dcterms:modified>
  <dc:language>id-ID</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Daftar Isi</vt:lpwstr>
  </property>
</Properties>
</file>