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9F22" w14:textId="77777777" w:rsidR="00713E54" w:rsidRDefault="009E782E">
      <w:pPr>
        <w:pStyle w:val="Title"/>
      </w:pPr>
      <w:r>
        <w:t>Laporan Wilayah: Kota Denpasar, Provinsi Bali — Regulasi HIV, Perlindungan Hak, dan Agenda Perbaikan</w:t>
      </w:r>
    </w:p>
    <w:p w14:paraId="7FFBAE38" w14:textId="77777777" w:rsidR="00713E54" w:rsidRDefault="009E782E">
      <w:pPr>
        <w:pStyle w:val="Subtitle"/>
      </w:pPr>
      <w:r>
        <w:t>Kajian regulasi HRIA–RIA berjenjang: nasional → Provinsi Bali → Kota Denpasar</w:t>
      </w:r>
    </w:p>
    <w:sdt>
      <w:sdtPr>
        <w:rPr>
          <w:b w:val="0"/>
          <w:color w:val="auto"/>
          <w:sz w:val="21"/>
          <w:szCs w:val="24"/>
        </w:rPr>
        <w:id w:val="-565102664"/>
        <w:docPartObj>
          <w:docPartGallery w:val="Table of Contents"/>
          <w:docPartUnique/>
        </w:docPartObj>
      </w:sdtPr>
      <w:sdtEndPr/>
      <w:sdtContent>
        <w:p w14:paraId="7557967F" w14:textId="77777777" w:rsidR="00713E54" w:rsidRDefault="009E782E">
          <w:pPr>
            <w:pStyle w:val="TOCHeading"/>
          </w:pPr>
          <w:r>
            <w:t>Daftar Isi</w:t>
          </w:r>
        </w:p>
        <w:p w14:paraId="19278E88" w14:textId="3A6EEA39" w:rsidR="00C3308D" w:rsidRDefault="009E782E">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467" w:history="1">
            <w:r w:rsidR="00C3308D" w:rsidRPr="00542981">
              <w:rPr>
                <w:rStyle w:val="Hyperlink"/>
                <w:noProof/>
              </w:rPr>
              <w:t>Cara membaca laporan ini</w:t>
            </w:r>
            <w:r w:rsidR="00C3308D">
              <w:rPr>
                <w:noProof/>
                <w:webHidden/>
              </w:rPr>
              <w:tab/>
            </w:r>
            <w:r w:rsidR="00C3308D">
              <w:rPr>
                <w:noProof/>
                <w:webHidden/>
              </w:rPr>
              <w:fldChar w:fldCharType="begin"/>
            </w:r>
            <w:r w:rsidR="00C3308D">
              <w:rPr>
                <w:noProof/>
                <w:webHidden/>
              </w:rPr>
              <w:instrText xml:space="preserve"> PAGEREF _Toc242201467 \h </w:instrText>
            </w:r>
            <w:r w:rsidR="00C3308D">
              <w:rPr>
                <w:noProof/>
                <w:webHidden/>
              </w:rPr>
            </w:r>
            <w:r w:rsidR="00C3308D">
              <w:rPr>
                <w:noProof/>
                <w:webHidden/>
              </w:rPr>
              <w:fldChar w:fldCharType="separate"/>
            </w:r>
            <w:r w:rsidR="00C3308D">
              <w:rPr>
                <w:noProof/>
                <w:webHidden/>
              </w:rPr>
              <w:t>2</w:t>
            </w:r>
            <w:r w:rsidR="00C3308D">
              <w:rPr>
                <w:noProof/>
                <w:webHidden/>
              </w:rPr>
              <w:fldChar w:fldCharType="end"/>
            </w:r>
          </w:hyperlink>
        </w:p>
        <w:p w14:paraId="1D93A664" w14:textId="782F5F2F"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8" w:history="1">
            <w:r w:rsidRPr="00542981">
              <w:rPr>
                <w:rStyle w:val="Hyperlink"/>
                <w:noProof/>
              </w:rPr>
              <w:t>1. Ringkasan untuk pimpinan daerah</w:t>
            </w:r>
            <w:r>
              <w:rPr>
                <w:noProof/>
                <w:webHidden/>
              </w:rPr>
              <w:tab/>
            </w:r>
            <w:r>
              <w:rPr>
                <w:noProof/>
                <w:webHidden/>
              </w:rPr>
              <w:fldChar w:fldCharType="begin"/>
            </w:r>
            <w:r>
              <w:rPr>
                <w:noProof/>
                <w:webHidden/>
              </w:rPr>
              <w:instrText xml:space="preserve"> PAGEREF _Toc242201468 \h </w:instrText>
            </w:r>
            <w:r>
              <w:rPr>
                <w:noProof/>
                <w:webHidden/>
              </w:rPr>
            </w:r>
            <w:r>
              <w:rPr>
                <w:noProof/>
                <w:webHidden/>
              </w:rPr>
              <w:fldChar w:fldCharType="separate"/>
            </w:r>
            <w:r>
              <w:rPr>
                <w:noProof/>
                <w:webHidden/>
              </w:rPr>
              <w:t>3</w:t>
            </w:r>
            <w:r>
              <w:rPr>
                <w:noProof/>
                <w:webHidden/>
              </w:rPr>
              <w:fldChar w:fldCharType="end"/>
            </w:r>
          </w:hyperlink>
        </w:p>
        <w:p w14:paraId="4462F988" w14:textId="2181551D"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9" w:history="1">
            <w:r w:rsidRPr="00542981">
              <w:rPr>
                <w:rStyle w:val="Hyperlink"/>
                <w:noProof/>
              </w:rPr>
              <w:t>1.1 Pesan utama</w:t>
            </w:r>
            <w:r>
              <w:rPr>
                <w:noProof/>
                <w:webHidden/>
              </w:rPr>
              <w:tab/>
            </w:r>
            <w:r>
              <w:rPr>
                <w:noProof/>
                <w:webHidden/>
              </w:rPr>
              <w:fldChar w:fldCharType="begin"/>
            </w:r>
            <w:r>
              <w:rPr>
                <w:noProof/>
                <w:webHidden/>
              </w:rPr>
              <w:instrText xml:space="preserve"> PAGEREF _Toc242201469 \h </w:instrText>
            </w:r>
            <w:r>
              <w:rPr>
                <w:noProof/>
                <w:webHidden/>
              </w:rPr>
            </w:r>
            <w:r>
              <w:rPr>
                <w:noProof/>
                <w:webHidden/>
              </w:rPr>
              <w:fldChar w:fldCharType="separate"/>
            </w:r>
            <w:r>
              <w:rPr>
                <w:noProof/>
                <w:webHidden/>
              </w:rPr>
              <w:t>3</w:t>
            </w:r>
            <w:r>
              <w:rPr>
                <w:noProof/>
                <w:webHidden/>
              </w:rPr>
              <w:fldChar w:fldCharType="end"/>
            </w:r>
          </w:hyperlink>
        </w:p>
        <w:p w14:paraId="240BC0E2" w14:textId="2E02B5E0"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0" w:history="1">
            <w:r w:rsidRPr="00542981">
              <w:rPr>
                <w:rStyle w:val="Hyperlink"/>
                <w:noProof/>
              </w:rPr>
              <w:t>1.2 Apa yang perlu diputuskan</w:t>
            </w:r>
            <w:r>
              <w:rPr>
                <w:noProof/>
                <w:webHidden/>
              </w:rPr>
              <w:tab/>
            </w:r>
            <w:r>
              <w:rPr>
                <w:noProof/>
                <w:webHidden/>
              </w:rPr>
              <w:fldChar w:fldCharType="begin"/>
            </w:r>
            <w:r>
              <w:rPr>
                <w:noProof/>
                <w:webHidden/>
              </w:rPr>
              <w:instrText xml:space="preserve"> PAGEREF _Toc242201470 \h </w:instrText>
            </w:r>
            <w:r>
              <w:rPr>
                <w:noProof/>
                <w:webHidden/>
              </w:rPr>
            </w:r>
            <w:r>
              <w:rPr>
                <w:noProof/>
                <w:webHidden/>
              </w:rPr>
              <w:fldChar w:fldCharType="separate"/>
            </w:r>
            <w:r>
              <w:rPr>
                <w:noProof/>
                <w:webHidden/>
              </w:rPr>
              <w:t>3</w:t>
            </w:r>
            <w:r>
              <w:rPr>
                <w:noProof/>
                <w:webHidden/>
              </w:rPr>
              <w:fldChar w:fldCharType="end"/>
            </w:r>
          </w:hyperlink>
        </w:p>
        <w:p w14:paraId="71F355D8" w14:textId="065930E7"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1" w:history="1">
            <w:r w:rsidRPr="00542981">
              <w:rPr>
                <w:rStyle w:val="Hyperlink"/>
                <w:noProof/>
              </w:rPr>
              <w:t>1.3 Gambaran satu halaman</w:t>
            </w:r>
            <w:r>
              <w:rPr>
                <w:noProof/>
                <w:webHidden/>
              </w:rPr>
              <w:tab/>
            </w:r>
            <w:r>
              <w:rPr>
                <w:noProof/>
                <w:webHidden/>
              </w:rPr>
              <w:fldChar w:fldCharType="begin"/>
            </w:r>
            <w:r>
              <w:rPr>
                <w:noProof/>
                <w:webHidden/>
              </w:rPr>
              <w:instrText xml:space="preserve"> PAGEREF _Toc242201471 \h </w:instrText>
            </w:r>
            <w:r>
              <w:rPr>
                <w:noProof/>
                <w:webHidden/>
              </w:rPr>
            </w:r>
            <w:r>
              <w:rPr>
                <w:noProof/>
                <w:webHidden/>
              </w:rPr>
              <w:fldChar w:fldCharType="separate"/>
            </w:r>
            <w:r>
              <w:rPr>
                <w:noProof/>
                <w:webHidden/>
              </w:rPr>
              <w:t>4</w:t>
            </w:r>
            <w:r>
              <w:rPr>
                <w:noProof/>
                <w:webHidden/>
              </w:rPr>
              <w:fldChar w:fldCharType="end"/>
            </w:r>
          </w:hyperlink>
        </w:p>
        <w:p w14:paraId="1F314511" w14:textId="255BD648"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2" w:history="1">
            <w:r w:rsidRPr="00542981">
              <w:rPr>
                <w:rStyle w:val="Hyperlink"/>
                <w:noProof/>
              </w:rPr>
              <w:t>2. Aturan yang diperiksa</w:t>
            </w:r>
            <w:r>
              <w:rPr>
                <w:noProof/>
                <w:webHidden/>
              </w:rPr>
              <w:tab/>
            </w:r>
            <w:r>
              <w:rPr>
                <w:noProof/>
                <w:webHidden/>
              </w:rPr>
              <w:fldChar w:fldCharType="begin"/>
            </w:r>
            <w:r>
              <w:rPr>
                <w:noProof/>
                <w:webHidden/>
              </w:rPr>
              <w:instrText xml:space="preserve"> PAGEREF _Toc242201472 \h </w:instrText>
            </w:r>
            <w:r>
              <w:rPr>
                <w:noProof/>
                <w:webHidden/>
              </w:rPr>
            </w:r>
            <w:r>
              <w:rPr>
                <w:noProof/>
                <w:webHidden/>
              </w:rPr>
              <w:fldChar w:fldCharType="separate"/>
            </w:r>
            <w:r>
              <w:rPr>
                <w:noProof/>
                <w:webHidden/>
              </w:rPr>
              <w:t>6</w:t>
            </w:r>
            <w:r>
              <w:rPr>
                <w:noProof/>
                <w:webHidden/>
              </w:rPr>
              <w:fldChar w:fldCharType="end"/>
            </w:r>
          </w:hyperlink>
        </w:p>
        <w:p w14:paraId="403371EC" w14:textId="3BBC02DE"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3" w:history="1">
            <w:r w:rsidRPr="00542981">
              <w:rPr>
                <w:rStyle w:val="Hyperlink"/>
                <w:noProof/>
              </w:rPr>
              <w:t>2.1 Daftar instrumen</w:t>
            </w:r>
            <w:r>
              <w:rPr>
                <w:noProof/>
                <w:webHidden/>
              </w:rPr>
              <w:tab/>
            </w:r>
            <w:r>
              <w:rPr>
                <w:noProof/>
                <w:webHidden/>
              </w:rPr>
              <w:fldChar w:fldCharType="begin"/>
            </w:r>
            <w:r>
              <w:rPr>
                <w:noProof/>
                <w:webHidden/>
              </w:rPr>
              <w:instrText xml:space="preserve"> PAGEREF _Toc242201473 \h </w:instrText>
            </w:r>
            <w:r>
              <w:rPr>
                <w:noProof/>
                <w:webHidden/>
              </w:rPr>
            </w:r>
            <w:r>
              <w:rPr>
                <w:noProof/>
                <w:webHidden/>
              </w:rPr>
              <w:fldChar w:fldCharType="separate"/>
            </w:r>
            <w:r>
              <w:rPr>
                <w:noProof/>
                <w:webHidden/>
              </w:rPr>
              <w:t>6</w:t>
            </w:r>
            <w:r>
              <w:rPr>
                <w:noProof/>
                <w:webHidden/>
              </w:rPr>
              <w:fldChar w:fldCharType="end"/>
            </w:r>
          </w:hyperlink>
        </w:p>
        <w:p w14:paraId="10A62EEC" w14:textId="061E3D11"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4" w:history="1">
            <w:r w:rsidRPr="00542981">
              <w:rPr>
                <w:rStyle w:val="Hyperlink"/>
                <w:noProof/>
              </w:rPr>
              <w:t>2.2 Jumlah instrumen per keluarga aturan</w:t>
            </w:r>
            <w:r>
              <w:rPr>
                <w:noProof/>
                <w:webHidden/>
              </w:rPr>
              <w:tab/>
            </w:r>
            <w:r>
              <w:rPr>
                <w:noProof/>
                <w:webHidden/>
              </w:rPr>
              <w:fldChar w:fldCharType="begin"/>
            </w:r>
            <w:r>
              <w:rPr>
                <w:noProof/>
                <w:webHidden/>
              </w:rPr>
              <w:instrText xml:space="preserve"> PAGEREF _Toc242201474 \h </w:instrText>
            </w:r>
            <w:r>
              <w:rPr>
                <w:noProof/>
                <w:webHidden/>
              </w:rPr>
            </w:r>
            <w:r>
              <w:rPr>
                <w:noProof/>
                <w:webHidden/>
              </w:rPr>
              <w:fldChar w:fldCharType="separate"/>
            </w:r>
            <w:r>
              <w:rPr>
                <w:noProof/>
                <w:webHidden/>
              </w:rPr>
              <w:t>7</w:t>
            </w:r>
            <w:r>
              <w:rPr>
                <w:noProof/>
                <w:webHidden/>
              </w:rPr>
              <w:fldChar w:fldCharType="end"/>
            </w:r>
          </w:hyperlink>
        </w:p>
        <w:p w14:paraId="5262D273" w14:textId="58B38A9D"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5" w:history="1">
            <w:r w:rsidRPr="00542981">
              <w:rPr>
                <w:rStyle w:val="Hyperlink"/>
                <w:noProof/>
              </w:rPr>
              <w:t>2.3 Garis waktu penetapan</w:t>
            </w:r>
            <w:r>
              <w:rPr>
                <w:noProof/>
                <w:webHidden/>
              </w:rPr>
              <w:tab/>
            </w:r>
            <w:r>
              <w:rPr>
                <w:noProof/>
                <w:webHidden/>
              </w:rPr>
              <w:fldChar w:fldCharType="begin"/>
            </w:r>
            <w:r>
              <w:rPr>
                <w:noProof/>
                <w:webHidden/>
              </w:rPr>
              <w:instrText xml:space="preserve"> PAGEREF _Toc242201475 \h </w:instrText>
            </w:r>
            <w:r>
              <w:rPr>
                <w:noProof/>
                <w:webHidden/>
              </w:rPr>
            </w:r>
            <w:r>
              <w:rPr>
                <w:noProof/>
                <w:webHidden/>
              </w:rPr>
              <w:fldChar w:fldCharType="separate"/>
            </w:r>
            <w:r>
              <w:rPr>
                <w:noProof/>
                <w:webHidden/>
              </w:rPr>
              <w:t>7</w:t>
            </w:r>
            <w:r>
              <w:rPr>
                <w:noProof/>
                <w:webHidden/>
              </w:rPr>
              <w:fldChar w:fldCharType="end"/>
            </w:r>
          </w:hyperlink>
        </w:p>
        <w:p w14:paraId="343060E4" w14:textId="052860EE"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6" w:history="1">
            <w:r w:rsidRPr="00542981">
              <w:rPr>
                <w:rStyle w:val="Hyperlink"/>
                <w:noProof/>
              </w:rPr>
              <w:t>3. Alignment dan cascading: Nasional → Provinsi Bali → Kota Denpasar</w:t>
            </w:r>
            <w:r>
              <w:rPr>
                <w:noProof/>
                <w:webHidden/>
              </w:rPr>
              <w:tab/>
            </w:r>
            <w:r>
              <w:rPr>
                <w:noProof/>
                <w:webHidden/>
              </w:rPr>
              <w:fldChar w:fldCharType="begin"/>
            </w:r>
            <w:r>
              <w:rPr>
                <w:noProof/>
                <w:webHidden/>
              </w:rPr>
              <w:instrText xml:space="preserve"> PAGEREF _Toc242201476 \h </w:instrText>
            </w:r>
            <w:r>
              <w:rPr>
                <w:noProof/>
                <w:webHidden/>
              </w:rPr>
            </w:r>
            <w:r>
              <w:rPr>
                <w:noProof/>
                <w:webHidden/>
              </w:rPr>
              <w:fldChar w:fldCharType="separate"/>
            </w:r>
            <w:r>
              <w:rPr>
                <w:noProof/>
                <w:webHidden/>
              </w:rPr>
              <w:t>8</w:t>
            </w:r>
            <w:r>
              <w:rPr>
                <w:noProof/>
                <w:webHidden/>
              </w:rPr>
              <w:fldChar w:fldCharType="end"/>
            </w:r>
          </w:hyperlink>
        </w:p>
        <w:p w14:paraId="3F01DFDF" w14:textId="265A63E5"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7" w:history="1">
            <w:r w:rsidRPr="00542981">
              <w:rPr>
                <w:rStyle w:val="Hyperlink"/>
                <w:noProof/>
              </w:rPr>
              <w:t>3.1 Diagram cascade tiga lapis</w:t>
            </w:r>
            <w:r>
              <w:rPr>
                <w:noProof/>
                <w:webHidden/>
              </w:rPr>
              <w:tab/>
            </w:r>
            <w:r>
              <w:rPr>
                <w:noProof/>
                <w:webHidden/>
              </w:rPr>
              <w:fldChar w:fldCharType="begin"/>
            </w:r>
            <w:r>
              <w:rPr>
                <w:noProof/>
                <w:webHidden/>
              </w:rPr>
              <w:instrText xml:space="preserve"> PAGEREF _Toc242201477 \h </w:instrText>
            </w:r>
            <w:r>
              <w:rPr>
                <w:noProof/>
                <w:webHidden/>
              </w:rPr>
            </w:r>
            <w:r>
              <w:rPr>
                <w:noProof/>
                <w:webHidden/>
              </w:rPr>
              <w:fldChar w:fldCharType="separate"/>
            </w:r>
            <w:r>
              <w:rPr>
                <w:noProof/>
                <w:webHidden/>
              </w:rPr>
              <w:t>8</w:t>
            </w:r>
            <w:r>
              <w:rPr>
                <w:noProof/>
                <w:webHidden/>
              </w:rPr>
              <w:fldChar w:fldCharType="end"/>
            </w:r>
          </w:hyperlink>
        </w:p>
        <w:p w14:paraId="45F64E12" w14:textId="2D2086EE"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8" w:history="1">
            <w:r w:rsidRPr="00542981">
              <w:rPr>
                <w:rStyle w:val="Hyperlink"/>
                <w:noProof/>
              </w:rPr>
              <w:t>3.2 Matriks alignment pengaman</w:t>
            </w:r>
            <w:r>
              <w:rPr>
                <w:noProof/>
                <w:webHidden/>
              </w:rPr>
              <w:tab/>
            </w:r>
            <w:r>
              <w:rPr>
                <w:noProof/>
                <w:webHidden/>
              </w:rPr>
              <w:fldChar w:fldCharType="begin"/>
            </w:r>
            <w:r>
              <w:rPr>
                <w:noProof/>
                <w:webHidden/>
              </w:rPr>
              <w:instrText xml:space="preserve"> PAGEREF _Toc242201478 \h </w:instrText>
            </w:r>
            <w:r>
              <w:rPr>
                <w:noProof/>
                <w:webHidden/>
              </w:rPr>
            </w:r>
            <w:r>
              <w:rPr>
                <w:noProof/>
                <w:webHidden/>
              </w:rPr>
              <w:fldChar w:fldCharType="separate"/>
            </w:r>
            <w:r>
              <w:rPr>
                <w:noProof/>
                <w:webHidden/>
              </w:rPr>
              <w:t>10</w:t>
            </w:r>
            <w:r>
              <w:rPr>
                <w:noProof/>
                <w:webHidden/>
              </w:rPr>
              <w:fldChar w:fldCharType="end"/>
            </w:r>
          </w:hyperlink>
        </w:p>
        <w:p w14:paraId="151DDD23" w14:textId="17F3263D"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9" w:history="1">
            <w:r w:rsidRPr="00542981">
              <w:rPr>
                <w:rStyle w:val="Hyperlink"/>
                <w:noProof/>
              </w:rPr>
              <w:t>3.3 Pasangan cascade</w:t>
            </w:r>
            <w:r>
              <w:rPr>
                <w:noProof/>
                <w:webHidden/>
              </w:rPr>
              <w:tab/>
            </w:r>
            <w:r>
              <w:rPr>
                <w:noProof/>
                <w:webHidden/>
              </w:rPr>
              <w:fldChar w:fldCharType="begin"/>
            </w:r>
            <w:r>
              <w:rPr>
                <w:noProof/>
                <w:webHidden/>
              </w:rPr>
              <w:instrText xml:space="preserve"> PAGEREF _Toc242201479 \h </w:instrText>
            </w:r>
            <w:r>
              <w:rPr>
                <w:noProof/>
                <w:webHidden/>
              </w:rPr>
            </w:r>
            <w:r>
              <w:rPr>
                <w:noProof/>
                <w:webHidden/>
              </w:rPr>
              <w:fldChar w:fldCharType="separate"/>
            </w:r>
            <w:r>
              <w:rPr>
                <w:noProof/>
                <w:webHidden/>
              </w:rPr>
              <w:t>11</w:t>
            </w:r>
            <w:r>
              <w:rPr>
                <w:noProof/>
                <w:webHidden/>
              </w:rPr>
              <w:fldChar w:fldCharType="end"/>
            </w:r>
          </w:hyperlink>
        </w:p>
        <w:p w14:paraId="35B93DF7" w14:textId="5B4B6C01"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0" w:history="1">
            <w:r w:rsidRPr="00542981">
              <w:rPr>
                <w:rStyle w:val="Hyperlink"/>
                <w:noProof/>
              </w:rPr>
              <w:t>3.4 Di mana pengaman berubah</w:t>
            </w:r>
            <w:r>
              <w:rPr>
                <w:noProof/>
                <w:webHidden/>
              </w:rPr>
              <w:tab/>
            </w:r>
            <w:r>
              <w:rPr>
                <w:noProof/>
                <w:webHidden/>
              </w:rPr>
              <w:fldChar w:fldCharType="begin"/>
            </w:r>
            <w:r>
              <w:rPr>
                <w:noProof/>
                <w:webHidden/>
              </w:rPr>
              <w:instrText xml:space="preserve"> PAGEREF _Toc242201480 \h </w:instrText>
            </w:r>
            <w:r>
              <w:rPr>
                <w:noProof/>
                <w:webHidden/>
              </w:rPr>
            </w:r>
            <w:r>
              <w:rPr>
                <w:noProof/>
                <w:webHidden/>
              </w:rPr>
              <w:fldChar w:fldCharType="separate"/>
            </w:r>
            <w:r>
              <w:rPr>
                <w:noProof/>
                <w:webHidden/>
              </w:rPr>
              <w:t>12</w:t>
            </w:r>
            <w:r>
              <w:rPr>
                <w:noProof/>
                <w:webHidden/>
              </w:rPr>
              <w:fldChar w:fldCharType="end"/>
            </w:r>
          </w:hyperlink>
        </w:p>
        <w:p w14:paraId="1E8AF3B1" w14:textId="522835DE"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1" w:history="1">
            <w:r w:rsidRPr="00542981">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_Toc242201481 \h </w:instrText>
            </w:r>
            <w:r>
              <w:rPr>
                <w:noProof/>
                <w:webHidden/>
              </w:rPr>
            </w:r>
            <w:r>
              <w:rPr>
                <w:noProof/>
                <w:webHidden/>
              </w:rPr>
              <w:fldChar w:fldCharType="separate"/>
            </w:r>
            <w:r>
              <w:rPr>
                <w:noProof/>
                <w:webHidden/>
              </w:rPr>
              <w:t>14</w:t>
            </w:r>
            <w:r>
              <w:rPr>
                <w:noProof/>
                <w:webHidden/>
              </w:rPr>
              <w:fldChar w:fldCharType="end"/>
            </w:r>
          </w:hyperlink>
        </w:p>
        <w:p w14:paraId="53B3814D" w14:textId="0E5A97D8"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2" w:history="1">
            <w:r w:rsidRPr="00542981">
              <w:rPr>
                <w:rStyle w:val="Hyperlink"/>
                <w:noProof/>
              </w:rPr>
              <w:t>4. Tujuh hak</w:t>
            </w:r>
            <w:r>
              <w:rPr>
                <w:noProof/>
                <w:webHidden/>
              </w:rPr>
              <w:tab/>
            </w:r>
            <w:r>
              <w:rPr>
                <w:noProof/>
                <w:webHidden/>
              </w:rPr>
              <w:fldChar w:fldCharType="begin"/>
            </w:r>
            <w:r>
              <w:rPr>
                <w:noProof/>
                <w:webHidden/>
              </w:rPr>
              <w:instrText xml:space="preserve"> PAGEREF _Toc242201482 \h </w:instrText>
            </w:r>
            <w:r>
              <w:rPr>
                <w:noProof/>
                <w:webHidden/>
              </w:rPr>
            </w:r>
            <w:r>
              <w:rPr>
                <w:noProof/>
                <w:webHidden/>
              </w:rPr>
              <w:fldChar w:fldCharType="separate"/>
            </w:r>
            <w:r>
              <w:rPr>
                <w:noProof/>
                <w:webHidden/>
              </w:rPr>
              <w:t>14</w:t>
            </w:r>
            <w:r>
              <w:rPr>
                <w:noProof/>
                <w:webHidden/>
              </w:rPr>
              <w:fldChar w:fldCharType="end"/>
            </w:r>
          </w:hyperlink>
        </w:p>
        <w:p w14:paraId="28744310" w14:textId="7D35B49D"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3" w:history="1">
            <w:r w:rsidRPr="00542981">
              <w:rPr>
                <w:rStyle w:val="Hyperlink"/>
                <w:noProof/>
              </w:rPr>
              <w:t>5. Lima kelompok kunci</w:t>
            </w:r>
            <w:r>
              <w:rPr>
                <w:noProof/>
                <w:webHidden/>
              </w:rPr>
              <w:tab/>
            </w:r>
            <w:r>
              <w:rPr>
                <w:noProof/>
                <w:webHidden/>
              </w:rPr>
              <w:fldChar w:fldCharType="begin"/>
            </w:r>
            <w:r>
              <w:rPr>
                <w:noProof/>
                <w:webHidden/>
              </w:rPr>
              <w:instrText xml:space="preserve"> PAGEREF _Toc242201483 \h </w:instrText>
            </w:r>
            <w:r>
              <w:rPr>
                <w:noProof/>
                <w:webHidden/>
              </w:rPr>
            </w:r>
            <w:r>
              <w:rPr>
                <w:noProof/>
                <w:webHidden/>
              </w:rPr>
              <w:fldChar w:fldCharType="separate"/>
            </w:r>
            <w:r>
              <w:rPr>
                <w:noProof/>
                <w:webHidden/>
              </w:rPr>
              <w:t>15</w:t>
            </w:r>
            <w:r>
              <w:rPr>
                <w:noProof/>
                <w:webHidden/>
              </w:rPr>
              <w:fldChar w:fldCharType="end"/>
            </w:r>
          </w:hyperlink>
        </w:p>
        <w:p w14:paraId="0F3D795C" w14:textId="240619D3"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4" w:history="1">
            <w:r w:rsidRPr="00542981">
              <w:rPr>
                <w:rStyle w:val="Hyperlink"/>
                <w:noProof/>
              </w:rPr>
              <w:t>6. Masalah utama di wilayah ini</w:t>
            </w:r>
            <w:r>
              <w:rPr>
                <w:noProof/>
                <w:webHidden/>
              </w:rPr>
              <w:tab/>
            </w:r>
            <w:r>
              <w:rPr>
                <w:noProof/>
                <w:webHidden/>
              </w:rPr>
              <w:fldChar w:fldCharType="begin"/>
            </w:r>
            <w:r>
              <w:rPr>
                <w:noProof/>
                <w:webHidden/>
              </w:rPr>
              <w:instrText xml:space="preserve"> PAGEREF _Toc242201484 \h </w:instrText>
            </w:r>
            <w:r>
              <w:rPr>
                <w:noProof/>
                <w:webHidden/>
              </w:rPr>
            </w:r>
            <w:r>
              <w:rPr>
                <w:noProof/>
                <w:webHidden/>
              </w:rPr>
              <w:fldChar w:fldCharType="separate"/>
            </w:r>
            <w:r>
              <w:rPr>
                <w:noProof/>
                <w:webHidden/>
              </w:rPr>
              <w:t>17</w:t>
            </w:r>
            <w:r>
              <w:rPr>
                <w:noProof/>
                <w:webHidden/>
              </w:rPr>
              <w:fldChar w:fldCharType="end"/>
            </w:r>
          </w:hyperlink>
        </w:p>
        <w:p w14:paraId="446568E8" w14:textId="0008FDFB"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5" w:history="1">
            <w:r w:rsidRPr="00542981">
              <w:rPr>
                <w:rStyle w:val="Hyperlink"/>
                <w:noProof/>
              </w:rPr>
              <w:t>6.1 Masalah lintas wilayah (MLW) yang relevan bagi Denpasar</w:t>
            </w:r>
            <w:r>
              <w:rPr>
                <w:noProof/>
                <w:webHidden/>
              </w:rPr>
              <w:tab/>
            </w:r>
            <w:r>
              <w:rPr>
                <w:noProof/>
                <w:webHidden/>
              </w:rPr>
              <w:fldChar w:fldCharType="begin"/>
            </w:r>
            <w:r>
              <w:rPr>
                <w:noProof/>
                <w:webHidden/>
              </w:rPr>
              <w:instrText xml:space="preserve"> PAGEREF _Toc242201485 \h </w:instrText>
            </w:r>
            <w:r>
              <w:rPr>
                <w:noProof/>
                <w:webHidden/>
              </w:rPr>
            </w:r>
            <w:r>
              <w:rPr>
                <w:noProof/>
                <w:webHidden/>
              </w:rPr>
              <w:fldChar w:fldCharType="separate"/>
            </w:r>
            <w:r>
              <w:rPr>
                <w:noProof/>
                <w:webHidden/>
              </w:rPr>
              <w:t>17</w:t>
            </w:r>
            <w:r>
              <w:rPr>
                <w:noProof/>
                <w:webHidden/>
              </w:rPr>
              <w:fldChar w:fldCharType="end"/>
            </w:r>
          </w:hyperlink>
        </w:p>
        <w:p w14:paraId="017665C0" w14:textId="61E57167"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6" w:history="1">
            <w:r w:rsidRPr="00542981">
              <w:rPr>
                <w:rStyle w:val="Hyperlink"/>
                <w:noProof/>
              </w:rPr>
              <w:t>6.2 Kartu masalah</w:t>
            </w:r>
            <w:r>
              <w:rPr>
                <w:noProof/>
                <w:webHidden/>
              </w:rPr>
              <w:tab/>
            </w:r>
            <w:r>
              <w:rPr>
                <w:noProof/>
                <w:webHidden/>
              </w:rPr>
              <w:fldChar w:fldCharType="begin"/>
            </w:r>
            <w:r>
              <w:rPr>
                <w:noProof/>
                <w:webHidden/>
              </w:rPr>
              <w:instrText xml:space="preserve"> PAGEREF _Toc242201486 \h </w:instrText>
            </w:r>
            <w:r>
              <w:rPr>
                <w:noProof/>
                <w:webHidden/>
              </w:rPr>
            </w:r>
            <w:r>
              <w:rPr>
                <w:noProof/>
                <w:webHidden/>
              </w:rPr>
              <w:fldChar w:fldCharType="separate"/>
            </w:r>
            <w:r>
              <w:rPr>
                <w:noProof/>
                <w:webHidden/>
              </w:rPr>
              <w:t>17</w:t>
            </w:r>
            <w:r>
              <w:rPr>
                <w:noProof/>
                <w:webHidden/>
              </w:rPr>
              <w:fldChar w:fldCharType="end"/>
            </w:r>
          </w:hyperlink>
        </w:p>
        <w:p w14:paraId="362A2595" w14:textId="38A069D2"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7" w:history="1">
            <w:r w:rsidRPr="00542981">
              <w:rPr>
                <w:rStyle w:val="Hyperlink"/>
                <w:noProof/>
              </w:rPr>
              <w:t>6.3 Seberapa sering setiap jenis masalah ditandai di teks paket Denpasar</w:t>
            </w:r>
            <w:r>
              <w:rPr>
                <w:noProof/>
                <w:webHidden/>
              </w:rPr>
              <w:tab/>
            </w:r>
            <w:r>
              <w:rPr>
                <w:noProof/>
                <w:webHidden/>
              </w:rPr>
              <w:fldChar w:fldCharType="begin"/>
            </w:r>
            <w:r>
              <w:rPr>
                <w:noProof/>
                <w:webHidden/>
              </w:rPr>
              <w:instrText xml:space="preserve"> PAGEREF _Toc242201487 \h </w:instrText>
            </w:r>
            <w:r>
              <w:rPr>
                <w:noProof/>
                <w:webHidden/>
              </w:rPr>
            </w:r>
            <w:r>
              <w:rPr>
                <w:noProof/>
                <w:webHidden/>
              </w:rPr>
              <w:fldChar w:fldCharType="separate"/>
            </w:r>
            <w:r>
              <w:rPr>
                <w:noProof/>
                <w:webHidden/>
              </w:rPr>
              <w:t>19</w:t>
            </w:r>
            <w:r>
              <w:rPr>
                <w:noProof/>
                <w:webHidden/>
              </w:rPr>
              <w:fldChar w:fldCharType="end"/>
            </w:r>
          </w:hyperlink>
        </w:p>
        <w:p w14:paraId="09F08CC4" w14:textId="47CC4A4D"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8" w:history="1">
            <w:r w:rsidRPr="00542981">
              <w:rPr>
                <w:rStyle w:val="Hyperlink"/>
                <w:noProof/>
              </w:rPr>
              <w:t>6.4 Beban administratif</w:t>
            </w:r>
            <w:r>
              <w:rPr>
                <w:noProof/>
                <w:webHidden/>
              </w:rPr>
              <w:tab/>
            </w:r>
            <w:r>
              <w:rPr>
                <w:noProof/>
                <w:webHidden/>
              </w:rPr>
              <w:fldChar w:fldCharType="begin"/>
            </w:r>
            <w:r>
              <w:rPr>
                <w:noProof/>
                <w:webHidden/>
              </w:rPr>
              <w:instrText xml:space="preserve"> PAGEREF _Toc242201488 \h </w:instrText>
            </w:r>
            <w:r>
              <w:rPr>
                <w:noProof/>
                <w:webHidden/>
              </w:rPr>
            </w:r>
            <w:r>
              <w:rPr>
                <w:noProof/>
                <w:webHidden/>
              </w:rPr>
              <w:fldChar w:fldCharType="separate"/>
            </w:r>
            <w:r>
              <w:rPr>
                <w:noProof/>
                <w:webHidden/>
              </w:rPr>
              <w:t>20</w:t>
            </w:r>
            <w:r>
              <w:rPr>
                <w:noProof/>
                <w:webHidden/>
              </w:rPr>
              <w:fldChar w:fldCharType="end"/>
            </w:r>
          </w:hyperlink>
        </w:p>
        <w:p w14:paraId="6C54ECA7" w14:textId="77C824FE"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9" w:history="1">
            <w:r w:rsidRPr="00542981">
              <w:rPr>
                <w:rStyle w:val="Hyperlink"/>
                <w:noProof/>
              </w:rPr>
              <w:t>7. AAAQ dan PANTHER (keberadaan dalam teks)</w:t>
            </w:r>
            <w:r>
              <w:rPr>
                <w:noProof/>
                <w:webHidden/>
              </w:rPr>
              <w:tab/>
            </w:r>
            <w:r>
              <w:rPr>
                <w:noProof/>
                <w:webHidden/>
              </w:rPr>
              <w:fldChar w:fldCharType="begin"/>
            </w:r>
            <w:r>
              <w:rPr>
                <w:noProof/>
                <w:webHidden/>
              </w:rPr>
              <w:instrText xml:space="preserve"> PAGEREF _Toc242201489 \h </w:instrText>
            </w:r>
            <w:r>
              <w:rPr>
                <w:noProof/>
                <w:webHidden/>
              </w:rPr>
            </w:r>
            <w:r>
              <w:rPr>
                <w:noProof/>
                <w:webHidden/>
              </w:rPr>
              <w:fldChar w:fldCharType="separate"/>
            </w:r>
            <w:r>
              <w:rPr>
                <w:noProof/>
                <w:webHidden/>
              </w:rPr>
              <w:t>21</w:t>
            </w:r>
            <w:r>
              <w:rPr>
                <w:noProof/>
                <w:webHidden/>
              </w:rPr>
              <w:fldChar w:fldCharType="end"/>
            </w:r>
          </w:hyperlink>
        </w:p>
        <w:p w14:paraId="1107BE61" w14:textId="3B290BFB"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0" w:history="1">
            <w:r w:rsidRPr="00542981">
              <w:rPr>
                <w:rStyle w:val="Hyperlink"/>
                <w:noProof/>
              </w:rPr>
              <w:t>7.1 AAAQ</w:t>
            </w:r>
            <w:r>
              <w:rPr>
                <w:noProof/>
                <w:webHidden/>
              </w:rPr>
              <w:tab/>
            </w:r>
            <w:r>
              <w:rPr>
                <w:noProof/>
                <w:webHidden/>
              </w:rPr>
              <w:fldChar w:fldCharType="begin"/>
            </w:r>
            <w:r>
              <w:rPr>
                <w:noProof/>
                <w:webHidden/>
              </w:rPr>
              <w:instrText xml:space="preserve"> PAGEREF _Toc242201490 \h </w:instrText>
            </w:r>
            <w:r>
              <w:rPr>
                <w:noProof/>
                <w:webHidden/>
              </w:rPr>
            </w:r>
            <w:r>
              <w:rPr>
                <w:noProof/>
                <w:webHidden/>
              </w:rPr>
              <w:fldChar w:fldCharType="separate"/>
            </w:r>
            <w:r>
              <w:rPr>
                <w:noProof/>
                <w:webHidden/>
              </w:rPr>
              <w:t>21</w:t>
            </w:r>
            <w:r>
              <w:rPr>
                <w:noProof/>
                <w:webHidden/>
              </w:rPr>
              <w:fldChar w:fldCharType="end"/>
            </w:r>
          </w:hyperlink>
        </w:p>
        <w:p w14:paraId="711F3E84" w14:textId="6CD35377"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1" w:history="1">
            <w:r w:rsidRPr="00542981">
              <w:rPr>
                <w:rStyle w:val="Hyperlink"/>
                <w:noProof/>
              </w:rPr>
              <w:t>7.2 PANTHER</w:t>
            </w:r>
            <w:r>
              <w:rPr>
                <w:noProof/>
                <w:webHidden/>
              </w:rPr>
              <w:tab/>
            </w:r>
            <w:r>
              <w:rPr>
                <w:noProof/>
                <w:webHidden/>
              </w:rPr>
              <w:fldChar w:fldCharType="begin"/>
            </w:r>
            <w:r>
              <w:rPr>
                <w:noProof/>
                <w:webHidden/>
              </w:rPr>
              <w:instrText xml:space="preserve"> PAGEREF _Toc242201491 \h </w:instrText>
            </w:r>
            <w:r>
              <w:rPr>
                <w:noProof/>
                <w:webHidden/>
              </w:rPr>
            </w:r>
            <w:r>
              <w:rPr>
                <w:noProof/>
                <w:webHidden/>
              </w:rPr>
              <w:fldChar w:fldCharType="separate"/>
            </w:r>
            <w:r>
              <w:rPr>
                <w:noProof/>
                <w:webHidden/>
              </w:rPr>
              <w:t>21</w:t>
            </w:r>
            <w:r>
              <w:rPr>
                <w:noProof/>
                <w:webHidden/>
              </w:rPr>
              <w:fldChar w:fldCharType="end"/>
            </w:r>
          </w:hyperlink>
        </w:p>
        <w:p w14:paraId="56AE3F65" w14:textId="69C37B48"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2" w:history="1">
            <w:r w:rsidRPr="00542981">
              <w:rPr>
                <w:rStyle w:val="Hyperlink"/>
                <w:noProof/>
              </w:rPr>
              <w:t>8. Ketegangan antaraturan</w:t>
            </w:r>
            <w:r>
              <w:rPr>
                <w:noProof/>
                <w:webHidden/>
              </w:rPr>
              <w:tab/>
            </w:r>
            <w:r>
              <w:rPr>
                <w:noProof/>
                <w:webHidden/>
              </w:rPr>
              <w:fldChar w:fldCharType="begin"/>
            </w:r>
            <w:r>
              <w:rPr>
                <w:noProof/>
                <w:webHidden/>
              </w:rPr>
              <w:instrText xml:space="preserve"> PAGEREF _Toc242201492 \h </w:instrText>
            </w:r>
            <w:r>
              <w:rPr>
                <w:noProof/>
                <w:webHidden/>
              </w:rPr>
            </w:r>
            <w:r>
              <w:rPr>
                <w:noProof/>
                <w:webHidden/>
              </w:rPr>
              <w:fldChar w:fldCharType="separate"/>
            </w:r>
            <w:r>
              <w:rPr>
                <w:noProof/>
                <w:webHidden/>
              </w:rPr>
              <w:t>21</w:t>
            </w:r>
            <w:r>
              <w:rPr>
                <w:noProof/>
                <w:webHidden/>
              </w:rPr>
              <w:fldChar w:fldCharType="end"/>
            </w:r>
          </w:hyperlink>
        </w:p>
        <w:p w14:paraId="75C2DFD4" w14:textId="1A08DDFD"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3" w:history="1">
            <w:r w:rsidRPr="00542981">
              <w:rPr>
                <w:rStyle w:val="Hyperlink"/>
                <w:noProof/>
              </w:rPr>
              <w:t>9. Contoh baik yang perlu dipertahankan</w:t>
            </w:r>
            <w:r>
              <w:rPr>
                <w:noProof/>
                <w:webHidden/>
              </w:rPr>
              <w:tab/>
            </w:r>
            <w:r>
              <w:rPr>
                <w:noProof/>
                <w:webHidden/>
              </w:rPr>
              <w:fldChar w:fldCharType="begin"/>
            </w:r>
            <w:r>
              <w:rPr>
                <w:noProof/>
                <w:webHidden/>
              </w:rPr>
              <w:instrText xml:space="preserve"> PAGEREF _Toc242201493 \h </w:instrText>
            </w:r>
            <w:r>
              <w:rPr>
                <w:noProof/>
                <w:webHidden/>
              </w:rPr>
            </w:r>
            <w:r>
              <w:rPr>
                <w:noProof/>
                <w:webHidden/>
              </w:rPr>
              <w:fldChar w:fldCharType="separate"/>
            </w:r>
            <w:r>
              <w:rPr>
                <w:noProof/>
                <w:webHidden/>
              </w:rPr>
              <w:t>24</w:t>
            </w:r>
            <w:r>
              <w:rPr>
                <w:noProof/>
                <w:webHidden/>
              </w:rPr>
              <w:fldChar w:fldCharType="end"/>
            </w:r>
          </w:hyperlink>
        </w:p>
        <w:p w14:paraId="5011B58F" w14:textId="635202F0"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4" w:history="1">
            <w:r w:rsidRPr="00542981">
              <w:rPr>
                <w:rStyle w:val="Hyperlink"/>
                <w:noProof/>
              </w:rPr>
              <w:t>10. Agenda perbaikan</w:t>
            </w:r>
            <w:r>
              <w:rPr>
                <w:noProof/>
                <w:webHidden/>
              </w:rPr>
              <w:tab/>
            </w:r>
            <w:r>
              <w:rPr>
                <w:noProof/>
                <w:webHidden/>
              </w:rPr>
              <w:fldChar w:fldCharType="begin"/>
            </w:r>
            <w:r>
              <w:rPr>
                <w:noProof/>
                <w:webHidden/>
              </w:rPr>
              <w:instrText xml:space="preserve"> PAGEREF _Toc242201494 \h </w:instrText>
            </w:r>
            <w:r>
              <w:rPr>
                <w:noProof/>
                <w:webHidden/>
              </w:rPr>
            </w:r>
            <w:r>
              <w:rPr>
                <w:noProof/>
                <w:webHidden/>
              </w:rPr>
              <w:fldChar w:fldCharType="separate"/>
            </w:r>
            <w:r>
              <w:rPr>
                <w:noProof/>
                <w:webHidden/>
              </w:rPr>
              <w:t>24</w:t>
            </w:r>
            <w:r>
              <w:rPr>
                <w:noProof/>
                <w:webHidden/>
              </w:rPr>
              <w:fldChar w:fldCharType="end"/>
            </w:r>
          </w:hyperlink>
        </w:p>
        <w:p w14:paraId="526F1E5E" w14:textId="44BAE305"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5" w:history="1">
            <w:r w:rsidRPr="00542981">
              <w:rPr>
                <w:rStyle w:val="Hyperlink"/>
                <w:noProof/>
              </w:rPr>
              <w:t>10.1 Reform paket Denpasar</w:t>
            </w:r>
            <w:r>
              <w:rPr>
                <w:noProof/>
                <w:webHidden/>
              </w:rPr>
              <w:tab/>
            </w:r>
            <w:r>
              <w:rPr>
                <w:noProof/>
                <w:webHidden/>
              </w:rPr>
              <w:fldChar w:fldCharType="begin"/>
            </w:r>
            <w:r>
              <w:rPr>
                <w:noProof/>
                <w:webHidden/>
              </w:rPr>
              <w:instrText xml:space="preserve"> PAGEREF _Toc242201495 \h </w:instrText>
            </w:r>
            <w:r>
              <w:rPr>
                <w:noProof/>
                <w:webHidden/>
              </w:rPr>
            </w:r>
            <w:r>
              <w:rPr>
                <w:noProof/>
                <w:webHidden/>
              </w:rPr>
              <w:fldChar w:fldCharType="separate"/>
            </w:r>
            <w:r>
              <w:rPr>
                <w:noProof/>
                <w:webHidden/>
              </w:rPr>
              <w:t>25</w:t>
            </w:r>
            <w:r>
              <w:rPr>
                <w:noProof/>
                <w:webHidden/>
              </w:rPr>
              <w:fldChar w:fldCharType="end"/>
            </w:r>
          </w:hyperlink>
        </w:p>
        <w:p w14:paraId="0BECD9D0" w14:textId="3F1A65FB"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6" w:history="1">
            <w:r w:rsidRPr="00542981">
              <w:rPr>
                <w:rStyle w:val="Hyperlink"/>
                <w:noProof/>
              </w:rPr>
              <w:t>10.2 Pilihan kebijakan per masalah (versi Denpasar)</w:t>
            </w:r>
            <w:r>
              <w:rPr>
                <w:noProof/>
                <w:webHidden/>
              </w:rPr>
              <w:tab/>
            </w:r>
            <w:r>
              <w:rPr>
                <w:noProof/>
                <w:webHidden/>
              </w:rPr>
              <w:fldChar w:fldCharType="begin"/>
            </w:r>
            <w:r>
              <w:rPr>
                <w:noProof/>
                <w:webHidden/>
              </w:rPr>
              <w:instrText xml:space="preserve"> PAGEREF _Toc242201496 \h </w:instrText>
            </w:r>
            <w:r>
              <w:rPr>
                <w:noProof/>
                <w:webHidden/>
              </w:rPr>
            </w:r>
            <w:r>
              <w:rPr>
                <w:noProof/>
                <w:webHidden/>
              </w:rPr>
              <w:fldChar w:fldCharType="separate"/>
            </w:r>
            <w:r>
              <w:rPr>
                <w:noProof/>
                <w:webHidden/>
              </w:rPr>
              <w:t>27</w:t>
            </w:r>
            <w:r>
              <w:rPr>
                <w:noProof/>
                <w:webHidden/>
              </w:rPr>
              <w:fldChar w:fldCharType="end"/>
            </w:r>
          </w:hyperlink>
        </w:p>
        <w:p w14:paraId="186CB5FD" w14:textId="5F346A62"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7" w:history="1">
            <w:r w:rsidRPr="00542981">
              <w:rPr>
                <w:rStyle w:val="Hyperlink"/>
                <w:noProof/>
              </w:rPr>
              <w:t>11. Matriks peran aktor daerah</w:t>
            </w:r>
            <w:r>
              <w:rPr>
                <w:noProof/>
                <w:webHidden/>
              </w:rPr>
              <w:tab/>
            </w:r>
            <w:r>
              <w:rPr>
                <w:noProof/>
                <w:webHidden/>
              </w:rPr>
              <w:fldChar w:fldCharType="begin"/>
            </w:r>
            <w:r>
              <w:rPr>
                <w:noProof/>
                <w:webHidden/>
              </w:rPr>
              <w:instrText xml:space="preserve"> PAGEREF _Toc242201497 \h </w:instrText>
            </w:r>
            <w:r>
              <w:rPr>
                <w:noProof/>
                <w:webHidden/>
              </w:rPr>
            </w:r>
            <w:r>
              <w:rPr>
                <w:noProof/>
                <w:webHidden/>
              </w:rPr>
              <w:fldChar w:fldCharType="separate"/>
            </w:r>
            <w:r>
              <w:rPr>
                <w:noProof/>
                <w:webHidden/>
              </w:rPr>
              <w:t>27</w:t>
            </w:r>
            <w:r>
              <w:rPr>
                <w:noProof/>
                <w:webHidden/>
              </w:rPr>
              <w:fldChar w:fldCharType="end"/>
            </w:r>
          </w:hyperlink>
        </w:p>
        <w:p w14:paraId="1D8E71F2" w14:textId="13C3B561"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8" w:history="1">
            <w:r w:rsidRPr="00542981">
              <w:rPr>
                <w:rStyle w:val="Hyperlink"/>
                <w:noProof/>
              </w:rPr>
              <w:t>12. Pemantauan</w:t>
            </w:r>
            <w:r>
              <w:rPr>
                <w:noProof/>
                <w:webHidden/>
              </w:rPr>
              <w:tab/>
            </w:r>
            <w:r>
              <w:rPr>
                <w:noProof/>
                <w:webHidden/>
              </w:rPr>
              <w:fldChar w:fldCharType="begin"/>
            </w:r>
            <w:r>
              <w:rPr>
                <w:noProof/>
                <w:webHidden/>
              </w:rPr>
              <w:instrText xml:space="preserve"> PAGEREF _Toc242201498 \h </w:instrText>
            </w:r>
            <w:r>
              <w:rPr>
                <w:noProof/>
                <w:webHidden/>
              </w:rPr>
            </w:r>
            <w:r>
              <w:rPr>
                <w:noProof/>
                <w:webHidden/>
              </w:rPr>
              <w:fldChar w:fldCharType="separate"/>
            </w:r>
            <w:r>
              <w:rPr>
                <w:noProof/>
                <w:webHidden/>
              </w:rPr>
              <w:t>28</w:t>
            </w:r>
            <w:r>
              <w:rPr>
                <w:noProof/>
                <w:webHidden/>
              </w:rPr>
              <w:fldChar w:fldCharType="end"/>
            </w:r>
          </w:hyperlink>
        </w:p>
        <w:p w14:paraId="7CB60BE1" w14:textId="0D898CC6"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9" w:history="1">
            <w:r w:rsidRPr="00542981">
              <w:rPr>
                <w:rStyle w:val="Hyperlink"/>
                <w:noProof/>
              </w:rPr>
              <w:t>13. Bukti dan batas</w:t>
            </w:r>
            <w:r>
              <w:rPr>
                <w:noProof/>
                <w:webHidden/>
              </w:rPr>
              <w:tab/>
            </w:r>
            <w:r>
              <w:rPr>
                <w:noProof/>
                <w:webHidden/>
              </w:rPr>
              <w:fldChar w:fldCharType="begin"/>
            </w:r>
            <w:r>
              <w:rPr>
                <w:noProof/>
                <w:webHidden/>
              </w:rPr>
              <w:instrText xml:space="preserve"> PAGEREF _Toc242201499 \h </w:instrText>
            </w:r>
            <w:r>
              <w:rPr>
                <w:noProof/>
                <w:webHidden/>
              </w:rPr>
            </w:r>
            <w:r>
              <w:rPr>
                <w:noProof/>
                <w:webHidden/>
              </w:rPr>
              <w:fldChar w:fldCharType="separate"/>
            </w:r>
            <w:r>
              <w:rPr>
                <w:noProof/>
                <w:webHidden/>
              </w:rPr>
              <w:t>28</w:t>
            </w:r>
            <w:r>
              <w:rPr>
                <w:noProof/>
                <w:webHidden/>
              </w:rPr>
              <w:fldChar w:fldCharType="end"/>
            </w:r>
          </w:hyperlink>
        </w:p>
        <w:p w14:paraId="6EF2B511" w14:textId="65631189"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0" w:history="1">
            <w:r w:rsidRPr="00542981">
              <w:rPr>
                <w:rStyle w:val="Hyperlink"/>
                <w:noProof/>
              </w:rPr>
              <w:t>13.1 Status verifikasi JDIH per instrumen daerah</w:t>
            </w:r>
            <w:r>
              <w:rPr>
                <w:noProof/>
                <w:webHidden/>
              </w:rPr>
              <w:tab/>
            </w:r>
            <w:r>
              <w:rPr>
                <w:noProof/>
                <w:webHidden/>
              </w:rPr>
              <w:fldChar w:fldCharType="begin"/>
            </w:r>
            <w:r>
              <w:rPr>
                <w:noProof/>
                <w:webHidden/>
              </w:rPr>
              <w:instrText xml:space="preserve"> PAGEREF _Toc242201500 \h </w:instrText>
            </w:r>
            <w:r>
              <w:rPr>
                <w:noProof/>
                <w:webHidden/>
              </w:rPr>
            </w:r>
            <w:r>
              <w:rPr>
                <w:noProof/>
                <w:webHidden/>
              </w:rPr>
              <w:fldChar w:fldCharType="separate"/>
            </w:r>
            <w:r>
              <w:rPr>
                <w:noProof/>
                <w:webHidden/>
              </w:rPr>
              <w:t>28</w:t>
            </w:r>
            <w:r>
              <w:rPr>
                <w:noProof/>
                <w:webHidden/>
              </w:rPr>
              <w:fldChar w:fldCharType="end"/>
            </w:r>
          </w:hyperlink>
        </w:p>
        <w:p w14:paraId="7019309A" w14:textId="5D358C56"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1" w:history="1">
            <w:r w:rsidRPr="00542981">
              <w:rPr>
                <w:rStyle w:val="Hyperlink"/>
                <w:noProof/>
              </w:rPr>
              <w:t>13.2 Belum ditemukan di folder</w:t>
            </w:r>
            <w:r>
              <w:rPr>
                <w:noProof/>
                <w:webHidden/>
              </w:rPr>
              <w:tab/>
            </w:r>
            <w:r>
              <w:rPr>
                <w:noProof/>
                <w:webHidden/>
              </w:rPr>
              <w:fldChar w:fldCharType="begin"/>
            </w:r>
            <w:r>
              <w:rPr>
                <w:noProof/>
                <w:webHidden/>
              </w:rPr>
              <w:instrText xml:space="preserve"> PAGEREF _Toc242201501 \h </w:instrText>
            </w:r>
            <w:r>
              <w:rPr>
                <w:noProof/>
                <w:webHidden/>
              </w:rPr>
            </w:r>
            <w:r>
              <w:rPr>
                <w:noProof/>
                <w:webHidden/>
              </w:rPr>
              <w:fldChar w:fldCharType="separate"/>
            </w:r>
            <w:r>
              <w:rPr>
                <w:noProof/>
                <w:webHidden/>
              </w:rPr>
              <w:t>29</w:t>
            </w:r>
            <w:r>
              <w:rPr>
                <w:noProof/>
                <w:webHidden/>
              </w:rPr>
              <w:fldChar w:fldCharType="end"/>
            </w:r>
          </w:hyperlink>
        </w:p>
        <w:p w14:paraId="116A85A6" w14:textId="71B342BA"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2" w:history="1">
            <w:r w:rsidRPr="00542981">
              <w:rPr>
                <w:rStyle w:val="Hyperlink"/>
                <w:noProof/>
              </w:rPr>
              <w:t>13.3 Data pelaksanaan yang dibutuhkan</w:t>
            </w:r>
            <w:r>
              <w:rPr>
                <w:noProof/>
                <w:webHidden/>
              </w:rPr>
              <w:tab/>
            </w:r>
            <w:r>
              <w:rPr>
                <w:noProof/>
                <w:webHidden/>
              </w:rPr>
              <w:fldChar w:fldCharType="begin"/>
            </w:r>
            <w:r>
              <w:rPr>
                <w:noProof/>
                <w:webHidden/>
              </w:rPr>
              <w:instrText xml:space="preserve"> PAGEREF _Toc242201502 \h </w:instrText>
            </w:r>
            <w:r>
              <w:rPr>
                <w:noProof/>
                <w:webHidden/>
              </w:rPr>
            </w:r>
            <w:r>
              <w:rPr>
                <w:noProof/>
                <w:webHidden/>
              </w:rPr>
              <w:fldChar w:fldCharType="separate"/>
            </w:r>
            <w:r>
              <w:rPr>
                <w:noProof/>
                <w:webHidden/>
              </w:rPr>
              <w:t>29</w:t>
            </w:r>
            <w:r>
              <w:rPr>
                <w:noProof/>
                <w:webHidden/>
              </w:rPr>
              <w:fldChar w:fldCharType="end"/>
            </w:r>
          </w:hyperlink>
        </w:p>
        <w:p w14:paraId="3E95F4F7" w14:textId="65CFD017"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3" w:history="1">
            <w:r w:rsidRPr="00542981">
              <w:rPr>
                <w:rStyle w:val="Hyperlink"/>
                <w:noProof/>
              </w:rPr>
              <w:t>13.4 Inkonsistensi data yang dicatat</w:t>
            </w:r>
            <w:r>
              <w:rPr>
                <w:noProof/>
                <w:webHidden/>
              </w:rPr>
              <w:tab/>
            </w:r>
            <w:r>
              <w:rPr>
                <w:noProof/>
                <w:webHidden/>
              </w:rPr>
              <w:fldChar w:fldCharType="begin"/>
            </w:r>
            <w:r>
              <w:rPr>
                <w:noProof/>
                <w:webHidden/>
              </w:rPr>
              <w:instrText xml:space="preserve"> PAGEREF _Toc242201503 \h </w:instrText>
            </w:r>
            <w:r>
              <w:rPr>
                <w:noProof/>
                <w:webHidden/>
              </w:rPr>
            </w:r>
            <w:r>
              <w:rPr>
                <w:noProof/>
                <w:webHidden/>
              </w:rPr>
              <w:fldChar w:fldCharType="separate"/>
            </w:r>
            <w:r>
              <w:rPr>
                <w:noProof/>
                <w:webHidden/>
              </w:rPr>
              <w:t>29</w:t>
            </w:r>
            <w:r>
              <w:rPr>
                <w:noProof/>
                <w:webHidden/>
              </w:rPr>
              <w:fldChar w:fldCharType="end"/>
            </w:r>
          </w:hyperlink>
        </w:p>
        <w:p w14:paraId="19E38265" w14:textId="6821DA69"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4" w:history="1">
            <w:r w:rsidRPr="00542981">
              <w:rPr>
                <w:rStyle w:val="Hyperlink"/>
                <w:noProof/>
              </w:rPr>
              <w:t>14. Langkah 6, 12, dan 24 bulan (usulan)</w:t>
            </w:r>
            <w:r>
              <w:rPr>
                <w:noProof/>
                <w:webHidden/>
              </w:rPr>
              <w:tab/>
            </w:r>
            <w:r>
              <w:rPr>
                <w:noProof/>
                <w:webHidden/>
              </w:rPr>
              <w:fldChar w:fldCharType="begin"/>
            </w:r>
            <w:r>
              <w:rPr>
                <w:noProof/>
                <w:webHidden/>
              </w:rPr>
              <w:instrText xml:space="preserve"> PAGEREF _Toc242201504 \h </w:instrText>
            </w:r>
            <w:r>
              <w:rPr>
                <w:noProof/>
                <w:webHidden/>
              </w:rPr>
            </w:r>
            <w:r>
              <w:rPr>
                <w:noProof/>
                <w:webHidden/>
              </w:rPr>
              <w:fldChar w:fldCharType="separate"/>
            </w:r>
            <w:r>
              <w:rPr>
                <w:noProof/>
                <w:webHidden/>
              </w:rPr>
              <w:t>30</w:t>
            </w:r>
            <w:r>
              <w:rPr>
                <w:noProof/>
                <w:webHidden/>
              </w:rPr>
              <w:fldChar w:fldCharType="end"/>
            </w:r>
          </w:hyperlink>
        </w:p>
        <w:p w14:paraId="480E2E4A" w14:textId="1DDEEAAE" w:rsidR="00C3308D" w:rsidRDefault="00C3308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5" w:history="1">
            <w:r w:rsidRPr="00542981">
              <w:rPr>
                <w:rStyle w:val="Hyperlink"/>
                <w:noProof/>
              </w:rPr>
              <w:t>Lampiran</w:t>
            </w:r>
            <w:r>
              <w:rPr>
                <w:noProof/>
                <w:webHidden/>
              </w:rPr>
              <w:tab/>
            </w:r>
            <w:r>
              <w:rPr>
                <w:noProof/>
                <w:webHidden/>
              </w:rPr>
              <w:fldChar w:fldCharType="begin"/>
            </w:r>
            <w:r>
              <w:rPr>
                <w:noProof/>
                <w:webHidden/>
              </w:rPr>
              <w:instrText xml:space="preserve"> PAGEREF _Toc242201505 \h </w:instrText>
            </w:r>
            <w:r>
              <w:rPr>
                <w:noProof/>
                <w:webHidden/>
              </w:rPr>
            </w:r>
            <w:r>
              <w:rPr>
                <w:noProof/>
                <w:webHidden/>
              </w:rPr>
              <w:fldChar w:fldCharType="separate"/>
            </w:r>
            <w:r>
              <w:rPr>
                <w:noProof/>
                <w:webHidden/>
              </w:rPr>
              <w:t>32</w:t>
            </w:r>
            <w:r>
              <w:rPr>
                <w:noProof/>
                <w:webHidden/>
              </w:rPr>
              <w:fldChar w:fldCharType="end"/>
            </w:r>
          </w:hyperlink>
        </w:p>
        <w:p w14:paraId="63129F4D" w14:textId="595FB777"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6" w:history="1">
            <w:r w:rsidRPr="00542981">
              <w:rPr>
                <w:rStyle w:val="Hyperlink"/>
                <w:noProof/>
              </w:rPr>
              <w:t>A. Dokumen rujukan</w:t>
            </w:r>
            <w:r>
              <w:rPr>
                <w:noProof/>
                <w:webHidden/>
              </w:rPr>
              <w:tab/>
            </w:r>
            <w:r>
              <w:rPr>
                <w:noProof/>
                <w:webHidden/>
              </w:rPr>
              <w:fldChar w:fldCharType="begin"/>
            </w:r>
            <w:r>
              <w:rPr>
                <w:noProof/>
                <w:webHidden/>
              </w:rPr>
              <w:instrText xml:space="preserve"> PAGEREF _Toc242201506 \h </w:instrText>
            </w:r>
            <w:r>
              <w:rPr>
                <w:noProof/>
                <w:webHidden/>
              </w:rPr>
            </w:r>
            <w:r>
              <w:rPr>
                <w:noProof/>
                <w:webHidden/>
              </w:rPr>
              <w:fldChar w:fldCharType="separate"/>
            </w:r>
            <w:r>
              <w:rPr>
                <w:noProof/>
                <w:webHidden/>
              </w:rPr>
              <w:t>32</w:t>
            </w:r>
            <w:r>
              <w:rPr>
                <w:noProof/>
                <w:webHidden/>
              </w:rPr>
              <w:fldChar w:fldCharType="end"/>
            </w:r>
          </w:hyperlink>
        </w:p>
        <w:p w14:paraId="5C7645AE" w14:textId="660E5C91" w:rsidR="00C3308D" w:rsidRDefault="00C3308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7" w:history="1">
            <w:r w:rsidRPr="00542981">
              <w:rPr>
                <w:rStyle w:val="Hyperlink"/>
                <w:noProof/>
              </w:rPr>
              <w:t>B. Istilah singkat</w:t>
            </w:r>
            <w:r>
              <w:rPr>
                <w:noProof/>
                <w:webHidden/>
              </w:rPr>
              <w:tab/>
            </w:r>
            <w:r>
              <w:rPr>
                <w:noProof/>
                <w:webHidden/>
              </w:rPr>
              <w:fldChar w:fldCharType="begin"/>
            </w:r>
            <w:r>
              <w:rPr>
                <w:noProof/>
                <w:webHidden/>
              </w:rPr>
              <w:instrText xml:space="preserve"> PAGEREF _Toc242201507 \h </w:instrText>
            </w:r>
            <w:r>
              <w:rPr>
                <w:noProof/>
                <w:webHidden/>
              </w:rPr>
            </w:r>
            <w:r>
              <w:rPr>
                <w:noProof/>
                <w:webHidden/>
              </w:rPr>
              <w:fldChar w:fldCharType="separate"/>
            </w:r>
            <w:r>
              <w:rPr>
                <w:noProof/>
                <w:webHidden/>
              </w:rPr>
              <w:t>32</w:t>
            </w:r>
            <w:r>
              <w:rPr>
                <w:noProof/>
                <w:webHidden/>
              </w:rPr>
              <w:fldChar w:fldCharType="end"/>
            </w:r>
          </w:hyperlink>
        </w:p>
        <w:p w14:paraId="3C358597" w14:textId="405C15F4" w:rsidR="00713E54" w:rsidRDefault="009E782E">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1023"/>
        <w:gridCol w:w="8614"/>
      </w:tblGrid>
      <w:tr w:rsidR="00713E54" w14:paraId="6F2D1B29" w14:textId="77777777" w:rsidTr="00713E54">
        <w:trPr>
          <w:cantSplit/>
        </w:trPr>
        <w:tc>
          <w:tcPr>
            <w:tcW w:w="1023" w:type="dxa"/>
            <w:shd w:val="clear" w:color="auto" w:fill="EEF2F9"/>
          </w:tcPr>
          <w:p w14:paraId="6C52CAA5" w14:textId="77777777" w:rsidR="00713E54" w:rsidRDefault="009E782E">
            <w:pPr>
              <w:pStyle w:val="Compact"/>
              <w:spacing w:before="20" w:after="20" w:line="240" w:lineRule="auto"/>
            </w:pPr>
            <w:r>
              <w:rPr>
                <w:b/>
                <w:sz w:val="17"/>
              </w:rPr>
              <w:t>Versi</w:t>
            </w:r>
          </w:p>
        </w:tc>
        <w:tc>
          <w:tcPr>
            <w:tcW w:w="8613" w:type="dxa"/>
          </w:tcPr>
          <w:p w14:paraId="3F34FF26" w14:textId="77777777" w:rsidR="00713E54" w:rsidRDefault="009E782E">
            <w:pPr>
              <w:pStyle w:val="Compact"/>
              <w:spacing w:before="20" w:after="20" w:line="240" w:lineRule="auto"/>
            </w:pPr>
            <w:r>
              <w:rPr>
                <w:sz w:val="17"/>
              </w:rPr>
              <w:t>1.0</w:t>
            </w:r>
          </w:p>
        </w:tc>
      </w:tr>
      <w:tr w:rsidR="00713E54" w14:paraId="230357D9" w14:textId="77777777" w:rsidTr="00713E54">
        <w:trPr>
          <w:cantSplit/>
        </w:trPr>
        <w:tc>
          <w:tcPr>
            <w:tcW w:w="1023" w:type="dxa"/>
            <w:shd w:val="clear" w:color="auto" w:fill="EEF2F9"/>
          </w:tcPr>
          <w:p w14:paraId="3077E33D" w14:textId="77777777" w:rsidR="00713E54" w:rsidRDefault="009E782E">
            <w:pPr>
              <w:pStyle w:val="Compact"/>
              <w:spacing w:before="20" w:after="20" w:line="240" w:lineRule="auto"/>
            </w:pPr>
            <w:r>
              <w:rPr>
                <w:b/>
                <w:sz w:val="17"/>
              </w:rPr>
              <w:t>Tanggal</w:t>
            </w:r>
          </w:p>
        </w:tc>
        <w:tc>
          <w:tcPr>
            <w:tcW w:w="8613" w:type="dxa"/>
          </w:tcPr>
          <w:p w14:paraId="02557202" w14:textId="77777777" w:rsidR="00713E54" w:rsidRDefault="009E782E">
            <w:pPr>
              <w:pStyle w:val="Compact"/>
              <w:spacing w:before="20" w:after="20" w:line="240" w:lineRule="auto"/>
            </w:pPr>
            <w:r>
              <w:rPr>
                <w:sz w:val="17"/>
              </w:rPr>
              <w:t>2026-10-05</w:t>
            </w:r>
          </w:p>
        </w:tc>
      </w:tr>
      <w:tr w:rsidR="00713E54" w14:paraId="047CA53D" w14:textId="77777777" w:rsidTr="00713E54">
        <w:trPr>
          <w:cantSplit/>
        </w:trPr>
        <w:tc>
          <w:tcPr>
            <w:tcW w:w="1023" w:type="dxa"/>
            <w:shd w:val="clear" w:color="auto" w:fill="EEF2F9"/>
          </w:tcPr>
          <w:p w14:paraId="524DDE40" w14:textId="77777777" w:rsidR="00713E54" w:rsidRDefault="009E782E">
            <w:pPr>
              <w:pStyle w:val="Compact"/>
              <w:spacing w:before="20" w:after="20" w:line="240" w:lineRule="auto"/>
            </w:pPr>
            <w:r>
              <w:rPr>
                <w:b/>
                <w:sz w:val="17"/>
              </w:rPr>
              <w:t>Cutoff korpus</w:t>
            </w:r>
          </w:p>
        </w:tc>
        <w:tc>
          <w:tcPr>
            <w:tcW w:w="8613" w:type="dxa"/>
          </w:tcPr>
          <w:p w14:paraId="1054137F" w14:textId="77777777" w:rsidR="00713E54" w:rsidRDefault="009E782E">
            <w:pPr>
              <w:pStyle w:val="Compact"/>
              <w:spacing w:before="20" w:after="20" w:line="240" w:lineRule="auto"/>
            </w:pPr>
            <w:r>
              <w:rPr>
                <w:sz w:val="17"/>
              </w:rPr>
              <w:t>2026-10-04 (verifikasi status daring 2026-10-05)</w:t>
            </w:r>
          </w:p>
        </w:tc>
      </w:tr>
      <w:tr w:rsidR="00713E54" w14:paraId="227D07C4" w14:textId="77777777" w:rsidTr="00713E54">
        <w:trPr>
          <w:cantSplit/>
        </w:trPr>
        <w:tc>
          <w:tcPr>
            <w:tcW w:w="1023" w:type="dxa"/>
            <w:shd w:val="clear" w:color="auto" w:fill="EEF2F9"/>
          </w:tcPr>
          <w:p w14:paraId="3CDBCE2E" w14:textId="77777777" w:rsidR="00713E54" w:rsidRDefault="009E782E">
            <w:pPr>
              <w:pStyle w:val="Compact"/>
              <w:spacing w:before="20" w:after="20" w:line="240" w:lineRule="auto"/>
            </w:pPr>
            <w:r>
              <w:rPr>
                <w:b/>
                <w:sz w:val="17"/>
              </w:rPr>
              <w:t>Paket data</w:t>
            </w:r>
          </w:p>
        </w:tc>
        <w:tc>
          <w:tcPr>
            <w:tcW w:w="8613" w:type="dxa"/>
          </w:tcPr>
          <w:p w14:paraId="57819D51" w14:textId="77777777" w:rsidR="00713E54" w:rsidRDefault="009E782E">
            <w:pPr>
              <w:pStyle w:val="Compact"/>
              <w:spacing w:before="20" w:after="20" w:line="240" w:lineRule="auto"/>
            </w:pPr>
            <w:r>
              <w:rPr>
                <w:sz w:val="17"/>
              </w:rPr>
              <w:t>“Denpasar” (8 instrumen daerah: 3 tingkat kota, 5 tingkat Provinsi Bali)</w:t>
            </w:r>
          </w:p>
        </w:tc>
      </w:tr>
      <w:tr w:rsidR="00713E54" w14:paraId="4B85BEFC" w14:textId="77777777" w:rsidTr="00713E54">
        <w:trPr>
          <w:cantSplit/>
        </w:trPr>
        <w:tc>
          <w:tcPr>
            <w:tcW w:w="1023" w:type="dxa"/>
            <w:shd w:val="clear" w:color="auto" w:fill="EEF2F9"/>
          </w:tcPr>
          <w:p w14:paraId="319FADCA" w14:textId="77777777" w:rsidR="00713E54" w:rsidRDefault="009E782E">
            <w:pPr>
              <w:pStyle w:val="Compact"/>
              <w:spacing w:before="20" w:after="20" w:line="240" w:lineRule="auto"/>
            </w:pPr>
            <w:r>
              <w:rPr>
                <w:b/>
                <w:sz w:val="17"/>
              </w:rPr>
              <w:t>Status</w:t>
            </w:r>
          </w:p>
        </w:tc>
        <w:tc>
          <w:tcPr>
            <w:tcW w:w="8613" w:type="dxa"/>
          </w:tcPr>
          <w:p w14:paraId="55DAF214" w14:textId="77777777" w:rsidR="00713E54" w:rsidRDefault="009E782E">
            <w:pPr>
              <w:pStyle w:val="Compact"/>
              <w:spacing w:before="20" w:after="20" w:line="240" w:lineRule="auto"/>
            </w:pPr>
            <w:r>
              <w:rPr>
                <w:b/>
                <w:bCs/>
                <w:sz w:val="17"/>
              </w:rPr>
              <w:t>Draf analitik berbantuan mesin.</w:t>
            </w:r>
            <w:r>
              <w:rPr>
                <w:sz w:val="17"/>
              </w:rPr>
              <w:t xml:space="preserve"> Review manusia </w:t>
            </w:r>
            <w:r>
              <w:rPr>
                <w:b/>
                <w:bCs/>
                <w:sz w:val="17"/>
              </w:rPr>
              <w:t>belum dilakukan</w:t>
            </w:r>
            <w:r>
              <w:rPr>
                <w:sz w:val="17"/>
              </w:rPr>
              <w:t>. Temuan berasal dari isi teks aturan, bukan dari pengamatan pelaksanaan</w:t>
            </w:r>
          </w:p>
        </w:tc>
      </w:tr>
      <w:tr w:rsidR="00713E54" w14:paraId="2E12E7FA" w14:textId="77777777" w:rsidTr="00713E54">
        <w:trPr>
          <w:cantSplit/>
        </w:trPr>
        <w:tc>
          <w:tcPr>
            <w:tcW w:w="1023" w:type="dxa"/>
            <w:shd w:val="clear" w:color="auto" w:fill="EEF2F9"/>
          </w:tcPr>
          <w:p w14:paraId="64FC9B97" w14:textId="77777777" w:rsidR="00713E54" w:rsidRDefault="009E782E">
            <w:pPr>
              <w:pStyle w:val="Compact"/>
              <w:spacing w:before="20" w:after="20" w:line="240" w:lineRule="auto"/>
            </w:pPr>
            <w:r>
              <w:rPr>
                <w:b/>
                <w:sz w:val="17"/>
              </w:rPr>
              <w:t>Sumber utama</w:t>
            </w:r>
          </w:p>
        </w:tc>
        <w:tc>
          <w:tcPr>
            <w:tcW w:w="8613" w:type="dxa"/>
          </w:tcPr>
          <w:p w14:paraId="49E9EC16" w14:textId="77777777" w:rsidR="00713E54" w:rsidRDefault="009E782E">
            <w:pPr>
              <w:pStyle w:val="Compact"/>
              <w:spacing w:before="20" w:after="20" w:line="240" w:lineRule="auto"/>
            </w:pPr>
            <w:r>
              <w:rPr>
                <w:rStyle w:val="VerbatimChar"/>
                <w:sz w:val="17"/>
              </w:rPr>
              <w:t>wilayah/Denpasar.md</w:t>
            </w:r>
            <w:r>
              <w:rPr>
                <w:sz w:val="17"/>
              </w:rPr>
              <w:t xml:space="preserve"> (profil teknis, termasuk L.2), </w:t>
            </w:r>
            <w:r>
              <w:rPr>
                <w:rStyle w:val="VerbatimChar"/>
                <w:sz w:val="17"/>
              </w:rPr>
              <w:t>provinsi/Bali.md</w:t>
            </w:r>
            <w:r>
              <w:rPr>
                <w:sz w:val="17"/>
              </w:rPr>
              <w:t xml:space="preserve">, </w:t>
            </w:r>
            <w:r>
              <w:rPr>
                <w:rStyle w:val="VerbatimChar"/>
                <w:sz w:val="17"/>
              </w:rPr>
              <w:t>diagram/D05_cascade_Denpasar.mmd</w:t>
            </w:r>
            <w:r>
              <w:rPr>
                <w:sz w:val="17"/>
              </w:rPr>
              <w:t xml:space="preserve">, </w:t>
            </w:r>
            <w:r>
              <w:rPr>
                <w:rStyle w:val="VerbatimChar"/>
                <w:sz w:val="17"/>
              </w:rPr>
              <w:t>nasional/Laporan_Nasional.md</w:t>
            </w:r>
            <w:r>
              <w:rPr>
                <w:sz w:val="17"/>
              </w:rPr>
              <w:t xml:space="preserve">, tabel </w:t>
            </w:r>
            <w:r>
              <w:rPr>
                <w:rStyle w:val="VerbatimChar"/>
                <w:sz w:val="17"/>
              </w:rPr>
              <w:t>data/sintesis/T*.csv</w:t>
            </w:r>
            <w:r>
              <w:rPr>
                <w:sz w:val="17"/>
              </w:rPr>
              <w:t xml:space="preserve">, </w:t>
            </w:r>
            <w:r>
              <w:rPr>
                <w:rStyle w:val="VerbatimChar"/>
                <w:sz w:val="17"/>
              </w:rPr>
              <w:t>sumber_verifikasi/</w:t>
            </w:r>
          </w:p>
        </w:tc>
      </w:tr>
    </w:tbl>
    <w:p w14:paraId="265A2F73" w14:textId="77777777" w:rsidR="00713E54" w:rsidRDefault="009E782E">
      <w:pPr>
        <w:pStyle w:val="Heading1"/>
      </w:pPr>
      <w:bookmarkStart w:id="0" w:name="cara-membaca-laporan-ini"/>
      <w:bookmarkStart w:id="1" w:name="_Toc242201467"/>
      <w:r>
        <w:t>Cara membaca laporan ini</w:t>
      </w:r>
      <w:bookmarkEnd w:id="1"/>
    </w:p>
    <w:p w14:paraId="6CDB0925" w14:textId="77777777" w:rsidR="00713E54" w:rsidRDefault="009E782E">
      <w:pPr>
        <w:pStyle w:val="FirstParagraph"/>
      </w:pPr>
      <w:r>
        <w:t>Laporan ini memakai empat tanda. Tanda ini membantu pembaca membedakan bunyi pasal, penafsiran, dugaan risiko, dan usulan.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28"/>
        <w:gridCol w:w="4964"/>
        <w:gridCol w:w="3645"/>
      </w:tblGrid>
      <w:tr w:rsidR="00713E54" w14:paraId="5C03867E"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028" w:type="dxa"/>
            <w:shd w:val="clear" w:color="auto" w:fill="D9E2F3"/>
          </w:tcPr>
          <w:p w14:paraId="29FABD64" w14:textId="77777777" w:rsidR="00713E54" w:rsidRDefault="009E782E">
            <w:pPr>
              <w:pStyle w:val="Compact"/>
              <w:spacing w:before="20" w:after="20" w:line="240" w:lineRule="auto"/>
            </w:pPr>
            <w:r>
              <w:rPr>
                <w:b/>
                <w:sz w:val="17"/>
              </w:rPr>
              <w:t>Tanda</w:t>
            </w:r>
          </w:p>
        </w:tc>
        <w:tc>
          <w:tcPr>
            <w:tcW w:w="4963" w:type="dxa"/>
            <w:shd w:val="clear" w:color="auto" w:fill="D9E2F3"/>
          </w:tcPr>
          <w:p w14:paraId="13405D01" w14:textId="77777777" w:rsidR="00713E54" w:rsidRDefault="009E782E">
            <w:pPr>
              <w:pStyle w:val="Compact"/>
              <w:spacing w:before="20" w:after="20" w:line="240" w:lineRule="auto"/>
            </w:pPr>
            <w:r>
              <w:rPr>
                <w:b/>
                <w:sz w:val="17"/>
              </w:rPr>
              <w:t>Artinya</w:t>
            </w:r>
          </w:p>
        </w:tc>
        <w:tc>
          <w:tcPr>
            <w:tcW w:w="3645" w:type="dxa"/>
            <w:shd w:val="clear" w:color="auto" w:fill="D9E2F3"/>
          </w:tcPr>
          <w:p w14:paraId="273CA144" w14:textId="77777777" w:rsidR="00713E54" w:rsidRDefault="009E782E">
            <w:pPr>
              <w:pStyle w:val="Compact"/>
              <w:spacing w:before="20" w:after="20" w:line="240" w:lineRule="auto"/>
            </w:pPr>
            <w:r>
              <w:rPr>
                <w:b/>
                <w:sz w:val="17"/>
              </w:rPr>
              <w:t>Contoh</w:t>
            </w:r>
          </w:p>
        </w:tc>
      </w:tr>
      <w:tr w:rsidR="00713E54" w14:paraId="0CD31D2A" w14:textId="77777777" w:rsidTr="00713E54">
        <w:trPr>
          <w:cantSplit/>
        </w:trPr>
        <w:tc>
          <w:tcPr>
            <w:tcW w:w="1028" w:type="dxa"/>
          </w:tcPr>
          <w:p w14:paraId="0E4B72FB" w14:textId="77777777" w:rsidR="00713E54" w:rsidRDefault="009E782E">
            <w:pPr>
              <w:pStyle w:val="Compact"/>
              <w:spacing w:before="20" w:after="20" w:line="240" w:lineRule="auto"/>
            </w:pPr>
            <w:r>
              <w:rPr>
                <w:b/>
                <w:bCs/>
                <w:sz w:val="17"/>
              </w:rPr>
              <w:t>Isi aturan</w:t>
            </w:r>
          </w:p>
        </w:tc>
        <w:tc>
          <w:tcPr>
            <w:tcW w:w="4963" w:type="dxa"/>
          </w:tcPr>
          <w:p w14:paraId="7F86CD8A" w14:textId="77777777" w:rsidR="00713E54" w:rsidRDefault="009E782E">
            <w:pPr>
              <w:pStyle w:val="Compact"/>
              <w:spacing w:before="20" w:after="20" w:line="240" w:lineRule="auto"/>
            </w:pPr>
            <w:r>
              <w:rPr>
                <w:sz w:val="17"/>
              </w:rPr>
              <w:t>Apa yang tertulis dalam pasal, dengan nama instrumen dan nomor pasal</w:t>
            </w:r>
          </w:p>
        </w:tc>
        <w:tc>
          <w:tcPr>
            <w:tcW w:w="3645" w:type="dxa"/>
          </w:tcPr>
          <w:p w14:paraId="71881679" w14:textId="77777777" w:rsidR="00713E54" w:rsidRDefault="009E782E">
            <w:pPr>
              <w:pStyle w:val="Compact"/>
              <w:spacing w:before="20" w:after="20" w:line="240" w:lineRule="auto"/>
            </w:pPr>
            <w:r>
              <w:rPr>
                <w:sz w:val="17"/>
              </w:rPr>
              <w:t xml:space="preserve">“Perda Kota Denpasar 1/2013 Pasal 13 ayat (4) melarang </w:t>
            </w:r>
            <w:r>
              <w:rPr>
                <w:i/>
                <w:iCs/>
                <w:sz w:val="17"/>
              </w:rPr>
              <w:t>mandatory HIV test</w:t>
            </w:r>
            <w:r>
              <w:rPr>
                <w:sz w:val="17"/>
              </w:rPr>
              <w:t>.”</w:t>
            </w:r>
          </w:p>
        </w:tc>
      </w:tr>
      <w:tr w:rsidR="00713E54" w14:paraId="766CB89C" w14:textId="77777777" w:rsidTr="00713E54">
        <w:trPr>
          <w:cantSplit/>
        </w:trPr>
        <w:tc>
          <w:tcPr>
            <w:tcW w:w="1028" w:type="dxa"/>
          </w:tcPr>
          <w:p w14:paraId="1A129BD1" w14:textId="77777777" w:rsidR="00713E54" w:rsidRDefault="009E782E">
            <w:pPr>
              <w:pStyle w:val="Compact"/>
              <w:spacing w:before="20" w:after="20" w:line="240" w:lineRule="auto"/>
            </w:pPr>
            <w:r>
              <w:rPr>
                <w:b/>
                <w:bCs/>
                <w:sz w:val="17"/>
              </w:rPr>
              <w:t>Analisis</w:t>
            </w:r>
          </w:p>
        </w:tc>
        <w:tc>
          <w:tcPr>
            <w:tcW w:w="4963" w:type="dxa"/>
          </w:tcPr>
          <w:p w14:paraId="56F0664F" w14:textId="77777777" w:rsidR="00713E54" w:rsidRDefault="009E782E">
            <w:pPr>
              <w:pStyle w:val="Compact"/>
              <w:spacing w:before="20" w:after="20" w:line="240" w:lineRule="auto"/>
            </w:pPr>
            <w:r>
              <w:rPr>
                <w:sz w:val="17"/>
              </w:rPr>
              <w:t>Penjelasan tentang bagaimana pasal dapat bekerja atau berhubungan dengan pasal lain</w:t>
            </w:r>
          </w:p>
        </w:tc>
        <w:tc>
          <w:tcPr>
            <w:tcW w:w="3645" w:type="dxa"/>
          </w:tcPr>
          <w:p w14:paraId="5F91C62E" w14:textId="77777777" w:rsidR="00713E54" w:rsidRDefault="009E782E">
            <w:pPr>
              <w:pStyle w:val="Compact"/>
              <w:spacing w:before="20" w:after="20" w:line="240" w:lineRule="auto"/>
            </w:pPr>
            <w:r>
              <w:rPr>
                <w:sz w:val="17"/>
              </w:rPr>
              <w:t>“Kedua Perda tidak saling merujuk.”</w:t>
            </w:r>
          </w:p>
        </w:tc>
      </w:tr>
      <w:tr w:rsidR="00713E54" w14:paraId="3207C51C" w14:textId="77777777" w:rsidTr="00713E54">
        <w:trPr>
          <w:cantSplit/>
        </w:trPr>
        <w:tc>
          <w:tcPr>
            <w:tcW w:w="1028" w:type="dxa"/>
          </w:tcPr>
          <w:p w14:paraId="43F33A13" w14:textId="77777777" w:rsidR="00713E54" w:rsidRDefault="009E782E">
            <w:pPr>
              <w:pStyle w:val="Compact"/>
              <w:spacing w:before="20" w:after="20" w:line="240" w:lineRule="auto"/>
            </w:pPr>
            <w:r>
              <w:rPr>
                <w:b/>
                <w:bCs/>
                <w:sz w:val="17"/>
              </w:rPr>
              <w:t>Risiko yang perlu dibuktikan</w:t>
            </w:r>
          </w:p>
        </w:tc>
        <w:tc>
          <w:tcPr>
            <w:tcW w:w="4963" w:type="dxa"/>
          </w:tcPr>
          <w:p w14:paraId="6507B90D" w14:textId="77777777" w:rsidR="00713E54" w:rsidRDefault="009E782E">
            <w:pPr>
              <w:pStyle w:val="Compact"/>
              <w:spacing w:before="20" w:after="20" w:line="240" w:lineRule="auto"/>
            </w:pPr>
            <w:r>
              <w:rPr>
                <w:sz w:val="17"/>
              </w:rPr>
              <w:t xml:space="preserve">Akibat yang masuk akal, tetapi </w:t>
            </w:r>
            <w:r>
              <w:rPr>
                <w:b/>
                <w:bCs/>
                <w:sz w:val="17"/>
              </w:rPr>
              <w:t>belum ada data lapangan</w:t>
            </w:r>
            <w:r>
              <w:rPr>
                <w:sz w:val="17"/>
              </w:rPr>
              <w:t xml:space="preserve"> yang membuktikannya</w:t>
            </w:r>
          </w:p>
        </w:tc>
        <w:tc>
          <w:tcPr>
            <w:tcW w:w="3645" w:type="dxa"/>
          </w:tcPr>
          <w:p w14:paraId="745312DE" w14:textId="77777777" w:rsidR="00713E54" w:rsidRDefault="009E782E">
            <w:pPr>
              <w:pStyle w:val="Compact"/>
              <w:spacing w:before="20" w:after="20" w:line="240" w:lineRule="auto"/>
            </w:pPr>
            <w:r>
              <w:rPr>
                <w:sz w:val="17"/>
              </w:rPr>
              <w:t>“Ancaman pidana dapat membuat orang enggan tes.”</w:t>
            </w:r>
          </w:p>
        </w:tc>
      </w:tr>
      <w:tr w:rsidR="00713E54" w14:paraId="7ACCD6FB" w14:textId="77777777" w:rsidTr="00713E54">
        <w:trPr>
          <w:cantSplit/>
        </w:trPr>
        <w:tc>
          <w:tcPr>
            <w:tcW w:w="1028" w:type="dxa"/>
          </w:tcPr>
          <w:p w14:paraId="6F21A3C0" w14:textId="77777777" w:rsidR="00713E54" w:rsidRDefault="009E782E">
            <w:pPr>
              <w:pStyle w:val="Compact"/>
              <w:spacing w:before="20" w:after="20" w:line="240" w:lineRule="auto"/>
            </w:pPr>
            <w:r>
              <w:rPr>
                <w:b/>
                <w:bCs/>
                <w:sz w:val="17"/>
              </w:rPr>
              <w:t>Usulan</w:t>
            </w:r>
          </w:p>
        </w:tc>
        <w:tc>
          <w:tcPr>
            <w:tcW w:w="4963" w:type="dxa"/>
          </w:tcPr>
          <w:p w14:paraId="7894021F" w14:textId="77777777" w:rsidR="00713E54" w:rsidRDefault="009E782E">
            <w:pPr>
              <w:pStyle w:val="Compact"/>
              <w:spacing w:before="20" w:after="20" w:line="240" w:lineRule="auto"/>
            </w:pPr>
            <w:r>
              <w:rPr>
                <w:sz w:val="17"/>
              </w:rPr>
              <w:t>Pilihan perbaikan yang masih perlu ditelaah</w:t>
            </w:r>
          </w:p>
        </w:tc>
        <w:tc>
          <w:tcPr>
            <w:tcW w:w="3645" w:type="dxa"/>
          </w:tcPr>
          <w:p w14:paraId="61224563" w14:textId="77777777" w:rsidR="00713E54" w:rsidRDefault="009E782E">
            <w:pPr>
              <w:pStyle w:val="Compact"/>
              <w:spacing w:before="20" w:after="20" w:line="240" w:lineRule="auto"/>
            </w:pPr>
            <w:r>
              <w:rPr>
                <w:sz w:val="17"/>
              </w:rPr>
              <w:t>“Perwal KPA memuat kursi wakil ODHIV.”</w:t>
            </w:r>
          </w:p>
        </w:tc>
      </w:tr>
    </w:tbl>
    <w:p w14:paraId="1F604A3B" w14:textId="77777777" w:rsidR="00713E54" w:rsidRDefault="009E782E">
      <w:pPr>
        <w:pStyle w:val="BodyText"/>
      </w:pPr>
      <w:r>
        <w:t>Batas yang berlaku untuk seluruh laporan:</w:t>
      </w:r>
    </w:p>
    <w:p w14:paraId="4C0C7467" w14:textId="77777777" w:rsidR="00713E54" w:rsidRDefault="009E782E">
      <w:pPr>
        <w:pStyle w:val="Compact"/>
        <w:numPr>
          <w:ilvl w:val="0"/>
          <w:numId w:val="2"/>
        </w:numPr>
      </w:pPr>
      <w:r>
        <w:rPr>
          <w:b/>
          <w:bCs/>
        </w:rPr>
        <w:t>Teks tidak sama dengan praktik.</w:t>
      </w:r>
      <w:r>
        <w:t xml:space="preserve"> Belum ada data pelaksanaan (register bukti R-2 s.d. R-5) untuk instrumen mana pun di paket ini. Laporan ini tidak menyatakan bahwa suatu pasal sudah merugikan orang tertentu.</w:t>
      </w:r>
    </w:p>
    <w:p w14:paraId="14DA6B63" w14:textId="77777777" w:rsidR="00713E54" w:rsidRDefault="009E782E">
      <w:pPr>
        <w:pStyle w:val="Compact"/>
        <w:numPr>
          <w:ilvl w:val="0"/>
          <w:numId w:val="2"/>
        </w:numPr>
      </w:pPr>
      <w:r>
        <w:rPr>
          <w:b/>
          <w:bCs/>
        </w:rPr>
        <w:t>“Belum ditemukan di folder” tidak sama dengan “tidak diatur”.</w:t>
      </w:r>
      <w:r>
        <w:t xml:space="preserve"> Bila Perwal, SK, SOP, atau anggaran tidak ada di folder kajian, laporan menulis “belum ditemukan di folder”.</w:t>
      </w:r>
    </w:p>
    <w:p w14:paraId="1A5671E2" w14:textId="77777777" w:rsidR="00713E54" w:rsidRDefault="009E782E">
      <w:pPr>
        <w:pStyle w:val="Compact"/>
        <w:numPr>
          <w:ilvl w:val="0"/>
          <w:numId w:val="2"/>
        </w:numPr>
      </w:pPr>
      <w:r>
        <w:rPr>
          <w:b/>
          <w:bCs/>
        </w:rPr>
        <w:t>Bukan skor atau peringkat.</w:t>
      </w:r>
      <w:r>
        <w:t xml:space="preserve"> </w:t>
      </w:r>
      <w:r>
        <w:t>Angka dalam laporan ini menghitung pasal atau instrumen yang ditandai. Angka itu tidak mengukur kinerja Pemerintah Kota Denpasar dan tidak boleh dipakai untuk membandingkan wilayah. AAAQ dan PANTHER tidak dijumlah.</w:t>
      </w:r>
    </w:p>
    <w:p w14:paraId="015BB86F" w14:textId="77777777" w:rsidR="00713E54" w:rsidRDefault="009E782E">
      <w:pPr>
        <w:pStyle w:val="Compact"/>
        <w:numPr>
          <w:ilvl w:val="0"/>
          <w:numId w:val="2"/>
        </w:numPr>
      </w:pPr>
      <w:r>
        <w:rPr>
          <w:b/>
          <w:bCs/>
        </w:rPr>
        <w:t>Status hukum.</w:t>
      </w:r>
      <w:r>
        <w:t xml:space="preserve"> Hanya satu instrumen daerah paket ini yang statusnya terkonfirmasi di sumber resmi (Perda Kota Denpasar 1/2013, JDIH BPK). Instrumen lain berstatus </w:t>
      </w:r>
      <w:r>
        <w:rPr>
          <w:b/>
          <w:bCs/>
        </w:rPr>
        <w:t>BELUM_TERVERIFIKASI</w:t>
      </w:r>
      <w:r>
        <w:t>.</w:t>
      </w:r>
    </w:p>
    <w:p w14:paraId="36BF18D2" w14:textId="77777777" w:rsidR="00713E54" w:rsidRDefault="009E782E">
      <w:pPr>
        <w:pStyle w:val="FirstParagraph"/>
      </w:pPr>
      <w:r>
        <w:t>Istilah dan singkatan ada di Lampiran.</w:t>
      </w:r>
    </w:p>
    <w:p w14:paraId="5C28075B" w14:textId="77777777" w:rsidR="00713E54" w:rsidRDefault="009E782E">
      <w:pPr>
        <w:pStyle w:val="Heading1"/>
      </w:pPr>
      <w:bookmarkStart w:id="2" w:name="ringkasan-untuk-pimpinan-daerah"/>
      <w:bookmarkStart w:id="3" w:name="_Toc242201468"/>
      <w:bookmarkEnd w:id="0"/>
      <w:r>
        <w:lastRenderedPageBreak/>
        <w:t>1. Ringkasan untuk pimpinan daerah</w:t>
      </w:r>
      <w:bookmarkEnd w:id="3"/>
    </w:p>
    <w:p w14:paraId="06AF15EA" w14:textId="77777777" w:rsidR="00713E54" w:rsidRDefault="009E782E">
      <w:pPr>
        <w:pStyle w:val="Heading2"/>
      </w:pPr>
      <w:bookmarkStart w:id="4" w:name="pesan-utama"/>
      <w:bookmarkStart w:id="5" w:name="_Toc242201469"/>
      <w:r>
        <w:t>1.1 Pesan utama</w:t>
      </w:r>
      <w:bookmarkEnd w:id="5"/>
    </w:p>
    <w:p w14:paraId="05E85C0C" w14:textId="77777777" w:rsidR="00713E54" w:rsidRDefault="009E782E">
      <w:pPr>
        <w:pStyle w:val="FirstParagraph"/>
      </w:pPr>
      <w:r>
        <w:rPr>
          <w:b/>
          <w:bCs/>
        </w:rPr>
        <w:t>1. Denpasar memiliki aturan HIV yang tua dan tidak mengikuti perubahan nasional.</w:t>
      </w:r>
      <w:r>
        <w:t xml:space="preserve"> Aturan HIV yang berlaku di Denpasar adalah Perda Kota 1/2013, Perwal 21/2011, dan Perda Provinsi Bali 3/2006. Ketiganya terbit sebelum Permenkes 23/2022, UU 17/2023, dan Permenkes 3/2026. Ketiganya masih merujuk undang-undang yang sudah dicabut, seperti UU 36/2009. Permenkes 3/2026 Pasal 97 meminta pemerintah daerah menyesuaikan diri paling lambat </w:t>
      </w:r>
      <w:r>
        <w:rPr>
          <w:b/>
          <w:bCs/>
        </w:rPr>
        <w:t>11 September 2026</w:t>
      </w:r>
      <w:r>
        <w:t>. Tenggat itu sudah lewat.</w:t>
      </w:r>
    </w:p>
    <w:p w14:paraId="3E1FE804" w14:textId="77777777" w:rsidR="00713E54" w:rsidRDefault="009E782E">
      <w:pPr>
        <w:pStyle w:val="BodyText"/>
      </w:pPr>
      <w:r>
        <w:rPr>
          <w:b/>
          <w:bCs/>
        </w:rPr>
        <w:t>2. Perda HIV Kota memuat perlindungan yang kuat dan pembatasan sekaligus.</w:t>
      </w:r>
      <w:r>
        <w:t xml:space="preserve"> </w:t>
      </w:r>
      <w:r>
        <w:rPr>
          <w:i/>
          <w:iCs/>
        </w:rPr>
        <w:t>Isi aturan.</w:t>
      </w:r>
      <w:r>
        <w:t xml:space="preserve"> Perda 1/2013 melarang tes HIV paksa, mewajibkan kerahasiaan, dan melarang diskriminasi layanan bagi ODHIV, dengan ancaman sanksi. Perda yang sama memidana ODHIV yang tidak “melindungi pasangan seksualnya” (Pasal 7) dan setiap orang dari “kelompok berisiko” yang tidak memakai kondom (Pasal 9), lewat Pasal 28. </w:t>
      </w:r>
      <w:r>
        <w:rPr>
          <w:i/>
          <w:iCs/>
        </w:rPr>
        <w:t>Analisis.</w:t>
      </w:r>
      <w:r>
        <w:t xml:space="preserve"> Mencabut seluruh Perda akan ikut menghapus perlindungan. Perbaikan perlu dilakukan </w:t>
      </w:r>
      <w:r>
        <w:rPr>
          <w:b/>
          <w:bCs/>
        </w:rPr>
        <w:t>per pasal</w:t>
      </w:r>
      <w:r>
        <w:t>.</w:t>
      </w:r>
    </w:p>
    <w:p w14:paraId="6914A902" w14:textId="77777777" w:rsidR="00713E54" w:rsidRDefault="009E782E">
      <w:pPr>
        <w:pStyle w:val="BodyText"/>
      </w:pPr>
      <w:r>
        <w:rPr>
          <w:b/>
          <w:bCs/>
        </w:rPr>
        <w:t>3. Perda Ketertiban Kota 10/2025 berjalan sendiri.</w:t>
      </w:r>
      <w:r>
        <w:t xml:space="preserve"> </w:t>
      </w:r>
      <w:r>
        <w:rPr>
          <w:i/>
          <w:iCs/>
        </w:rPr>
        <w:t>Isi aturan.</w:t>
      </w:r>
      <w:r>
        <w:t xml:space="preserve"> Perda ini melarang perbuatan “asusila” di tempat umum dan menawarkan diri menjadi pekerja seks, memberi Satpol PP kewenangan patroli “represif”, dan melarang pelajar membawa “alat kontrasepsi”. Perda ini tidak menyebut HIV dan tidak merujuk Perda 1/2013, yang justru mewajibkan kondom di tempat hiburan. </w:t>
      </w:r>
      <w:r>
        <w:rPr>
          <w:i/>
          <w:iCs/>
        </w:rPr>
        <w:t>Risiko yang perlu dibuktikan:</w:t>
      </w:r>
      <w:r>
        <w:t xml:space="preserve"> penertiban dapat memutus akses kondom dan penjangkauan.</w:t>
      </w:r>
    </w:p>
    <w:p w14:paraId="58A49D79" w14:textId="77777777" w:rsidR="00713E54" w:rsidRDefault="009E782E">
      <w:pPr>
        <w:pStyle w:val="BodyText"/>
      </w:pPr>
      <w:r>
        <w:rPr>
          <w:b/>
          <w:bCs/>
        </w:rPr>
        <w:t>4. Data karyawan tempat hiburan dan data pengguna narkotika mengalir tanpa batas tujuan.</w:t>
      </w:r>
      <w:r>
        <w:t xml:space="preserve"> </w:t>
      </w:r>
      <w:r>
        <w:rPr>
          <w:i/>
          <w:iCs/>
        </w:rPr>
        <w:t>Isi aturan.</w:t>
      </w:r>
      <w:r>
        <w:t xml:space="preserve"> Perda 1/2013 Pasal 10 mewajibkan pengelola tempat hiburan menyerahkan data karyawan ke Pemerintah Kota dan memeriksakan karyawan secara berkala. Perda Provinsi Bali 7/2017 Pasal 38 ayat (5) mewajibkan IPWL melaporkan identitas dan diagnosis pengguna narkotika setiap bulan. Keduanya tidak membatasi pemakaian data.</w:t>
      </w:r>
    </w:p>
    <w:p w14:paraId="3E3A0C70" w14:textId="77777777" w:rsidR="00713E54" w:rsidRDefault="009E782E">
      <w:pPr>
        <w:pStyle w:val="BodyText"/>
      </w:pPr>
      <w:r>
        <w:rPr>
          <w:b/>
          <w:bCs/>
        </w:rPr>
        <w:t>5. Kursi komunitas di KPA hilang.</w:t>
      </w:r>
      <w:r>
        <w:t xml:space="preserve"> </w:t>
      </w:r>
      <w:r>
        <w:rPr>
          <w:i/>
          <w:iCs/>
        </w:rPr>
        <w:t>Isi aturan.</w:t>
      </w:r>
      <w:r>
        <w:t xml:space="preserve"> Pergub Bali 21/2009 menyebut </w:t>
      </w:r>
      <w:r>
        <w:t>“Ketua Organisasi ODHA Bali” sebagai anggota KPA Provinsi. Pergub 91/2015 yang mencabutnya mengisi keanggotaan “berdasarkan jabatan”. Perwal KPA Kota yang didelegasikan Perda 1/2013 Pasal 19 ayat (5) belum ditemukan di folder.</w:t>
      </w:r>
    </w:p>
    <w:p w14:paraId="53FC0A97" w14:textId="77777777" w:rsidR="00713E54" w:rsidRDefault="009E782E">
      <w:pPr>
        <w:pStyle w:val="BodyText"/>
      </w:pPr>
      <w:r>
        <w:rPr>
          <w:b/>
          <w:bCs/>
        </w:rPr>
        <w:t>6. Transgender (TG/waria) tidak disebut di kedelapan instrumen.</w:t>
      </w:r>
      <w:r>
        <w:t xml:space="preserve"> TG tidak diakui sebagai sasaran layanan, tetapi tetap dapat terkena rumusan “asusila” dan “norma kesusilaan”.</w:t>
      </w:r>
    </w:p>
    <w:p w14:paraId="072F1DE6" w14:textId="77777777" w:rsidR="00713E54" w:rsidRDefault="009E782E">
      <w:pPr>
        <w:pStyle w:val="BodyText"/>
      </w:pPr>
      <w:r>
        <w:rPr>
          <w:b/>
          <w:bCs/>
        </w:rPr>
        <w:t>7. Pengguna napza suntik diperlakukan berbeda di dua aturan.</w:t>
      </w:r>
      <w:r>
        <w:t xml:space="preserve"> Perda HIV menyediakan </w:t>
      </w:r>
      <w:r>
        <w:t>“layanan untuk pencegahan pada pemakai narkoba suntik”. Perda narkotika Provinsi 2017 tidak menyebut HIV atau pengurangan dampak buruk, dan Perda HIV Kota memidana orang yang tidak memakai jarum steril (Pasal 11 jo. 28).</w:t>
      </w:r>
    </w:p>
    <w:p w14:paraId="359AA845" w14:textId="77777777" w:rsidR="00713E54" w:rsidRDefault="009E782E">
      <w:pPr>
        <w:pStyle w:val="Heading2"/>
      </w:pPr>
      <w:bookmarkStart w:id="6" w:name="apa-yang-perlu-diputuskan"/>
      <w:bookmarkStart w:id="7" w:name="_Toc242201470"/>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3779"/>
        <w:gridCol w:w="1378"/>
        <w:gridCol w:w="3779"/>
      </w:tblGrid>
      <w:tr w:rsidR="00713E54" w14:paraId="1886580C"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9E2F3"/>
          </w:tcPr>
          <w:p w14:paraId="09361CE3" w14:textId="77777777" w:rsidR="00713E54" w:rsidRDefault="009E782E">
            <w:pPr>
              <w:pStyle w:val="Compact"/>
              <w:spacing w:before="20" w:after="20" w:line="240" w:lineRule="auto"/>
            </w:pPr>
            <w:r>
              <w:rPr>
                <w:b/>
                <w:sz w:val="17"/>
              </w:rPr>
              <w:t>No</w:t>
            </w:r>
          </w:p>
        </w:tc>
        <w:tc>
          <w:tcPr>
            <w:tcW w:w="3779" w:type="dxa"/>
            <w:shd w:val="clear" w:color="auto" w:fill="D9E2F3"/>
          </w:tcPr>
          <w:p w14:paraId="7BFEDE51" w14:textId="77777777" w:rsidR="00713E54" w:rsidRDefault="009E782E">
            <w:pPr>
              <w:pStyle w:val="Compact"/>
              <w:spacing w:before="20" w:after="20" w:line="240" w:lineRule="auto"/>
            </w:pPr>
            <w:r>
              <w:rPr>
                <w:b/>
                <w:sz w:val="17"/>
              </w:rPr>
              <w:t>Keputusan</w:t>
            </w:r>
          </w:p>
        </w:tc>
        <w:tc>
          <w:tcPr>
            <w:tcW w:w="1378" w:type="dxa"/>
            <w:shd w:val="clear" w:color="auto" w:fill="D9E2F3"/>
          </w:tcPr>
          <w:p w14:paraId="7BA3CFEB" w14:textId="77777777" w:rsidR="00713E54" w:rsidRDefault="009E782E">
            <w:pPr>
              <w:pStyle w:val="Compact"/>
              <w:spacing w:before="20" w:after="20" w:line="240" w:lineRule="auto"/>
            </w:pPr>
            <w:r>
              <w:rPr>
                <w:b/>
                <w:sz w:val="17"/>
              </w:rPr>
              <w:t>Pemilik usulan</w:t>
            </w:r>
          </w:p>
        </w:tc>
        <w:tc>
          <w:tcPr>
            <w:tcW w:w="3779" w:type="dxa"/>
            <w:shd w:val="clear" w:color="auto" w:fill="D9E2F3"/>
          </w:tcPr>
          <w:p w14:paraId="566C6C5F" w14:textId="77777777" w:rsidR="00713E54" w:rsidRDefault="009E782E">
            <w:pPr>
              <w:pStyle w:val="Compact"/>
              <w:spacing w:before="20" w:after="20" w:line="240" w:lineRule="auto"/>
            </w:pPr>
            <w:r>
              <w:rPr>
                <w:b/>
                <w:sz w:val="17"/>
              </w:rPr>
              <w:t>Mengapa mendesak</w:t>
            </w:r>
          </w:p>
        </w:tc>
      </w:tr>
      <w:tr w:rsidR="00713E54" w14:paraId="75FE911A" w14:textId="77777777" w:rsidTr="00713E54">
        <w:trPr>
          <w:cantSplit/>
        </w:trPr>
        <w:tc>
          <w:tcPr>
            <w:tcW w:w="700" w:type="dxa"/>
          </w:tcPr>
          <w:p w14:paraId="74EC8E89" w14:textId="77777777" w:rsidR="00713E54" w:rsidRDefault="009E782E">
            <w:pPr>
              <w:pStyle w:val="Compact"/>
              <w:spacing w:before="20" w:after="20" w:line="240" w:lineRule="auto"/>
            </w:pPr>
            <w:r>
              <w:rPr>
                <w:sz w:val="17"/>
              </w:rPr>
              <w:t>1</w:t>
            </w:r>
          </w:p>
        </w:tc>
        <w:tc>
          <w:tcPr>
            <w:tcW w:w="3779" w:type="dxa"/>
          </w:tcPr>
          <w:p w14:paraId="3225173B" w14:textId="77777777" w:rsidR="00713E54" w:rsidRDefault="009E782E">
            <w:pPr>
              <w:pStyle w:val="Compact"/>
              <w:spacing w:before="20" w:after="20" w:line="240" w:lineRule="auto"/>
            </w:pPr>
            <w:r>
              <w:rPr>
                <w:sz w:val="17"/>
              </w:rPr>
              <w:t>Memverifikasi status Perwal 21/2011 di JDIH, lalu mencabutnya bila masih berlaku (RF-DPS-04)</w:t>
            </w:r>
          </w:p>
        </w:tc>
        <w:tc>
          <w:tcPr>
            <w:tcW w:w="1378" w:type="dxa"/>
          </w:tcPr>
          <w:p w14:paraId="53F8F6D8" w14:textId="77777777" w:rsidR="00713E54" w:rsidRDefault="009E782E">
            <w:pPr>
              <w:pStyle w:val="Compact"/>
              <w:spacing w:before="20" w:after="20" w:line="240" w:lineRule="auto"/>
            </w:pPr>
            <w:r>
              <w:rPr>
                <w:sz w:val="17"/>
              </w:rPr>
              <w:t>Bagian Hukum Pemkot; Kanwil Kemenkum</w:t>
            </w:r>
          </w:p>
        </w:tc>
        <w:tc>
          <w:tcPr>
            <w:tcW w:w="3779" w:type="dxa"/>
          </w:tcPr>
          <w:p w14:paraId="11229018" w14:textId="77777777" w:rsidR="00713E54" w:rsidRDefault="009E782E">
            <w:pPr>
              <w:pStyle w:val="Compact"/>
              <w:spacing w:before="20" w:after="20" w:line="240" w:lineRule="auto"/>
            </w:pPr>
            <w:r>
              <w:rPr>
                <w:sz w:val="17"/>
              </w:rPr>
              <w:t>Perwal dan Perda 1/2013 mengatur materi yang sama tanpa klausul peralihan; tenggat Permenkes 3/2026 Pasal 97 sudah lewat</w:t>
            </w:r>
          </w:p>
        </w:tc>
      </w:tr>
      <w:tr w:rsidR="00713E54" w14:paraId="1C3D398C" w14:textId="77777777" w:rsidTr="00713E54">
        <w:trPr>
          <w:cantSplit/>
        </w:trPr>
        <w:tc>
          <w:tcPr>
            <w:tcW w:w="700" w:type="dxa"/>
          </w:tcPr>
          <w:p w14:paraId="42118EFA" w14:textId="77777777" w:rsidR="00713E54" w:rsidRDefault="009E782E">
            <w:pPr>
              <w:pStyle w:val="Compact"/>
              <w:spacing w:before="20" w:after="20" w:line="240" w:lineRule="auto"/>
            </w:pPr>
            <w:r>
              <w:rPr>
                <w:sz w:val="17"/>
              </w:rPr>
              <w:t>2</w:t>
            </w:r>
          </w:p>
        </w:tc>
        <w:tc>
          <w:tcPr>
            <w:tcW w:w="3779" w:type="dxa"/>
          </w:tcPr>
          <w:p w14:paraId="36A6E277" w14:textId="77777777" w:rsidR="00713E54" w:rsidRDefault="009E782E">
            <w:pPr>
              <w:pStyle w:val="Compact"/>
              <w:spacing w:before="20" w:after="20" w:line="240" w:lineRule="auto"/>
            </w:pPr>
            <w:r>
              <w:rPr>
                <w:sz w:val="17"/>
              </w:rPr>
              <w:t>Menerbitkan Perwal KPA Kota dengan kursi wakil ODHIV dan populasi kunci, termasuk waria/transgender (RF-DPS-05)</w:t>
            </w:r>
          </w:p>
        </w:tc>
        <w:tc>
          <w:tcPr>
            <w:tcW w:w="1378" w:type="dxa"/>
          </w:tcPr>
          <w:p w14:paraId="3B4ABA4F" w14:textId="77777777" w:rsidR="00713E54" w:rsidRDefault="009E782E">
            <w:pPr>
              <w:pStyle w:val="Compact"/>
              <w:spacing w:before="20" w:after="20" w:line="240" w:lineRule="auto"/>
            </w:pPr>
            <w:r>
              <w:rPr>
                <w:sz w:val="17"/>
              </w:rPr>
              <w:t>Wali Kota; KPA Kota; jaringan komunitas</w:t>
            </w:r>
          </w:p>
        </w:tc>
        <w:tc>
          <w:tcPr>
            <w:tcW w:w="3779" w:type="dxa"/>
          </w:tcPr>
          <w:p w14:paraId="3CDA42B0" w14:textId="77777777" w:rsidR="00713E54" w:rsidRDefault="009E782E">
            <w:pPr>
              <w:pStyle w:val="Compact"/>
              <w:spacing w:before="20" w:after="20" w:line="240" w:lineRule="auto"/>
            </w:pPr>
            <w:r>
              <w:rPr>
                <w:sz w:val="17"/>
              </w:rPr>
              <w:t>Langkah pertama yang diusulkan Laporan Nasional untuk Denpasar; delegasi Pasal 19 ayat (5) belum ditemukan turunannya</w:t>
            </w:r>
          </w:p>
        </w:tc>
      </w:tr>
      <w:tr w:rsidR="00713E54" w14:paraId="4F9BFBD0" w14:textId="77777777" w:rsidTr="00713E54">
        <w:trPr>
          <w:cantSplit/>
        </w:trPr>
        <w:tc>
          <w:tcPr>
            <w:tcW w:w="700" w:type="dxa"/>
          </w:tcPr>
          <w:p w14:paraId="73D58101" w14:textId="77777777" w:rsidR="00713E54" w:rsidRDefault="009E782E">
            <w:pPr>
              <w:pStyle w:val="Compact"/>
              <w:spacing w:before="20" w:after="20" w:line="240" w:lineRule="auto"/>
            </w:pPr>
            <w:r>
              <w:rPr>
                <w:sz w:val="17"/>
              </w:rPr>
              <w:t>3</w:t>
            </w:r>
          </w:p>
        </w:tc>
        <w:tc>
          <w:tcPr>
            <w:tcW w:w="3779" w:type="dxa"/>
          </w:tcPr>
          <w:p w14:paraId="60C2F8B3" w14:textId="77777777" w:rsidR="00713E54" w:rsidRDefault="009E782E">
            <w:pPr>
              <w:pStyle w:val="Compact"/>
              <w:spacing w:before="20" w:after="20" w:line="240" w:lineRule="auto"/>
            </w:pPr>
            <w:r>
              <w:rPr>
                <w:sz w:val="17"/>
              </w:rPr>
              <w:t>Menyusun SOP/Perwal penertiban yang mengecualikan penjangkauan dan alat pencegahan (RF-DPS-02)</w:t>
            </w:r>
          </w:p>
        </w:tc>
        <w:tc>
          <w:tcPr>
            <w:tcW w:w="1378" w:type="dxa"/>
          </w:tcPr>
          <w:p w14:paraId="32CBD640" w14:textId="77777777" w:rsidR="00713E54" w:rsidRDefault="009E782E">
            <w:pPr>
              <w:pStyle w:val="Compact"/>
              <w:spacing w:before="20" w:after="20" w:line="240" w:lineRule="auto"/>
            </w:pPr>
            <w:r>
              <w:rPr>
                <w:sz w:val="17"/>
              </w:rPr>
              <w:t>Wali Kota; Satpol PP; Dinkes</w:t>
            </w:r>
          </w:p>
        </w:tc>
        <w:tc>
          <w:tcPr>
            <w:tcW w:w="3779" w:type="dxa"/>
          </w:tcPr>
          <w:p w14:paraId="50E72C51" w14:textId="77777777" w:rsidR="00713E54" w:rsidRDefault="009E782E">
            <w:pPr>
              <w:pStyle w:val="Compact"/>
              <w:spacing w:before="20" w:after="20" w:line="240" w:lineRule="auto"/>
            </w:pPr>
            <w:r>
              <w:rPr>
                <w:sz w:val="17"/>
              </w:rPr>
              <w:t>Perda Ketertiban 10/2025 baru berlaku sejak 16-12-2025 dan menjadi aturan terbaru di paket</w:t>
            </w:r>
          </w:p>
        </w:tc>
      </w:tr>
      <w:tr w:rsidR="00713E54" w14:paraId="69A24B84" w14:textId="77777777" w:rsidTr="00713E54">
        <w:trPr>
          <w:cantSplit/>
        </w:trPr>
        <w:tc>
          <w:tcPr>
            <w:tcW w:w="700" w:type="dxa"/>
          </w:tcPr>
          <w:p w14:paraId="2E1832FB" w14:textId="77777777" w:rsidR="00713E54" w:rsidRDefault="009E782E">
            <w:pPr>
              <w:pStyle w:val="Compact"/>
              <w:spacing w:before="20" w:after="20" w:line="240" w:lineRule="auto"/>
            </w:pPr>
            <w:r>
              <w:rPr>
                <w:sz w:val="17"/>
              </w:rPr>
              <w:t>4</w:t>
            </w:r>
          </w:p>
        </w:tc>
        <w:tc>
          <w:tcPr>
            <w:tcW w:w="3779" w:type="dxa"/>
          </w:tcPr>
          <w:p w14:paraId="7168878B" w14:textId="77777777" w:rsidR="00713E54" w:rsidRDefault="009E782E">
            <w:pPr>
              <w:pStyle w:val="Compact"/>
              <w:spacing w:before="20" w:after="20" w:line="240" w:lineRule="auto"/>
            </w:pPr>
            <w:r>
              <w:rPr>
                <w:sz w:val="17"/>
              </w:rPr>
              <w:t>Membatasi data karyawan tempat hiburan pada data agregat dan mengubah pemeriksaan wajib menjadi tawaran sukarela (RF-DPS-03)</w:t>
            </w:r>
          </w:p>
        </w:tc>
        <w:tc>
          <w:tcPr>
            <w:tcW w:w="1378" w:type="dxa"/>
          </w:tcPr>
          <w:p w14:paraId="5224E0D2" w14:textId="77777777" w:rsidR="00713E54" w:rsidRDefault="009E782E">
            <w:pPr>
              <w:pStyle w:val="Compact"/>
              <w:spacing w:before="20" w:after="20" w:line="240" w:lineRule="auto"/>
            </w:pPr>
            <w:r>
              <w:rPr>
                <w:sz w:val="17"/>
              </w:rPr>
              <w:t>Wali Kota; Dinkes; Diskominfo</w:t>
            </w:r>
          </w:p>
        </w:tc>
        <w:tc>
          <w:tcPr>
            <w:tcW w:w="3779" w:type="dxa"/>
          </w:tcPr>
          <w:p w14:paraId="6BD1C5E8" w14:textId="77777777" w:rsidR="00713E54" w:rsidRDefault="009E782E">
            <w:pPr>
              <w:pStyle w:val="Compact"/>
              <w:spacing w:before="20" w:after="20" w:line="240" w:lineRule="auto"/>
            </w:pPr>
            <w:r>
              <w:rPr>
                <w:sz w:val="17"/>
              </w:rPr>
              <w:t>Data kesehatan adalah data spesifik menurut UU 27/2022; pengecualian kerahasiaan kini hanya menurut UU 17/2023 Pasal 4 ayat (4)</w:t>
            </w:r>
          </w:p>
        </w:tc>
      </w:tr>
      <w:tr w:rsidR="00713E54" w14:paraId="65D514FB" w14:textId="77777777" w:rsidTr="00713E54">
        <w:trPr>
          <w:cantSplit/>
        </w:trPr>
        <w:tc>
          <w:tcPr>
            <w:tcW w:w="700" w:type="dxa"/>
          </w:tcPr>
          <w:p w14:paraId="1237F912" w14:textId="77777777" w:rsidR="00713E54" w:rsidRDefault="009E782E">
            <w:pPr>
              <w:pStyle w:val="Compact"/>
              <w:spacing w:before="20" w:after="20" w:line="240" w:lineRule="auto"/>
            </w:pPr>
            <w:r>
              <w:rPr>
                <w:sz w:val="17"/>
              </w:rPr>
              <w:lastRenderedPageBreak/>
              <w:t>5</w:t>
            </w:r>
          </w:p>
        </w:tc>
        <w:tc>
          <w:tcPr>
            <w:tcW w:w="3779" w:type="dxa"/>
          </w:tcPr>
          <w:p w14:paraId="085AF385" w14:textId="77777777" w:rsidR="00713E54" w:rsidRDefault="009E782E">
            <w:pPr>
              <w:pStyle w:val="Compact"/>
              <w:spacing w:before="20" w:after="20" w:line="240" w:lineRule="auto"/>
            </w:pPr>
            <w:r>
              <w:rPr>
                <w:sz w:val="17"/>
              </w:rPr>
              <w:t>Menyiapkan revisi Perda 1/2013 per pasal: pidana Pasal 7, 9, 11 dihapus, sanksi atas pelanggaran kerahasiaan dan tes paksa dipertahankan (RF-DPS-01)</w:t>
            </w:r>
          </w:p>
        </w:tc>
        <w:tc>
          <w:tcPr>
            <w:tcW w:w="1378" w:type="dxa"/>
          </w:tcPr>
          <w:p w14:paraId="243CEFD6" w14:textId="77777777" w:rsidR="00713E54" w:rsidRDefault="009E782E">
            <w:pPr>
              <w:pStyle w:val="Compact"/>
              <w:spacing w:before="20" w:after="20" w:line="240" w:lineRule="auto"/>
            </w:pPr>
            <w:r>
              <w:rPr>
                <w:sz w:val="17"/>
              </w:rPr>
              <w:t>Pemkot dan DPRD Kota</w:t>
            </w:r>
          </w:p>
        </w:tc>
        <w:tc>
          <w:tcPr>
            <w:tcW w:w="3779" w:type="dxa"/>
          </w:tcPr>
          <w:p w14:paraId="50C9B943" w14:textId="77777777" w:rsidR="00713E54" w:rsidRDefault="009E782E">
            <w:pPr>
              <w:pStyle w:val="Compact"/>
              <w:spacing w:before="20" w:after="20" w:line="240" w:lineRule="auto"/>
            </w:pPr>
            <w:r>
              <w:rPr>
                <w:sz w:val="17"/>
              </w:rPr>
              <w:t>Pidana berbasis status bertentangan dengan tujuan penghapusan stigma Permenkes 3/2026 Pasal 2 huruf d; pilihan revisi bergantung pada data penegakan</w:t>
            </w:r>
          </w:p>
        </w:tc>
      </w:tr>
      <w:tr w:rsidR="00713E54" w14:paraId="170769E8" w14:textId="77777777" w:rsidTr="00713E54">
        <w:trPr>
          <w:cantSplit/>
        </w:trPr>
        <w:tc>
          <w:tcPr>
            <w:tcW w:w="700" w:type="dxa"/>
          </w:tcPr>
          <w:p w14:paraId="3A92D2A0" w14:textId="77777777" w:rsidR="00713E54" w:rsidRDefault="009E782E">
            <w:pPr>
              <w:pStyle w:val="Compact"/>
              <w:spacing w:before="20" w:after="20" w:line="240" w:lineRule="auto"/>
            </w:pPr>
            <w:r>
              <w:rPr>
                <w:sz w:val="17"/>
              </w:rPr>
              <w:t>6</w:t>
            </w:r>
          </w:p>
        </w:tc>
        <w:tc>
          <w:tcPr>
            <w:tcW w:w="3779" w:type="dxa"/>
          </w:tcPr>
          <w:p w14:paraId="2DA71E1E" w14:textId="77777777" w:rsidR="00713E54" w:rsidRDefault="009E782E">
            <w:pPr>
              <w:pStyle w:val="Compact"/>
              <w:spacing w:before="20" w:after="20" w:line="240" w:lineRule="auto"/>
            </w:pPr>
            <w:r>
              <w:rPr>
                <w:sz w:val="17"/>
              </w:rPr>
              <w:t>Mengusulkan kepada Pemprov Bali revisi Perda 3/2006, Perda 7/2017, dan Pergub 91/2015 (RF-DPS-06)</w:t>
            </w:r>
          </w:p>
        </w:tc>
        <w:tc>
          <w:tcPr>
            <w:tcW w:w="1378" w:type="dxa"/>
          </w:tcPr>
          <w:p w14:paraId="7F3B1E24" w14:textId="77777777" w:rsidR="00713E54" w:rsidRDefault="009E782E">
            <w:pPr>
              <w:pStyle w:val="Compact"/>
              <w:spacing w:before="20" w:after="20" w:line="240" w:lineRule="auto"/>
            </w:pPr>
            <w:r>
              <w:rPr>
                <w:sz w:val="17"/>
              </w:rPr>
              <w:t>Pemprov Bali; Pemkot sebagai pendukung</w:t>
            </w:r>
          </w:p>
        </w:tc>
        <w:tc>
          <w:tcPr>
            <w:tcW w:w="3779" w:type="dxa"/>
          </w:tcPr>
          <w:p w14:paraId="1A004297" w14:textId="77777777" w:rsidR="00713E54" w:rsidRDefault="009E782E">
            <w:pPr>
              <w:pStyle w:val="Compact"/>
              <w:spacing w:before="20" w:after="20" w:line="240" w:lineRule="auto"/>
            </w:pPr>
            <w:r>
              <w:rPr>
                <w:sz w:val="17"/>
              </w:rPr>
              <w:t>Rumusan Perda Kota menyalin Perda Provinsi; perbaikan perlu berjalan di dua tingkat</w:t>
            </w:r>
          </w:p>
        </w:tc>
      </w:tr>
      <w:tr w:rsidR="00713E54" w14:paraId="726C1343" w14:textId="77777777" w:rsidTr="00713E54">
        <w:trPr>
          <w:cantSplit/>
        </w:trPr>
        <w:tc>
          <w:tcPr>
            <w:tcW w:w="700" w:type="dxa"/>
          </w:tcPr>
          <w:p w14:paraId="1276B4F6" w14:textId="77777777" w:rsidR="00713E54" w:rsidRDefault="009E782E">
            <w:pPr>
              <w:pStyle w:val="Compact"/>
              <w:spacing w:before="20" w:after="20" w:line="240" w:lineRule="auto"/>
            </w:pPr>
            <w:r>
              <w:rPr>
                <w:sz w:val="17"/>
              </w:rPr>
              <w:t>7</w:t>
            </w:r>
          </w:p>
        </w:tc>
        <w:tc>
          <w:tcPr>
            <w:tcW w:w="3779" w:type="dxa"/>
          </w:tcPr>
          <w:p w14:paraId="6F090660" w14:textId="77777777" w:rsidR="00713E54" w:rsidRDefault="009E782E">
            <w:pPr>
              <w:pStyle w:val="Compact"/>
              <w:spacing w:before="20" w:after="20" w:line="240" w:lineRule="auto"/>
            </w:pPr>
            <w:r>
              <w:rPr>
                <w:sz w:val="17"/>
              </w:rPr>
              <w:t>Mengumpulkan data pelaksanaan (R-2 s.d. R-5)</w:t>
            </w:r>
          </w:p>
        </w:tc>
        <w:tc>
          <w:tcPr>
            <w:tcW w:w="1378" w:type="dxa"/>
          </w:tcPr>
          <w:p w14:paraId="484675E1" w14:textId="77777777" w:rsidR="00713E54" w:rsidRDefault="009E782E">
            <w:pPr>
              <w:pStyle w:val="Compact"/>
              <w:spacing w:before="20" w:after="20" w:line="240" w:lineRule="auto"/>
            </w:pPr>
            <w:r>
              <w:rPr>
                <w:sz w:val="17"/>
              </w:rPr>
              <w:t>Dinkes, Satpol PP, KPA, organisasi komunitas</w:t>
            </w:r>
          </w:p>
        </w:tc>
        <w:tc>
          <w:tcPr>
            <w:tcW w:w="3779" w:type="dxa"/>
          </w:tcPr>
          <w:p w14:paraId="52250CE2" w14:textId="77777777" w:rsidR="00713E54" w:rsidRDefault="009E782E">
            <w:pPr>
              <w:pStyle w:val="Compact"/>
              <w:spacing w:before="20" w:after="20" w:line="240" w:lineRule="auto"/>
            </w:pPr>
            <w:r>
              <w:rPr>
                <w:sz w:val="17"/>
              </w:rPr>
              <w:t>Tanpa data ini dampak tidak dapat dinilai dan pilihan revisi mayor/minor tidak dapat ditetapkan</w:t>
            </w:r>
          </w:p>
        </w:tc>
      </w:tr>
    </w:tbl>
    <w:p w14:paraId="372BF763" w14:textId="77777777" w:rsidR="00713E54" w:rsidRDefault="009E782E">
      <w:pPr>
        <w:pStyle w:val="Heading2"/>
      </w:pPr>
      <w:bookmarkStart w:id="8" w:name="gambaran-satu-halaman"/>
      <w:bookmarkStart w:id="9" w:name="_Toc242201471"/>
      <w:bookmarkEnd w:id="6"/>
      <w:r>
        <w:t>1.3 Gambaran satu halaman</w:t>
      </w:r>
      <w:bookmarkEnd w:id="9"/>
    </w:p>
    <w:p w14:paraId="2CBE6928" w14:textId="77777777" w:rsidR="00713E54" w:rsidRDefault="00713E54">
      <w:pPr>
        <w:spacing w:after="0" w:line="20" w:lineRule="exact"/>
        <w:rPr>
          <w:sz w:val="2"/>
        </w:rPr>
        <w:sectPr w:rsidR="00713E54">
          <w:footerReference w:type="default" r:id="rId7"/>
          <w:footnotePr>
            <w:numRestart w:val="eachSect"/>
          </w:footnotePr>
          <w:pgSz w:w="11906" w:h="16838"/>
          <w:pgMar w:top="1134" w:right="1134" w:bottom="1134" w:left="1134" w:header="720" w:footer="567" w:gutter="0"/>
          <w:cols w:space="720"/>
        </w:sectPr>
      </w:pPr>
    </w:p>
    <w:p w14:paraId="1FD4F55B" w14:textId="77777777" w:rsidR="00713E54" w:rsidRDefault="009E782E">
      <w:pPr>
        <w:pStyle w:val="FirstParagraph"/>
        <w:keepNext/>
        <w:spacing w:before="120"/>
        <w:jc w:val="center"/>
      </w:pPr>
      <w:r>
        <w:rPr>
          <w:noProof/>
        </w:rPr>
        <w:lastRenderedPageBreak/>
        <w:drawing>
          <wp:inline distT="0" distB="0" distL="0" distR="0" wp14:anchorId="5703D30E" wp14:editId="48C4A504">
            <wp:extent cx="8820000" cy="4837856"/>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5bf4e2a0ed64b2c9.png"/>
                    <pic:cNvPicPr>
                      <a:picLocks noChangeAspect="1" noChangeArrowheads="1"/>
                    </pic:cNvPicPr>
                  </pic:nvPicPr>
                  <pic:blipFill>
                    <a:blip r:embed="rId8"/>
                    <a:stretch>
                      <a:fillRect/>
                    </a:stretch>
                  </pic:blipFill>
                  <pic:spPr bwMode="auto">
                    <a:xfrm>
                      <a:off x="0" y="0"/>
                      <a:ext cx="8820000" cy="4837856"/>
                    </a:xfrm>
                    <a:prstGeom prst="rect">
                      <a:avLst/>
                    </a:prstGeom>
                    <a:noFill/>
                    <a:ln w="9525">
                      <a:noFill/>
                      <a:headEnd/>
                      <a:tailEnd/>
                    </a:ln>
                  </pic:spPr>
                </pic:pic>
              </a:graphicData>
            </a:graphic>
          </wp:inline>
        </w:drawing>
      </w:r>
    </w:p>
    <w:p w14:paraId="47D56505" w14:textId="77777777" w:rsidR="00713E54" w:rsidRDefault="009E782E">
      <w:pPr>
        <w:pStyle w:val="Caption"/>
      </w:pPr>
      <w:r>
        <w:rPr>
          <w:iCs/>
        </w:rPr>
        <w:t>Gambar 1. Gambaran satu halaman. Garis tegas = hubungan tertulis; garis putus-putus = hubungan tematik atau tidak tertulis. Rincian ada di bagian 3.</w:t>
      </w:r>
    </w:p>
    <w:p w14:paraId="60915D29" w14:textId="77777777" w:rsidR="00713E54" w:rsidRDefault="00713E54">
      <w:pPr>
        <w:spacing w:after="0" w:line="20" w:lineRule="exact"/>
        <w:rPr>
          <w:sz w:val="2"/>
        </w:rPr>
        <w:sectPr w:rsidR="00713E54">
          <w:footerReference w:type="default" r:id="rId9"/>
          <w:footnotePr>
            <w:numRestart w:val="eachSect"/>
          </w:footnotePr>
          <w:pgSz w:w="16838" w:h="11906" w:orient="landscape"/>
          <w:pgMar w:top="1134" w:right="1134" w:bottom="1134" w:left="1134" w:header="720" w:footer="567" w:gutter="0"/>
          <w:cols w:space="720"/>
        </w:sectPr>
      </w:pPr>
    </w:p>
    <w:p w14:paraId="43AFE0C2" w14:textId="77777777" w:rsidR="00713E54" w:rsidRDefault="009E782E">
      <w:pPr>
        <w:pStyle w:val="Heading1"/>
      </w:pPr>
      <w:bookmarkStart w:id="10" w:name="aturan-yang-diperiksa"/>
      <w:bookmarkStart w:id="11" w:name="_Toc242201472"/>
      <w:bookmarkEnd w:id="2"/>
      <w:bookmarkEnd w:id="8"/>
      <w:r>
        <w:lastRenderedPageBreak/>
        <w:t>2. Aturan yang diperiksa</w:t>
      </w:r>
      <w:bookmarkEnd w:id="11"/>
    </w:p>
    <w:p w14:paraId="4D4E5DC6" w14:textId="77777777" w:rsidR="00713E54" w:rsidRDefault="009E782E">
      <w:pPr>
        <w:pStyle w:val="Heading2"/>
      </w:pPr>
      <w:bookmarkStart w:id="12" w:name="daftar-instrumen"/>
      <w:bookmarkStart w:id="13" w:name="_Toc242201473"/>
      <w:r>
        <w:t>2.1 Daftar instrumen</w:t>
      </w:r>
      <w:bookmarkEnd w:id="1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19"/>
        <w:gridCol w:w="1179"/>
        <w:gridCol w:w="1890"/>
        <w:gridCol w:w="1233"/>
        <w:gridCol w:w="1273"/>
        <w:gridCol w:w="3243"/>
      </w:tblGrid>
      <w:tr w:rsidR="00713E54" w14:paraId="4DADD222"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818" w:type="dxa"/>
            <w:shd w:val="clear" w:color="auto" w:fill="D9E2F3"/>
          </w:tcPr>
          <w:p w14:paraId="527052F7" w14:textId="77777777" w:rsidR="00713E54" w:rsidRDefault="009E782E">
            <w:pPr>
              <w:pStyle w:val="Compact"/>
              <w:spacing w:before="20" w:after="20" w:line="240" w:lineRule="auto"/>
            </w:pPr>
            <w:r>
              <w:rPr>
                <w:b/>
                <w:sz w:val="16"/>
              </w:rPr>
              <w:t>ID</w:t>
            </w:r>
          </w:p>
        </w:tc>
        <w:tc>
          <w:tcPr>
            <w:tcW w:w="1179" w:type="dxa"/>
            <w:shd w:val="clear" w:color="auto" w:fill="D9E2F3"/>
          </w:tcPr>
          <w:p w14:paraId="3A2BA5FF" w14:textId="77777777" w:rsidR="00713E54" w:rsidRDefault="009E782E">
            <w:pPr>
              <w:pStyle w:val="Compact"/>
              <w:spacing w:before="20" w:after="20" w:line="240" w:lineRule="auto"/>
            </w:pPr>
            <w:r>
              <w:rPr>
                <w:b/>
                <w:sz w:val="16"/>
              </w:rPr>
              <w:t>Jenis/nomor/tahun</w:t>
            </w:r>
          </w:p>
        </w:tc>
        <w:tc>
          <w:tcPr>
            <w:tcW w:w="1890" w:type="dxa"/>
            <w:shd w:val="clear" w:color="auto" w:fill="D9E2F3"/>
          </w:tcPr>
          <w:p w14:paraId="378C006D" w14:textId="77777777" w:rsidR="00713E54" w:rsidRDefault="009E782E">
            <w:pPr>
              <w:pStyle w:val="Compact"/>
              <w:spacing w:before="20" w:after="20" w:line="240" w:lineRule="auto"/>
            </w:pPr>
            <w:r>
              <w:rPr>
                <w:b/>
                <w:sz w:val="16"/>
              </w:rPr>
              <w:t>Judul singkat</w:t>
            </w:r>
          </w:p>
        </w:tc>
        <w:tc>
          <w:tcPr>
            <w:tcW w:w="1233" w:type="dxa"/>
            <w:shd w:val="clear" w:color="auto" w:fill="D9E2F3"/>
          </w:tcPr>
          <w:p w14:paraId="10F938CE" w14:textId="77777777" w:rsidR="00713E54" w:rsidRDefault="009E782E">
            <w:pPr>
              <w:pStyle w:val="Compact"/>
              <w:spacing w:before="20" w:after="20" w:line="240" w:lineRule="auto"/>
            </w:pPr>
            <w:r>
              <w:rPr>
                <w:b/>
                <w:sz w:val="16"/>
              </w:rPr>
              <w:t>Keluarga aturan</w:t>
            </w:r>
          </w:p>
        </w:tc>
        <w:tc>
          <w:tcPr>
            <w:tcW w:w="1273" w:type="dxa"/>
            <w:shd w:val="clear" w:color="auto" w:fill="D9E2F3"/>
          </w:tcPr>
          <w:p w14:paraId="4404FD32" w14:textId="77777777" w:rsidR="00713E54" w:rsidRDefault="009E782E">
            <w:pPr>
              <w:pStyle w:val="Compact"/>
              <w:spacing w:before="20" w:after="20" w:line="240" w:lineRule="auto"/>
            </w:pPr>
            <w:r>
              <w:rPr>
                <w:b/>
                <w:sz w:val="16"/>
              </w:rPr>
              <w:t>Status temporal</w:t>
            </w:r>
          </w:p>
        </w:tc>
        <w:tc>
          <w:tcPr>
            <w:tcW w:w="3242" w:type="dxa"/>
            <w:shd w:val="clear" w:color="auto" w:fill="D9E2F3"/>
          </w:tcPr>
          <w:p w14:paraId="0E723026" w14:textId="77777777" w:rsidR="00713E54" w:rsidRDefault="009E782E">
            <w:pPr>
              <w:pStyle w:val="Compact"/>
              <w:spacing w:before="20" w:after="20" w:line="240" w:lineRule="auto"/>
            </w:pPr>
            <w:r>
              <w:rPr>
                <w:b/>
                <w:sz w:val="16"/>
              </w:rPr>
              <w:t>Hasil verifikasi JDIH (2026-10-05)</w:t>
            </w:r>
          </w:p>
        </w:tc>
      </w:tr>
      <w:tr w:rsidR="00713E54" w14:paraId="3971858B" w14:textId="77777777" w:rsidTr="00713E54">
        <w:trPr>
          <w:cantSplit/>
        </w:trPr>
        <w:tc>
          <w:tcPr>
            <w:tcW w:w="818" w:type="dxa"/>
          </w:tcPr>
          <w:p w14:paraId="20634243" w14:textId="77777777" w:rsidR="00713E54" w:rsidRDefault="009E782E">
            <w:pPr>
              <w:pStyle w:val="Compact"/>
              <w:spacing w:before="20" w:after="20" w:line="240" w:lineRule="auto"/>
            </w:pPr>
            <w:r>
              <w:rPr>
                <w:sz w:val="16"/>
              </w:rPr>
              <w:t>NAS-000-048</w:t>
            </w:r>
          </w:p>
        </w:tc>
        <w:tc>
          <w:tcPr>
            <w:tcW w:w="1179" w:type="dxa"/>
          </w:tcPr>
          <w:p w14:paraId="1AF1CB00" w14:textId="77777777" w:rsidR="00713E54" w:rsidRDefault="009E782E">
            <w:pPr>
              <w:pStyle w:val="Compact"/>
              <w:spacing w:before="20" w:after="20" w:line="240" w:lineRule="auto"/>
            </w:pPr>
            <w:r>
              <w:rPr>
                <w:sz w:val="16"/>
              </w:rPr>
              <w:t>UU 17/2023</w:t>
            </w:r>
          </w:p>
        </w:tc>
        <w:tc>
          <w:tcPr>
            <w:tcW w:w="1890" w:type="dxa"/>
          </w:tcPr>
          <w:p w14:paraId="49057D7D" w14:textId="77777777" w:rsidR="00713E54" w:rsidRDefault="009E782E">
            <w:pPr>
              <w:pStyle w:val="Compact"/>
              <w:spacing w:before="20" w:after="20" w:line="240" w:lineRule="auto"/>
            </w:pPr>
            <w:r>
              <w:rPr>
                <w:sz w:val="16"/>
              </w:rPr>
              <w:t>Kesehatan</w:t>
            </w:r>
          </w:p>
        </w:tc>
        <w:tc>
          <w:tcPr>
            <w:tcW w:w="1233" w:type="dxa"/>
          </w:tcPr>
          <w:p w14:paraId="72AC10FA" w14:textId="77777777" w:rsidR="00713E54" w:rsidRDefault="009E782E">
            <w:pPr>
              <w:pStyle w:val="Compact"/>
              <w:spacing w:before="20" w:after="20" w:line="240" w:lineRule="auto"/>
            </w:pPr>
            <w:r>
              <w:rPr>
                <w:sz w:val="16"/>
              </w:rPr>
              <w:t>Kesehatan umum (nasional)</w:t>
            </w:r>
          </w:p>
        </w:tc>
        <w:tc>
          <w:tcPr>
            <w:tcW w:w="1273" w:type="dxa"/>
          </w:tcPr>
          <w:p w14:paraId="4E144E97" w14:textId="77777777" w:rsidR="00713E54" w:rsidRDefault="009E782E">
            <w:pPr>
              <w:pStyle w:val="Compact"/>
              <w:spacing w:before="20" w:after="20" w:line="240" w:lineRule="auto"/>
            </w:pPr>
            <w:r>
              <w:rPr>
                <w:sz w:val="16"/>
              </w:rPr>
              <w:t>Berlaku</w:t>
            </w:r>
          </w:p>
        </w:tc>
        <w:tc>
          <w:tcPr>
            <w:tcW w:w="3242" w:type="dxa"/>
          </w:tcPr>
          <w:p w14:paraId="7C17D5C9" w14:textId="77777777" w:rsidR="00713E54" w:rsidRDefault="009E782E">
            <w:pPr>
              <w:pStyle w:val="Compact"/>
              <w:spacing w:before="20" w:after="20" w:line="240" w:lineRule="auto"/>
            </w:pPr>
            <w:r>
              <w:rPr>
                <w:sz w:val="16"/>
              </w:rPr>
              <w:t>Terkonfirmasi sumber resmi (V-A-02)</w:t>
            </w:r>
          </w:p>
        </w:tc>
      </w:tr>
      <w:tr w:rsidR="00713E54" w14:paraId="1BD3BEEF" w14:textId="77777777" w:rsidTr="00713E54">
        <w:trPr>
          <w:cantSplit/>
        </w:trPr>
        <w:tc>
          <w:tcPr>
            <w:tcW w:w="818" w:type="dxa"/>
          </w:tcPr>
          <w:p w14:paraId="531CF359" w14:textId="77777777" w:rsidR="00713E54" w:rsidRDefault="009E782E">
            <w:pPr>
              <w:pStyle w:val="Compact"/>
              <w:spacing w:before="20" w:after="20" w:line="240" w:lineRule="auto"/>
            </w:pPr>
            <w:r>
              <w:rPr>
                <w:sz w:val="16"/>
              </w:rPr>
              <w:t>NAS-000-009</w:t>
            </w:r>
          </w:p>
        </w:tc>
        <w:tc>
          <w:tcPr>
            <w:tcW w:w="1179" w:type="dxa"/>
          </w:tcPr>
          <w:p w14:paraId="18B06C9C" w14:textId="77777777" w:rsidR="00713E54" w:rsidRDefault="009E782E">
            <w:pPr>
              <w:pStyle w:val="Compact"/>
              <w:spacing w:before="20" w:after="20" w:line="240" w:lineRule="auto"/>
            </w:pPr>
            <w:r>
              <w:rPr>
                <w:sz w:val="16"/>
              </w:rPr>
              <w:t>PP 28/2024</w:t>
            </w:r>
          </w:p>
        </w:tc>
        <w:tc>
          <w:tcPr>
            <w:tcW w:w="1890" w:type="dxa"/>
          </w:tcPr>
          <w:p w14:paraId="434356E4" w14:textId="77777777" w:rsidR="00713E54" w:rsidRDefault="009E782E">
            <w:pPr>
              <w:pStyle w:val="Compact"/>
              <w:spacing w:before="20" w:after="20" w:line="240" w:lineRule="auto"/>
            </w:pPr>
            <w:r>
              <w:rPr>
                <w:sz w:val="16"/>
              </w:rPr>
              <w:t>Pelaksanaan UU Kesehatan</w:t>
            </w:r>
          </w:p>
        </w:tc>
        <w:tc>
          <w:tcPr>
            <w:tcW w:w="1233" w:type="dxa"/>
          </w:tcPr>
          <w:p w14:paraId="096947D7" w14:textId="77777777" w:rsidR="00713E54" w:rsidRDefault="009E782E">
            <w:pPr>
              <w:pStyle w:val="Compact"/>
              <w:spacing w:before="20" w:after="20" w:line="240" w:lineRule="auto"/>
            </w:pPr>
            <w:r>
              <w:rPr>
                <w:sz w:val="16"/>
              </w:rPr>
              <w:t>Kesehatan umum (nasional)</w:t>
            </w:r>
          </w:p>
        </w:tc>
        <w:tc>
          <w:tcPr>
            <w:tcW w:w="1273" w:type="dxa"/>
          </w:tcPr>
          <w:p w14:paraId="26F5C2DF" w14:textId="77777777" w:rsidR="00713E54" w:rsidRDefault="009E782E">
            <w:pPr>
              <w:pStyle w:val="Compact"/>
              <w:spacing w:before="20" w:after="20" w:line="240" w:lineRule="auto"/>
            </w:pPr>
            <w:r>
              <w:rPr>
                <w:sz w:val="16"/>
              </w:rPr>
              <w:t>Berlaku</w:t>
            </w:r>
          </w:p>
        </w:tc>
        <w:tc>
          <w:tcPr>
            <w:tcW w:w="3242" w:type="dxa"/>
          </w:tcPr>
          <w:p w14:paraId="3D41AE97" w14:textId="77777777" w:rsidR="00713E54" w:rsidRDefault="009E782E">
            <w:pPr>
              <w:pStyle w:val="Compact"/>
              <w:spacing w:before="20" w:after="20" w:line="240" w:lineRule="auto"/>
            </w:pPr>
            <w:r>
              <w:rPr>
                <w:sz w:val="16"/>
              </w:rPr>
              <w:t>Terkonfirmasi sumber resmi (V-A-01)</w:t>
            </w:r>
          </w:p>
        </w:tc>
      </w:tr>
      <w:tr w:rsidR="00713E54" w14:paraId="0676F167" w14:textId="77777777" w:rsidTr="00713E54">
        <w:trPr>
          <w:cantSplit/>
        </w:trPr>
        <w:tc>
          <w:tcPr>
            <w:tcW w:w="818" w:type="dxa"/>
          </w:tcPr>
          <w:p w14:paraId="255095C4" w14:textId="77777777" w:rsidR="00713E54" w:rsidRDefault="009E782E">
            <w:pPr>
              <w:pStyle w:val="Compact"/>
              <w:spacing w:before="20" w:after="20" w:line="240" w:lineRule="auto"/>
            </w:pPr>
            <w:r>
              <w:rPr>
                <w:sz w:val="16"/>
              </w:rPr>
              <w:t>NAS-000-024</w:t>
            </w:r>
          </w:p>
        </w:tc>
        <w:tc>
          <w:tcPr>
            <w:tcW w:w="1179" w:type="dxa"/>
          </w:tcPr>
          <w:p w14:paraId="1F8E49DC" w14:textId="77777777" w:rsidR="00713E54" w:rsidRDefault="009E782E">
            <w:pPr>
              <w:pStyle w:val="Compact"/>
              <w:spacing w:before="20" w:after="20" w:line="240" w:lineRule="auto"/>
            </w:pPr>
            <w:r>
              <w:rPr>
                <w:sz w:val="16"/>
              </w:rPr>
              <w:t>Permenkes 3/2026</w:t>
            </w:r>
          </w:p>
        </w:tc>
        <w:tc>
          <w:tcPr>
            <w:tcW w:w="1890" w:type="dxa"/>
          </w:tcPr>
          <w:p w14:paraId="30B4459B" w14:textId="77777777" w:rsidR="00713E54" w:rsidRDefault="009E782E">
            <w:pPr>
              <w:pStyle w:val="Compact"/>
              <w:spacing w:before="20" w:after="20" w:line="240" w:lineRule="auto"/>
            </w:pPr>
            <w:r>
              <w:rPr>
                <w:sz w:val="16"/>
              </w:rPr>
              <w:t>Penanggulangan Penyakit</w:t>
            </w:r>
          </w:p>
        </w:tc>
        <w:tc>
          <w:tcPr>
            <w:tcW w:w="1233" w:type="dxa"/>
          </w:tcPr>
          <w:p w14:paraId="0EDF0621" w14:textId="77777777" w:rsidR="00713E54" w:rsidRDefault="009E782E">
            <w:pPr>
              <w:pStyle w:val="Compact"/>
              <w:spacing w:before="20" w:after="20" w:line="240" w:lineRule="auto"/>
            </w:pPr>
            <w:r>
              <w:rPr>
                <w:sz w:val="16"/>
              </w:rPr>
              <w:t>HIV dan penyakit menular (nasional)</w:t>
            </w:r>
          </w:p>
        </w:tc>
        <w:tc>
          <w:tcPr>
            <w:tcW w:w="1273" w:type="dxa"/>
          </w:tcPr>
          <w:p w14:paraId="1CFAEA05" w14:textId="77777777" w:rsidR="00713E54" w:rsidRDefault="009E782E">
            <w:pPr>
              <w:pStyle w:val="Compact"/>
              <w:spacing w:before="20" w:after="20" w:line="240" w:lineRule="auto"/>
            </w:pPr>
            <w:r>
              <w:rPr>
                <w:sz w:val="16"/>
              </w:rPr>
              <w:t>Berlaku sejak 11-03-2026</w:t>
            </w:r>
          </w:p>
        </w:tc>
        <w:tc>
          <w:tcPr>
            <w:tcW w:w="3242" w:type="dxa"/>
          </w:tcPr>
          <w:p w14:paraId="60F086F9" w14:textId="77777777" w:rsidR="00713E54" w:rsidRDefault="009E782E">
            <w:pPr>
              <w:pStyle w:val="Compact"/>
              <w:spacing w:before="20" w:after="20" w:line="240" w:lineRule="auto"/>
            </w:pPr>
            <w:r>
              <w:rPr>
                <w:sz w:val="16"/>
              </w:rPr>
              <w:t>Terkonfirmasi sumber resmi (V-01)</w:t>
            </w:r>
          </w:p>
        </w:tc>
      </w:tr>
      <w:tr w:rsidR="00713E54" w14:paraId="767F7CA8" w14:textId="77777777" w:rsidTr="00713E54">
        <w:trPr>
          <w:cantSplit/>
        </w:trPr>
        <w:tc>
          <w:tcPr>
            <w:tcW w:w="818" w:type="dxa"/>
          </w:tcPr>
          <w:p w14:paraId="1C17A1F6" w14:textId="77777777" w:rsidR="00713E54" w:rsidRDefault="009E782E">
            <w:pPr>
              <w:pStyle w:val="Compact"/>
              <w:spacing w:before="20" w:after="20" w:line="240" w:lineRule="auto"/>
            </w:pPr>
            <w:r>
              <w:rPr>
                <w:sz w:val="16"/>
              </w:rPr>
              <w:t>NAS-000-020</w:t>
            </w:r>
          </w:p>
        </w:tc>
        <w:tc>
          <w:tcPr>
            <w:tcW w:w="1179" w:type="dxa"/>
          </w:tcPr>
          <w:p w14:paraId="51AD0DEB" w14:textId="77777777" w:rsidR="00713E54" w:rsidRDefault="009E782E">
            <w:pPr>
              <w:pStyle w:val="Compact"/>
              <w:spacing w:before="20" w:after="20" w:line="240" w:lineRule="auto"/>
            </w:pPr>
            <w:r>
              <w:rPr>
                <w:sz w:val="16"/>
              </w:rPr>
              <w:t>Permenkes 23/2022</w:t>
            </w:r>
          </w:p>
        </w:tc>
        <w:tc>
          <w:tcPr>
            <w:tcW w:w="1890" w:type="dxa"/>
          </w:tcPr>
          <w:p w14:paraId="76FBC902" w14:textId="77777777" w:rsidR="00713E54" w:rsidRDefault="009E782E">
            <w:pPr>
              <w:pStyle w:val="Compact"/>
              <w:spacing w:before="20" w:after="20" w:line="240" w:lineRule="auto"/>
            </w:pPr>
            <w:r>
              <w:rPr>
                <w:sz w:val="16"/>
              </w:rPr>
              <w:t>HIV, AIDS, dan IMS</w:t>
            </w:r>
          </w:p>
        </w:tc>
        <w:tc>
          <w:tcPr>
            <w:tcW w:w="1233" w:type="dxa"/>
          </w:tcPr>
          <w:p w14:paraId="345B4D5C" w14:textId="77777777" w:rsidR="00713E54" w:rsidRDefault="009E782E">
            <w:pPr>
              <w:pStyle w:val="Compact"/>
              <w:spacing w:before="20" w:after="20" w:line="240" w:lineRule="auto"/>
            </w:pPr>
            <w:r>
              <w:rPr>
                <w:sz w:val="16"/>
              </w:rPr>
              <w:t>HIV (nasional)</w:t>
            </w:r>
          </w:p>
        </w:tc>
        <w:tc>
          <w:tcPr>
            <w:tcW w:w="1273" w:type="dxa"/>
          </w:tcPr>
          <w:p w14:paraId="2DB3912C" w14:textId="77777777" w:rsidR="00713E54" w:rsidRDefault="009E782E">
            <w:pPr>
              <w:pStyle w:val="Compact"/>
              <w:spacing w:before="20" w:after="20" w:line="240" w:lineRule="auto"/>
            </w:pPr>
            <w:r>
              <w:rPr>
                <w:sz w:val="16"/>
              </w:rPr>
              <w:t>Dicabut kecuali Pasal 41 dan Lampiran</w:t>
            </w:r>
          </w:p>
        </w:tc>
        <w:tc>
          <w:tcPr>
            <w:tcW w:w="3242" w:type="dxa"/>
          </w:tcPr>
          <w:p w14:paraId="5CD51B27" w14:textId="77777777" w:rsidR="00713E54" w:rsidRDefault="009E782E">
            <w:pPr>
              <w:pStyle w:val="Compact"/>
              <w:spacing w:before="20" w:after="20" w:line="240" w:lineRule="auto"/>
            </w:pPr>
            <w:r>
              <w:rPr>
                <w:sz w:val="16"/>
              </w:rPr>
              <w:t>Terkonfirmasi sumber resmi (V-01)</w:t>
            </w:r>
          </w:p>
        </w:tc>
      </w:tr>
      <w:tr w:rsidR="00713E54" w14:paraId="2AF17CDE" w14:textId="77777777" w:rsidTr="00713E54">
        <w:trPr>
          <w:cantSplit/>
        </w:trPr>
        <w:tc>
          <w:tcPr>
            <w:tcW w:w="818" w:type="dxa"/>
          </w:tcPr>
          <w:p w14:paraId="13DE42E7" w14:textId="77777777" w:rsidR="00713E54" w:rsidRDefault="009E782E">
            <w:pPr>
              <w:pStyle w:val="Compact"/>
              <w:spacing w:before="20" w:after="20" w:line="240" w:lineRule="auto"/>
            </w:pPr>
            <w:r>
              <w:rPr>
                <w:sz w:val="16"/>
              </w:rPr>
              <w:t>NAS-000-056</w:t>
            </w:r>
          </w:p>
        </w:tc>
        <w:tc>
          <w:tcPr>
            <w:tcW w:w="1179" w:type="dxa"/>
          </w:tcPr>
          <w:p w14:paraId="50B953C9" w14:textId="77777777" w:rsidR="00713E54" w:rsidRDefault="009E782E">
            <w:pPr>
              <w:pStyle w:val="Compact"/>
              <w:spacing w:before="20" w:after="20" w:line="240" w:lineRule="auto"/>
            </w:pPr>
            <w:r>
              <w:rPr>
                <w:sz w:val="16"/>
              </w:rPr>
              <w:t>UU 23/2014</w:t>
            </w:r>
          </w:p>
        </w:tc>
        <w:tc>
          <w:tcPr>
            <w:tcW w:w="1890" w:type="dxa"/>
          </w:tcPr>
          <w:p w14:paraId="70D024E0" w14:textId="77777777" w:rsidR="00713E54" w:rsidRDefault="009E782E">
            <w:pPr>
              <w:pStyle w:val="Compact"/>
              <w:spacing w:before="20" w:after="20" w:line="240" w:lineRule="auto"/>
            </w:pPr>
            <w:r>
              <w:rPr>
                <w:sz w:val="16"/>
              </w:rPr>
              <w:t>Pemerintahan Daerah</w:t>
            </w:r>
          </w:p>
        </w:tc>
        <w:tc>
          <w:tcPr>
            <w:tcW w:w="1233" w:type="dxa"/>
          </w:tcPr>
          <w:p w14:paraId="7C23A3ED" w14:textId="77777777" w:rsidR="00713E54" w:rsidRDefault="009E782E">
            <w:pPr>
              <w:pStyle w:val="Compact"/>
              <w:spacing w:before="20" w:after="20" w:line="240" w:lineRule="auto"/>
            </w:pPr>
            <w:r>
              <w:rPr>
                <w:sz w:val="16"/>
              </w:rPr>
              <w:t>Pemerintahan (nasional)</w:t>
            </w:r>
          </w:p>
        </w:tc>
        <w:tc>
          <w:tcPr>
            <w:tcW w:w="1273" w:type="dxa"/>
          </w:tcPr>
          <w:p w14:paraId="7E54B35B" w14:textId="77777777" w:rsidR="00713E54" w:rsidRDefault="009E782E">
            <w:pPr>
              <w:pStyle w:val="Compact"/>
              <w:spacing w:before="20" w:after="20" w:line="240" w:lineRule="auto"/>
            </w:pPr>
            <w:r>
              <w:rPr>
                <w:sz w:val="16"/>
              </w:rPr>
              <w:t>Berlaku dengan perubahan</w:t>
            </w:r>
          </w:p>
        </w:tc>
        <w:tc>
          <w:tcPr>
            <w:tcW w:w="3242" w:type="dxa"/>
          </w:tcPr>
          <w:p w14:paraId="1271986E" w14:textId="77777777" w:rsidR="00713E54" w:rsidRDefault="009E782E">
            <w:pPr>
              <w:pStyle w:val="Compact"/>
              <w:spacing w:before="20" w:after="20" w:line="240" w:lineRule="auto"/>
            </w:pPr>
            <w:r>
              <w:rPr>
                <w:sz w:val="16"/>
              </w:rPr>
              <w:t>Terkonfirmasi sumber resmi (V-A-06)</w:t>
            </w:r>
          </w:p>
        </w:tc>
      </w:tr>
      <w:tr w:rsidR="00713E54" w14:paraId="5072D37E" w14:textId="77777777" w:rsidTr="00713E54">
        <w:trPr>
          <w:cantSplit/>
        </w:trPr>
        <w:tc>
          <w:tcPr>
            <w:tcW w:w="818" w:type="dxa"/>
          </w:tcPr>
          <w:p w14:paraId="0D502060" w14:textId="77777777" w:rsidR="00713E54" w:rsidRDefault="009E782E">
            <w:pPr>
              <w:pStyle w:val="Compact"/>
              <w:spacing w:before="20" w:after="20" w:line="240" w:lineRule="auto"/>
            </w:pPr>
            <w:r>
              <w:rPr>
                <w:sz w:val="16"/>
              </w:rPr>
              <w:t>NAS-000-049</w:t>
            </w:r>
          </w:p>
        </w:tc>
        <w:tc>
          <w:tcPr>
            <w:tcW w:w="1179" w:type="dxa"/>
          </w:tcPr>
          <w:p w14:paraId="55F6C08A" w14:textId="77777777" w:rsidR="00713E54" w:rsidRDefault="009E782E">
            <w:pPr>
              <w:pStyle w:val="Compact"/>
              <w:spacing w:before="20" w:after="20" w:line="240" w:lineRule="auto"/>
            </w:pPr>
            <w:r>
              <w:rPr>
                <w:sz w:val="16"/>
              </w:rPr>
              <w:t>UU 27/2022</w:t>
            </w:r>
          </w:p>
        </w:tc>
        <w:tc>
          <w:tcPr>
            <w:tcW w:w="1890" w:type="dxa"/>
          </w:tcPr>
          <w:p w14:paraId="76455AC7" w14:textId="77777777" w:rsidR="00713E54" w:rsidRDefault="009E782E">
            <w:pPr>
              <w:pStyle w:val="Compact"/>
              <w:spacing w:before="20" w:after="20" w:line="240" w:lineRule="auto"/>
            </w:pPr>
            <w:r>
              <w:rPr>
                <w:sz w:val="16"/>
              </w:rPr>
              <w:t>Pelindungan Data Pribadi</w:t>
            </w:r>
          </w:p>
        </w:tc>
        <w:tc>
          <w:tcPr>
            <w:tcW w:w="1233" w:type="dxa"/>
          </w:tcPr>
          <w:p w14:paraId="5DB86CAB" w14:textId="77777777" w:rsidR="00713E54" w:rsidRDefault="009E782E">
            <w:pPr>
              <w:pStyle w:val="Compact"/>
              <w:spacing w:before="20" w:after="20" w:line="240" w:lineRule="auto"/>
            </w:pPr>
            <w:r>
              <w:rPr>
                <w:sz w:val="16"/>
              </w:rPr>
              <w:t>HAM/privasi (nasional)</w:t>
            </w:r>
          </w:p>
        </w:tc>
        <w:tc>
          <w:tcPr>
            <w:tcW w:w="1273" w:type="dxa"/>
          </w:tcPr>
          <w:p w14:paraId="072DB703" w14:textId="77777777" w:rsidR="00713E54" w:rsidRDefault="009E782E">
            <w:pPr>
              <w:pStyle w:val="Compact"/>
              <w:spacing w:before="20" w:after="20" w:line="240" w:lineRule="auto"/>
            </w:pPr>
            <w:r>
              <w:rPr>
                <w:sz w:val="16"/>
              </w:rPr>
              <w:t>Berlaku</w:t>
            </w:r>
          </w:p>
        </w:tc>
        <w:tc>
          <w:tcPr>
            <w:tcW w:w="3242" w:type="dxa"/>
          </w:tcPr>
          <w:p w14:paraId="7FD2AE3A" w14:textId="77777777" w:rsidR="00713E54" w:rsidRDefault="009E782E">
            <w:pPr>
              <w:pStyle w:val="Compact"/>
              <w:spacing w:before="20" w:after="20" w:line="240" w:lineRule="auto"/>
            </w:pPr>
            <w:r>
              <w:rPr>
                <w:sz w:val="16"/>
              </w:rPr>
              <w:t>Terkonfirmasi sumber resmi (V-A-18)</w:t>
            </w:r>
          </w:p>
        </w:tc>
      </w:tr>
      <w:tr w:rsidR="00713E54" w14:paraId="54A62C9A" w14:textId="77777777" w:rsidTr="00713E54">
        <w:trPr>
          <w:cantSplit/>
        </w:trPr>
        <w:tc>
          <w:tcPr>
            <w:tcW w:w="818" w:type="dxa"/>
          </w:tcPr>
          <w:p w14:paraId="60285C51" w14:textId="77777777" w:rsidR="00713E54" w:rsidRDefault="009E782E">
            <w:pPr>
              <w:pStyle w:val="Compact"/>
              <w:spacing w:before="20" w:after="20" w:line="240" w:lineRule="auto"/>
            </w:pPr>
            <w:r>
              <w:rPr>
                <w:sz w:val="16"/>
              </w:rPr>
              <w:t>NAS-000-013</w:t>
            </w:r>
          </w:p>
        </w:tc>
        <w:tc>
          <w:tcPr>
            <w:tcW w:w="1179" w:type="dxa"/>
          </w:tcPr>
          <w:p w14:paraId="076A7D93" w14:textId="77777777" w:rsidR="00713E54" w:rsidRDefault="009E782E">
            <w:pPr>
              <w:pStyle w:val="Compact"/>
              <w:spacing w:before="20" w:after="20" w:line="240" w:lineRule="auto"/>
            </w:pPr>
            <w:r>
              <w:rPr>
                <w:sz w:val="16"/>
              </w:rPr>
              <w:t>Permendagri 59/2021</w:t>
            </w:r>
          </w:p>
        </w:tc>
        <w:tc>
          <w:tcPr>
            <w:tcW w:w="1890" w:type="dxa"/>
          </w:tcPr>
          <w:p w14:paraId="1B602455" w14:textId="77777777" w:rsidR="00713E54" w:rsidRDefault="009E782E">
            <w:pPr>
              <w:pStyle w:val="Compact"/>
              <w:spacing w:before="20" w:after="20" w:line="240" w:lineRule="auto"/>
            </w:pPr>
            <w:r>
              <w:rPr>
                <w:sz w:val="16"/>
              </w:rPr>
              <w:t>Standar Pelayanan Minimal</w:t>
            </w:r>
          </w:p>
        </w:tc>
        <w:tc>
          <w:tcPr>
            <w:tcW w:w="1233" w:type="dxa"/>
          </w:tcPr>
          <w:p w14:paraId="525E7FA2" w14:textId="77777777" w:rsidR="00713E54" w:rsidRDefault="009E782E">
            <w:pPr>
              <w:pStyle w:val="Compact"/>
              <w:spacing w:before="20" w:after="20" w:line="240" w:lineRule="auto"/>
            </w:pPr>
            <w:r>
              <w:rPr>
                <w:sz w:val="16"/>
              </w:rPr>
              <w:t>Pemerintahan (nasional)</w:t>
            </w:r>
          </w:p>
        </w:tc>
        <w:tc>
          <w:tcPr>
            <w:tcW w:w="1273" w:type="dxa"/>
          </w:tcPr>
          <w:p w14:paraId="0E5350E2" w14:textId="77777777" w:rsidR="00713E54" w:rsidRDefault="009E782E">
            <w:pPr>
              <w:pStyle w:val="Compact"/>
              <w:spacing w:before="20" w:after="20" w:line="240" w:lineRule="auto"/>
            </w:pPr>
            <w:r>
              <w:rPr>
                <w:sz w:val="16"/>
              </w:rPr>
              <w:t>Belum diverifikasi resmi</w:t>
            </w:r>
          </w:p>
        </w:tc>
        <w:tc>
          <w:tcPr>
            <w:tcW w:w="3242" w:type="dxa"/>
          </w:tcPr>
          <w:p w14:paraId="2D529836" w14:textId="77777777" w:rsidR="00713E54" w:rsidRDefault="009E782E">
            <w:pPr>
              <w:pStyle w:val="Compact"/>
              <w:spacing w:before="20" w:after="20" w:line="240" w:lineRule="auto"/>
            </w:pPr>
            <w:r>
              <w:rPr>
                <w:sz w:val="16"/>
              </w:rPr>
              <w:t>Konsisten dengan teks, sumber sekunder (V-A-04)</w:t>
            </w:r>
          </w:p>
        </w:tc>
      </w:tr>
      <w:tr w:rsidR="00713E54" w14:paraId="48B577AA" w14:textId="77777777" w:rsidTr="00713E54">
        <w:trPr>
          <w:cantSplit/>
        </w:trPr>
        <w:tc>
          <w:tcPr>
            <w:tcW w:w="818" w:type="dxa"/>
          </w:tcPr>
          <w:p w14:paraId="0609F9BF" w14:textId="77777777" w:rsidR="00713E54" w:rsidRDefault="009E782E">
            <w:pPr>
              <w:pStyle w:val="Compact"/>
              <w:spacing w:before="20" w:after="20" w:line="240" w:lineRule="auto"/>
            </w:pPr>
            <w:r>
              <w:rPr>
                <w:sz w:val="16"/>
              </w:rPr>
              <w:t>NAS-000-011</w:t>
            </w:r>
          </w:p>
        </w:tc>
        <w:tc>
          <w:tcPr>
            <w:tcW w:w="1179" w:type="dxa"/>
          </w:tcPr>
          <w:p w14:paraId="47BEDA25" w14:textId="77777777" w:rsidR="00713E54" w:rsidRDefault="009E782E">
            <w:pPr>
              <w:pStyle w:val="Compact"/>
              <w:spacing w:before="20" w:after="20" w:line="240" w:lineRule="auto"/>
            </w:pPr>
            <w:r>
              <w:rPr>
                <w:sz w:val="16"/>
              </w:rPr>
              <w:t>Permendagri 20/2007</w:t>
            </w:r>
          </w:p>
        </w:tc>
        <w:tc>
          <w:tcPr>
            <w:tcW w:w="1890" w:type="dxa"/>
          </w:tcPr>
          <w:p w14:paraId="7FC39B66" w14:textId="77777777" w:rsidR="00713E54" w:rsidRDefault="009E782E">
            <w:pPr>
              <w:pStyle w:val="Compact"/>
              <w:spacing w:before="20" w:after="20" w:line="240" w:lineRule="auto"/>
            </w:pPr>
            <w:r>
              <w:rPr>
                <w:sz w:val="16"/>
              </w:rPr>
              <w:t>Pedoman KPA daerah</w:t>
            </w:r>
          </w:p>
        </w:tc>
        <w:tc>
          <w:tcPr>
            <w:tcW w:w="1233" w:type="dxa"/>
          </w:tcPr>
          <w:p w14:paraId="0E2D8FB8" w14:textId="77777777" w:rsidR="00713E54" w:rsidRDefault="009E782E">
            <w:pPr>
              <w:pStyle w:val="Compact"/>
              <w:spacing w:before="20" w:after="20" w:line="240" w:lineRule="auto"/>
            </w:pPr>
            <w:r>
              <w:rPr>
                <w:sz w:val="16"/>
              </w:rPr>
              <w:t>Kelembagaan (nasional)</w:t>
            </w:r>
          </w:p>
        </w:tc>
        <w:tc>
          <w:tcPr>
            <w:tcW w:w="1273" w:type="dxa"/>
          </w:tcPr>
          <w:p w14:paraId="04EF3C78" w14:textId="77777777" w:rsidR="00713E54" w:rsidRDefault="009E782E">
            <w:pPr>
              <w:pStyle w:val="Compact"/>
              <w:spacing w:before="20" w:after="20" w:line="240" w:lineRule="auto"/>
            </w:pPr>
            <w:r>
              <w:rPr>
                <w:sz w:val="16"/>
              </w:rPr>
              <w:t>Belum diverifikasi resmi</w:t>
            </w:r>
          </w:p>
        </w:tc>
        <w:tc>
          <w:tcPr>
            <w:tcW w:w="3242" w:type="dxa"/>
          </w:tcPr>
          <w:p w14:paraId="68EF8B07" w14:textId="77777777" w:rsidR="00713E54" w:rsidRDefault="009E782E">
            <w:pPr>
              <w:pStyle w:val="Compact"/>
              <w:spacing w:before="20" w:after="20" w:line="240" w:lineRule="auto"/>
            </w:pPr>
            <w:r>
              <w:rPr>
                <w:sz w:val="16"/>
              </w:rPr>
              <w:t>Konsisten dengan teks, sumber sekunder (V-A-03)</w:t>
            </w:r>
          </w:p>
        </w:tc>
      </w:tr>
      <w:tr w:rsidR="00713E54" w14:paraId="27C1AE53" w14:textId="77777777" w:rsidTr="00713E54">
        <w:trPr>
          <w:cantSplit/>
        </w:trPr>
        <w:tc>
          <w:tcPr>
            <w:tcW w:w="818" w:type="dxa"/>
          </w:tcPr>
          <w:p w14:paraId="74BC92B7" w14:textId="77777777" w:rsidR="00713E54" w:rsidRDefault="009E782E">
            <w:pPr>
              <w:pStyle w:val="Compact"/>
              <w:spacing w:before="20" w:after="20" w:line="240" w:lineRule="auto"/>
            </w:pPr>
            <w:r>
              <w:rPr>
                <w:sz w:val="16"/>
              </w:rPr>
              <w:t>NAS-000-034</w:t>
            </w:r>
          </w:p>
        </w:tc>
        <w:tc>
          <w:tcPr>
            <w:tcW w:w="1179" w:type="dxa"/>
          </w:tcPr>
          <w:p w14:paraId="01556E25" w14:textId="77777777" w:rsidR="00713E54" w:rsidRDefault="009E782E">
            <w:pPr>
              <w:pStyle w:val="Compact"/>
              <w:spacing w:before="20" w:after="20" w:line="240" w:lineRule="auto"/>
            </w:pPr>
            <w:r>
              <w:rPr>
                <w:sz w:val="16"/>
              </w:rPr>
              <w:t>Perpres 124/2016</w:t>
            </w:r>
          </w:p>
        </w:tc>
        <w:tc>
          <w:tcPr>
            <w:tcW w:w="1890" w:type="dxa"/>
          </w:tcPr>
          <w:p w14:paraId="456F3810" w14:textId="77777777" w:rsidR="00713E54" w:rsidRDefault="009E782E">
            <w:pPr>
              <w:pStyle w:val="Compact"/>
              <w:spacing w:before="20" w:after="20" w:line="240" w:lineRule="auto"/>
            </w:pPr>
            <w:r>
              <w:rPr>
                <w:sz w:val="16"/>
              </w:rPr>
              <w:t>Perubahan Perpres 75/2006 (KPAN)</w:t>
            </w:r>
          </w:p>
        </w:tc>
        <w:tc>
          <w:tcPr>
            <w:tcW w:w="1233" w:type="dxa"/>
          </w:tcPr>
          <w:p w14:paraId="56C6A79D" w14:textId="77777777" w:rsidR="00713E54" w:rsidRDefault="009E782E">
            <w:pPr>
              <w:pStyle w:val="Compact"/>
              <w:spacing w:before="20" w:after="20" w:line="240" w:lineRule="auto"/>
            </w:pPr>
            <w:r>
              <w:rPr>
                <w:sz w:val="16"/>
              </w:rPr>
              <w:t>Kelembagaan (nasional)</w:t>
            </w:r>
          </w:p>
        </w:tc>
        <w:tc>
          <w:tcPr>
            <w:tcW w:w="1273" w:type="dxa"/>
          </w:tcPr>
          <w:p w14:paraId="1E190343" w14:textId="77777777" w:rsidR="00713E54" w:rsidRDefault="009E782E">
            <w:pPr>
              <w:pStyle w:val="Compact"/>
              <w:spacing w:before="20" w:after="20" w:line="240" w:lineRule="auto"/>
            </w:pPr>
            <w:r>
              <w:rPr>
                <w:sz w:val="16"/>
              </w:rPr>
              <w:t>Belum diverifikasi resmi</w:t>
            </w:r>
          </w:p>
        </w:tc>
        <w:tc>
          <w:tcPr>
            <w:tcW w:w="3242" w:type="dxa"/>
          </w:tcPr>
          <w:p w14:paraId="409ED0EB" w14:textId="77777777" w:rsidR="00713E54" w:rsidRDefault="009E782E">
            <w:pPr>
              <w:pStyle w:val="Compact"/>
              <w:spacing w:before="20" w:after="20" w:line="240" w:lineRule="auto"/>
            </w:pPr>
            <w:r>
              <w:rPr>
                <w:sz w:val="16"/>
              </w:rPr>
              <w:t>Konsisten dengan teks, sumber sekunder (V-A-11)</w:t>
            </w:r>
          </w:p>
        </w:tc>
      </w:tr>
      <w:tr w:rsidR="00713E54" w14:paraId="6E494660" w14:textId="77777777" w:rsidTr="00713E54">
        <w:trPr>
          <w:cantSplit/>
        </w:trPr>
        <w:tc>
          <w:tcPr>
            <w:tcW w:w="818" w:type="dxa"/>
          </w:tcPr>
          <w:p w14:paraId="4C496FA8" w14:textId="77777777" w:rsidR="00713E54" w:rsidRDefault="009E782E">
            <w:pPr>
              <w:pStyle w:val="Compact"/>
              <w:spacing w:before="20" w:after="20" w:line="240" w:lineRule="auto"/>
            </w:pPr>
            <w:r>
              <w:rPr>
                <w:sz w:val="16"/>
              </w:rPr>
              <w:t>PROV-51-003</w:t>
            </w:r>
          </w:p>
        </w:tc>
        <w:tc>
          <w:tcPr>
            <w:tcW w:w="1179" w:type="dxa"/>
          </w:tcPr>
          <w:p w14:paraId="384D6124" w14:textId="77777777" w:rsidR="00713E54" w:rsidRDefault="009E782E">
            <w:pPr>
              <w:pStyle w:val="Compact"/>
              <w:spacing w:before="20" w:after="20" w:line="240" w:lineRule="auto"/>
            </w:pPr>
            <w:r>
              <w:rPr>
                <w:sz w:val="16"/>
              </w:rPr>
              <w:t>Perda Prov. Bali 3/2006</w:t>
            </w:r>
          </w:p>
        </w:tc>
        <w:tc>
          <w:tcPr>
            <w:tcW w:w="1890" w:type="dxa"/>
          </w:tcPr>
          <w:p w14:paraId="0B946524" w14:textId="77777777" w:rsidR="00713E54" w:rsidRDefault="009E782E">
            <w:pPr>
              <w:pStyle w:val="Compact"/>
              <w:spacing w:before="20" w:after="20" w:line="240" w:lineRule="auto"/>
            </w:pPr>
            <w:r>
              <w:rPr>
                <w:sz w:val="16"/>
              </w:rPr>
              <w:t>Penanggulangan HIV/AIDS</w:t>
            </w:r>
          </w:p>
        </w:tc>
        <w:tc>
          <w:tcPr>
            <w:tcW w:w="1233" w:type="dxa"/>
          </w:tcPr>
          <w:p w14:paraId="56F8DF5B" w14:textId="77777777" w:rsidR="00713E54" w:rsidRDefault="009E782E">
            <w:pPr>
              <w:pStyle w:val="Compact"/>
              <w:spacing w:before="20" w:after="20" w:line="240" w:lineRule="auto"/>
            </w:pPr>
            <w:r>
              <w:rPr>
                <w:sz w:val="16"/>
              </w:rPr>
              <w:t>HIV</w:t>
            </w:r>
          </w:p>
        </w:tc>
        <w:tc>
          <w:tcPr>
            <w:tcW w:w="1273" w:type="dxa"/>
          </w:tcPr>
          <w:p w14:paraId="249D98A0" w14:textId="77777777" w:rsidR="00713E54" w:rsidRDefault="009E782E">
            <w:pPr>
              <w:pStyle w:val="Compact"/>
              <w:spacing w:before="20" w:after="20" w:line="240" w:lineRule="auto"/>
            </w:pPr>
            <w:r>
              <w:rPr>
                <w:sz w:val="16"/>
              </w:rPr>
              <w:t>STALE-CANDIDATE</w:t>
            </w:r>
          </w:p>
        </w:tc>
        <w:tc>
          <w:tcPr>
            <w:tcW w:w="3242" w:type="dxa"/>
          </w:tcPr>
          <w:p w14:paraId="4CF5018C" w14:textId="77777777" w:rsidR="00713E54" w:rsidRDefault="009E782E">
            <w:pPr>
              <w:pStyle w:val="Compact"/>
              <w:spacing w:before="20" w:after="20" w:line="240" w:lineRule="auto"/>
            </w:pPr>
            <w:r>
              <w:rPr>
                <w:sz w:val="16"/>
              </w:rPr>
              <w:t>Tidak ada di JDIH BPK; konsisten dengan teks menurut sumber sekunder (V-B-11). BELUM_TERVERIFIKASI</w:t>
            </w:r>
          </w:p>
        </w:tc>
      </w:tr>
      <w:tr w:rsidR="00713E54" w14:paraId="0518D2D4" w14:textId="77777777" w:rsidTr="00713E54">
        <w:trPr>
          <w:cantSplit/>
        </w:trPr>
        <w:tc>
          <w:tcPr>
            <w:tcW w:w="818" w:type="dxa"/>
          </w:tcPr>
          <w:p w14:paraId="0C1DCE02" w14:textId="77777777" w:rsidR="00713E54" w:rsidRDefault="009E782E">
            <w:pPr>
              <w:pStyle w:val="Compact"/>
              <w:spacing w:before="20" w:after="20" w:line="240" w:lineRule="auto"/>
            </w:pPr>
            <w:r>
              <w:rPr>
                <w:sz w:val="16"/>
              </w:rPr>
              <w:t>PROV-51-005</w:t>
            </w:r>
          </w:p>
        </w:tc>
        <w:tc>
          <w:tcPr>
            <w:tcW w:w="1179" w:type="dxa"/>
          </w:tcPr>
          <w:p w14:paraId="6E74E363" w14:textId="77777777" w:rsidR="00713E54" w:rsidRDefault="009E782E">
            <w:pPr>
              <w:pStyle w:val="Compact"/>
              <w:spacing w:before="20" w:after="20" w:line="240" w:lineRule="auto"/>
            </w:pPr>
            <w:r>
              <w:rPr>
                <w:sz w:val="16"/>
              </w:rPr>
              <w:t>Pergub Bali 21/2009</w:t>
            </w:r>
          </w:p>
        </w:tc>
        <w:tc>
          <w:tcPr>
            <w:tcW w:w="1890" w:type="dxa"/>
          </w:tcPr>
          <w:p w14:paraId="154443CE" w14:textId="77777777" w:rsidR="00713E54" w:rsidRDefault="009E782E">
            <w:pPr>
              <w:pStyle w:val="Compact"/>
              <w:spacing w:before="20" w:after="20" w:line="240" w:lineRule="auto"/>
            </w:pPr>
            <w:r>
              <w:rPr>
                <w:sz w:val="16"/>
              </w:rPr>
              <w:t>Perubahan Pergub 7/2007 (KPA Provinsi)</w:t>
            </w:r>
          </w:p>
        </w:tc>
        <w:tc>
          <w:tcPr>
            <w:tcW w:w="1233" w:type="dxa"/>
          </w:tcPr>
          <w:p w14:paraId="76E9EC9B" w14:textId="77777777" w:rsidR="00713E54" w:rsidRDefault="009E782E">
            <w:pPr>
              <w:pStyle w:val="Compact"/>
              <w:spacing w:before="20" w:after="20" w:line="240" w:lineRule="auto"/>
            </w:pPr>
            <w:r>
              <w:rPr>
                <w:sz w:val="16"/>
              </w:rPr>
              <w:t>HIV; kelembagaan</w:t>
            </w:r>
          </w:p>
        </w:tc>
        <w:tc>
          <w:tcPr>
            <w:tcW w:w="1273" w:type="dxa"/>
          </w:tcPr>
          <w:p w14:paraId="0726EE0C" w14:textId="77777777" w:rsidR="00713E54" w:rsidRDefault="009E782E">
            <w:pPr>
              <w:pStyle w:val="Compact"/>
              <w:spacing w:before="20" w:after="20" w:line="240" w:lineRule="auto"/>
            </w:pPr>
            <w:r>
              <w:rPr>
                <w:sz w:val="16"/>
              </w:rPr>
              <w:t>SUPERSEDED menurut teks Pergub 91/2015 (HISTORIS)</w:t>
            </w:r>
          </w:p>
        </w:tc>
        <w:tc>
          <w:tcPr>
            <w:tcW w:w="3242" w:type="dxa"/>
          </w:tcPr>
          <w:p w14:paraId="7B870006" w14:textId="77777777" w:rsidR="00713E54" w:rsidRDefault="009E782E">
            <w:pPr>
              <w:pStyle w:val="Compact"/>
              <w:spacing w:before="20" w:after="20" w:line="240" w:lineRule="auto"/>
            </w:pPr>
            <w:r>
              <w:rPr>
                <w:sz w:val="16"/>
              </w:rPr>
              <w:t>Belum diperiksa. BELUM_TERVERIFIKASI</w:t>
            </w:r>
          </w:p>
        </w:tc>
      </w:tr>
      <w:tr w:rsidR="00713E54" w14:paraId="464184D3" w14:textId="77777777" w:rsidTr="00713E54">
        <w:trPr>
          <w:cantSplit/>
        </w:trPr>
        <w:tc>
          <w:tcPr>
            <w:tcW w:w="818" w:type="dxa"/>
          </w:tcPr>
          <w:p w14:paraId="245CD12E" w14:textId="77777777" w:rsidR="00713E54" w:rsidRDefault="009E782E">
            <w:pPr>
              <w:pStyle w:val="Compact"/>
              <w:spacing w:before="20" w:after="20" w:line="240" w:lineRule="auto"/>
            </w:pPr>
            <w:r>
              <w:rPr>
                <w:sz w:val="16"/>
              </w:rPr>
              <w:t>PROV-51-002</w:t>
            </w:r>
          </w:p>
        </w:tc>
        <w:tc>
          <w:tcPr>
            <w:tcW w:w="1179" w:type="dxa"/>
          </w:tcPr>
          <w:p w14:paraId="17D1941A" w14:textId="77777777" w:rsidR="00713E54" w:rsidRDefault="009E782E">
            <w:pPr>
              <w:pStyle w:val="Compact"/>
              <w:spacing w:before="20" w:after="20" w:line="240" w:lineRule="auto"/>
            </w:pPr>
            <w:r>
              <w:rPr>
                <w:sz w:val="16"/>
              </w:rPr>
              <w:t>Pergub Bali 91/2015</w:t>
            </w:r>
          </w:p>
        </w:tc>
        <w:tc>
          <w:tcPr>
            <w:tcW w:w="1890" w:type="dxa"/>
          </w:tcPr>
          <w:p w14:paraId="5E2B5A5F" w14:textId="77777777" w:rsidR="00713E54" w:rsidRDefault="009E782E">
            <w:pPr>
              <w:pStyle w:val="Compact"/>
              <w:spacing w:before="20" w:after="20" w:line="240" w:lineRule="auto"/>
            </w:pPr>
            <w:r>
              <w:rPr>
                <w:sz w:val="16"/>
              </w:rPr>
              <w:t>Keanggotaan, organisasi, dan tata kerja KPA Provinsi</w:t>
            </w:r>
          </w:p>
        </w:tc>
        <w:tc>
          <w:tcPr>
            <w:tcW w:w="1233" w:type="dxa"/>
          </w:tcPr>
          <w:p w14:paraId="4036DFCE" w14:textId="77777777" w:rsidR="00713E54" w:rsidRDefault="009E782E">
            <w:pPr>
              <w:pStyle w:val="Compact"/>
              <w:spacing w:before="20" w:after="20" w:line="240" w:lineRule="auto"/>
            </w:pPr>
            <w:r>
              <w:rPr>
                <w:sz w:val="16"/>
              </w:rPr>
              <w:t>HIV; kelembagaan</w:t>
            </w:r>
          </w:p>
        </w:tc>
        <w:tc>
          <w:tcPr>
            <w:tcW w:w="1273" w:type="dxa"/>
          </w:tcPr>
          <w:p w14:paraId="1434ADE4" w14:textId="77777777" w:rsidR="00713E54" w:rsidRDefault="009E782E">
            <w:pPr>
              <w:pStyle w:val="Compact"/>
              <w:spacing w:before="20" w:after="20" w:line="240" w:lineRule="auto"/>
            </w:pPr>
            <w:r>
              <w:rPr>
                <w:sz w:val="16"/>
              </w:rPr>
              <w:t>STALE-CANDIDATE</w:t>
            </w:r>
          </w:p>
        </w:tc>
        <w:tc>
          <w:tcPr>
            <w:tcW w:w="3242" w:type="dxa"/>
          </w:tcPr>
          <w:p w14:paraId="43FFC551" w14:textId="77777777" w:rsidR="00713E54" w:rsidRDefault="009E782E">
            <w:pPr>
              <w:pStyle w:val="Compact"/>
              <w:spacing w:before="20" w:after="20" w:line="240" w:lineRule="auto"/>
            </w:pPr>
            <w:r>
              <w:rPr>
                <w:sz w:val="16"/>
              </w:rPr>
              <w:t>Tidak ditemukan dalam pencarian (V-B-10). BELUM_TERVERIFIKASI</w:t>
            </w:r>
          </w:p>
        </w:tc>
      </w:tr>
      <w:tr w:rsidR="00713E54" w14:paraId="6C80B8AC" w14:textId="77777777" w:rsidTr="00713E54">
        <w:trPr>
          <w:cantSplit/>
        </w:trPr>
        <w:tc>
          <w:tcPr>
            <w:tcW w:w="818" w:type="dxa"/>
          </w:tcPr>
          <w:p w14:paraId="5A9168AB" w14:textId="77777777" w:rsidR="00713E54" w:rsidRDefault="009E782E">
            <w:pPr>
              <w:pStyle w:val="Compact"/>
              <w:spacing w:before="20" w:after="20" w:line="240" w:lineRule="auto"/>
            </w:pPr>
            <w:r>
              <w:rPr>
                <w:sz w:val="16"/>
              </w:rPr>
              <w:t>PROV-51-004</w:t>
            </w:r>
          </w:p>
        </w:tc>
        <w:tc>
          <w:tcPr>
            <w:tcW w:w="1179" w:type="dxa"/>
          </w:tcPr>
          <w:p w14:paraId="1769560B" w14:textId="77777777" w:rsidR="00713E54" w:rsidRDefault="009E782E">
            <w:pPr>
              <w:pStyle w:val="Compact"/>
              <w:spacing w:before="20" w:after="20" w:line="240" w:lineRule="auto"/>
            </w:pPr>
            <w:r>
              <w:rPr>
                <w:sz w:val="16"/>
              </w:rPr>
              <w:t>Perda Prov. Bali 7/2017</w:t>
            </w:r>
          </w:p>
        </w:tc>
        <w:tc>
          <w:tcPr>
            <w:tcW w:w="1890" w:type="dxa"/>
          </w:tcPr>
          <w:p w14:paraId="3F16A961" w14:textId="77777777" w:rsidR="00713E54" w:rsidRDefault="009E782E">
            <w:pPr>
              <w:pStyle w:val="Compact"/>
              <w:spacing w:before="20" w:after="20" w:line="240" w:lineRule="auto"/>
            </w:pPr>
            <w:r>
              <w:rPr>
                <w:sz w:val="16"/>
              </w:rPr>
              <w:t>Fasilitasi pencegahan penyalahgunaan narkotika</w:t>
            </w:r>
          </w:p>
        </w:tc>
        <w:tc>
          <w:tcPr>
            <w:tcW w:w="1233" w:type="dxa"/>
          </w:tcPr>
          <w:p w14:paraId="636CCFB8" w14:textId="77777777" w:rsidR="00713E54" w:rsidRDefault="009E782E">
            <w:pPr>
              <w:pStyle w:val="Compact"/>
              <w:spacing w:before="20" w:after="20" w:line="240" w:lineRule="auto"/>
            </w:pPr>
            <w:r>
              <w:rPr>
                <w:sz w:val="16"/>
              </w:rPr>
              <w:t>Narkotika (P4GN); kelembagaan</w:t>
            </w:r>
          </w:p>
        </w:tc>
        <w:tc>
          <w:tcPr>
            <w:tcW w:w="1273" w:type="dxa"/>
          </w:tcPr>
          <w:p w14:paraId="6069ABBF" w14:textId="77777777" w:rsidR="00713E54" w:rsidRDefault="009E782E">
            <w:pPr>
              <w:pStyle w:val="Compact"/>
              <w:spacing w:before="20" w:after="20" w:line="240" w:lineRule="auto"/>
            </w:pPr>
            <w:r>
              <w:rPr>
                <w:sz w:val="16"/>
              </w:rPr>
              <w:t>STALE-CANDIDATE</w:t>
            </w:r>
          </w:p>
        </w:tc>
        <w:tc>
          <w:tcPr>
            <w:tcW w:w="3242" w:type="dxa"/>
          </w:tcPr>
          <w:p w14:paraId="50EE996D" w14:textId="77777777" w:rsidR="00713E54" w:rsidRDefault="009E782E">
            <w:pPr>
              <w:pStyle w:val="Compact"/>
              <w:spacing w:before="20" w:after="20" w:line="240" w:lineRule="auto"/>
            </w:pPr>
            <w:r>
              <w:rPr>
                <w:sz w:val="16"/>
              </w:rPr>
              <w:t>Belum diperiksa. BELUM_TERVERIFIKASI</w:t>
            </w:r>
          </w:p>
        </w:tc>
      </w:tr>
      <w:tr w:rsidR="00713E54" w14:paraId="64E810A5" w14:textId="77777777" w:rsidTr="00713E54">
        <w:trPr>
          <w:cantSplit/>
        </w:trPr>
        <w:tc>
          <w:tcPr>
            <w:tcW w:w="818" w:type="dxa"/>
          </w:tcPr>
          <w:p w14:paraId="213982AA" w14:textId="77777777" w:rsidR="00713E54" w:rsidRDefault="009E782E">
            <w:pPr>
              <w:pStyle w:val="Compact"/>
              <w:spacing w:before="20" w:after="20" w:line="240" w:lineRule="auto"/>
            </w:pPr>
            <w:r>
              <w:rPr>
                <w:sz w:val="16"/>
              </w:rPr>
              <w:t>PROV-51-001</w:t>
            </w:r>
          </w:p>
        </w:tc>
        <w:tc>
          <w:tcPr>
            <w:tcW w:w="1179" w:type="dxa"/>
          </w:tcPr>
          <w:p w14:paraId="3656880E" w14:textId="77777777" w:rsidR="00713E54" w:rsidRDefault="009E782E">
            <w:pPr>
              <w:pStyle w:val="Compact"/>
              <w:spacing w:before="20" w:after="20" w:line="240" w:lineRule="auto"/>
            </w:pPr>
            <w:r>
              <w:rPr>
                <w:sz w:val="16"/>
              </w:rPr>
              <w:t>Perda Prov. Bali 5/2023</w:t>
            </w:r>
          </w:p>
        </w:tc>
        <w:tc>
          <w:tcPr>
            <w:tcW w:w="1890" w:type="dxa"/>
          </w:tcPr>
          <w:p w14:paraId="30AE41D3" w14:textId="77777777" w:rsidR="00713E54" w:rsidRDefault="009E782E">
            <w:pPr>
              <w:pStyle w:val="Compact"/>
              <w:spacing w:before="20" w:after="20" w:line="240" w:lineRule="auto"/>
            </w:pPr>
            <w:r>
              <w:rPr>
                <w:sz w:val="16"/>
              </w:rPr>
              <w:t>Ketertiban umum, ketenteraman, pelindungan masyarakat</w:t>
            </w:r>
          </w:p>
        </w:tc>
        <w:tc>
          <w:tcPr>
            <w:tcW w:w="1233" w:type="dxa"/>
          </w:tcPr>
          <w:p w14:paraId="28201318" w14:textId="77777777" w:rsidR="00713E54" w:rsidRDefault="009E782E">
            <w:pPr>
              <w:pStyle w:val="Compact"/>
              <w:spacing w:before="20" w:after="20" w:line="240" w:lineRule="auto"/>
            </w:pPr>
            <w:r>
              <w:rPr>
                <w:sz w:val="16"/>
              </w:rPr>
              <w:t>Ketertiban; kelembagaan</w:t>
            </w:r>
          </w:p>
        </w:tc>
        <w:tc>
          <w:tcPr>
            <w:tcW w:w="1273" w:type="dxa"/>
          </w:tcPr>
          <w:p w14:paraId="71895895" w14:textId="77777777" w:rsidR="00713E54" w:rsidRDefault="009E782E">
            <w:pPr>
              <w:pStyle w:val="Compact"/>
              <w:spacing w:before="20" w:after="20" w:line="240" w:lineRule="auto"/>
            </w:pPr>
            <w:r>
              <w:rPr>
                <w:sz w:val="16"/>
              </w:rPr>
              <w:t>UNKNOWN</w:t>
            </w:r>
          </w:p>
        </w:tc>
        <w:tc>
          <w:tcPr>
            <w:tcW w:w="3242" w:type="dxa"/>
          </w:tcPr>
          <w:p w14:paraId="3D18364E" w14:textId="77777777" w:rsidR="00713E54" w:rsidRDefault="009E782E">
            <w:pPr>
              <w:pStyle w:val="Compact"/>
              <w:spacing w:before="20" w:after="20" w:line="240" w:lineRule="auto"/>
            </w:pPr>
            <w:r>
              <w:rPr>
                <w:sz w:val="16"/>
              </w:rPr>
              <w:t>Belum diperiksa. BELUM_TERVERIFIKASI</w:t>
            </w:r>
          </w:p>
        </w:tc>
      </w:tr>
      <w:tr w:rsidR="00713E54" w14:paraId="7FA7423D" w14:textId="77777777" w:rsidTr="00713E54">
        <w:trPr>
          <w:cantSplit/>
        </w:trPr>
        <w:tc>
          <w:tcPr>
            <w:tcW w:w="818" w:type="dxa"/>
          </w:tcPr>
          <w:p w14:paraId="35D380A1" w14:textId="77777777" w:rsidR="00713E54" w:rsidRDefault="009E782E">
            <w:pPr>
              <w:pStyle w:val="Compact"/>
              <w:spacing w:before="20" w:after="20" w:line="240" w:lineRule="auto"/>
            </w:pPr>
            <w:r>
              <w:rPr>
                <w:sz w:val="16"/>
              </w:rPr>
              <w:t>KAB-5171-003</w:t>
            </w:r>
          </w:p>
        </w:tc>
        <w:tc>
          <w:tcPr>
            <w:tcW w:w="1179" w:type="dxa"/>
          </w:tcPr>
          <w:p w14:paraId="0DFA6F8A" w14:textId="77777777" w:rsidR="00713E54" w:rsidRDefault="009E782E">
            <w:pPr>
              <w:pStyle w:val="Compact"/>
              <w:spacing w:before="20" w:after="20" w:line="240" w:lineRule="auto"/>
            </w:pPr>
            <w:r>
              <w:rPr>
                <w:sz w:val="16"/>
              </w:rPr>
              <w:t>Perwal Denpasar 21/2011</w:t>
            </w:r>
          </w:p>
        </w:tc>
        <w:tc>
          <w:tcPr>
            <w:tcW w:w="1890" w:type="dxa"/>
          </w:tcPr>
          <w:p w14:paraId="5B95CCCF" w14:textId="77777777" w:rsidR="00713E54" w:rsidRDefault="009E782E">
            <w:pPr>
              <w:pStyle w:val="Compact"/>
              <w:spacing w:before="20" w:after="20" w:line="240" w:lineRule="auto"/>
            </w:pPr>
            <w:r>
              <w:rPr>
                <w:sz w:val="16"/>
              </w:rPr>
              <w:t>Penanggulangan HIV dan AIDS</w:t>
            </w:r>
          </w:p>
        </w:tc>
        <w:tc>
          <w:tcPr>
            <w:tcW w:w="1233" w:type="dxa"/>
          </w:tcPr>
          <w:p w14:paraId="1CDF0C93" w14:textId="77777777" w:rsidR="00713E54" w:rsidRDefault="009E782E">
            <w:pPr>
              <w:pStyle w:val="Compact"/>
              <w:spacing w:before="20" w:after="20" w:line="240" w:lineRule="auto"/>
            </w:pPr>
            <w:r>
              <w:rPr>
                <w:sz w:val="16"/>
              </w:rPr>
              <w:t>HIV</w:t>
            </w:r>
          </w:p>
        </w:tc>
        <w:tc>
          <w:tcPr>
            <w:tcW w:w="1273" w:type="dxa"/>
          </w:tcPr>
          <w:p w14:paraId="33F2220B" w14:textId="77777777" w:rsidR="00713E54" w:rsidRDefault="009E782E">
            <w:pPr>
              <w:pStyle w:val="Compact"/>
              <w:spacing w:before="20" w:after="20" w:line="240" w:lineRule="auto"/>
            </w:pPr>
            <w:r>
              <w:rPr>
                <w:sz w:val="16"/>
              </w:rPr>
              <w:t>STALE-CANDIDATE + kandidat STATUS-GAP</w:t>
            </w:r>
          </w:p>
        </w:tc>
        <w:tc>
          <w:tcPr>
            <w:tcW w:w="3242" w:type="dxa"/>
          </w:tcPr>
          <w:p w14:paraId="6B10D423" w14:textId="77777777" w:rsidR="00713E54" w:rsidRDefault="009E782E">
            <w:pPr>
              <w:pStyle w:val="Compact"/>
              <w:spacing w:before="20" w:after="20" w:line="240" w:lineRule="auto"/>
            </w:pPr>
            <w:r>
              <w:rPr>
                <w:sz w:val="16"/>
              </w:rPr>
              <w:t>Tidak ada di JDIH BPK; konsisten dengan teks menurut agregator sekunder (V-B-09). BELUM_TERVERIFIKASI</w:t>
            </w:r>
          </w:p>
        </w:tc>
      </w:tr>
      <w:tr w:rsidR="00713E54" w14:paraId="1218487C" w14:textId="77777777" w:rsidTr="00713E54">
        <w:trPr>
          <w:cantSplit/>
        </w:trPr>
        <w:tc>
          <w:tcPr>
            <w:tcW w:w="818" w:type="dxa"/>
          </w:tcPr>
          <w:p w14:paraId="4EA5245B" w14:textId="77777777" w:rsidR="00713E54" w:rsidRDefault="009E782E">
            <w:pPr>
              <w:pStyle w:val="Compact"/>
              <w:spacing w:before="20" w:after="20" w:line="240" w:lineRule="auto"/>
            </w:pPr>
            <w:r>
              <w:rPr>
                <w:sz w:val="16"/>
              </w:rPr>
              <w:t>KAB-5171-002</w:t>
            </w:r>
          </w:p>
        </w:tc>
        <w:tc>
          <w:tcPr>
            <w:tcW w:w="1179" w:type="dxa"/>
          </w:tcPr>
          <w:p w14:paraId="30709D30" w14:textId="77777777" w:rsidR="00713E54" w:rsidRDefault="009E782E">
            <w:pPr>
              <w:pStyle w:val="Compact"/>
              <w:spacing w:before="20" w:after="20" w:line="240" w:lineRule="auto"/>
            </w:pPr>
            <w:r>
              <w:rPr>
                <w:sz w:val="16"/>
              </w:rPr>
              <w:t>Perda Kota Denpasar 1/2013</w:t>
            </w:r>
          </w:p>
        </w:tc>
        <w:tc>
          <w:tcPr>
            <w:tcW w:w="1890" w:type="dxa"/>
          </w:tcPr>
          <w:p w14:paraId="6B4B0404" w14:textId="77777777" w:rsidR="00713E54" w:rsidRDefault="009E782E">
            <w:pPr>
              <w:pStyle w:val="Compact"/>
              <w:spacing w:before="20" w:after="20" w:line="240" w:lineRule="auto"/>
            </w:pPr>
            <w:r>
              <w:rPr>
                <w:sz w:val="16"/>
              </w:rPr>
              <w:t>Penanggulangan HIV dan AIDS</w:t>
            </w:r>
          </w:p>
        </w:tc>
        <w:tc>
          <w:tcPr>
            <w:tcW w:w="1233" w:type="dxa"/>
          </w:tcPr>
          <w:p w14:paraId="37E5F588" w14:textId="77777777" w:rsidR="00713E54" w:rsidRDefault="009E782E">
            <w:pPr>
              <w:pStyle w:val="Compact"/>
              <w:spacing w:before="20" w:after="20" w:line="240" w:lineRule="auto"/>
            </w:pPr>
            <w:r>
              <w:rPr>
                <w:sz w:val="16"/>
              </w:rPr>
              <w:t>HIV</w:t>
            </w:r>
          </w:p>
        </w:tc>
        <w:tc>
          <w:tcPr>
            <w:tcW w:w="1273" w:type="dxa"/>
          </w:tcPr>
          <w:p w14:paraId="0C09216D" w14:textId="77777777" w:rsidR="00713E54" w:rsidRDefault="009E782E">
            <w:pPr>
              <w:pStyle w:val="Compact"/>
              <w:spacing w:before="20" w:after="20" w:line="240" w:lineRule="auto"/>
            </w:pPr>
            <w:r>
              <w:rPr>
                <w:sz w:val="16"/>
              </w:rPr>
              <w:t>STALE-CANDIDATE</w:t>
            </w:r>
          </w:p>
        </w:tc>
        <w:tc>
          <w:tcPr>
            <w:tcW w:w="3242" w:type="dxa"/>
          </w:tcPr>
          <w:p w14:paraId="5553FCDB" w14:textId="77777777" w:rsidR="00713E54" w:rsidRDefault="009E782E">
            <w:pPr>
              <w:pStyle w:val="Compact"/>
              <w:spacing w:before="20" w:after="20" w:line="240" w:lineRule="auto"/>
            </w:pPr>
            <w:r>
              <w:rPr>
                <w:b/>
                <w:bCs/>
                <w:sz w:val="16"/>
              </w:rPr>
              <w:t>Terkonfirmasi sumber resmi</w:t>
            </w:r>
            <w:r>
              <w:rPr>
                <w:sz w:val="16"/>
              </w:rPr>
              <w:t>: JDIH BPK “Berlaku”, tidak ada catatan diubah/dicabut (V-B-08)</w:t>
            </w:r>
          </w:p>
        </w:tc>
      </w:tr>
      <w:tr w:rsidR="00713E54" w14:paraId="20419F49" w14:textId="77777777" w:rsidTr="00713E54">
        <w:trPr>
          <w:cantSplit/>
        </w:trPr>
        <w:tc>
          <w:tcPr>
            <w:tcW w:w="818" w:type="dxa"/>
          </w:tcPr>
          <w:p w14:paraId="48A1783D" w14:textId="77777777" w:rsidR="00713E54" w:rsidRDefault="009E782E">
            <w:pPr>
              <w:pStyle w:val="Compact"/>
              <w:spacing w:before="20" w:after="20" w:line="240" w:lineRule="auto"/>
            </w:pPr>
            <w:r>
              <w:rPr>
                <w:sz w:val="16"/>
              </w:rPr>
              <w:t>KAB-5171-001</w:t>
            </w:r>
          </w:p>
        </w:tc>
        <w:tc>
          <w:tcPr>
            <w:tcW w:w="1179" w:type="dxa"/>
          </w:tcPr>
          <w:p w14:paraId="758EA907" w14:textId="77777777" w:rsidR="00713E54" w:rsidRDefault="009E782E">
            <w:pPr>
              <w:pStyle w:val="Compact"/>
              <w:spacing w:before="20" w:after="20" w:line="240" w:lineRule="auto"/>
            </w:pPr>
            <w:r>
              <w:rPr>
                <w:sz w:val="16"/>
              </w:rPr>
              <w:t>Perda Kota Denpasar 10/2025</w:t>
            </w:r>
          </w:p>
        </w:tc>
        <w:tc>
          <w:tcPr>
            <w:tcW w:w="1890" w:type="dxa"/>
          </w:tcPr>
          <w:p w14:paraId="7CF76ED2" w14:textId="77777777" w:rsidR="00713E54" w:rsidRDefault="009E782E">
            <w:pPr>
              <w:pStyle w:val="Compact"/>
              <w:spacing w:before="20" w:after="20" w:line="240" w:lineRule="auto"/>
            </w:pPr>
            <w:r>
              <w:rPr>
                <w:sz w:val="16"/>
              </w:rPr>
              <w:t>Ketertiban umum, ketenteraman, pelindungan masyarakat</w:t>
            </w:r>
          </w:p>
        </w:tc>
        <w:tc>
          <w:tcPr>
            <w:tcW w:w="1233" w:type="dxa"/>
          </w:tcPr>
          <w:p w14:paraId="3B63631A" w14:textId="77777777" w:rsidR="00713E54" w:rsidRDefault="009E782E">
            <w:pPr>
              <w:pStyle w:val="Compact"/>
              <w:spacing w:before="20" w:after="20" w:line="240" w:lineRule="auto"/>
            </w:pPr>
            <w:r>
              <w:rPr>
                <w:sz w:val="16"/>
              </w:rPr>
              <w:t>Ketertiban; kelembagaan</w:t>
            </w:r>
          </w:p>
        </w:tc>
        <w:tc>
          <w:tcPr>
            <w:tcW w:w="1273" w:type="dxa"/>
          </w:tcPr>
          <w:p w14:paraId="6EDDBD2D" w14:textId="77777777" w:rsidR="00713E54" w:rsidRDefault="009E782E">
            <w:pPr>
              <w:pStyle w:val="Compact"/>
              <w:spacing w:before="20" w:after="20" w:line="240" w:lineRule="auto"/>
            </w:pPr>
            <w:r>
              <w:rPr>
                <w:sz w:val="16"/>
              </w:rPr>
              <w:t>UNKNOWN</w:t>
            </w:r>
          </w:p>
        </w:tc>
        <w:tc>
          <w:tcPr>
            <w:tcW w:w="3242" w:type="dxa"/>
          </w:tcPr>
          <w:p w14:paraId="4BAF544B" w14:textId="77777777" w:rsidR="00713E54" w:rsidRDefault="009E782E">
            <w:pPr>
              <w:pStyle w:val="Compact"/>
              <w:spacing w:before="20" w:after="20" w:line="240" w:lineRule="auto"/>
            </w:pPr>
            <w:r>
              <w:rPr>
                <w:sz w:val="16"/>
              </w:rPr>
              <w:t>Tidak ditemukan dalam pencarian (V-B-07). BELUM_TERVERIFIKASI</w:t>
            </w:r>
          </w:p>
        </w:tc>
      </w:tr>
    </w:tbl>
    <w:p w14:paraId="1088656D" w14:textId="77777777" w:rsidR="00713E54" w:rsidRDefault="009E782E">
      <w:pPr>
        <w:pStyle w:val="BodyText"/>
      </w:pPr>
      <w:r>
        <w:rPr>
          <w:i/>
          <w:iCs/>
        </w:rPr>
        <w:t xml:space="preserve">Sumber: profil </w:t>
      </w:r>
      <w:r>
        <w:rPr>
          <w:rStyle w:val="VerbatimChar"/>
          <w:i/>
          <w:iCs/>
        </w:rPr>
        <w:t>wilayah/Denpasar.md</w:t>
      </w:r>
      <w:r>
        <w:rPr>
          <w:i/>
          <w:iCs/>
        </w:rPr>
        <w:t xml:space="preserve"> blok A dan D7; </w:t>
      </w:r>
      <w:r>
        <w:rPr>
          <w:rStyle w:val="VerbatimChar"/>
          <w:i/>
          <w:iCs/>
        </w:rPr>
        <w:t>T12_temporal.csv</w:t>
      </w:r>
      <w:r>
        <w:rPr>
          <w:i/>
          <w:iCs/>
        </w:rPr>
        <w:t xml:space="preserve">; </w:t>
      </w:r>
      <w:r>
        <w:rPr>
          <w:rStyle w:val="VerbatimChar"/>
          <w:i/>
          <w:iCs/>
        </w:rPr>
        <w:t>sumber_verifikasi/verifikasi_parts/A.csv</w:t>
      </w:r>
      <w:r>
        <w:rPr>
          <w:i/>
          <w:iCs/>
        </w:rPr>
        <w:t xml:space="preserve">, </w:t>
      </w:r>
      <w:r>
        <w:rPr>
          <w:rStyle w:val="VerbatimChar"/>
          <w:i/>
          <w:iCs/>
        </w:rPr>
        <w:t>B.csv</w:t>
      </w:r>
      <w:r>
        <w:rPr>
          <w:i/>
          <w:iCs/>
        </w:rPr>
        <w:t xml:space="preserve">; </w:t>
      </w:r>
      <w:r>
        <w:rPr>
          <w:rStyle w:val="VerbatimChar"/>
          <w:i/>
          <w:iCs/>
        </w:rPr>
        <w:t>verifikasi_status_web.csv</w:t>
      </w:r>
      <w:r>
        <w:rPr>
          <w:i/>
          <w:iCs/>
        </w:rPr>
        <w:t>. “Tidak ditemukan dalam pencarian” bukan bukti bahwa instrumen tidak ada. Status temporal: STALE-CANDIDATE = dasar hukum diduga usang; UNKNOWN = dasar hukum mutakhir tetapi status resmi belum diketahui.</w:t>
      </w:r>
    </w:p>
    <w:p w14:paraId="5BA7B906" w14:textId="77777777" w:rsidR="00713E54" w:rsidRDefault="009E782E">
      <w:pPr>
        <w:pStyle w:val="BodyText"/>
      </w:pPr>
      <w:r>
        <w:rPr>
          <w:b/>
          <w:bCs/>
        </w:rPr>
        <w:lastRenderedPageBreak/>
        <w:t>Isi aturan tentang kualitas teks.</w:t>
      </w:r>
      <w:r>
        <w:t xml:space="preserve"> </w:t>
      </w:r>
      <w:r>
        <w:t>Pergub 91/2015 kehilangan halaman 1 (judul, Menimbang, sebagian Mengingat) dan Lampiran susunan keanggotaan KPA. Pergub 21/2009 hanya memuat pasal yang diubah; Pergub induk 7/2007 belum ditemukan di folder. Perwal 21/2011 tidak mencantumkan tanggal pengundangan.</w:t>
      </w:r>
    </w:p>
    <w:p w14:paraId="4C71FE62" w14:textId="77777777" w:rsidR="00713E54" w:rsidRDefault="009E782E">
      <w:pPr>
        <w:pStyle w:val="Heading2"/>
      </w:pPr>
      <w:bookmarkStart w:id="14" w:name="jumlah-instrumen-per-keluarga-aturan"/>
      <w:bookmarkStart w:id="15" w:name="_Toc242201474"/>
      <w:bookmarkEnd w:id="12"/>
      <w:r>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465"/>
        <w:gridCol w:w="1269"/>
        <w:gridCol w:w="4903"/>
      </w:tblGrid>
      <w:tr w:rsidR="00713E54" w14:paraId="3A9B83E8"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3465" w:type="dxa"/>
            <w:shd w:val="clear" w:color="auto" w:fill="D9E2F3"/>
          </w:tcPr>
          <w:p w14:paraId="4C38E252" w14:textId="77777777" w:rsidR="00713E54" w:rsidRDefault="009E782E">
            <w:pPr>
              <w:pStyle w:val="Compact"/>
              <w:spacing w:before="20" w:after="20" w:line="240" w:lineRule="auto"/>
            </w:pPr>
            <w:r>
              <w:rPr>
                <w:b/>
                <w:sz w:val="17"/>
              </w:rPr>
              <w:t>Keluarga aturan</w:t>
            </w:r>
          </w:p>
        </w:tc>
        <w:tc>
          <w:tcPr>
            <w:tcW w:w="1269" w:type="dxa"/>
            <w:shd w:val="clear" w:color="auto" w:fill="D9E2F3"/>
          </w:tcPr>
          <w:p w14:paraId="3D4F5322" w14:textId="77777777" w:rsidR="00713E54" w:rsidRDefault="009E782E">
            <w:pPr>
              <w:pStyle w:val="Compact"/>
              <w:spacing w:before="20" w:after="20" w:line="240" w:lineRule="auto"/>
              <w:jc w:val="right"/>
            </w:pPr>
            <w:r>
              <w:rPr>
                <w:b/>
                <w:sz w:val="17"/>
              </w:rPr>
              <w:t>Jumlah instrumen di folder</w:t>
            </w:r>
          </w:p>
        </w:tc>
        <w:tc>
          <w:tcPr>
            <w:tcW w:w="4902" w:type="dxa"/>
            <w:shd w:val="clear" w:color="auto" w:fill="D9E2F3"/>
          </w:tcPr>
          <w:p w14:paraId="2735160C" w14:textId="77777777" w:rsidR="00713E54" w:rsidRDefault="009E782E">
            <w:pPr>
              <w:pStyle w:val="Compact"/>
              <w:spacing w:before="20" w:after="20" w:line="240" w:lineRule="auto"/>
            </w:pPr>
            <w:r>
              <w:rPr>
                <w:b/>
                <w:sz w:val="17"/>
              </w:rPr>
              <w:t>Instrumen</w:t>
            </w:r>
          </w:p>
        </w:tc>
      </w:tr>
      <w:tr w:rsidR="00713E54" w14:paraId="5791090A" w14:textId="77777777" w:rsidTr="00713E54">
        <w:trPr>
          <w:cantSplit/>
        </w:trPr>
        <w:tc>
          <w:tcPr>
            <w:tcW w:w="3465" w:type="dxa"/>
          </w:tcPr>
          <w:p w14:paraId="7B2021EF" w14:textId="77777777" w:rsidR="00713E54" w:rsidRDefault="009E782E">
            <w:pPr>
              <w:pStyle w:val="Compact"/>
              <w:spacing w:before="20" w:after="20" w:line="240" w:lineRule="auto"/>
            </w:pPr>
            <w:r>
              <w:rPr>
                <w:sz w:val="17"/>
              </w:rPr>
              <w:t>HIV/AIDS dan IMS</w:t>
            </w:r>
          </w:p>
        </w:tc>
        <w:tc>
          <w:tcPr>
            <w:tcW w:w="1269" w:type="dxa"/>
          </w:tcPr>
          <w:p w14:paraId="1AC2D90B" w14:textId="77777777" w:rsidR="00713E54" w:rsidRDefault="009E782E">
            <w:pPr>
              <w:pStyle w:val="Compact"/>
              <w:spacing w:before="20" w:after="20" w:line="240" w:lineRule="auto"/>
              <w:jc w:val="right"/>
            </w:pPr>
            <w:r>
              <w:rPr>
                <w:sz w:val="17"/>
              </w:rPr>
              <w:t>5</w:t>
            </w:r>
          </w:p>
        </w:tc>
        <w:tc>
          <w:tcPr>
            <w:tcW w:w="4902" w:type="dxa"/>
          </w:tcPr>
          <w:p w14:paraId="400D415B" w14:textId="77777777" w:rsidR="00713E54" w:rsidRDefault="009E782E">
            <w:pPr>
              <w:pStyle w:val="Compact"/>
              <w:spacing w:before="20" w:after="20" w:line="240" w:lineRule="auto"/>
            </w:pPr>
            <w:r>
              <w:rPr>
                <w:sz w:val="17"/>
              </w:rPr>
              <w:t>Perda Kota 1/2013; Perwal 21/2011; Pergub 91/2015; Perda Prov. 3/2006; Pergub 21/2009</w:t>
            </w:r>
          </w:p>
        </w:tc>
      </w:tr>
      <w:tr w:rsidR="00713E54" w14:paraId="6B98B372" w14:textId="77777777" w:rsidTr="00713E54">
        <w:trPr>
          <w:cantSplit/>
        </w:trPr>
        <w:tc>
          <w:tcPr>
            <w:tcW w:w="3465" w:type="dxa"/>
          </w:tcPr>
          <w:p w14:paraId="72149B52" w14:textId="77777777" w:rsidR="00713E54" w:rsidRDefault="009E782E">
            <w:pPr>
              <w:pStyle w:val="Compact"/>
              <w:spacing w:before="20" w:after="20" w:line="240" w:lineRule="auto"/>
            </w:pPr>
            <w:r>
              <w:rPr>
                <w:sz w:val="17"/>
              </w:rPr>
              <w:t>Narkotika (P4GN) dan rehabilitasi</w:t>
            </w:r>
          </w:p>
        </w:tc>
        <w:tc>
          <w:tcPr>
            <w:tcW w:w="1269" w:type="dxa"/>
          </w:tcPr>
          <w:p w14:paraId="1B979F10" w14:textId="77777777" w:rsidR="00713E54" w:rsidRDefault="009E782E">
            <w:pPr>
              <w:pStyle w:val="Compact"/>
              <w:spacing w:before="20" w:after="20" w:line="240" w:lineRule="auto"/>
              <w:jc w:val="right"/>
            </w:pPr>
            <w:r>
              <w:rPr>
                <w:sz w:val="17"/>
              </w:rPr>
              <w:t>1</w:t>
            </w:r>
          </w:p>
        </w:tc>
        <w:tc>
          <w:tcPr>
            <w:tcW w:w="4902" w:type="dxa"/>
          </w:tcPr>
          <w:p w14:paraId="22BDEF79" w14:textId="77777777" w:rsidR="00713E54" w:rsidRDefault="009E782E">
            <w:pPr>
              <w:pStyle w:val="Compact"/>
              <w:spacing w:before="20" w:after="20" w:line="240" w:lineRule="auto"/>
            </w:pPr>
            <w:r>
              <w:rPr>
                <w:sz w:val="17"/>
              </w:rPr>
              <w:t>Perda Prov. 7/2017</w:t>
            </w:r>
          </w:p>
        </w:tc>
      </w:tr>
      <w:tr w:rsidR="00713E54" w14:paraId="4DBC8F74" w14:textId="77777777" w:rsidTr="00713E54">
        <w:trPr>
          <w:cantSplit/>
        </w:trPr>
        <w:tc>
          <w:tcPr>
            <w:tcW w:w="3465" w:type="dxa"/>
          </w:tcPr>
          <w:p w14:paraId="5C2908FC" w14:textId="77777777" w:rsidR="00713E54" w:rsidRDefault="009E782E">
            <w:pPr>
              <w:pStyle w:val="Compact"/>
              <w:spacing w:before="20" w:after="20" w:line="240" w:lineRule="auto"/>
            </w:pPr>
            <w:r>
              <w:rPr>
                <w:sz w:val="17"/>
              </w:rPr>
              <w:t>Ketertiban, kesusilaan</w:t>
            </w:r>
          </w:p>
        </w:tc>
        <w:tc>
          <w:tcPr>
            <w:tcW w:w="1269" w:type="dxa"/>
          </w:tcPr>
          <w:p w14:paraId="2D4A8D08" w14:textId="77777777" w:rsidR="00713E54" w:rsidRDefault="009E782E">
            <w:pPr>
              <w:pStyle w:val="Compact"/>
              <w:spacing w:before="20" w:after="20" w:line="240" w:lineRule="auto"/>
              <w:jc w:val="right"/>
            </w:pPr>
            <w:r>
              <w:rPr>
                <w:sz w:val="17"/>
              </w:rPr>
              <w:t>2</w:t>
            </w:r>
          </w:p>
        </w:tc>
        <w:tc>
          <w:tcPr>
            <w:tcW w:w="4902" w:type="dxa"/>
          </w:tcPr>
          <w:p w14:paraId="20112B73" w14:textId="77777777" w:rsidR="00713E54" w:rsidRDefault="009E782E">
            <w:pPr>
              <w:pStyle w:val="Compact"/>
              <w:spacing w:before="20" w:after="20" w:line="240" w:lineRule="auto"/>
            </w:pPr>
            <w:r>
              <w:rPr>
                <w:sz w:val="17"/>
              </w:rPr>
              <w:t>Perda Kota 10/2025; Perda Prov. 5/2023</w:t>
            </w:r>
          </w:p>
        </w:tc>
      </w:tr>
      <w:tr w:rsidR="00713E54" w14:paraId="5F2E0EAB" w14:textId="77777777" w:rsidTr="00713E54">
        <w:trPr>
          <w:cantSplit/>
        </w:trPr>
        <w:tc>
          <w:tcPr>
            <w:tcW w:w="3465" w:type="dxa"/>
          </w:tcPr>
          <w:p w14:paraId="55D82337" w14:textId="77777777" w:rsidR="00713E54" w:rsidRDefault="009E782E">
            <w:pPr>
              <w:pStyle w:val="Compact"/>
              <w:spacing w:before="20" w:after="20" w:line="240" w:lineRule="auto"/>
            </w:pPr>
            <w:r>
              <w:rPr>
                <w:sz w:val="17"/>
              </w:rPr>
              <w:t>Pemerintahan dan kelembagaan</w:t>
            </w:r>
          </w:p>
        </w:tc>
        <w:tc>
          <w:tcPr>
            <w:tcW w:w="1269" w:type="dxa"/>
          </w:tcPr>
          <w:p w14:paraId="5FCBD928" w14:textId="77777777" w:rsidR="00713E54" w:rsidRDefault="009E782E">
            <w:pPr>
              <w:pStyle w:val="Compact"/>
              <w:spacing w:before="20" w:after="20" w:line="240" w:lineRule="auto"/>
              <w:jc w:val="right"/>
            </w:pPr>
            <w:r>
              <w:rPr>
                <w:sz w:val="17"/>
              </w:rPr>
              <w:t>5</w:t>
            </w:r>
          </w:p>
        </w:tc>
        <w:tc>
          <w:tcPr>
            <w:tcW w:w="4902" w:type="dxa"/>
          </w:tcPr>
          <w:p w14:paraId="2A56CE1E" w14:textId="77777777" w:rsidR="00713E54" w:rsidRDefault="009E782E">
            <w:pPr>
              <w:pStyle w:val="Compact"/>
              <w:spacing w:before="20" w:after="20" w:line="240" w:lineRule="auto"/>
            </w:pPr>
            <w:r>
              <w:rPr>
                <w:sz w:val="17"/>
              </w:rPr>
              <w:t>Perda Kota 10/2025; Perda Prov. 5/2023; Pergub 91/2015; Perda Prov. 7/2017; Pergub 21/2009</w:t>
            </w:r>
          </w:p>
        </w:tc>
      </w:tr>
      <w:tr w:rsidR="00713E54" w14:paraId="430E7012" w14:textId="77777777" w:rsidTr="00713E54">
        <w:trPr>
          <w:cantSplit/>
        </w:trPr>
        <w:tc>
          <w:tcPr>
            <w:tcW w:w="3465" w:type="dxa"/>
          </w:tcPr>
          <w:p w14:paraId="04F591B0" w14:textId="77777777" w:rsidR="00713E54" w:rsidRDefault="009E782E">
            <w:pPr>
              <w:pStyle w:val="Compact"/>
              <w:spacing w:before="20" w:after="20" w:line="240" w:lineRule="auto"/>
            </w:pPr>
            <w:r>
              <w:rPr>
                <w:sz w:val="17"/>
              </w:rPr>
              <w:t>Kesehatan umum dan layanan</w:t>
            </w:r>
          </w:p>
        </w:tc>
        <w:tc>
          <w:tcPr>
            <w:tcW w:w="1269" w:type="dxa"/>
          </w:tcPr>
          <w:p w14:paraId="5BE2BF10" w14:textId="77777777" w:rsidR="00713E54" w:rsidRDefault="009E782E">
            <w:pPr>
              <w:pStyle w:val="Compact"/>
              <w:spacing w:before="20" w:after="20" w:line="240" w:lineRule="auto"/>
              <w:jc w:val="right"/>
            </w:pPr>
            <w:r>
              <w:rPr>
                <w:sz w:val="17"/>
              </w:rPr>
              <w:t>0</w:t>
            </w:r>
          </w:p>
        </w:tc>
        <w:tc>
          <w:tcPr>
            <w:tcW w:w="4902" w:type="dxa"/>
          </w:tcPr>
          <w:p w14:paraId="24C8B682" w14:textId="77777777" w:rsidR="00713E54" w:rsidRDefault="009E782E">
            <w:pPr>
              <w:pStyle w:val="Compact"/>
              <w:spacing w:before="20" w:after="20" w:line="240" w:lineRule="auto"/>
            </w:pPr>
            <w:r>
              <w:rPr>
                <w:sz w:val="17"/>
              </w:rPr>
              <w:t>belum ditemukan di folder</w:t>
            </w:r>
          </w:p>
        </w:tc>
      </w:tr>
      <w:tr w:rsidR="00713E54" w14:paraId="28EA6FD2" w14:textId="77777777" w:rsidTr="00713E54">
        <w:trPr>
          <w:cantSplit/>
        </w:trPr>
        <w:tc>
          <w:tcPr>
            <w:tcW w:w="3465" w:type="dxa"/>
          </w:tcPr>
          <w:p w14:paraId="1BEE2A06" w14:textId="77777777" w:rsidR="00713E54" w:rsidRDefault="009E782E">
            <w:pPr>
              <w:pStyle w:val="Compact"/>
              <w:spacing w:before="20" w:after="20" w:line="240" w:lineRule="auto"/>
            </w:pPr>
            <w:r>
              <w:rPr>
                <w:sz w:val="17"/>
              </w:rPr>
              <w:t>Jaminan, pembiayaan, retribusi</w:t>
            </w:r>
          </w:p>
        </w:tc>
        <w:tc>
          <w:tcPr>
            <w:tcW w:w="1269" w:type="dxa"/>
          </w:tcPr>
          <w:p w14:paraId="1ACEE699" w14:textId="77777777" w:rsidR="00713E54" w:rsidRDefault="009E782E">
            <w:pPr>
              <w:pStyle w:val="Compact"/>
              <w:spacing w:before="20" w:after="20" w:line="240" w:lineRule="auto"/>
              <w:jc w:val="right"/>
            </w:pPr>
            <w:r>
              <w:rPr>
                <w:sz w:val="17"/>
              </w:rPr>
              <w:t>0</w:t>
            </w:r>
          </w:p>
        </w:tc>
        <w:tc>
          <w:tcPr>
            <w:tcW w:w="4902" w:type="dxa"/>
          </w:tcPr>
          <w:p w14:paraId="0E713AD3" w14:textId="77777777" w:rsidR="00713E54" w:rsidRDefault="009E782E">
            <w:pPr>
              <w:pStyle w:val="Compact"/>
              <w:spacing w:before="20" w:after="20" w:line="240" w:lineRule="auto"/>
            </w:pPr>
            <w:r>
              <w:rPr>
                <w:sz w:val="17"/>
              </w:rPr>
              <w:t>belum ditemukan di folder</w:t>
            </w:r>
          </w:p>
        </w:tc>
      </w:tr>
      <w:tr w:rsidR="00713E54" w14:paraId="0C9C9235" w14:textId="77777777" w:rsidTr="00713E54">
        <w:trPr>
          <w:cantSplit/>
        </w:trPr>
        <w:tc>
          <w:tcPr>
            <w:tcW w:w="3465" w:type="dxa"/>
          </w:tcPr>
          <w:p w14:paraId="44D0837C" w14:textId="77777777" w:rsidR="00713E54" w:rsidRDefault="009E782E">
            <w:pPr>
              <w:pStyle w:val="Compact"/>
              <w:spacing w:before="20" w:after="20" w:line="240" w:lineRule="auto"/>
            </w:pPr>
            <w:r>
              <w:rPr>
                <w:sz w:val="17"/>
              </w:rPr>
              <w:t>Perempuan, anak, kekerasan</w:t>
            </w:r>
          </w:p>
        </w:tc>
        <w:tc>
          <w:tcPr>
            <w:tcW w:w="1269" w:type="dxa"/>
          </w:tcPr>
          <w:p w14:paraId="0E510EBB" w14:textId="77777777" w:rsidR="00713E54" w:rsidRDefault="009E782E">
            <w:pPr>
              <w:pStyle w:val="Compact"/>
              <w:spacing w:before="20" w:after="20" w:line="240" w:lineRule="auto"/>
              <w:jc w:val="right"/>
            </w:pPr>
            <w:r>
              <w:rPr>
                <w:sz w:val="17"/>
              </w:rPr>
              <w:t>0</w:t>
            </w:r>
          </w:p>
        </w:tc>
        <w:tc>
          <w:tcPr>
            <w:tcW w:w="4902" w:type="dxa"/>
          </w:tcPr>
          <w:p w14:paraId="56AED7E0" w14:textId="77777777" w:rsidR="00713E54" w:rsidRDefault="009E782E">
            <w:pPr>
              <w:pStyle w:val="Compact"/>
              <w:spacing w:before="20" w:after="20" w:line="240" w:lineRule="auto"/>
            </w:pPr>
            <w:r>
              <w:rPr>
                <w:sz w:val="17"/>
              </w:rPr>
              <w:t>belum ditemukan di folder</w:t>
            </w:r>
          </w:p>
        </w:tc>
      </w:tr>
      <w:tr w:rsidR="00713E54" w14:paraId="15077D97" w14:textId="77777777" w:rsidTr="00713E54">
        <w:trPr>
          <w:cantSplit/>
        </w:trPr>
        <w:tc>
          <w:tcPr>
            <w:tcW w:w="3465" w:type="dxa"/>
          </w:tcPr>
          <w:p w14:paraId="6DA1A8F5" w14:textId="77777777" w:rsidR="00713E54" w:rsidRDefault="009E782E">
            <w:pPr>
              <w:pStyle w:val="Compact"/>
              <w:spacing w:before="20" w:after="20" w:line="240" w:lineRule="auto"/>
            </w:pPr>
            <w:r>
              <w:rPr>
                <w:sz w:val="17"/>
              </w:rPr>
              <w:t>HAM, privasi, disabilitas</w:t>
            </w:r>
          </w:p>
        </w:tc>
        <w:tc>
          <w:tcPr>
            <w:tcW w:w="1269" w:type="dxa"/>
          </w:tcPr>
          <w:p w14:paraId="6DDBB790" w14:textId="77777777" w:rsidR="00713E54" w:rsidRDefault="009E782E">
            <w:pPr>
              <w:pStyle w:val="Compact"/>
              <w:spacing w:before="20" w:after="20" w:line="240" w:lineRule="auto"/>
              <w:jc w:val="right"/>
            </w:pPr>
            <w:r>
              <w:rPr>
                <w:sz w:val="17"/>
              </w:rPr>
              <w:t>0</w:t>
            </w:r>
          </w:p>
        </w:tc>
        <w:tc>
          <w:tcPr>
            <w:tcW w:w="4902" w:type="dxa"/>
          </w:tcPr>
          <w:p w14:paraId="211DF332" w14:textId="77777777" w:rsidR="00713E54" w:rsidRDefault="009E782E">
            <w:pPr>
              <w:pStyle w:val="Compact"/>
              <w:spacing w:before="20" w:after="20" w:line="240" w:lineRule="auto"/>
            </w:pPr>
            <w:r>
              <w:rPr>
                <w:sz w:val="17"/>
              </w:rPr>
              <w:t>belum ditemukan di folder</w:t>
            </w:r>
          </w:p>
        </w:tc>
      </w:tr>
      <w:tr w:rsidR="00713E54" w14:paraId="48EF4EF1" w14:textId="77777777" w:rsidTr="00713E54">
        <w:trPr>
          <w:cantSplit/>
        </w:trPr>
        <w:tc>
          <w:tcPr>
            <w:tcW w:w="3465" w:type="dxa"/>
          </w:tcPr>
          <w:p w14:paraId="5B69B4B7" w14:textId="77777777" w:rsidR="00713E54" w:rsidRDefault="009E782E">
            <w:pPr>
              <w:pStyle w:val="Compact"/>
              <w:spacing w:before="20" w:after="20" w:line="240" w:lineRule="auto"/>
            </w:pPr>
            <w:r>
              <w:rPr>
                <w:sz w:val="17"/>
              </w:rPr>
              <w:t>Kerja, migrasi, pendidikan, informasi</w:t>
            </w:r>
          </w:p>
        </w:tc>
        <w:tc>
          <w:tcPr>
            <w:tcW w:w="1269" w:type="dxa"/>
          </w:tcPr>
          <w:p w14:paraId="0146A66D" w14:textId="77777777" w:rsidR="00713E54" w:rsidRDefault="009E782E">
            <w:pPr>
              <w:pStyle w:val="Compact"/>
              <w:spacing w:before="20" w:after="20" w:line="240" w:lineRule="auto"/>
              <w:jc w:val="right"/>
            </w:pPr>
            <w:r>
              <w:rPr>
                <w:sz w:val="17"/>
              </w:rPr>
              <w:t>0</w:t>
            </w:r>
          </w:p>
        </w:tc>
        <w:tc>
          <w:tcPr>
            <w:tcW w:w="4902" w:type="dxa"/>
          </w:tcPr>
          <w:p w14:paraId="0E6B6430" w14:textId="77777777" w:rsidR="00713E54" w:rsidRDefault="009E782E">
            <w:pPr>
              <w:pStyle w:val="Compact"/>
              <w:spacing w:before="20" w:after="20" w:line="240" w:lineRule="auto"/>
            </w:pPr>
            <w:r>
              <w:rPr>
                <w:sz w:val="17"/>
              </w:rPr>
              <w:t>belum ditemukan di folder</w:t>
            </w:r>
          </w:p>
        </w:tc>
      </w:tr>
    </w:tbl>
    <w:p w14:paraId="1FB46029" w14:textId="77777777" w:rsidR="00713E54" w:rsidRDefault="009E782E">
      <w:pPr>
        <w:pStyle w:val="BodyText"/>
      </w:pPr>
      <w:r>
        <w:rPr>
          <w:i/>
          <w:iCs/>
        </w:rPr>
        <w:t xml:space="preserve">Sumber: </w:t>
      </w:r>
      <w:r>
        <w:rPr>
          <w:rStyle w:val="VerbatimChar"/>
          <w:i/>
          <w:iCs/>
        </w:rPr>
        <w:t>T32_wilayah_keluarga.csv</w:t>
      </w:r>
      <w:r>
        <w:rPr>
          <w:i/>
          <w:iCs/>
        </w:rPr>
        <w:t xml:space="preserve">, baris Denpasar; angka sama dengan Laporan Nasional bagian 7.4. Satu instrumen dapat masuk ke lebih dari satu keluarga. Angka 0 berarti instrumen keluarga itu tidak ada </w:t>
      </w:r>
      <w:r>
        <w:rPr>
          <w:b/>
          <w:bCs/>
          <w:i/>
          <w:iCs/>
        </w:rPr>
        <w:t>di folder</w:t>
      </w:r>
      <w:r>
        <w:rPr>
          <w:i/>
          <w:iCs/>
        </w:rPr>
        <w:t>, bukan berarti Denpasar atau Bali tidak mengaturnya.</w:t>
      </w:r>
    </w:p>
    <w:p w14:paraId="65D9D690" w14:textId="77777777" w:rsidR="00713E54" w:rsidRDefault="009E782E">
      <w:pPr>
        <w:pStyle w:val="BodyText"/>
      </w:pPr>
      <w:r>
        <w:rPr>
          <w:i/>
          <w:iCs/>
        </w:rPr>
        <w:t>Analisis.</w:t>
      </w:r>
      <w:r>
        <w:t xml:space="preserve"> Perlindungan privasi di paket ini hampir seluruhnya bergantung pada pasal-pasal di dalam Perda HIV. Tidak ada instrumen daerah khusus privasi atau HAM di folder.</w:t>
      </w:r>
    </w:p>
    <w:p w14:paraId="71095210" w14:textId="77777777" w:rsidR="00713E54" w:rsidRDefault="009E782E">
      <w:pPr>
        <w:pStyle w:val="Heading2"/>
      </w:pPr>
      <w:bookmarkStart w:id="16" w:name="garis-waktu-penetapan"/>
      <w:bookmarkStart w:id="17" w:name="_Toc242201475"/>
      <w:bookmarkEnd w:id="14"/>
      <w:r>
        <w:t>2.3 Garis waktu penetapan</w:t>
      </w:r>
      <w:bookmarkEnd w:id="17"/>
    </w:p>
    <w:p w14:paraId="0D9E2468" w14:textId="77777777" w:rsidR="00713E54" w:rsidRDefault="009E782E">
      <w:pPr>
        <w:pStyle w:val="FirstParagraph"/>
      </w:pPr>
      <w:r>
        <w:rPr>
          <w:b/>
          <w:bCs/>
        </w:rPr>
        <w:t>Penetapan instrumen Provinsi Bali dan Kota Denpasar, dengan tonggak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83"/>
        <w:gridCol w:w="8654"/>
      </w:tblGrid>
      <w:tr w:rsidR="00713E54" w14:paraId="73DEBC3F"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983" w:type="dxa"/>
            <w:shd w:val="clear" w:color="auto" w:fill="D9E2F3"/>
          </w:tcPr>
          <w:p w14:paraId="06E74F2D" w14:textId="77777777" w:rsidR="00713E54" w:rsidRDefault="009E782E">
            <w:pPr>
              <w:pStyle w:val="Compact"/>
              <w:spacing w:before="20" w:after="20" w:line="240" w:lineRule="auto"/>
            </w:pPr>
            <w:r>
              <w:rPr>
                <w:b/>
                <w:sz w:val="17"/>
              </w:rPr>
              <w:t>Tahun</w:t>
            </w:r>
          </w:p>
        </w:tc>
        <w:tc>
          <w:tcPr>
            <w:tcW w:w="8653" w:type="dxa"/>
            <w:shd w:val="clear" w:color="auto" w:fill="D9E2F3"/>
          </w:tcPr>
          <w:p w14:paraId="72D516F5" w14:textId="77777777" w:rsidR="00713E54" w:rsidRDefault="009E782E">
            <w:pPr>
              <w:pStyle w:val="Compact"/>
              <w:spacing w:before="20" w:after="20" w:line="240" w:lineRule="auto"/>
            </w:pPr>
            <w:r>
              <w:rPr>
                <w:b/>
                <w:sz w:val="17"/>
              </w:rPr>
              <w:t>Peristiwa</w:t>
            </w:r>
          </w:p>
        </w:tc>
      </w:tr>
      <w:tr w:rsidR="00713E54" w14:paraId="1215EA76" w14:textId="77777777" w:rsidTr="00713E54">
        <w:trPr>
          <w:cantSplit/>
        </w:trPr>
        <w:tc>
          <w:tcPr>
            <w:tcW w:w="983" w:type="dxa"/>
          </w:tcPr>
          <w:p w14:paraId="42E8B7D8" w14:textId="77777777" w:rsidR="00713E54" w:rsidRDefault="009E782E">
            <w:pPr>
              <w:pStyle w:val="Compact"/>
              <w:spacing w:before="20" w:after="20" w:line="240" w:lineRule="auto"/>
            </w:pPr>
            <w:r>
              <w:rPr>
                <w:sz w:val="17"/>
              </w:rPr>
              <w:t>2006</w:t>
            </w:r>
          </w:p>
        </w:tc>
        <w:tc>
          <w:tcPr>
            <w:tcW w:w="8653" w:type="dxa"/>
          </w:tcPr>
          <w:p w14:paraId="74E1B627" w14:textId="77777777" w:rsidR="00713E54" w:rsidRDefault="009E782E">
            <w:pPr>
              <w:pStyle w:val="Compact"/>
              <w:spacing w:before="20" w:after="20" w:line="240" w:lineRule="auto"/>
            </w:pPr>
            <w:r>
              <w:rPr>
                <w:sz w:val="17"/>
              </w:rPr>
              <w:t>Perda Prov. Bali 3/2006 HIV/AIDS (28 Maret)</w:t>
            </w:r>
          </w:p>
        </w:tc>
      </w:tr>
      <w:tr w:rsidR="00713E54" w14:paraId="50FC735D" w14:textId="77777777" w:rsidTr="00713E54">
        <w:trPr>
          <w:cantSplit/>
        </w:trPr>
        <w:tc>
          <w:tcPr>
            <w:tcW w:w="983" w:type="dxa"/>
          </w:tcPr>
          <w:p w14:paraId="6DD060BE" w14:textId="77777777" w:rsidR="00713E54" w:rsidRDefault="009E782E">
            <w:pPr>
              <w:pStyle w:val="Compact"/>
              <w:spacing w:before="20" w:after="20" w:line="240" w:lineRule="auto"/>
            </w:pPr>
            <w:r>
              <w:rPr>
                <w:sz w:val="17"/>
              </w:rPr>
              <w:t>2009</w:t>
            </w:r>
          </w:p>
        </w:tc>
        <w:tc>
          <w:tcPr>
            <w:tcW w:w="8653" w:type="dxa"/>
          </w:tcPr>
          <w:p w14:paraId="6E1C5BD9" w14:textId="77777777" w:rsidR="00713E54" w:rsidRDefault="009E782E">
            <w:pPr>
              <w:pStyle w:val="Compact"/>
              <w:spacing w:before="20" w:after="20" w:line="240" w:lineRule="auto"/>
            </w:pPr>
            <w:r>
              <w:rPr>
                <w:sz w:val="17"/>
              </w:rPr>
              <w:t>Pergub Bali 21/2009 perubahan Pergub KPA (17 Juni)</w:t>
            </w:r>
          </w:p>
        </w:tc>
      </w:tr>
      <w:tr w:rsidR="00713E54" w14:paraId="7E7BF968" w14:textId="77777777" w:rsidTr="00713E54">
        <w:trPr>
          <w:cantSplit/>
        </w:trPr>
        <w:tc>
          <w:tcPr>
            <w:tcW w:w="983" w:type="dxa"/>
          </w:tcPr>
          <w:p w14:paraId="7FE2A766" w14:textId="77777777" w:rsidR="00713E54" w:rsidRDefault="009E782E">
            <w:pPr>
              <w:pStyle w:val="Compact"/>
              <w:spacing w:before="20" w:after="20" w:line="240" w:lineRule="auto"/>
            </w:pPr>
            <w:r>
              <w:rPr>
                <w:sz w:val="17"/>
              </w:rPr>
              <w:t>2011</w:t>
            </w:r>
          </w:p>
        </w:tc>
        <w:tc>
          <w:tcPr>
            <w:tcW w:w="8653" w:type="dxa"/>
          </w:tcPr>
          <w:p w14:paraId="353CF47C" w14:textId="77777777" w:rsidR="00713E54" w:rsidRDefault="009E782E">
            <w:pPr>
              <w:pStyle w:val="Compact"/>
              <w:spacing w:before="20" w:after="20" w:line="240" w:lineRule="auto"/>
            </w:pPr>
            <w:r>
              <w:rPr>
                <w:sz w:val="17"/>
              </w:rPr>
              <w:t>Perwal Denpasar 21/2011 HIV dan AIDS (19 Juli)</w:t>
            </w:r>
          </w:p>
        </w:tc>
      </w:tr>
      <w:tr w:rsidR="00713E54" w14:paraId="111F2CEA" w14:textId="77777777" w:rsidTr="00713E54">
        <w:trPr>
          <w:cantSplit/>
        </w:trPr>
        <w:tc>
          <w:tcPr>
            <w:tcW w:w="983" w:type="dxa"/>
          </w:tcPr>
          <w:p w14:paraId="751C0C1B" w14:textId="77777777" w:rsidR="00713E54" w:rsidRDefault="009E782E">
            <w:pPr>
              <w:pStyle w:val="Compact"/>
              <w:spacing w:before="20" w:after="20" w:line="240" w:lineRule="auto"/>
            </w:pPr>
            <w:r>
              <w:rPr>
                <w:sz w:val="17"/>
              </w:rPr>
              <w:t>2013</w:t>
            </w:r>
          </w:p>
        </w:tc>
        <w:tc>
          <w:tcPr>
            <w:tcW w:w="8653" w:type="dxa"/>
          </w:tcPr>
          <w:p w14:paraId="5009556E" w14:textId="77777777" w:rsidR="00713E54" w:rsidRDefault="009E782E">
            <w:pPr>
              <w:pStyle w:val="Compact"/>
              <w:spacing w:before="20" w:after="20" w:line="240" w:lineRule="auto"/>
            </w:pPr>
            <w:r>
              <w:rPr>
                <w:sz w:val="17"/>
              </w:rPr>
              <w:t>Perda Kota Denpasar 1/2013 HIV dan AIDS (22 April)</w:t>
            </w:r>
          </w:p>
        </w:tc>
      </w:tr>
      <w:tr w:rsidR="00713E54" w14:paraId="22371AEA" w14:textId="77777777" w:rsidTr="00713E54">
        <w:trPr>
          <w:cantSplit/>
        </w:trPr>
        <w:tc>
          <w:tcPr>
            <w:tcW w:w="983" w:type="dxa"/>
          </w:tcPr>
          <w:p w14:paraId="740AB936" w14:textId="77777777" w:rsidR="00713E54" w:rsidRDefault="009E782E">
            <w:pPr>
              <w:pStyle w:val="Compact"/>
              <w:spacing w:before="20" w:after="20" w:line="240" w:lineRule="auto"/>
            </w:pPr>
            <w:r>
              <w:rPr>
                <w:sz w:val="17"/>
              </w:rPr>
              <w:t>2015</w:t>
            </w:r>
          </w:p>
        </w:tc>
        <w:tc>
          <w:tcPr>
            <w:tcW w:w="8653" w:type="dxa"/>
          </w:tcPr>
          <w:p w14:paraId="5A705343" w14:textId="77777777" w:rsidR="00713E54" w:rsidRDefault="009E782E">
            <w:pPr>
              <w:pStyle w:val="Compact"/>
              <w:spacing w:before="20" w:after="20" w:line="240" w:lineRule="auto"/>
            </w:pPr>
            <w:r>
              <w:rPr>
                <w:sz w:val="17"/>
              </w:rPr>
              <w:t>Pergub Bali 91/2015 KPA Provinsi, mencabut Pergub 7/2007 jo. 21/2009 (7 Desember)</w:t>
            </w:r>
          </w:p>
        </w:tc>
      </w:tr>
      <w:tr w:rsidR="00713E54" w14:paraId="15802E15" w14:textId="77777777" w:rsidTr="00713E54">
        <w:trPr>
          <w:cantSplit/>
        </w:trPr>
        <w:tc>
          <w:tcPr>
            <w:tcW w:w="983" w:type="dxa"/>
          </w:tcPr>
          <w:p w14:paraId="37105A3A" w14:textId="77777777" w:rsidR="00713E54" w:rsidRDefault="009E782E">
            <w:pPr>
              <w:pStyle w:val="Compact"/>
              <w:spacing w:before="20" w:after="20" w:line="240" w:lineRule="auto"/>
            </w:pPr>
            <w:r>
              <w:rPr>
                <w:sz w:val="17"/>
              </w:rPr>
              <w:t>2017</w:t>
            </w:r>
          </w:p>
        </w:tc>
        <w:tc>
          <w:tcPr>
            <w:tcW w:w="8653" w:type="dxa"/>
          </w:tcPr>
          <w:p w14:paraId="09622709" w14:textId="77777777" w:rsidR="00713E54" w:rsidRDefault="009E782E">
            <w:pPr>
              <w:pStyle w:val="Compact"/>
              <w:spacing w:before="20" w:after="20" w:line="240" w:lineRule="auto"/>
            </w:pPr>
            <w:r>
              <w:rPr>
                <w:sz w:val="17"/>
              </w:rPr>
              <w:t>Perda Prov. Bali 7/2017 narkotika (28 Agustus)</w:t>
            </w:r>
          </w:p>
        </w:tc>
      </w:tr>
      <w:tr w:rsidR="00713E54" w14:paraId="2A34202D" w14:textId="77777777" w:rsidTr="00713E54">
        <w:trPr>
          <w:cantSplit/>
        </w:trPr>
        <w:tc>
          <w:tcPr>
            <w:tcW w:w="983" w:type="dxa"/>
          </w:tcPr>
          <w:p w14:paraId="71749CBD" w14:textId="77777777" w:rsidR="00713E54" w:rsidRDefault="009E782E">
            <w:pPr>
              <w:pStyle w:val="Compact"/>
              <w:spacing w:before="20" w:after="20" w:line="240" w:lineRule="auto"/>
            </w:pPr>
            <w:r>
              <w:rPr>
                <w:sz w:val="17"/>
              </w:rPr>
              <w:t>2022</w:t>
            </w:r>
          </w:p>
        </w:tc>
        <w:tc>
          <w:tcPr>
            <w:tcW w:w="8653" w:type="dxa"/>
          </w:tcPr>
          <w:p w14:paraId="21ADF8F2" w14:textId="77777777" w:rsidR="00713E54" w:rsidRDefault="009E782E">
            <w:pPr>
              <w:pStyle w:val="Compact"/>
              <w:spacing w:before="20" w:after="20" w:line="240" w:lineRule="auto"/>
            </w:pPr>
            <w:r>
              <w:rPr>
                <w:sz w:val="17"/>
              </w:rPr>
              <w:t>Nasional - Permenkes 23/2022 HIV, AIDS, IMS</w:t>
            </w:r>
          </w:p>
        </w:tc>
      </w:tr>
      <w:tr w:rsidR="00713E54" w14:paraId="1769D5FA" w14:textId="77777777" w:rsidTr="00713E54">
        <w:trPr>
          <w:cantSplit/>
        </w:trPr>
        <w:tc>
          <w:tcPr>
            <w:tcW w:w="983" w:type="dxa"/>
          </w:tcPr>
          <w:p w14:paraId="2CC32408" w14:textId="77777777" w:rsidR="00713E54" w:rsidRDefault="009E782E">
            <w:pPr>
              <w:pStyle w:val="Compact"/>
              <w:spacing w:before="20" w:after="20" w:line="240" w:lineRule="auto"/>
            </w:pPr>
            <w:r>
              <w:rPr>
                <w:sz w:val="17"/>
              </w:rPr>
              <w:t>2023</w:t>
            </w:r>
          </w:p>
        </w:tc>
        <w:tc>
          <w:tcPr>
            <w:tcW w:w="8653" w:type="dxa"/>
          </w:tcPr>
          <w:p w14:paraId="554A1DE6" w14:textId="77777777" w:rsidR="00713E54" w:rsidRDefault="009E782E">
            <w:pPr>
              <w:pStyle w:val="Compact"/>
              <w:spacing w:before="20" w:after="20" w:line="240" w:lineRule="auto"/>
            </w:pPr>
            <w:r>
              <w:rPr>
                <w:sz w:val="17"/>
              </w:rPr>
              <w:t>Perda Prov. Bali 5/2023 ketertiban umum (28 Juli)</w:t>
            </w:r>
          </w:p>
        </w:tc>
      </w:tr>
      <w:tr w:rsidR="00713E54" w14:paraId="7885EB9B" w14:textId="77777777" w:rsidTr="00713E54">
        <w:trPr>
          <w:cantSplit/>
        </w:trPr>
        <w:tc>
          <w:tcPr>
            <w:tcW w:w="983" w:type="dxa"/>
          </w:tcPr>
          <w:p w14:paraId="52428DFE" w14:textId="77777777" w:rsidR="00713E54" w:rsidRDefault="00713E54">
            <w:pPr>
              <w:pStyle w:val="Compact"/>
              <w:spacing w:before="20" w:after="20" w:line="240" w:lineRule="auto"/>
            </w:pPr>
          </w:p>
        </w:tc>
        <w:tc>
          <w:tcPr>
            <w:tcW w:w="8653" w:type="dxa"/>
          </w:tcPr>
          <w:p w14:paraId="5E4E2FA0" w14:textId="77777777" w:rsidR="00713E54" w:rsidRDefault="009E782E">
            <w:pPr>
              <w:pStyle w:val="Compact"/>
              <w:spacing w:before="20" w:after="20" w:line="240" w:lineRule="auto"/>
            </w:pPr>
            <w:r>
              <w:rPr>
                <w:sz w:val="17"/>
              </w:rPr>
              <w:t>Nasional - UU 17/2023 Kesehatan</w:t>
            </w:r>
          </w:p>
        </w:tc>
      </w:tr>
      <w:tr w:rsidR="00713E54" w14:paraId="0B4C2300" w14:textId="77777777" w:rsidTr="00713E54">
        <w:trPr>
          <w:cantSplit/>
        </w:trPr>
        <w:tc>
          <w:tcPr>
            <w:tcW w:w="983" w:type="dxa"/>
          </w:tcPr>
          <w:p w14:paraId="44AC9B62" w14:textId="77777777" w:rsidR="00713E54" w:rsidRDefault="009E782E">
            <w:pPr>
              <w:pStyle w:val="Compact"/>
              <w:spacing w:before="20" w:after="20" w:line="240" w:lineRule="auto"/>
            </w:pPr>
            <w:r>
              <w:rPr>
                <w:sz w:val="17"/>
              </w:rPr>
              <w:t>2024</w:t>
            </w:r>
          </w:p>
        </w:tc>
        <w:tc>
          <w:tcPr>
            <w:tcW w:w="8653" w:type="dxa"/>
          </w:tcPr>
          <w:p w14:paraId="2CD1E508" w14:textId="77777777" w:rsidR="00713E54" w:rsidRDefault="009E782E">
            <w:pPr>
              <w:pStyle w:val="Compact"/>
              <w:spacing w:before="20" w:after="20" w:line="240" w:lineRule="auto"/>
            </w:pPr>
            <w:r>
              <w:rPr>
                <w:sz w:val="17"/>
              </w:rPr>
              <w:t>Nasional - PP 28/2024</w:t>
            </w:r>
          </w:p>
        </w:tc>
      </w:tr>
      <w:tr w:rsidR="00713E54" w14:paraId="5DE8CFF2" w14:textId="77777777" w:rsidTr="00713E54">
        <w:trPr>
          <w:cantSplit/>
        </w:trPr>
        <w:tc>
          <w:tcPr>
            <w:tcW w:w="983" w:type="dxa"/>
          </w:tcPr>
          <w:p w14:paraId="02E7683B" w14:textId="77777777" w:rsidR="00713E54" w:rsidRDefault="00713E54">
            <w:pPr>
              <w:pStyle w:val="Compact"/>
              <w:spacing w:before="20" w:after="20" w:line="240" w:lineRule="auto"/>
            </w:pPr>
          </w:p>
        </w:tc>
        <w:tc>
          <w:tcPr>
            <w:tcW w:w="8653" w:type="dxa"/>
          </w:tcPr>
          <w:p w14:paraId="02965FE0" w14:textId="77777777" w:rsidR="00713E54" w:rsidRDefault="009E782E">
            <w:pPr>
              <w:pStyle w:val="Compact"/>
              <w:spacing w:before="20" w:after="20" w:line="240" w:lineRule="auto"/>
            </w:pPr>
            <w:r>
              <w:rPr>
                <w:sz w:val="17"/>
              </w:rPr>
              <w:t>Tenggat Pergub pelaksana Perda 5/2023 (28 Juli), belum ditemukan di folder</w:t>
            </w:r>
          </w:p>
        </w:tc>
      </w:tr>
      <w:tr w:rsidR="00713E54" w14:paraId="14475499" w14:textId="77777777" w:rsidTr="00713E54">
        <w:trPr>
          <w:cantSplit/>
        </w:trPr>
        <w:tc>
          <w:tcPr>
            <w:tcW w:w="983" w:type="dxa"/>
          </w:tcPr>
          <w:p w14:paraId="477E50E6" w14:textId="77777777" w:rsidR="00713E54" w:rsidRDefault="009E782E">
            <w:pPr>
              <w:pStyle w:val="Compact"/>
              <w:spacing w:before="20" w:after="20" w:line="240" w:lineRule="auto"/>
            </w:pPr>
            <w:r>
              <w:rPr>
                <w:sz w:val="17"/>
              </w:rPr>
              <w:t>2025</w:t>
            </w:r>
          </w:p>
        </w:tc>
        <w:tc>
          <w:tcPr>
            <w:tcW w:w="8653" w:type="dxa"/>
          </w:tcPr>
          <w:p w14:paraId="53F25F85" w14:textId="77777777" w:rsidR="00713E54" w:rsidRDefault="009E782E">
            <w:pPr>
              <w:pStyle w:val="Compact"/>
              <w:spacing w:before="20" w:after="20" w:line="240" w:lineRule="auto"/>
            </w:pPr>
            <w:r>
              <w:rPr>
                <w:sz w:val="17"/>
              </w:rPr>
              <w:t>Perda Kota Denpasar 10/2025 ketertiban umum (16 Desember)</w:t>
            </w:r>
          </w:p>
        </w:tc>
      </w:tr>
      <w:tr w:rsidR="00713E54" w14:paraId="5FD06CEE" w14:textId="77777777" w:rsidTr="00713E54">
        <w:trPr>
          <w:cantSplit/>
        </w:trPr>
        <w:tc>
          <w:tcPr>
            <w:tcW w:w="983" w:type="dxa"/>
          </w:tcPr>
          <w:p w14:paraId="0F853EE9" w14:textId="77777777" w:rsidR="00713E54" w:rsidRDefault="009E782E">
            <w:pPr>
              <w:pStyle w:val="Compact"/>
              <w:spacing w:before="20" w:after="20" w:line="240" w:lineRule="auto"/>
            </w:pPr>
            <w:r>
              <w:rPr>
                <w:sz w:val="17"/>
              </w:rPr>
              <w:t>2026</w:t>
            </w:r>
          </w:p>
        </w:tc>
        <w:tc>
          <w:tcPr>
            <w:tcW w:w="8653" w:type="dxa"/>
          </w:tcPr>
          <w:p w14:paraId="05CB3582" w14:textId="77777777" w:rsidR="00713E54" w:rsidRDefault="009E782E">
            <w:pPr>
              <w:pStyle w:val="Compact"/>
              <w:spacing w:before="20" w:after="20" w:line="240" w:lineRule="auto"/>
            </w:pPr>
            <w:r>
              <w:rPr>
                <w:sz w:val="17"/>
              </w:rPr>
              <w:t>Nasional - Permenkes 3/2026 berlaku 11 Maret</w:t>
            </w:r>
          </w:p>
        </w:tc>
      </w:tr>
      <w:tr w:rsidR="00713E54" w14:paraId="13D8729E" w14:textId="77777777" w:rsidTr="00713E54">
        <w:trPr>
          <w:cantSplit/>
        </w:trPr>
        <w:tc>
          <w:tcPr>
            <w:tcW w:w="983" w:type="dxa"/>
          </w:tcPr>
          <w:p w14:paraId="59EFC2D9" w14:textId="77777777" w:rsidR="00713E54" w:rsidRDefault="00713E54">
            <w:pPr>
              <w:pStyle w:val="Compact"/>
              <w:spacing w:before="20" w:after="20" w:line="240" w:lineRule="auto"/>
            </w:pPr>
          </w:p>
        </w:tc>
        <w:tc>
          <w:tcPr>
            <w:tcW w:w="8653" w:type="dxa"/>
          </w:tcPr>
          <w:p w14:paraId="5E12D73F" w14:textId="77777777" w:rsidR="00713E54" w:rsidRDefault="009E782E">
            <w:pPr>
              <w:pStyle w:val="Compact"/>
              <w:spacing w:before="20" w:after="20" w:line="240" w:lineRule="auto"/>
            </w:pPr>
            <w:r>
              <w:rPr>
                <w:sz w:val="17"/>
              </w:rPr>
              <w:t>Tenggat penyesuaian daerah Pasal 97, 11 September</w:t>
            </w:r>
          </w:p>
        </w:tc>
      </w:tr>
    </w:tbl>
    <w:p w14:paraId="71B1CBFF" w14:textId="77777777" w:rsidR="00713E54" w:rsidRDefault="009E782E">
      <w:pPr>
        <w:pStyle w:val="Caption"/>
      </w:pPr>
      <w:r>
        <w:rPr>
          <w:iCs/>
        </w:rPr>
        <w:t xml:space="preserve">Gambar 2. Garis waktu. Tanggal daerah berasal dari </w:t>
      </w:r>
      <w:r>
        <w:rPr>
          <w:rStyle w:val="VerbatimChar"/>
          <w:iCs/>
        </w:rPr>
        <w:t>T12_temporal.csv</w:t>
      </w:r>
      <w:r>
        <w:rPr>
          <w:iCs/>
        </w:rPr>
        <w:t>. Ketiga instrumen HIV daerah (2006, 2011, 2013) terbit sebelum seluruh tonggak nasional 2022–2026. Instrumen kota yang paling baru adalah Perda Ketertiban 10/2025, dan Perda itu tidak menyebut HIV. (Disajikan sebagai tabel agar terbaca.)</w:t>
      </w:r>
    </w:p>
    <w:p w14:paraId="4CEBE31B" w14:textId="77777777" w:rsidR="00713E54" w:rsidRDefault="009E782E">
      <w:pPr>
        <w:pStyle w:val="Heading1"/>
      </w:pPr>
      <w:bookmarkStart w:id="18" w:name="Xdae5bd47e38d1e0273800d2d2164f6719509ffc"/>
      <w:bookmarkStart w:id="19" w:name="_Toc242201476"/>
      <w:bookmarkEnd w:id="10"/>
      <w:bookmarkEnd w:id="16"/>
      <w:r>
        <w:lastRenderedPageBreak/>
        <w:t>3. Alignment dan cascading: Nasional → Provinsi Bali → Kota Denpasar</w:t>
      </w:r>
      <w:bookmarkEnd w:id="19"/>
    </w:p>
    <w:p w14:paraId="10746B30" w14:textId="77777777" w:rsidR="00713E54" w:rsidRDefault="009E782E">
      <w:pPr>
        <w:pStyle w:val="FirstParagraph"/>
      </w:pPr>
      <w:r>
        <w:t>Bagian ini menjawab tiga pertanyaan: dari mana mandat HIV di Denpasar berasal, pengaman apa yang turun dari atas ke bawah, dan di mana pengaman itu berubah.</w:t>
      </w:r>
    </w:p>
    <w:p w14:paraId="5D40C4E3" w14:textId="77777777" w:rsidR="00713E54" w:rsidRDefault="009E782E">
      <w:pPr>
        <w:pStyle w:val="BodyText"/>
      </w:pPr>
      <w:r>
        <w:rPr>
          <w:b/>
          <w:bCs/>
        </w:rPr>
        <w:t>Analisis singkat.</w:t>
      </w:r>
      <w:r>
        <w:t xml:space="preserve"> Mandat HIV di Denpasar </w:t>
      </w:r>
      <w:r>
        <w:rPr>
          <w:b/>
          <w:bCs/>
        </w:rPr>
        <w:t>tidak mengalir melalui rantai delegasi formal</w:t>
      </w:r>
      <w:r>
        <w:t xml:space="preserve">. Perda Provinsi 3/2006 mengarahkan kabupaten/kota membentuk Perda HIV (Pasal 23 dan Penjelasan Umum), tetapi itu arah pengaturan, bukan delegasi. Perwal 21/2011 memakai Perda Provinsi sebagai dasar hukum. Perda Kota 1/2013 menyalin rumusan Perda Provinsi tanpa merujuknya. Mandat ketertiban kota berasal dari UU 23/2014 dan Permendagri 26/2020, bukan dari Perda Provinsi 5/2023. Akibatnya, perbaikan di tingkat provinsi </w:t>
      </w:r>
      <w:r>
        <w:rPr>
          <w:b/>
          <w:bCs/>
        </w:rPr>
        <w:t>tidak otomatis</w:t>
      </w:r>
      <w:r>
        <w:t xml:space="preserve"> mengubah aturan kota.</w:t>
      </w:r>
    </w:p>
    <w:p w14:paraId="18CE1800" w14:textId="77777777" w:rsidR="00713E54" w:rsidRDefault="009E782E">
      <w:pPr>
        <w:pStyle w:val="Heading2"/>
      </w:pPr>
      <w:bookmarkStart w:id="20" w:name="diagram-cascade-tiga-lapis"/>
      <w:bookmarkStart w:id="21" w:name="_Toc242201477"/>
      <w:r>
        <w:t>3.1 Diagram cascade tiga lapis</w:t>
      </w:r>
      <w:bookmarkEnd w:id="21"/>
    </w:p>
    <w:p w14:paraId="357B822E" w14:textId="77777777" w:rsidR="00713E54" w:rsidRDefault="00713E54">
      <w:pPr>
        <w:spacing w:after="0" w:line="20" w:lineRule="exact"/>
        <w:rPr>
          <w:sz w:val="2"/>
        </w:rPr>
        <w:sectPr w:rsidR="00713E54">
          <w:footerReference w:type="default" r:id="rId10"/>
          <w:footnotePr>
            <w:numRestart w:val="eachSect"/>
          </w:footnotePr>
          <w:pgSz w:w="11906" w:h="16838"/>
          <w:pgMar w:top="1134" w:right="1134" w:bottom="1134" w:left="1134" w:header="720" w:footer="567" w:gutter="0"/>
          <w:cols w:space="720"/>
        </w:sectPr>
      </w:pPr>
    </w:p>
    <w:p w14:paraId="5E3DF1CE" w14:textId="77777777" w:rsidR="00713E54" w:rsidRDefault="009E782E">
      <w:pPr>
        <w:pStyle w:val="FirstParagraph"/>
        <w:keepNext/>
        <w:spacing w:before="120"/>
        <w:jc w:val="center"/>
      </w:pPr>
      <w:r>
        <w:rPr>
          <w:noProof/>
        </w:rPr>
        <w:lastRenderedPageBreak/>
        <w:drawing>
          <wp:inline distT="0" distB="0" distL="0" distR="0" wp14:anchorId="3AFB57A1" wp14:editId="575D98C6">
            <wp:extent cx="8820000" cy="363322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24c5d3f589ee9b9e.png"/>
                    <pic:cNvPicPr>
                      <a:picLocks noChangeAspect="1" noChangeArrowheads="1"/>
                    </pic:cNvPicPr>
                  </pic:nvPicPr>
                  <pic:blipFill>
                    <a:blip r:embed="rId11"/>
                    <a:stretch>
                      <a:fillRect/>
                    </a:stretch>
                  </pic:blipFill>
                  <pic:spPr bwMode="auto">
                    <a:xfrm>
                      <a:off x="0" y="0"/>
                      <a:ext cx="8820000" cy="3633220"/>
                    </a:xfrm>
                    <a:prstGeom prst="rect">
                      <a:avLst/>
                    </a:prstGeom>
                    <a:noFill/>
                    <a:ln w="9525">
                      <a:noFill/>
                      <a:headEnd/>
                      <a:tailEnd/>
                    </a:ln>
                  </pic:spPr>
                </pic:pic>
              </a:graphicData>
            </a:graphic>
          </wp:inline>
        </w:drawing>
      </w:r>
    </w:p>
    <w:p w14:paraId="0972568A" w14:textId="77777777" w:rsidR="00713E54" w:rsidRDefault="009E782E">
      <w:pPr>
        <w:pStyle w:val="Caption"/>
      </w:pPr>
      <w:r>
        <w:rPr>
          <w:iCs/>
        </w:rPr>
        <w:t xml:space="preserve">Gambar 3. Cascade tiga lapis dan lapis pelaksana. Garis tegas = relasi berbasis teks (delegasi, aturan pelaksana, rujukan dasar hukum, mencabut). Garis putus-putus = hubungan tematik, benchmark tanpa rujukan, atau kewajiban yang belum tercermin dalam teks daerah. Kotak bergaris putus = belum ditemukan di folder. Diagram teknis lengkap: </w:t>
      </w:r>
      <w:r>
        <w:rPr>
          <w:rStyle w:val="VerbatimChar"/>
          <w:iCs/>
        </w:rPr>
        <w:t>diagram/D05_cascade_Denpasar.mmd</w:t>
      </w:r>
      <w:r>
        <w:rPr>
          <w:iCs/>
        </w:rPr>
        <w:t xml:space="preserve">. Diagram ini padat: perbesar tampilan atau buka berkas resolusi penuh </w:t>
      </w:r>
      <w:r>
        <w:rPr>
          <w:rStyle w:val="VerbatimChar"/>
          <w:iCs/>
        </w:rPr>
        <w:t>diagram_resolusi_penuh/Laporan_Denpasar_diagram3.png</w:t>
      </w:r>
      <w:r>
        <w:rPr>
          <w:iCs/>
        </w:rPr>
        <w:t>.</w:t>
      </w:r>
    </w:p>
    <w:p w14:paraId="026E926D" w14:textId="77777777" w:rsidR="00713E54" w:rsidRDefault="00713E54">
      <w:pPr>
        <w:spacing w:after="0" w:line="20" w:lineRule="exact"/>
        <w:rPr>
          <w:sz w:val="2"/>
        </w:rPr>
        <w:sectPr w:rsidR="00713E54">
          <w:footerReference w:type="default" r:id="rId12"/>
          <w:footnotePr>
            <w:numRestart w:val="eachSect"/>
          </w:footnotePr>
          <w:pgSz w:w="16838" w:h="11906" w:orient="landscape"/>
          <w:pgMar w:top="1134" w:right="1134" w:bottom="1134" w:left="1134" w:header="720" w:footer="567" w:gutter="0"/>
          <w:cols w:space="720"/>
        </w:sectPr>
      </w:pPr>
    </w:p>
    <w:p w14:paraId="66F40C1A" w14:textId="77777777" w:rsidR="00713E54" w:rsidRDefault="009E782E">
      <w:pPr>
        <w:pStyle w:val="BodyText"/>
      </w:pPr>
      <w:r>
        <w:rPr>
          <w:b/>
          <w:bCs/>
        </w:rPr>
        <w:lastRenderedPageBreak/>
        <w:t>Isi aturan.</w:t>
      </w:r>
      <w:r>
        <w:t xml:space="preserve"> Permenkes 3/2026 Pasal 99 huruf cc mencabut Permenkes 23/2022 kecuali Pasal 41 dan Lampiran. Batang tubuh Permenkes 3/2026 tidak menyebut HIV. Tidak satu pun instrumen daerah paket ini merujuk Permenkes 23/2022 atau Permenkes 3/2026.</w:t>
      </w:r>
    </w:p>
    <w:p w14:paraId="3B813D9B" w14:textId="77777777" w:rsidR="00713E54" w:rsidRDefault="009E782E">
      <w:pPr>
        <w:pStyle w:val="Heading2"/>
      </w:pPr>
      <w:bookmarkStart w:id="22" w:name="matriks-alignment-pengaman"/>
      <w:bookmarkStart w:id="23" w:name="_Toc242201478"/>
      <w:bookmarkEnd w:id="20"/>
      <w:r>
        <w:t>3.2 Matriks alignment pengaman</w:t>
      </w:r>
      <w:bookmarkEnd w:id="23"/>
    </w:p>
    <w:p w14:paraId="68252CF6" w14:textId="77777777" w:rsidR="00713E54" w:rsidRDefault="009E782E">
      <w:pPr>
        <w:pStyle w:val="FirstParagraph"/>
      </w:pPr>
      <w:r>
        <w:t xml:space="preserve">Kolom “Nasional” memakai kerangka yang berlaku sekarang: UU 17/2023, PP 28/2024, Permenkes 3/2026, dan Lampiran Permenkes 23/2022 sebagai pedoman sementara. Kolom “Arah perubahan” </w:t>
      </w:r>
      <w:r>
        <w:t>membandingkan isi teks; arah itu bukan penilaian kepatuhan.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2"/>
        <w:gridCol w:w="2309"/>
        <w:gridCol w:w="2308"/>
        <w:gridCol w:w="2308"/>
        <w:gridCol w:w="1980"/>
      </w:tblGrid>
      <w:tr w:rsidR="00713E54" w14:paraId="3DF379B0"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31" w:type="dxa"/>
            <w:shd w:val="clear" w:color="auto" w:fill="D9E2F3"/>
          </w:tcPr>
          <w:p w14:paraId="753AC868" w14:textId="77777777" w:rsidR="00713E54" w:rsidRDefault="009E782E">
            <w:pPr>
              <w:pStyle w:val="Compact"/>
              <w:spacing w:before="20" w:after="20" w:line="240" w:lineRule="auto"/>
            </w:pPr>
            <w:r>
              <w:rPr>
                <w:b/>
                <w:sz w:val="17"/>
              </w:rPr>
              <w:t>Pengaman</w:t>
            </w:r>
          </w:p>
        </w:tc>
        <w:tc>
          <w:tcPr>
            <w:tcW w:w="2308" w:type="dxa"/>
            <w:shd w:val="clear" w:color="auto" w:fill="D9E2F3"/>
          </w:tcPr>
          <w:p w14:paraId="6B274553" w14:textId="77777777" w:rsidR="00713E54" w:rsidRDefault="009E782E">
            <w:pPr>
              <w:pStyle w:val="Compact"/>
              <w:spacing w:before="20" w:after="20" w:line="240" w:lineRule="auto"/>
            </w:pPr>
            <w:r>
              <w:rPr>
                <w:b/>
                <w:sz w:val="17"/>
              </w:rPr>
              <w:t>Nasional</w:t>
            </w:r>
          </w:p>
        </w:tc>
        <w:tc>
          <w:tcPr>
            <w:tcW w:w="2308" w:type="dxa"/>
            <w:shd w:val="clear" w:color="auto" w:fill="D9E2F3"/>
          </w:tcPr>
          <w:p w14:paraId="5C9B719E" w14:textId="77777777" w:rsidR="00713E54" w:rsidRDefault="009E782E">
            <w:pPr>
              <w:pStyle w:val="Compact"/>
              <w:spacing w:before="20" w:after="20" w:line="240" w:lineRule="auto"/>
            </w:pPr>
            <w:r>
              <w:rPr>
                <w:b/>
                <w:sz w:val="17"/>
              </w:rPr>
              <w:t>Provinsi Bali</w:t>
            </w:r>
          </w:p>
        </w:tc>
        <w:tc>
          <w:tcPr>
            <w:tcW w:w="2308" w:type="dxa"/>
            <w:shd w:val="clear" w:color="auto" w:fill="D9E2F3"/>
          </w:tcPr>
          <w:p w14:paraId="5262ACF7" w14:textId="77777777" w:rsidR="00713E54" w:rsidRDefault="009E782E">
            <w:pPr>
              <w:pStyle w:val="Compact"/>
              <w:spacing w:before="20" w:after="20" w:line="240" w:lineRule="auto"/>
            </w:pPr>
            <w:r>
              <w:rPr>
                <w:b/>
                <w:sz w:val="17"/>
              </w:rPr>
              <w:t>Kota Denpasar</w:t>
            </w:r>
          </w:p>
        </w:tc>
        <w:tc>
          <w:tcPr>
            <w:tcW w:w="1980" w:type="dxa"/>
            <w:shd w:val="clear" w:color="auto" w:fill="D9E2F3"/>
          </w:tcPr>
          <w:p w14:paraId="2E924F28" w14:textId="77777777" w:rsidR="00713E54" w:rsidRDefault="009E782E">
            <w:pPr>
              <w:pStyle w:val="Compact"/>
              <w:spacing w:before="20" w:after="20" w:line="240" w:lineRule="auto"/>
            </w:pPr>
            <w:r>
              <w:rPr>
                <w:b/>
                <w:sz w:val="17"/>
              </w:rPr>
              <w:t>Arah perubahan</w:t>
            </w:r>
          </w:p>
        </w:tc>
      </w:tr>
      <w:tr w:rsidR="00713E54" w14:paraId="3F12B012" w14:textId="77777777" w:rsidTr="00713E54">
        <w:trPr>
          <w:cantSplit/>
        </w:trPr>
        <w:tc>
          <w:tcPr>
            <w:tcW w:w="731" w:type="dxa"/>
          </w:tcPr>
          <w:p w14:paraId="40902BB4" w14:textId="77777777" w:rsidR="00713E54" w:rsidRDefault="009E782E">
            <w:pPr>
              <w:pStyle w:val="Compact"/>
              <w:spacing w:before="20" w:after="20" w:line="240" w:lineRule="auto"/>
            </w:pPr>
            <w:r>
              <w:rPr>
                <w:sz w:val="17"/>
              </w:rPr>
              <w:t>Persetujuan tes</w:t>
            </w:r>
          </w:p>
        </w:tc>
        <w:tc>
          <w:tcPr>
            <w:tcW w:w="2308" w:type="dxa"/>
          </w:tcPr>
          <w:p w14:paraId="75E97F44" w14:textId="77777777" w:rsidR="00713E54" w:rsidRDefault="009E782E">
            <w:pPr>
              <w:pStyle w:val="Compact"/>
              <w:spacing w:before="20" w:after="20" w:line="240" w:lineRule="auto"/>
            </w:pPr>
            <w:r>
              <w:rPr>
                <w:sz w:val="17"/>
              </w:rPr>
              <w:t>UU 17/2023 Ps 293 mewajibkan persetujuan; pengecualian Ps 295 (program pemerintah) dan Ps 276 huruf d (pencegahan penyakit menular). Pasal persetujuan khusus HIV (Ps 24 Permenkes 23/2022) dicabut</w:t>
            </w:r>
          </w:p>
        </w:tc>
        <w:tc>
          <w:tcPr>
            <w:tcW w:w="2308" w:type="dxa"/>
          </w:tcPr>
          <w:p w14:paraId="19C43C9B" w14:textId="77777777" w:rsidR="00713E54" w:rsidRDefault="009E782E">
            <w:pPr>
              <w:pStyle w:val="Compact"/>
              <w:spacing w:before="20" w:after="20" w:line="240" w:lineRule="auto"/>
            </w:pPr>
            <w:r>
              <w:rPr>
                <w:sz w:val="17"/>
              </w:rPr>
              <w:t>Perda 3/2006 Ps 12: tes dengan konseling sebelum dan sesudah; Ps 12 ayat (3) membolehkan “konseling keluarga” dalam “keadaan khusus”</w:t>
            </w:r>
          </w:p>
        </w:tc>
        <w:tc>
          <w:tcPr>
            <w:tcW w:w="2308" w:type="dxa"/>
          </w:tcPr>
          <w:p w14:paraId="1855C52D" w14:textId="77777777" w:rsidR="00713E54" w:rsidRDefault="009E782E">
            <w:pPr>
              <w:pStyle w:val="Compact"/>
              <w:spacing w:before="20" w:after="20" w:line="240" w:lineRule="auto"/>
            </w:pPr>
            <w:r>
              <w:rPr>
                <w:sz w:val="17"/>
              </w:rPr>
              <w:t>Perda 1/2013 Ps 13: tes sukarela berkonseling; Ps 13 ayat (3) “keadaan khusus”; Perwal 21/2011 Ps 12–14 serupa tanpa sanksi</w:t>
            </w:r>
          </w:p>
        </w:tc>
        <w:tc>
          <w:tcPr>
            <w:tcW w:w="1980" w:type="dxa"/>
          </w:tcPr>
          <w:p w14:paraId="2D7A1209" w14:textId="77777777" w:rsidR="00713E54" w:rsidRDefault="009E782E">
            <w:pPr>
              <w:pStyle w:val="Compact"/>
              <w:spacing w:before="20" w:after="20" w:line="240" w:lineRule="auto"/>
            </w:pPr>
            <w:r>
              <w:rPr>
                <w:b/>
                <w:bCs/>
                <w:sz w:val="17"/>
              </w:rPr>
              <w:t>Dipertahankan</w:t>
            </w:r>
            <w:r>
              <w:rPr>
                <w:sz w:val="17"/>
              </w:rPr>
              <w:t xml:space="preserve"> di daerah, dengan celah “keadaan khusus”. Teks daerah lebih rinci daripada pasal nasional yang tersisa</w:t>
            </w:r>
          </w:p>
        </w:tc>
      </w:tr>
      <w:tr w:rsidR="00713E54" w14:paraId="75BFA51A" w14:textId="77777777" w:rsidTr="00713E54">
        <w:trPr>
          <w:cantSplit/>
        </w:trPr>
        <w:tc>
          <w:tcPr>
            <w:tcW w:w="731" w:type="dxa"/>
          </w:tcPr>
          <w:p w14:paraId="4AF98359" w14:textId="77777777" w:rsidR="00713E54" w:rsidRDefault="009E782E">
            <w:pPr>
              <w:pStyle w:val="Compact"/>
              <w:spacing w:before="20" w:after="20" w:line="240" w:lineRule="auto"/>
            </w:pPr>
            <w:r>
              <w:rPr>
                <w:sz w:val="17"/>
              </w:rPr>
              <w:t>Konseling</w:t>
            </w:r>
          </w:p>
        </w:tc>
        <w:tc>
          <w:tcPr>
            <w:tcW w:w="2308" w:type="dxa"/>
          </w:tcPr>
          <w:p w14:paraId="6130BAE2" w14:textId="77777777" w:rsidR="00713E54" w:rsidRDefault="009E782E">
            <w:pPr>
              <w:pStyle w:val="Compact"/>
              <w:spacing w:before="20" w:after="20" w:line="240" w:lineRule="auto"/>
            </w:pPr>
            <w:r>
              <w:rPr>
                <w:sz w:val="17"/>
              </w:rPr>
              <w:t>Tidak ada pasal khusus HIV yang berlaku; rincian bergantung pada Lampiran 23/2022 dan pedoman teknis Ps 96a yang belum ditemukan</w:t>
            </w:r>
          </w:p>
        </w:tc>
        <w:tc>
          <w:tcPr>
            <w:tcW w:w="2308" w:type="dxa"/>
          </w:tcPr>
          <w:p w14:paraId="257E49DE" w14:textId="77777777" w:rsidR="00713E54" w:rsidRDefault="009E782E">
            <w:pPr>
              <w:pStyle w:val="Compact"/>
              <w:spacing w:before="20" w:after="20" w:line="240" w:lineRule="auto"/>
            </w:pPr>
            <w:r>
              <w:rPr>
                <w:sz w:val="17"/>
              </w:rPr>
              <w:t>Ps 12 Perda 3/2006 (pra dan pasca tes)</w:t>
            </w:r>
          </w:p>
        </w:tc>
        <w:tc>
          <w:tcPr>
            <w:tcW w:w="2308" w:type="dxa"/>
          </w:tcPr>
          <w:p w14:paraId="78E49459" w14:textId="77777777" w:rsidR="00713E54" w:rsidRDefault="009E782E">
            <w:pPr>
              <w:pStyle w:val="Compact"/>
              <w:spacing w:before="20" w:after="20" w:line="240" w:lineRule="auto"/>
            </w:pPr>
            <w:r>
              <w:rPr>
                <w:sz w:val="17"/>
              </w:rPr>
              <w:t>Ps 13 Perda 1/2013</w:t>
            </w:r>
          </w:p>
        </w:tc>
        <w:tc>
          <w:tcPr>
            <w:tcW w:w="1980" w:type="dxa"/>
          </w:tcPr>
          <w:p w14:paraId="741C1E34" w14:textId="77777777" w:rsidR="00713E54" w:rsidRDefault="009E782E">
            <w:pPr>
              <w:pStyle w:val="Compact"/>
              <w:spacing w:before="20" w:after="20" w:line="240" w:lineRule="auto"/>
            </w:pPr>
            <w:r>
              <w:rPr>
                <w:b/>
                <w:bCs/>
                <w:sz w:val="17"/>
              </w:rPr>
              <w:t>Dipertahankan</w:t>
            </w:r>
            <w:r>
              <w:rPr>
                <w:sz w:val="17"/>
              </w:rPr>
              <w:t xml:space="preserve"> di daerah</w:t>
            </w:r>
          </w:p>
        </w:tc>
      </w:tr>
      <w:tr w:rsidR="00713E54" w14:paraId="4B82A8EF" w14:textId="77777777" w:rsidTr="00713E54">
        <w:trPr>
          <w:cantSplit/>
        </w:trPr>
        <w:tc>
          <w:tcPr>
            <w:tcW w:w="731" w:type="dxa"/>
          </w:tcPr>
          <w:p w14:paraId="542DCC28" w14:textId="77777777" w:rsidR="00713E54" w:rsidRDefault="009E782E">
            <w:pPr>
              <w:pStyle w:val="Compact"/>
              <w:spacing w:before="20" w:after="20" w:line="240" w:lineRule="auto"/>
            </w:pPr>
            <w:r>
              <w:rPr>
                <w:sz w:val="17"/>
              </w:rPr>
              <w:t>Kerahasiaan dan pengecualiannya</w:t>
            </w:r>
          </w:p>
        </w:tc>
        <w:tc>
          <w:tcPr>
            <w:tcW w:w="2308" w:type="dxa"/>
          </w:tcPr>
          <w:p w14:paraId="7BFE0227" w14:textId="77777777" w:rsidR="00713E54" w:rsidRDefault="009E782E">
            <w:pPr>
              <w:pStyle w:val="Compact"/>
              <w:spacing w:before="20" w:after="20" w:line="240" w:lineRule="auto"/>
            </w:pPr>
            <w:r>
              <w:rPr>
                <w:sz w:val="17"/>
              </w:rPr>
              <w:t>UU 17/2023 Ps 4, 177, 301; pengecualian Ps 4 ayat (4), termasuk permintaan aparat penegak hukum; PP 28/2024 Ps 735; UU 27/2022 Ps 4 ayat (2) (data kesehatan = data spesifik); Permenkes 3/2026 Ps 24 ayat (1) huruf d dan Ps 85 menambah aliran data</w:t>
            </w:r>
          </w:p>
        </w:tc>
        <w:tc>
          <w:tcPr>
            <w:tcW w:w="2308" w:type="dxa"/>
          </w:tcPr>
          <w:p w14:paraId="5AA59A63" w14:textId="77777777" w:rsidR="00713E54" w:rsidRDefault="009E782E">
            <w:pPr>
              <w:pStyle w:val="Compact"/>
              <w:spacing w:before="20" w:after="20" w:line="240" w:lineRule="auto"/>
            </w:pPr>
            <w:r>
              <w:rPr>
                <w:sz w:val="17"/>
              </w:rPr>
              <w:t>Perda 3/2006 Ps 13 ayat (1) jo. Ps 27 (pidana). Perda 7/2017 Ps 25 ayat (2) merahasiakan hasil assessment, tetapi Ps 38 ayat (5) mewajibkan rekap identitas dan diagnosis</w:t>
            </w:r>
          </w:p>
        </w:tc>
        <w:tc>
          <w:tcPr>
            <w:tcW w:w="2308" w:type="dxa"/>
          </w:tcPr>
          <w:p w14:paraId="1E20AA7F" w14:textId="77777777" w:rsidR="00713E54" w:rsidRDefault="009E782E">
            <w:pPr>
              <w:pStyle w:val="Compact"/>
              <w:spacing w:before="20" w:after="20" w:line="240" w:lineRule="auto"/>
            </w:pPr>
            <w:r>
              <w:rPr>
                <w:sz w:val="17"/>
              </w:rPr>
              <w:t>Perda 1/2013 Ps 14 ayat (1) jo. Ps 28 (pidana). Ps 10 ayat (1) mewajibkan penyerahan data karyawan ke Pemerintah Kota</w:t>
            </w:r>
          </w:p>
        </w:tc>
        <w:tc>
          <w:tcPr>
            <w:tcW w:w="1980" w:type="dxa"/>
          </w:tcPr>
          <w:p w14:paraId="66399E81" w14:textId="77777777" w:rsidR="00713E54" w:rsidRDefault="009E782E">
            <w:pPr>
              <w:pStyle w:val="Compact"/>
              <w:spacing w:before="20" w:after="20" w:line="240" w:lineRule="auto"/>
            </w:pPr>
            <w:r>
              <w:rPr>
                <w:b/>
                <w:bCs/>
                <w:sz w:val="17"/>
              </w:rPr>
              <w:t>Dipertahankan</w:t>
            </w:r>
            <w:r>
              <w:rPr>
                <w:sz w:val="17"/>
              </w:rPr>
              <w:t xml:space="preserve"> dengan sanksi; </w:t>
            </w:r>
            <w:r>
              <w:rPr>
                <w:b/>
                <w:bCs/>
                <w:sz w:val="17"/>
              </w:rPr>
              <w:t>ditambah beban di daerah</w:t>
            </w:r>
            <w:r>
              <w:rPr>
                <w:sz w:val="17"/>
              </w:rPr>
              <w:t xml:space="preserve"> (penyerahan data karyawan; rekap identitas IPWL)</w:t>
            </w:r>
          </w:p>
        </w:tc>
      </w:tr>
      <w:tr w:rsidR="00713E54" w14:paraId="2918C7BB" w14:textId="77777777" w:rsidTr="00713E54">
        <w:trPr>
          <w:cantSplit/>
        </w:trPr>
        <w:tc>
          <w:tcPr>
            <w:tcW w:w="731" w:type="dxa"/>
          </w:tcPr>
          <w:p w14:paraId="6E97AC24" w14:textId="77777777" w:rsidR="00713E54" w:rsidRDefault="009E782E">
            <w:pPr>
              <w:pStyle w:val="Compact"/>
              <w:spacing w:before="20" w:after="20" w:line="240" w:lineRule="auto"/>
            </w:pPr>
            <w:r>
              <w:rPr>
                <w:sz w:val="17"/>
              </w:rPr>
              <w:t>Pembukaan status ke pasangan</w:t>
            </w:r>
          </w:p>
        </w:tc>
        <w:tc>
          <w:tcPr>
            <w:tcW w:w="2308" w:type="dxa"/>
          </w:tcPr>
          <w:p w14:paraId="4BB3E0AE" w14:textId="77777777" w:rsidR="00713E54" w:rsidRDefault="009E782E">
            <w:pPr>
              <w:pStyle w:val="Compact"/>
              <w:spacing w:before="20" w:after="20" w:line="240" w:lineRule="auto"/>
            </w:pPr>
            <w:r>
              <w:rPr>
                <w:sz w:val="17"/>
              </w:rPr>
              <w:t>Lampiran 23/2022 (notifikasi pasangan dengan rujukan; persetujuan tertulis untuk penelusuran)</w:t>
            </w:r>
          </w:p>
        </w:tc>
        <w:tc>
          <w:tcPr>
            <w:tcW w:w="2308" w:type="dxa"/>
          </w:tcPr>
          <w:p w14:paraId="4EBF59F0" w14:textId="77777777" w:rsidR="00713E54" w:rsidRDefault="009E782E">
            <w:pPr>
              <w:pStyle w:val="Compact"/>
              <w:spacing w:before="20" w:after="20" w:line="240" w:lineRule="auto"/>
            </w:pPr>
            <w:r>
              <w:rPr>
                <w:sz w:val="17"/>
              </w:rPr>
              <w:t>Perda 3/2006 Ps 13 ayat (2): pembukaan atas “indikasi” penularan</w:t>
            </w:r>
          </w:p>
        </w:tc>
        <w:tc>
          <w:tcPr>
            <w:tcW w:w="2308" w:type="dxa"/>
          </w:tcPr>
          <w:p w14:paraId="1DEA2727" w14:textId="77777777" w:rsidR="00713E54" w:rsidRDefault="009E782E">
            <w:pPr>
              <w:pStyle w:val="Compact"/>
              <w:spacing w:before="20" w:after="20" w:line="240" w:lineRule="auto"/>
            </w:pPr>
            <w:r>
              <w:rPr>
                <w:sz w:val="17"/>
              </w:rPr>
              <w:t xml:space="preserve">Perda 1/2013 Ps 14 ayat (2): pembukaan kepada pasangan dengan persetujuan ODHIV, dengan rumusan </w:t>
            </w:r>
            <w:r>
              <w:rPr>
                <w:sz w:val="17"/>
              </w:rPr>
              <w:t>“indikasi” tanpa kriteria</w:t>
            </w:r>
          </w:p>
        </w:tc>
        <w:tc>
          <w:tcPr>
            <w:tcW w:w="1980" w:type="dxa"/>
          </w:tcPr>
          <w:p w14:paraId="3AECCA47" w14:textId="77777777" w:rsidR="00713E54" w:rsidRDefault="009E782E">
            <w:pPr>
              <w:pStyle w:val="Compact"/>
              <w:spacing w:before="20" w:after="20" w:line="240" w:lineRule="auto"/>
            </w:pPr>
            <w:r>
              <w:rPr>
                <w:b/>
                <w:bCs/>
                <w:sz w:val="17"/>
              </w:rPr>
              <w:t>Dipertahankan</w:t>
            </w:r>
            <w:r>
              <w:rPr>
                <w:sz w:val="17"/>
              </w:rPr>
              <w:t xml:space="preserve"> dengan celah rumusan</w:t>
            </w:r>
          </w:p>
        </w:tc>
      </w:tr>
      <w:tr w:rsidR="00713E54" w14:paraId="4D430DCB" w14:textId="77777777" w:rsidTr="00713E54">
        <w:trPr>
          <w:cantSplit/>
        </w:trPr>
        <w:tc>
          <w:tcPr>
            <w:tcW w:w="731" w:type="dxa"/>
          </w:tcPr>
          <w:p w14:paraId="36B324C7" w14:textId="77777777" w:rsidR="00713E54" w:rsidRDefault="009E782E">
            <w:pPr>
              <w:pStyle w:val="Compact"/>
              <w:spacing w:before="20" w:after="20" w:line="240" w:lineRule="auto"/>
            </w:pPr>
            <w:r>
              <w:rPr>
                <w:sz w:val="17"/>
              </w:rPr>
              <w:t>Larangan diskriminasi dan penolakan layanan</w:t>
            </w:r>
          </w:p>
        </w:tc>
        <w:tc>
          <w:tcPr>
            <w:tcW w:w="2308" w:type="dxa"/>
          </w:tcPr>
          <w:p w14:paraId="1196C9F3" w14:textId="77777777" w:rsidR="00713E54" w:rsidRDefault="009E782E">
            <w:pPr>
              <w:pStyle w:val="Compact"/>
              <w:spacing w:before="20" w:after="20" w:line="240" w:lineRule="auto"/>
            </w:pPr>
            <w:r>
              <w:rPr>
                <w:sz w:val="17"/>
              </w:rPr>
              <w:t>UU 17/2023 Ps 174 (larangan menolak pasien, umum); Permenkes 3/2026 Ps 2 huruf d dan Ps 26 ayat (1) (tujuan menghapus stigma)</w:t>
            </w:r>
          </w:p>
        </w:tc>
        <w:tc>
          <w:tcPr>
            <w:tcW w:w="2308" w:type="dxa"/>
          </w:tcPr>
          <w:p w14:paraId="60CE3914" w14:textId="77777777" w:rsidR="00713E54" w:rsidRDefault="009E782E">
            <w:pPr>
              <w:pStyle w:val="Compact"/>
              <w:spacing w:before="20" w:after="20" w:line="240" w:lineRule="auto"/>
            </w:pPr>
            <w:r>
              <w:rPr>
                <w:sz w:val="17"/>
              </w:rPr>
              <w:t>Perda 3/2006 Ps 14: layanan tanpa diskriminasi bagi ODHIV; sanksi administratif Ps 25</w:t>
            </w:r>
          </w:p>
        </w:tc>
        <w:tc>
          <w:tcPr>
            <w:tcW w:w="2308" w:type="dxa"/>
          </w:tcPr>
          <w:p w14:paraId="6270B13F" w14:textId="77777777" w:rsidR="00713E54" w:rsidRDefault="009E782E">
            <w:pPr>
              <w:pStyle w:val="Compact"/>
              <w:spacing w:before="20" w:after="20" w:line="240" w:lineRule="auto"/>
            </w:pPr>
            <w:r>
              <w:rPr>
                <w:sz w:val="17"/>
              </w:rPr>
              <w:t>Perda 1/2013 Ps 15: layanan tanpa diskriminasi bagi ODHIV; sanksi administratif Ps 26; asas non-stigma di Penjelasan Ps 2</w:t>
            </w:r>
          </w:p>
        </w:tc>
        <w:tc>
          <w:tcPr>
            <w:tcW w:w="1980" w:type="dxa"/>
          </w:tcPr>
          <w:p w14:paraId="184C96D4" w14:textId="77777777" w:rsidR="00713E54" w:rsidRDefault="009E782E">
            <w:pPr>
              <w:pStyle w:val="Compact"/>
              <w:spacing w:before="20" w:after="20" w:line="240" w:lineRule="auto"/>
            </w:pPr>
            <w:r>
              <w:rPr>
                <w:b/>
                <w:bCs/>
                <w:sz w:val="17"/>
              </w:rPr>
              <w:t>Dipertahankan</w:t>
            </w:r>
            <w:r>
              <w:rPr>
                <w:sz w:val="17"/>
              </w:rPr>
              <w:t xml:space="preserve">, tetapi </w:t>
            </w:r>
            <w:r>
              <w:rPr>
                <w:b/>
                <w:bCs/>
                <w:sz w:val="17"/>
              </w:rPr>
              <w:t>menyempit</w:t>
            </w:r>
            <w:r>
              <w:rPr>
                <w:sz w:val="17"/>
              </w:rPr>
              <w:t xml:space="preserve"> ke ODHIV saja</w:t>
            </w:r>
          </w:p>
        </w:tc>
      </w:tr>
      <w:tr w:rsidR="00713E54" w14:paraId="1D4EEA97" w14:textId="77777777" w:rsidTr="00713E54">
        <w:trPr>
          <w:cantSplit/>
        </w:trPr>
        <w:tc>
          <w:tcPr>
            <w:tcW w:w="731" w:type="dxa"/>
          </w:tcPr>
          <w:p w14:paraId="2075093A" w14:textId="77777777" w:rsidR="00713E54" w:rsidRDefault="009E782E">
            <w:pPr>
              <w:pStyle w:val="Compact"/>
              <w:spacing w:before="20" w:after="20" w:line="240" w:lineRule="auto"/>
            </w:pPr>
            <w:r>
              <w:rPr>
                <w:sz w:val="17"/>
              </w:rPr>
              <w:t>Harm reduction (LASS/PTRM)</w:t>
            </w:r>
          </w:p>
        </w:tc>
        <w:tc>
          <w:tcPr>
            <w:tcW w:w="2308" w:type="dxa"/>
          </w:tcPr>
          <w:p w14:paraId="44EFBFCD" w14:textId="77777777" w:rsidR="00713E54" w:rsidRDefault="009E782E">
            <w:pPr>
              <w:pStyle w:val="Compact"/>
              <w:spacing w:before="20" w:after="20" w:line="240" w:lineRule="auto"/>
            </w:pPr>
            <w:r>
              <w:rPr>
                <w:sz w:val="17"/>
              </w:rPr>
              <w:t>Batang tubuh 23/2022 dicabut; tersisa Lampiran Bab V huruf G (pedoman sementara); PP 28/2024 Ps 158 (persetujuan tindakan medis pecandu)</w:t>
            </w:r>
          </w:p>
        </w:tc>
        <w:tc>
          <w:tcPr>
            <w:tcW w:w="2308" w:type="dxa"/>
          </w:tcPr>
          <w:p w14:paraId="3C9DEB1F" w14:textId="77777777" w:rsidR="00713E54" w:rsidRDefault="009E782E">
            <w:pPr>
              <w:pStyle w:val="Compact"/>
              <w:spacing w:before="20" w:after="20" w:line="240" w:lineRule="auto"/>
            </w:pPr>
            <w:r>
              <w:rPr>
                <w:sz w:val="17"/>
              </w:rPr>
              <w:t>Perda 3/2006 Ps 11 huruf b: “layanan untuk pencegahan pada pemakai narkoba suntik” tanpa alat suntik steril; Ps 10 jo. 27: wajib jarum steril berancaman pidana. Pergub 91/2015 Ps 6: pengelola program “Harm Reduction”. Perda 7/2017: diam</w:t>
            </w:r>
          </w:p>
        </w:tc>
        <w:tc>
          <w:tcPr>
            <w:tcW w:w="2308" w:type="dxa"/>
          </w:tcPr>
          <w:p w14:paraId="1151E153" w14:textId="77777777" w:rsidR="00713E54" w:rsidRDefault="009E782E">
            <w:pPr>
              <w:pStyle w:val="Compact"/>
              <w:spacing w:before="20" w:after="20" w:line="240" w:lineRule="auto"/>
            </w:pPr>
            <w:r>
              <w:rPr>
                <w:sz w:val="17"/>
              </w:rPr>
              <w:t>Perda 1/2013 Ps 12 huruf b: layanan pencegahan bagi pemakai narkoba suntik; Ps 11 jo. 28: wajib jarum steril berancaman pidana</w:t>
            </w:r>
          </w:p>
        </w:tc>
        <w:tc>
          <w:tcPr>
            <w:tcW w:w="1980" w:type="dxa"/>
          </w:tcPr>
          <w:p w14:paraId="0D3DF78F" w14:textId="77777777" w:rsidR="00713E54" w:rsidRDefault="009E782E">
            <w:pPr>
              <w:pStyle w:val="Compact"/>
              <w:spacing w:before="20" w:after="20" w:line="240" w:lineRule="auto"/>
            </w:pPr>
            <w:r>
              <w:rPr>
                <w:b/>
                <w:bCs/>
                <w:sz w:val="17"/>
              </w:rPr>
              <w:t>Menyempit</w:t>
            </w:r>
            <w:r>
              <w:rPr>
                <w:sz w:val="17"/>
              </w:rPr>
              <w:t xml:space="preserve"> (LASS/PTRM tidak disebut); </w:t>
            </w:r>
            <w:r>
              <w:rPr>
                <w:b/>
                <w:bCs/>
                <w:sz w:val="17"/>
              </w:rPr>
              <w:t>bertentangan</w:t>
            </w:r>
            <w:r>
              <w:rPr>
                <w:sz w:val="17"/>
              </w:rPr>
              <w:t xml:space="preserve"> (kandidat) karena perilaku sasaran layanan dipidana</w:t>
            </w:r>
          </w:p>
        </w:tc>
      </w:tr>
      <w:tr w:rsidR="00713E54" w14:paraId="612A9C7C" w14:textId="77777777" w:rsidTr="00713E54">
        <w:trPr>
          <w:cantSplit/>
        </w:trPr>
        <w:tc>
          <w:tcPr>
            <w:tcW w:w="731" w:type="dxa"/>
          </w:tcPr>
          <w:p w14:paraId="778A5AD3" w14:textId="77777777" w:rsidR="00713E54" w:rsidRDefault="009E782E">
            <w:pPr>
              <w:pStyle w:val="Compact"/>
              <w:spacing w:before="20" w:after="20" w:line="240" w:lineRule="auto"/>
            </w:pPr>
            <w:r>
              <w:rPr>
                <w:sz w:val="17"/>
              </w:rPr>
              <w:t>Populasi kunci, termasuk TG</w:t>
            </w:r>
          </w:p>
        </w:tc>
        <w:tc>
          <w:tcPr>
            <w:tcW w:w="2308" w:type="dxa"/>
          </w:tcPr>
          <w:p w14:paraId="11CB44CB" w14:textId="77777777" w:rsidR="00713E54" w:rsidRDefault="009E782E">
            <w:pPr>
              <w:pStyle w:val="Compact"/>
              <w:spacing w:before="20" w:after="20" w:line="240" w:lineRule="auto"/>
            </w:pPr>
            <w:r>
              <w:rPr>
                <w:sz w:val="17"/>
              </w:rPr>
              <w:t>Lampiran 23/2022: populasi kunci termasuk waria (meliputi transgender dan transpuan); definisi di Ps 1 angka 8 dicabut</w:t>
            </w:r>
          </w:p>
        </w:tc>
        <w:tc>
          <w:tcPr>
            <w:tcW w:w="2308" w:type="dxa"/>
          </w:tcPr>
          <w:p w14:paraId="3E1AE834" w14:textId="77777777" w:rsidR="00713E54" w:rsidRDefault="009E782E">
            <w:pPr>
              <w:pStyle w:val="Compact"/>
              <w:spacing w:before="20" w:after="20" w:line="240" w:lineRule="auto"/>
            </w:pPr>
            <w:r>
              <w:rPr>
                <w:sz w:val="17"/>
              </w:rPr>
              <w:t>Perda 3/2006: penjaja seks, LSL, pemakai narkoba suntik disebut sebagai kelompok berisiko; TG tidak disebut</w:t>
            </w:r>
          </w:p>
        </w:tc>
        <w:tc>
          <w:tcPr>
            <w:tcW w:w="2308" w:type="dxa"/>
          </w:tcPr>
          <w:p w14:paraId="294ADF2B" w14:textId="77777777" w:rsidR="00713E54" w:rsidRDefault="009E782E">
            <w:pPr>
              <w:pStyle w:val="Compact"/>
              <w:spacing w:before="20" w:after="20" w:line="240" w:lineRule="auto"/>
            </w:pPr>
            <w:r>
              <w:rPr>
                <w:sz w:val="17"/>
              </w:rPr>
              <w:t>Perda 1/2013 Ps 1 angka 7 dan Penjelasan Ps 9: kelompok berisiko; TG tidak disebut; Perda 10/2025 tidak menyebut populasi kunci</w:t>
            </w:r>
          </w:p>
        </w:tc>
        <w:tc>
          <w:tcPr>
            <w:tcW w:w="1980" w:type="dxa"/>
          </w:tcPr>
          <w:p w14:paraId="38604B04" w14:textId="77777777" w:rsidR="00713E54" w:rsidRDefault="009E782E">
            <w:pPr>
              <w:pStyle w:val="Compact"/>
              <w:spacing w:before="20" w:after="20" w:line="240" w:lineRule="auto"/>
            </w:pPr>
            <w:r>
              <w:rPr>
                <w:b/>
                <w:bCs/>
                <w:sz w:val="17"/>
              </w:rPr>
              <w:t>Menyempit</w:t>
            </w:r>
            <w:r>
              <w:rPr>
                <w:sz w:val="17"/>
              </w:rPr>
              <w:t xml:space="preserve">: TG </w:t>
            </w:r>
            <w:r>
              <w:rPr>
                <w:b/>
                <w:bCs/>
                <w:sz w:val="17"/>
              </w:rPr>
              <w:t>hilang</w:t>
            </w:r>
            <w:r>
              <w:rPr>
                <w:sz w:val="17"/>
              </w:rPr>
              <w:t>; kelompok lain disebut sebagai subjek kewajiban, bukan pemegang hak</w:t>
            </w:r>
          </w:p>
        </w:tc>
      </w:tr>
      <w:tr w:rsidR="00713E54" w14:paraId="563BF49F" w14:textId="77777777" w:rsidTr="00713E54">
        <w:trPr>
          <w:cantSplit/>
        </w:trPr>
        <w:tc>
          <w:tcPr>
            <w:tcW w:w="731" w:type="dxa"/>
          </w:tcPr>
          <w:p w14:paraId="3AC23E8D" w14:textId="77777777" w:rsidR="00713E54" w:rsidRDefault="009E782E">
            <w:pPr>
              <w:pStyle w:val="Compact"/>
              <w:spacing w:before="20" w:after="20" w:line="240" w:lineRule="auto"/>
            </w:pPr>
            <w:r>
              <w:rPr>
                <w:sz w:val="17"/>
              </w:rPr>
              <w:lastRenderedPageBreak/>
              <w:t>Forum koordinasi/KPA dan kursi komunitas</w:t>
            </w:r>
          </w:p>
        </w:tc>
        <w:tc>
          <w:tcPr>
            <w:tcW w:w="2308" w:type="dxa"/>
          </w:tcPr>
          <w:p w14:paraId="48E68A94" w14:textId="77777777" w:rsidR="00713E54" w:rsidRDefault="009E782E">
            <w:pPr>
              <w:pStyle w:val="Compact"/>
              <w:spacing w:before="20" w:after="20" w:line="240" w:lineRule="auto"/>
            </w:pPr>
            <w:r>
              <w:rPr>
                <w:sz w:val="17"/>
              </w:rPr>
              <w:t>Perpres 124/2016 Ps 17A (fungsi KPAN ke Menkes); Permenkes 3/2026 Ps 83 ayat (2) dan Ps 86 ayat (2) huruf b; Lampiran 23/2022 Bab IV huruf B</w:t>
            </w:r>
          </w:p>
        </w:tc>
        <w:tc>
          <w:tcPr>
            <w:tcW w:w="2308" w:type="dxa"/>
          </w:tcPr>
          <w:p w14:paraId="4F5F240F" w14:textId="77777777" w:rsidR="00713E54" w:rsidRDefault="009E782E">
            <w:pPr>
              <w:pStyle w:val="Compact"/>
              <w:spacing w:before="20" w:after="20" w:line="240" w:lineRule="auto"/>
            </w:pPr>
            <w:r>
              <w:rPr>
                <w:sz w:val="17"/>
              </w:rPr>
              <w:t xml:space="preserve">Perda 3/2006 Ps 18 ayat (4): pengisian “terbuka dan partisipatif”. Pergub 21/2009: </w:t>
            </w:r>
            <w:r>
              <w:rPr>
                <w:sz w:val="17"/>
              </w:rPr>
              <w:t>“Ketua Organisasi ODHA Bali” (historis). Pergub 91/2015 Ps 9: pengisian “berdasarkan jabatan”; Ps 15: lapor ke Ketua KPA Nasional</w:t>
            </w:r>
          </w:p>
        </w:tc>
        <w:tc>
          <w:tcPr>
            <w:tcW w:w="2308" w:type="dxa"/>
          </w:tcPr>
          <w:p w14:paraId="0FF73A8E" w14:textId="77777777" w:rsidR="00713E54" w:rsidRDefault="009E782E">
            <w:pPr>
              <w:pStyle w:val="Compact"/>
              <w:spacing w:before="20" w:after="20" w:line="240" w:lineRule="auto"/>
            </w:pPr>
            <w:r>
              <w:rPr>
                <w:sz w:val="17"/>
              </w:rPr>
              <w:t>Perda 1/2013 Ps 19 ayat (4): “terbuka dan partisipatif”; Perwal KPA (Ps 19 ayat (5)) belum ditemukan di folder. Perwal 21/2011 Ps 18: KPA dengan fungsi pengawasan</w:t>
            </w:r>
          </w:p>
        </w:tc>
        <w:tc>
          <w:tcPr>
            <w:tcW w:w="1980" w:type="dxa"/>
          </w:tcPr>
          <w:p w14:paraId="1A8E0AAB" w14:textId="77777777" w:rsidR="00713E54" w:rsidRDefault="009E782E">
            <w:pPr>
              <w:pStyle w:val="Compact"/>
              <w:spacing w:before="20" w:after="20" w:line="240" w:lineRule="auto"/>
            </w:pPr>
            <w:r>
              <w:rPr>
                <w:b/>
                <w:bCs/>
                <w:sz w:val="17"/>
              </w:rPr>
              <w:t>Menyempit / hilang</w:t>
            </w:r>
            <w:r>
              <w:rPr>
                <w:sz w:val="17"/>
              </w:rPr>
              <w:t>: kursi organisasi ODHIV hilang dari batang tubuh 2015; rantai pelaporan ke KPAN usang</w:t>
            </w:r>
          </w:p>
        </w:tc>
      </w:tr>
      <w:tr w:rsidR="00713E54" w14:paraId="01EFFC13" w14:textId="77777777" w:rsidTr="00713E54">
        <w:trPr>
          <w:cantSplit/>
        </w:trPr>
        <w:tc>
          <w:tcPr>
            <w:tcW w:w="731" w:type="dxa"/>
          </w:tcPr>
          <w:p w14:paraId="552461EF" w14:textId="77777777" w:rsidR="00713E54" w:rsidRDefault="009E782E">
            <w:pPr>
              <w:pStyle w:val="Compact"/>
              <w:spacing w:before="20" w:after="20" w:line="240" w:lineRule="auto"/>
            </w:pPr>
            <w:r>
              <w:rPr>
                <w:sz w:val="17"/>
              </w:rPr>
              <w:t>Layanan gratis/tarif</w:t>
            </w:r>
          </w:p>
        </w:tc>
        <w:tc>
          <w:tcPr>
            <w:tcW w:w="2308" w:type="dxa"/>
          </w:tcPr>
          <w:p w14:paraId="6FCDF66C" w14:textId="77777777" w:rsidR="00713E54" w:rsidRDefault="009E782E">
            <w:pPr>
              <w:pStyle w:val="Compact"/>
              <w:spacing w:before="20" w:after="20" w:line="240" w:lineRule="auto"/>
            </w:pPr>
            <w:r>
              <w:rPr>
                <w:sz w:val="17"/>
              </w:rPr>
              <w:t>Permendagri 59/2021: SPM layanan HIV bagi orang berisiko 100%, dengan pembebasan biaya</w:t>
            </w:r>
          </w:p>
        </w:tc>
        <w:tc>
          <w:tcPr>
            <w:tcW w:w="2308" w:type="dxa"/>
          </w:tcPr>
          <w:p w14:paraId="4B737CF4" w14:textId="77777777" w:rsidR="00713E54" w:rsidRDefault="009E782E">
            <w:pPr>
              <w:pStyle w:val="Compact"/>
              <w:spacing w:before="20" w:after="20" w:line="240" w:lineRule="auto"/>
            </w:pPr>
            <w:r>
              <w:rPr>
                <w:sz w:val="17"/>
              </w:rPr>
              <w:t>Perda 3/2006 Ps 16: ARV, obat IO dan IMS “bermutu dan terjangkau”; Ps 21: APBD untuk kegiatan KPA</w:t>
            </w:r>
          </w:p>
        </w:tc>
        <w:tc>
          <w:tcPr>
            <w:tcW w:w="2308" w:type="dxa"/>
          </w:tcPr>
          <w:p w14:paraId="288D6FE3" w14:textId="77777777" w:rsidR="00713E54" w:rsidRDefault="009E782E">
            <w:pPr>
              <w:pStyle w:val="Compact"/>
              <w:spacing w:before="20" w:after="20" w:line="240" w:lineRule="auto"/>
            </w:pPr>
            <w:r>
              <w:rPr>
                <w:sz w:val="17"/>
              </w:rPr>
              <w:t>Perda 1/2013 Ps 12 huruf e: VCT/CST “kualitas baik dan biaya terjangkau”; Ps 17: ARV “bermutu dan terjangkau”; Ps 22: sumber dana tanpa porsi</w:t>
            </w:r>
          </w:p>
        </w:tc>
        <w:tc>
          <w:tcPr>
            <w:tcW w:w="1980" w:type="dxa"/>
          </w:tcPr>
          <w:p w14:paraId="550A29BC" w14:textId="77777777" w:rsidR="00713E54" w:rsidRDefault="009E782E">
            <w:pPr>
              <w:pStyle w:val="Compact"/>
              <w:spacing w:before="20" w:after="20" w:line="240" w:lineRule="auto"/>
            </w:pPr>
            <w:r>
              <w:rPr>
                <w:b/>
                <w:bCs/>
                <w:sz w:val="17"/>
              </w:rPr>
              <w:t>Menyempit</w:t>
            </w:r>
            <w:r>
              <w:rPr>
                <w:sz w:val="17"/>
              </w:rPr>
              <w:t>: “terjangkau” tidak sama dengan bebas biaya</w:t>
            </w:r>
          </w:p>
        </w:tc>
      </w:tr>
      <w:tr w:rsidR="00713E54" w14:paraId="6398A9B5" w14:textId="77777777" w:rsidTr="00713E54">
        <w:trPr>
          <w:cantSplit/>
        </w:trPr>
        <w:tc>
          <w:tcPr>
            <w:tcW w:w="731" w:type="dxa"/>
          </w:tcPr>
          <w:p w14:paraId="6EA61228" w14:textId="77777777" w:rsidR="00713E54" w:rsidRDefault="009E782E">
            <w:pPr>
              <w:pStyle w:val="Compact"/>
              <w:spacing w:before="20" w:after="20" w:line="240" w:lineRule="auto"/>
            </w:pPr>
            <w:r>
              <w:rPr>
                <w:sz w:val="17"/>
              </w:rPr>
              <w:t>Kanal pengaduan</w:t>
            </w:r>
          </w:p>
        </w:tc>
        <w:tc>
          <w:tcPr>
            <w:tcW w:w="2308" w:type="dxa"/>
          </w:tcPr>
          <w:p w14:paraId="74137DA5" w14:textId="77777777" w:rsidR="00713E54" w:rsidRDefault="009E782E">
            <w:pPr>
              <w:pStyle w:val="Compact"/>
              <w:spacing w:before="20" w:after="20" w:line="240" w:lineRule="auto"/>
            </w:pPr>
            <w:r>
              <w:rPr>
                <w:sz w:val="17"/>
              </w:rPr>
              <w:t>Permenkes 3/2026 Ps 86, 92–94 (pengaduan umum; kerahasiaan identitas pengadu Ps 93 ayat (2))</w:t>
            </w:r>
          </w:p>
        </w:tc>
        <w:tc>
          <w:tcPr>
            <w:tcW w:w="2308" w:type="dxa"/>
          </w:tcPr>
          <w:p w14:paraId="2AC8101D" w14:textId="77777777" w:rsidR="00713E54" w:rsidRDefault="009E782E">
            <w:pPr>
              <w:pStyle w:val="Compact"/>
              <w:spacing w:before="20" w:after="20" w:line="240" w:lineRule="auto"/>
            </w:pPr>
            <w:r>
              <w:rPr>
                <w:sz w:val="17"/>
              </w:rPr>
              <w:t>Belum ditemukan di folder; ada sanksi administratif Ps 25</w:t>
            </w:r>
          </w:p>
        </w:tc>
        <w:tc>
          <w:tcPr>
            <w:tcW w:w="2308" w:type="dxa"/>
          </w:tcPr>
          <w:p w14:paraId="581EF509" w14:textId="77777777" w:rsidR="00713E54" w:rsidRDefault="009E782E">
            <w:pPr>
              <w:pStyle w:val="Compact"/>
              <w:spacing w:before="20" w:after="20" w:line="240" w:lineRule="auto"/>
            </w:pPr>
            <w:r>
              <w:rPr>
                <w:sz w:val="17"/>
              </w:rPr>
              <w:t>Belum ditemukan di folder; ada sanksi administratif Ps 26. Perda 10/2025 tidak mengatur keberatan bagi orang yang ditertibkan</w:t>
            </w:r>
          </w:p>
        </w:tc>
        <w:tc>
          <w:tcPr>
            <w:tcW w:w="1980" w:type="dxa"/>
          </w:tcPr>
          <w:p w14:paraId="36AB4591" w14:textId="77777777" w:rsidR="00713E54" w:rsidRDefault="009E782E">
            <w:pPr>
              <w:pStyle w:val="Compact"/>
              <w:spacing w:before="20" w:after="20" w:line="240" w:lineRule="auto"/>
            </w:pPr>
            <w:r>
              <w:rPr>
                <w:b/>
                <w:bCs/>
                <w:sz w:val="17"/>
              </w:rPr>
              <w:t>Belum ditemukan</w:t>
            </w:r>
          </w:p>
        </w:tc>
      </w:tr>
      <w:tr w:rsidR="00713E54" w14:paraId="77E734E0" w14:textId="77777777" w:rsidTr="00713E54">
        <w:trPr>
          <w:cantSplit/>
        </w:trPr>
        <w:tc>
          <w:tcPr>
            <w:tcW w:w="731" w:type="dxa"/>
          </w:tcPr>
          <w:p w14:paraId="72B38361" w14:textId="77777777" w:rsidR="00713E54" w:rsidRDefault="009E782E">
            <w:pPr>
              <w:pStyle w:val="Compact"/>
              <w:spacing w:before="20" w:after="20" w:line="240" w:lineRule="auto"/>
            </w:pPr>
            <w:r>
              <w:rPr>
                <w:sz w:val="17"/>
              </w:rPr>
              <w:t>Pidana/sanksi berbasis status</w:t>
            </w:r>
          </w:p>
        </w:tc>
        <w:tc>
          <w:tcPr>
            <w:tcW w:w="2308" w:type="dxa"/>
          </w:tcPr>
          <w:p w14:paraId="6BC41F64" w14:textId="77777777" w:rsidR="00713E54" w:rsidRDefault="009E782E">
            <w:pPr>
              <w:pStyle w:val="Compact"/>
              <w:spacing w:before="20" w:after="20" w:line="240" w:lineRule="auto"/>
            </w:pPr>
            <w:r>
              <w:rPr>
                <w:sz w:val="17"/>
              </w:rPr>
              <w:t>UU 23/2014 Ps 238: Perda boleh memuat pidana kurungan ≤6 bulan atau denda ≤Rp50 juta. Permenkes 3/2026 Ps 2 huruf d: tujuan menghapus stigma</w:t>
            </w:r>
          </w:p>
        </w:tc>
        <w:tc>
          <w:tcPr>
            <w:tcW w:w="2308" w:type="dxa"/>
          </w:tcPr>
          <w:p w14:paraId="5DF5229B" w14:textId="77777777" w:rsidR="00713E54" w:rsidRDefault="009E782E">
            <w:pPr>
              <w:pStyle w:val="Compact"/>
              <w:spacing w:before="20" w:after="20" w:line="240" w:lineRule="auto"/>
            </w:pPr>
            <w:r>
              <w:rPr>
                <w:sz w:val="17"/>
              </w:rPr>
              <w:t>Perda 3/2006 Ps 7 (ODHIV melindungi pasangan), Ps 9 (“hubungan seksual berisiko”), Ps 10 (jarum steril) jo. Ps 27</w:t>
            </w:r>
          </w:p>
        </w:tc>
        <w:tc>
          <w:tcPr>
            <w:tcW w:w="2308" w:type="dxa"/>
          </w:tcPr>
          <w:p w14:paraId="203D8813" w14:textId="77777777" w:rsidR="00713E54" w:rsidRDefault="009E782E">
            <w:pPr>
              <w:pStyle w:val="Compact"/>
              <w:spacing w:before="20" w:after="20" w:line="240" w:lineRule="auto"/>
            </w:pPr>
            <w:r>
              <w:rPr>
                <w:sz w:val="17"/>
              </w:rPr>
              <w:t>Perda 1/2013 Ps 7, 9, 11 jo. Ps 28; Perwal 21/2011 Ps 7, 9 tanpa sanksi</w:t>
            </w:r>
          </w:p>
        </w:tc>
        <w:tc>
          <w:tcPr>
            <w:tcW w:w="1980" w:type="dxa"/>
          </w:tcPr>
          <w:p w14:paraId="739A0CBA" w14:textId="77777777" w:rsidR="00713E54" w:rsidRDefault="009E782E">
            <w:pPr>
              <w:pStyle w:val="Compact"/>
              <w:spacing w:before="20" w:after="20" w:line="240" w:lineRule="auto"/>
            </w:pPr>
            <w:r>
              <w:rPr>
                <w:b/>
                <w:bCs/>
                <w:sz w:val="17"/>
              </w:rPr>
              <w:t>Ditambah di daerah</w:t>
            </w:r>
            <w:r>
              <w:rPr>
                <w:sz w:val="17"/>
              </w:rPr>
              <w:t xml:space="preserve">; kandidat </w:t>
            </w:r>
            <w:r>
              <w:rPr>
                <w:b/>
                <w:bCs/>
                <w:sz w:val="17"/>
              </w:rPr>
              <w:t>bertentangan</w:t>
            </w:r>
            <w:r>
              <w:rPr>
                <w:sz w:val="17"/>
              </w:rPr>
              <w:t xml:space="preserve"> dengan tujuan Ps 2 huruf d (kewenangan pidana tetap dalam batas Ps 238)</w:t>
            </w:r>
          </w:p>
        </w:tc>
      </w:tr>
      <w:tr w:rsidR="00713E54" w14:paraId="2EB51ADA" w14:textId="77777777" w:rsidTr="00713E54">
        <w:trPr>
          <w:cantSplit/>
        </w:trPr>
        <w:tc>
          <w:tcPr>
            <w:tcW w:w="731" w:type="dxa"/>
          </w:tcPr>
          <w:p w14:paraId="7BE47892" w14:textId="77777777" w:rsidR="00713E54" w:rsidRDefault="009E782E">
            <w:pPr>
              <w:pStyle w:val="Compact"/>
              <w:spacing w:before="20" w:after="20" w:line="240" w:lineRule="auto"/>
            </w:pPr>
            <w:r>
              <w:rPr>
                <w:sz w:val="17"/>
              </w:rPr>
              <w:t>Tes/pemeriksaan wajib</w:t>
            </w:r>
          </w:p>
        </w:tc>
        <w:tc>
          <w:tcPr>
            <w:tcW w:w="2308" w:type="dxa"/>
          </w:tcPr>
          <w:p w14:paraId="06F27B58" w14:textId="77777777" w:rsidR="00713E54" w:rsidRDefault="009E782E">
            <w:pPr>
              <w:pStyle w:val="Compact"/>
              <w:spacing w:before="20" w:after="20" w:line="240" w:lineRule="auto"/>
            </w:pPr>
            <w:r>
              <w:rPr>
                <w:sz w:val="17"/>
              </w:rPr>
              <w:t>Kepmenakertrans 68/2004: larangan tes HIV sebagai syarat kerja; UU 17/2023 Ps 293 vs Ps 295</w:t>
            </w:r>
          </w:p>
        </w:tc>
        <w:tc>
          <w:tcPr>
            <w:tcW w:w="2308" w:type="dxa"/>
          </w:tcPr>
          <w:p w14:paraId="1F728DA7" w14:textId="77777777" w:rsidR="00713E54" w:rsidRDefault="009E782E">
            <w:pPr>
              <w:pStyle w:val="Compact"/>
              <w:spacing w:before="20" w:after="20" w:line="240" w:lineRule="auto"/>
            </w:pPr>
            <w:r>
              <w:rPr>
                <w:sz w:val="17"/>
              </w:rPr>
              <w:t xml:space="preserve">Perda 3/2006 Ps 12 ayat (4) melarang </w:t>
            </w:r>
            <w:r>
              <w:rPr>
                <w:i/>
                <w:iCs/>
                <w:sz w:val="17"/>
              </w:rPr>
              <w:t>mandatory HIV test</w:t>
            </w:r>
            <w:r>
              <w:rPr>
                <w:sz w:val="17"/>
              </w:rPr>
              <w:t>. Perda 7/2017 Ps 10 dan 13: tes urine di sekolah; Ps 18 ayat (2): tes urine di tempat kerja</w:t>
            </w:r>
          </w:p>
        </w:tc>
        <w:tc>
          <w:tcPr>
            <w:tcW w:w="2308" w:type="dxa"/>
          </w:tcPr>
          <w:p w14:paraId="08B0F95E" w14:textId="77777777" w:rsidR="00713E54" w:rsidRDefault="009E782E">
            <w:pPr>
              <w:pStyle w:val="Compact"/>
              <w:spacing w:before="20" w:after="20" w:line="240" w:lineRule="auto"/>
            </w:pPr>
            <w:r>
              <w:rPr>
                <w:sz w:val="17"/>
              </w:rPr>
              <w:t xml:space="preserve">Perda 1/2013 Ps 13 ayat (4) melarang </w:t>
            </w:r>
            <w:r>
              <w:rPr>
                <w:i/>
                <w:iCs/>
                <w:sz w:val="17"/>
              </w:rPr>
              <w:t>mandatory HIV test</w:t>
            </w:r>
            <w:r>
              <w:rPr>
                <w:sz w:val="17"/>
              </w:rPr>
              <w:t>, tetapi Ps 10 ayat (3) mewajibkan pemeriksaan berkala karyawan tempat hiburan; Perwal 21/2011 Ps 10 ayat (2)–(3) serupa</w:t>
            </w:r>
          </w:p>
        </w:tc>
        <w:tc>
          <w:tcPr>
            <w:tcW w:w="1980" w:type="dxa"/>
          </w:tcPr>
          <w:p w14:paraId="085B3962" w14:textId="77777777" w:rsidR="00713E54" w:rsidRDefault="009E782E">
            <w:pPr>
              <w:pStyle w:val="Compact"/>
              <w:spacing w:before="20" w:after="20" w:line="240" w:lineRule="auto"/>
            </w:pPr>
            <w:r>
              <w:rPr>
                <w:b/>
                <w:bCs/>
                <w:sz w:val="17"/>
              </w:rPr>
              <w:t>Ditambah di daerah</w:t>
            </w:r>
            <w:r>
              <w:rPr>
                <w:sz w:val="17"/>
              </w:rPr>
              <w:t xml:space="preserve"> (pemeriksaan berkala lewat pemberi kerja); bertentangan secara internal dengan larangan tes wajib</w:t>
            </w:r>
          </w:p>
        </w:tc>
      </w:tr>
      <w:tr w:rsidR="00713E54" w14:paraId="10585216" w14:textId="77777777" w:rsidTr="00713E54">
        <w:trPr>
          <w:cantSplit/>
        </w:trPr>
        <w:tc>
          <w:tcPr>
            <w:tcW w:w="731" w:type="dxa"/>
          </w:tcPr>
          <w:p w14:paraId="74D3E426" w14:textId="77777777" w:rsidR="00713E54" w:rsidRDefault="009E782E">
            <w:pPr>
              <w:pStyle w:val="Compact"/>
              <w:spacing w:before="20" w:after="20" w:line="240" w:lineRule="auto"/>
            </w:pPr>
            <w:r>
              <w:rPr>
                <w:sz w:val="17"/>
              </w:rPr>
              <w:t>Penertiban di lokasi layanan</w:t>
            </w:r>
          </w:p>
        </w:tc>
        <w:tc>
          <w:tcPr>
            <w:tcW w:w="2308" w:type="dxa"/>
          </w:tcPr>
          <w:p w14:paraId="7FE48687" w14:textId="77777777" w:rsidR="00713E54" w:rsidRDefault="009E782E">
            <w:pPr>
              <w:pStyle w:val="Compact"/>
              <w:spacing w:before="20" w:after="20" w:line="240" w:lineRule="auto"/>
            </w:pPr>
            <w:r>
              <w:rPr>
                <w:sz w:val="17"/>
              </w:rPr>
              <w:t>UU 23/2014 Ps 255 (Satpol PP); Permenkes 3/2026 Ps 6, 25, 84 dan Lampiran 23/2022 mengakui kegiatan penjangkauan; tidak ada pengecualian tertulis dari penertiban</w:t>
            </w:r>
          </w:p>
        </w:tc>
        <w:tc>
          <w:tcPr>
            <w:tcW w:w="2308" w:type="dxa"/>
          </w:tcPr>
          <w:p w14:paraId="7D09EBA4" w14:textId="77777777" w:rsidR="00713E54" w:rsidRDefault="009E782E">
            <w:pPr>
              <w:pStyle w:val="Compact"/>
              <w:spacing w:before="20" w:after="20" w:line="240" w:lineRule="auto"/>
            </w:pPr>
            <w:r>
              <w:rPr>
                <w:sz w:val="17"/>
              </w:rPr>
              <w:t>Perda 5/2023 Ps 21 ayat (6) huruf b (“norma kesusilaan”</w:t>
            </w:r>
            <w:r>
              <w:rPr>
                <w:sz w:val="17"/>
              </w:rPr>
              <w:t>) jo. Ps 43; Ps 29 ayat (1) huruf a (siswa dilarang membawa alat kontrasepsi); tanpa pengecualian kegiatan kesehatan</w:t>
            </w:r>
          </w:p>
        </w:tc>
        <w:tc>
          <w:tcPr>
            <w:tcW w:w="2308" w:type="dxa"/>
          </w:tcPr>
          <w:p w14:paraId="00A1E380" w14:textId="77777777" w:rsidR="00713E54" w:rsidRDefault="009E782E">
            <w:pPr>
              <w:pStyle w:val="Compact"/>
              <w:spacing w:before="20" w:after="20" w:line="240" w:lineRule="auto"/>
            </w:pPr>
            <w:r>
              <w:rPr>
                <w:sz w:val="17"/>
              </w:rPr>
              <w:t>Perda 10/2025 Ps 27 ayat (1) huruf g (“asusila”) jo. Ps 46 ayat (7); huruf h (menawarkan diri menjadi pekerja seks); Ps 11 ayat (5) patroli “represif”; Ps 35 ayat (1) huruf a (alat kontrasepsi pelajar); Ps 14 ayat (2) huruf g arahan anti-kekerasan</w:t>
            </w:r>
          </w:p>
        </w:tc>
        <w:tc>
          <w:tcPr>
            <w:tcW w:w="1980" w:type="dxa"/>
          </w:tcPr>
          <w:p w14:paraId="5DA14EC9" w14:textId="77777777" w:rsidR="00713E54" w:rsidRDefault="009E782E">
            <w:pPr>
              <w:pStyle w:val="Compact"/>
              <w:spacing w:before="20" w:after="20" w:line="240" w:lineRule="auto"/>
            </w:pPr>
            <w:r>
              <w:rPr>
                <w:b/>
                <w:bCs/>
                <w:sz w:val="17"/>
              </w:rPr>
              <w:t>Ditambah di daerah</w:t>
            </w:r>
            <w:r>
              <w:rPr>
                <w:sz w:val="17"/>
              </w:rPr>
              <w:t xml:space="preserve">; </w:t>
            </w:r>
            <w:r>
              <w:rPr>
                <w:b/>
                <w:bCs/>
                <w:sz w:val="17"/>
              </w:rPr>
              <w:t>bertentangan</w:t>
            </w:r>
            <w:r>
              <w:rPr>
                <w:sz w:val="17"/>
              </w:rPr>
              <w:t xml:space="preserve"> (kandidat horizontal) dengan kewajiban kondom Perda 1/2013 Ps 10</w:t>
            </w:r>
          </w:p>
        </w:tc>
      </w:tr>
    </w:tbl>
    <w:p w14:paraId="2751C580" w14:textId="77777777" w:rsidR="00713E54" w:rsidRDefault="009E782E">
      <w:pPr>
        <w:pStyle w:val="BodyText"/>
      </w:pPr>
      <w:r>
        <w:rPr>
          <w:i/>
          <w:iCs/>
        </w:rPr>
        <w:t xml:space="preserve">Sumber: profil Denpasar blok B, D, F, H; profil Bali §4–§5; Laporan Nasional §4.2; </w:t>
      </w:r>
      <w:r>
        <w:rPr>
          <w:rStyle w:val="VerbatimChar"/>
          <w:i/>
          <w:iCs/>
        </w:rPr>
        <w:t>T11_cascade_alignment.csv</w:t>
      </w:r>
      <w:r>
        <w:rPr>
          <w:i/>
          <w:iCs/>
        </w:rPr>
        <w:t>. Semua isi Provinsi dan Kota diambil dari teks. Ketentuan nasional yang tersisa diambil dari kerangka 2026.</w:t>
      </w:r>
    </w:p>
    <w:p w14:paraId="07127920" w14:textId="77777777" w:rsidR="00713E54" w:rsidRDefault="009E782E">
      <w:pPr>
        <w:pStyle w:val="Heading2"/>
      </w:pPr>
      <w:bookmarkStart w:id="24" w:name="pasangan-cascade"/>
      <w:bookmarkStart w:id="25" w:name="_Toc242201479"/>
      <w:bookmarkEnd w:id="22"/>
      <w:r>
        <w:t>3.3 Pasangan cascade</w:t>
      </w:r>
      <w:bookmarkEnd w:id="2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59"/>
        <w:gridCol w:w="1269"/>
        <w:gridCol w:w="1304"/>
        <w:gridCol w:w="2979"/>
        <w:gridCol w:w="2726"/>
      </w:tblGrid>
      <w:tr w:rsidR="00713E54" w14:paraId="1722A2FB"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358" w:type="dxa"/>
            <w:shd w:val="clear" w:color="auto" w:fill="D9E2F3"/>
          </w:tcPr>
          <w:p w14:paraId="6ABD67E3" w14:textId="77777777" w:rsidR="00713E54" w:rsidRDefault="009E782E">
            <w:pPr>
              <w:pStyle w:val="Compact"/>
              <w:spacing w:before="20" w:after="20" w:line="240" w:lineRule="auto"/>
            </w:pPr>
            <w:r>
              <w:rPr>
                <w:b/>
                <w:sz w:val="17"/>
              </w:rPr>
              <w:t>Pasangan</w:t>
            </w:r>
          </w:p>
        </w:tc>
        <w:tc>
          <w:tcPr>
            <w:tcW w:w="1269" w:type="dxa"/>
            <w:shd w:val="clear" w:color="auto" w:fill="D9E2F3"/>
          </w:tcPr>
          <w:p w14:paraId="7F475032" w14:textId="77777777" w:rsidR="00713E54" w:rsidRDefault="009E782E">
            <w:pPr>
              <w:pStyle w:val="Compact"/>
              <w:spacing w:before="20" w:after="20" w:line="240" w:lineRule="auto"/>
            </w:pPr>
            <w:r>
              <w:rPr>
                <w:b/>
                <w:sz w:val="17"/>
              </w:rPr>
              <w:t>Jenis hubungan</w:t>
            </w:r>
          </w:p>
        </w:tc>
        <w:tc>
          <w:tcPr>
            <w:tcW w:w="1304" w:type="dxa"/>
            <w:shd w:val="clear" w:color="auto" w:fill="D9E2F3"/>
          </w:tcPr>
          <w:p w14:paraId="6DDC7B1B" w14:textId="77777777" w:rsidR="00713E54" w:rsidRDefault="009E782E">
            <w:pPr>
              <w:pStyle w:val="Compact"/>
              <w:spacing w:before="20" w:after="20" w:line="240" w:lineRule="auto"/>
            </w:pPr>
            <w:r>
              <w:rPr>
                <w:b/>
                <w:sz w:val="17"/>
              </w:rPr>
              <w:t>Apa yang diwariskan</w:t>
            </w:r>
          </w:p>
        </w:tc>
        <w:tc>
          <w:tcPr>
            <w:tcW w:w="2978" w:type="dxa"/>
            <w:shd w:val="clear" w:color="auto" w:fill="D9E2F3"/>
          </w:tcPr>
          <w:p w14:paraId="3E6BBF35" w14:textId="77777777" w:rsidR="00713E54" w:rsidRDefault="009E782E">
            <w:pPr>
              <w:pStyle w:val="Compact"/>
              <w:spacing w:before="20" w:after="20" w:line="240" w:lineRule="auto"/>
            </w:pPr>
            <w:r>
              <w:rPr>
                <w:b/>
                <w:sz w:val="17"/>
              </w:rPr>
              <w:t>Apa yang berubah</w:t>
            </w:r>
          </w:p>
        </w:tc>
        <w:tc>
          <w:tcPr>
            <w:tcW w:w="2725" w:type="dxa"/>
            <w:shd w:val="clear" w:color="auto" w:fill="D9E2F3"/>
          </w:tcPr>
          <w:p w14:paraId="46932C98" w14:textId="77777777" w:rsidR="00713E54" w:rsidRDefault="009E782E">
            <w:pPr>
              <w:pStyle w:val="Compact"/>
              <w:spacing w:before="20" w:after="20" w:line="240" w:lineRule="auto"/>
            </w:pPr>
            <w:r>
              <w:rPr>
                <w:b/>
                <w:sz w:val="17"/>
              </w:rPr>
              <w:t>Arti bagi layanan</w:t>
            </w:r>
          </w:p>
        </w:tc>
      </w:tr>
      <w:tr w:rsidR="00713E54" w14:paraId="1602E66B" w14:textId="77777777" w:rsidTr="00713E54">
        <w:trPr>
          <w:cantSplit/>
        </w:trPr>
        <w:tc>
          <w:tcPr>
            <w:tcW w:w="1358" w:type="dxa"/>
          </w:tcPr>
          <w:p w14:paraId="26D32FE8" w14:textId="77777777" w:rsidR="00713E54" w:rsidRDefault="009E782E">
            <w:pPr>
              <w:pStyle w:val="Compact"/>
              <w:spacing w:before="20" w:after="20" w:line="240" w:lineRule="auto"/>
            </w:pPr>
            <w:r>
              <w:rPr>
                <w:sz w:val="17"/>
              </w:rPr>
              <w:t>Perda Prov. 3/2006 ~ Perda Kota 1/2013</w:t>
            </w:r>
          </w:p>
        </w:tc>
        <w:tc>
          <w:tcPr>
            <w:tcW w:w="1269" w:type="dxa"/>
          </w:tcPr>
          <w:p w14:paraId="0EE19E04" w14:textId="77777777" w:rsidR="00713E54" w:rsidRDefault="009E782E">
            <w:pPr>
              <w:pStyle w:val="Compact"/>
              <w:spacing w:before="20" w:after="20" w:line="240" w:lineRule="auto"/>
            </w:pPr>
            <w:r>
              <w:rPr>
                <w:sz w:val="17"/>
              </w:rPr>
              <w:t>Tematik; rumusan hampir identik, tanpa rujukan</w:t>
            </w:r>
          </w:p>
        </w:tc>
        <w:tc>
          <w:tcPr>
            <w:tcW w:w="1304" w:type="dxa"/>
          </w:tcPr>
          <w:p w14:paraId="0077C4EA" w14:textId="77777777" w:rsidR="00713E54" w:rsidRDefault="009E782E">
            <w:pPr>
              <w:pStyle w:val="Compact"/>
              <w:spacing w:before="20" w:after="20" w:line="240" w:lineRule="auto"/>
            </w:pPr>
            <w:r>
              <w:rPr>
                <w:sz w:val="17"/>
              </w:rPr>
              <w:t xml:space="preserve">Kewajiban ODHIV (Ps 7); larangan tes wajib; kerahasiaan; layanan PENASUN; KPA </w:t>
            </w:r>
            <w:r>
              <w:rPr>
                <w:sz w:val="17"/>
              </w:rPr>
              <w:t>“terbuka dan partisipatif”; pidana</w:t>
            </w:r>
          </w:p>
        </w:tc>
        <w:tc>
          <w:tcPr>
            <w:tcW w:w="2978" w:type="dxa"/>
          </w:tcPr>
          <w:p w14:paraId="0DCA0719" w14:textId="77777777" w:rsidR="00713E54" w:rsidRDefault="009E782E">
            <w:pPr>
              <w:pStyle w:val="Compact"/>
              <w:spacing w:before="20" w:after="20" w:line="240" w:lineRule="auto"/>
            </w:pPr>
            <w:r>
              <w:rPr>
                <w:sz w:val="17"/>
              </w:rPr>
              <w:t>Ps 9 dipersempit menjadi “memakai kondom” (pidana tetap); pidana ditambah untuk Ps 10 dan 11; Pasal 10 baru: data dan pemeriksaan karyawan tempat hiburan; sumber dana diperluas ke APBD Provinsi dan APBN</w:t>
            </w:r>
          </w:p>
        </w:tc>
        <w:tc>
          <w:tcPr>
            <w:tcW w:w="2725" w:type="dxa"/>
          </w:tcPr>
          <w:p w14:paraId="1A7F0581" w14:textId="77777777" w:rsidR="00713E54" w:rsidRDefault="009E782E">
            <w:pPr>
              <w:pStyle w:val="Compact"/>
              <w:spacing w:before="20" w:after="20" w:line="240" w:lineRule="auto"/>
            </w:pPr>
            <w:r>
              <w:rPr>
                <w:sz w:val="17"/>
              </w:rPr>
              <w:t>Pengaman tes dan kerahasiaan diteruskan. Beban privasi karyawan tempat hiburan bertambah di kota</w:t>
            </w:r>
          </w:p>
        </w:tc>
      </w:tr>
      <w:tr w:rsidR="00713E54" w14:paraId="7DAC21A3" w14:textId="77777777" w:rsidTr="00713E54">
        <w:trPr>
          <w:cantSplit/>
        </w:trPr>
        <w:tc>
          <w:tcPr>
            <w:tcW w:w="1358" w:type="dxa"/>
          </w:tcPr>
          <w:p w14:paraId="084E49B7" w14:textId="77777777" w:rsidR="00713E54" w:rsidRDefault="009E782E">
            <w:pPr>
              <w:pStyle w:val="Compact"/>
              <w:spacing w:before="20" w:after="20" w:line="240" w:lineRule="auto"/>
            </w:pPr>
            <w:r>
              <w:rPr>
                <w:sz w:val="17"/>
              </w:rPr>
              <w:t>Perda Prov. 3/2006 → Perwal 21/2011</w:t>
            </w:r>
          </w:p>
        </w:tc>
        <w:tc>
          <w:tcPr>
            <w:tcW w:w="1269" w:type="dxa"/>
          </w:tcPr>
          <w:p w14:paraId="3E6E9B1B" w14:textId="77777777" w:rsidR="00713E54" w:rsidRDefault="009E782E">
            <w:pPr>
              <w:pStyle w:val="Compact"/>
              <w:spacing w:before="20" w:after="20" w:line="240" w:lineRule="auto"/>
            </w:pPr>
            <w:r>
              <w:rPr>
                <w:sz w:val="17"/>
              </w:rPr>
              <w:t>Rujukan dasar hukum (Mengingat angka 10)</w:t>
            </w:r>
          </w:p>
        </w:tc>
        <w:tc>
          <w:tcPr>
            <w:tcW w:w="1304" w:type="dxa"/>
          </w:tcPr>
          <w:p w14:paraId="34411DAF" w14:textId="77777777" w:rsidR="00713E54" w:rsidRDefault="009E782E">
            <w:pPr>
              <w:pStyle w:val="Compact"/>
              <w:spacing w:before="20" w:after="20" w:line="240" w:lineRule="auto"/>
            </w:pPr>
            <w:r>
              <w:rPr>
                <w:sz w:val="17"/>
              </w:rPr>
              <w:t>Kerahasiaan; tes sukarela; larangan tes wajib</w:t>
            </w:r>
          </w:p>
        </w:tc>
        <w:tc>
          <w:tcPr>
            <w:tcW w:w="2978" w:type="dxa"/>
          </w:tcPr>
          <w:p w14:paraId="411C8DA7" w14:textId="77777777" w:rsidR="00713E54" w:rsidRDefault="009E782E">
            <w:pPr>
              <w:pStyle w:val="Compact"/>
              <w:spacing w:before="20" w:after="20" w:line="240" w:lineRule="auto"/>
            </w:pPr>
            <w:r>
              <w:rPr>
                <w:sz w:val="17"/>
              </w:rPr>
              <w:t xml:space="preserve">Sanksi </w:t>
            </w:r>
            <w:r>
              <w:rPr>
                <w:b/>
                <w:bCs/>
                <w:sz w:val="17"/>
              </w:rPr>
              <w:t>hilang</w:t>
            </w:r>
            <w:r>
              <w:rPr>
                <w:sz w:val="17"/>
              </w:rPr>
              <w:t xml:space="preserve">; mandat layanan dan ARV </w:t>
            </w:r>
            <w:r>
              <w:rPr>
                <w:b/>
                <w:bCs/>
                <w:sz w:val="17"/>
              </w:rPr>
              <w:t>hilang</w:t>
            </w:r>
            <w:r>
              <w:rPr>
                <w:sz w:val="17"/>
              </w:rPr>
              <w:t>; KPA menyempit menjadi fungsi “pengawasan terhadap semua kegiatan”</w:t>
            </w:r>
          </w:p>
        </w:tc>
        <w:tc>
          <w:tcPr>
            <w:tcW w:w="2725" w:type="dxa"/>
          </w:tcPr>
          <w:p w14:paraId="7F7319A7" w14:textId="77777777" w:rsidR="00713E54" w:rsidRDefault="009E782E">
            <w:pPr>
              <w:pStyle w:val="Compact"/>
              <w:spacing w:before="20" w:after="20" w:line="240" w:lineRule="auto"/>
            </w:pPr>
            <w:r>
              <w:rPr>
                <w:sz w:val="17"/>
              </w:rPr>
              <w:t>Perwal tidak menjamin layanan; fungsi KPA bergeser dari koordinasi ke pengawasan</w:t>
            </w:r>
          </w:p>
        </w:tc>
      </w:tr>
      <w:tr w:rsidR="00713E54" w14:paraId="0300944A" w14:textId="77777777" w:rsidTr="00713E54">
        <w:trPr>
          <w:cantSplit/>
        </w:trPr>
        <w:tc>
          <w:tcPr>
            <w:tcW w:w="1358" w:type="dxa"/>
          </w:tcPr>
          <w:p w14:paraId="4F9361BA" w14:textId="77777777" w:rsidR="00713E54" w:rsidRDefault="009E782E">
            <w:pPr>
              <w:pStyle w:val="Compact"/>
              <w:spacing w:before="20" w:after="20" w:line="240" w:lineRule="auto"/>
            </w:pPr>
            <w:r>
              <w:rPr>
                <w:sz w:val="17"/>
              </w:rPr>
              <w:lastRenderedPageBreak/>
              <w:t>Perwal 21/2011 ~ Perda Kota 1/2013</w:t>
            </w:r>
          </w:p>
        </w:tc>
        <w:tc>
          <w:tcPr>
            <w:tcW w:w="1269" w:type="dxa"/>
          </w:tcPr>
          <w:p w14:paraId="6418EB9E" w14:textId="77777777" w:rsidR="00713E54" w:rsidRDefault="009E782E">
            <w:pPr>
              <w:pStyle w:val="Compact"/>
              <w:spacing w:before="20" w:after="20" w:line="240" w:lineRule="auto"/>
            </w:pPr>
            <w:r>
              <w:rPr>
                <w:sz w:val="17"/>
              </w:rPr>
              <w:t>Tematik, satu tingkat; Perda tidak mencabut Perwal</w:t>
            </w:r>
          </w:p>
        </w:tc>
        <w:tc>
          <w:tcPr>
            <w:tcW w:w="1304" w:type="dxa"/>
          </w:tcPr>
          <w:p w14:paraId="2B13FE71" w14:textId="77777777" w:rsidR="00713E54" w:rsidRDefault="009E782E">
            <w:pPr>
              <w:pStyle w:val="Compact"/>
              <w:spacing w:before="20" w:after="20" w:line="240" w:lineRule="auto"/>
            </w:pPr>
            <w:r>
              <w:rPr>
                <w:sz w:val="17"/>
              </w:rPr>
              <w:t>Kewajiban perilaku; pendataan karyawan</w:t>
            </w:r>
          </w:p>
        </w:tc>
        <w:tc>
          <w:tcPr>
            <w:tcW w:w="2978" w:type="dxa"/>
          </w:tcPr>
          <w:p w14:paraId="3914FA0F" w14:textId="77777777" w:rsidR="00713E54" w:rsidRDefault="009E782E">
            <w:pPr>
              <w:pStyle w:val="Compact"/>
              <w:spacing w:before="20" w:after="20" w:line="240" w:lineRule="auto"/>
            </w:pPr>
            <w:r>
              <w:rPr>
                <w:sz w:val="17"/>
              </w:rPr>
              <w:t>Pidana ditambahkan; mandat ARV ditambahkan; data karyawan kini “diserahkan” ke instansi Pemerintah Kota</w:t>
            </w:r>
          </w:p>
        </w:tc>
        <w:tc>
          <w:tcPr>
            <w:tcW w:w="2725" w:type="dxa"/>
          </w:tcPr>
          <w:p w14:paraId="74C9F673" w14:textId="77777777" w:rsidR="00713E54" w:rsidRDefault="009E782E">
            <w:pPr>
              <w:pStyle w:val="Compact"/>
              <w:spacing w:before="20" w:after="20" w:line="240" w:lineRule="auto"/>
            </w:pPr>
            <w:r>
              <w:rPr>
                <w:sz w:val="17"/>
              </w:rPr>
              <w:t>Dua aturan berlaku berdampingan tanpa klausul peralihan. Petugas tidak memiliki pegangan aturan mana yang dipakai</w:t>
            </w:r>
          </w:p>
        </w:tc>
      </w:tr>
      <w:tr w:rsidR="00713E54" w14:paraId="2A29470C" w14:textId="77777777" w:rsidTr="00713E54">
        <w:trPr>
          <w:cantSplit/>
        </w:trPr>
        <w:tc>
          <w:tcPr>
            <w:tcW w:w="1358" w:type="dxa"/>
          </w:tcPr>
          <w:p w14:paraId="48458DC2" w14:textId="77777777" w:rsidR="00713E54" w:rsidRDefault="009E782E">
            <w:pPr>
              <w:pStyle w:val="Compact"/>
              <w:spacing w:before="20" w:after="20" w:line="240" w:lineRule="auto"/>
            </w:pPr>
            <w:r>
              <w:rPr>
                <w:sz w:val="17"/>
              </w:rPr>
              <w:t>Perda Prov. 3/2006 → Pergub 21/2009 → Pergub 91/2015</w:t>
            </w:r>
          </w:p>
        </w:tc>
        <w:tc>
          <w:tcPr>
            <w:tcW w:w="1269" w:type="dxa"/>
          </w:tcPr>
          <w:p w14:paraId="2F5C3222" w14:textId="77777777" w:rsidR="00713E54" w:rsidRDefault="009E782E">
            <w:pPr>
              <w:pStyle w:val="Compact"/>
              <w:spacing w:before="20" w:after="20" w:line="240" w:lineRule="auto"/>
            </w:pPr>
            <w:r>
              <w:rPr>
                <w:sz w:val="17"/>
              </w:rPr>
              <w:t>Delegasi (Ps 18 ayat (5)); aturan pelaksana; pencabutan</w:t>
            </w:r>
          </w:p>
        </w:tc>
        <w:tc>
          <w:tcPr>
            <w:tcW w:w="1304" w:type="dxa"/>
          </w:tcPr>
          <w:p w14:paraId="7EFC06FB" w14:textId="77777777" w:rsidR="00713E54" w:rsidRDefault="009E782E">
            <w:pPr>
              <w:pStyle w:val="Compact"/>
              <w:spacing w:before="20" w:after="20" w:line="240" w:lineRule="auto"/>
            </w:pPr>
            <w:r>
              <w:rPr>
                <w:sz w:val="17"/>
              </w:rPr>
              <w:t>KPA Provinsi</w:t>
            </w:r>
          </w:p>
        </w:tc>
        <w:tc>
          <w:tcPr>
            <w:tcW w:w="2978" w:type="dxa"/>
          </w:tcPr>
          <w:p w14:paraId="25A4DA13" w14:textId="77777777" w:rsidR="00713E54" w:rsidRDefault="009E782E">
            <w:pPr>
              <w:pStyle w:val="Compact"/>
              <w:spacing w:before="20" w:after="20" w:line="240" w:lineRule="auto"/>
            </w:pPr>
            <w:r>
              <w:rPr>
                <w:sz w:val="17"/>
              </w:rPr>
              <w:t>Kursi “Ketua Organisasi ODHA Bali” tidak muncul di batang tubuh 2015; pengisian “berdasarkan jabatan”; sekretariat program HR dan PMTS ditambahkan; pelaporan ke Ketua KPA Nasional</w:t>
            </w:r>
          </w:p>
        </w:tc>
        <w:tc>
          <w:tcPr>
            <w:tcW w:w="2725" w:type="dxa"/>
          </w:tcPr>
          <w:p w14:paraId="404ECD5D" w14:textId="77777777" w:rsidR="00713E54" w:rsidRDefault="009E782E">
            <w:pPr>
              <w:pStyle w:val="Compact"/>
              <w:spacing w:before="20" w:after="20" w:line="240" w:lineRule="auto"/>
            </w:pPr>
            <w:r>
              <w:rPr>
                <w:sz w:val="17"/>
              </w:rPr>
              <w:t>Kelembagaan program menguat; partisipasi komunitas menyempit (Lampiran 2015 belum ditemukan, jadi sebagian belum dapat dinilai)</w:t>
            </w:r>
          </w:p>
        </w:tc>
      </w:tr>
      <w:tr w:rsidR="00713E54" w14:paraId="4AE4D2FC" w14:textId="77777777" w:rsidTr="00713E54">
        <w:trPr>
          <w:cantSplit/>
        </w:trPr>
        <w:tc>
          <w:tcPr>
            <w:tcW w:w="1358" w:type="dxa"/>
          </w:tcPr>
          <w:p w14:paraId="0C975E2C" w14:textId="77777777" w:rsidR="00713E54" w:rsidRDefault="009E782E">
            <w:pPr>
              <w:pStyle w:val="Compact"/>
              <w:spacing w:before="20" w:after="20" w:line="240" w:lineRule="auto"/>
            </w:pPr>
            <w:r>
              <w:rPr>
                <w:sz w:val="17"/>
              </w:rPr>
              <w:t>Permenkes 23/2022 (Lampiran) ~ aturan HIV daerah</w:t>
            </w:r>
          </w:p>
        </w:tc>
        <w:tc>
          <w:tcPr>
            <w:tcW w:w="1269" w:type="dxa"/>
          </w:tcPr>
          <w:p w14:paraId="2604640D" w14:textId="77777777" w:rsidR="00713E54" w:rsidRDefault="009E782E">
            <w:pPr>
              <w:pStyle w:val="Compact"/>
              <w:spacing w:before="20" w:after="20" w:line="240" w:lineRule="auto"/>
            </w:pPr>
            <w:r>
              <w:rPr>
                <w:sz w:val="17"/>
              </w:rPr>
              <w:t>Benchmark tanpa rujukan (PRE-PARENT: aturan daerah lebih tua)</w:t>
            </w:r>
          </w:p>
        </w:tc>
        <w:tc>
          <w:tcPr>
            <w:tcW w:w="1304" w:type="dxa"/>
          </w:tcPr>
          <w:p w14:paraId="117F04B1" w14:textId="77777777" w:rsidR="00713E54" w:rsidRDefault="009E782E">
            <w:pPr>
              <w:pStyle w:val="Compact"/>
              <w:spacing w:before="20" w:after="20" w:line="240" w:lineRule="auto"/>
            </w:pPr>
            <w:r>
              <w:rPr>
                <w:sz w:val="17"/>
              </w:rPr>
              <w:t>—</w:t>
            </w:r>
          </w:p>
        </w:tc>
        <w:tc>
          <w:tcPr>
            <w:tcW w:w="2978" w:type="dxa"/>
          </w:tcPr>
          <w:p w14:paraId="50E3B618" w14:textId="77777777" w:rsidR="00713E54" w:rsidRDefault="009E782E">
            <w:pPr>
              <w:pStyle w:val="Compact"/>
              <w:spacing w:before="20" w:after="20" w:line="240" w:lineRule="auto"/>
            </w:pPr>
            <w:r>
              <w:rPr>
                <w:sz w:val="17"/>
              </w:rPr>
              <w:t>Daerah tidak menyebut waria; layanan alat suntik steril tidak disebut; Perda narkotika 2017 diam tentang harm reduction</w:t>
            </w:r>
          </w:p>
        </w:tc>
        <w:tc>
          <w:tcPr>
            <w:tcW w:w="2725" w:type="dxa"/>
          </w:tcPr>
          <w:p w14:paraId="4ACD8E9C" w14:textId="77777777" w:rsidR="00713E54" w:rsidRDefault="009E782E">
            <w:pPr>
              <w:pStyle w:val="Compact"/>
              <w:spacing w:before="20" w:after="20" w:line="240" w:lineRule="auto"/>
            </w:pPr>
            <w:r>
              <w:rPr>
                <w:sz w:val="17"/>
              </w:rPr>
              <w:t>Pengakuan TG dan LASS/PTRM tidak memiliki pegangan tertulis di daerah</w:t>
            </w:r>
          </w:p>
        </w:tc>
      </w:tr>
      <w:tr w:rsidR="00713E54" w14:paraId="7B519A22" w14:textId="77777777" w:rsidTr="00713E54">
        <w:trPr>
          <w:cantSplit/>
        </w:trPr>
        <w:tc>
          <w:tcPr>
            <w:tcW w:w="1358" w:type="dxa"/>
          </w:tcPr>
          <w:p w14:paraId="477EDEFE" w14:textId="77777777" w:rsidR="00713E54" w:rsidRDefault="009E782E">
            <w:pPr>
              <w:pStyle w:val="Compact"/>
              <w:spacing w:before="20" w:after="20" w:line="240" w:lineRule="auto"/>
            </w:pPr>
            <w:r>
              <w:rPr>
                <w:sz w:val="17"/>
              </w:rPr>
              <w:t>UU 23/2014 → Perda Kota 10/2025</w:t>
            </w:r>
          </w:p>
        </w:tc>
        <w:tc>
          <w:tcPr>
            <w:tcW w:w="1269" w:type="dxa"/>
          </w:tcPr>
          <w:p w14:paraId="693DA11E" w14:textId="77777777" w:rsidR="00713E54" w:rsidRDefault="009E782E">
            <w:pPr>
              <w:pStyle w:val="Compact"/>
              <w:spacing w:before="20" w:after="20" w:line="240" w:lineRule="auto"/>
            </w:pPr>
            <w:r>
              <w:rPr>
                <w:sz w:val="17"/>
              </w:rPr>
              <w:t>Rujukan dasar hukum</w:t>
            </w:r>
          </w:p>
        </w:tc>
        <w:tc>
          <w:tcPr>
            <w:tcW w:w="1304" w:type="dxa"/>
          </w:tcPr>
          <w:p w14:paraId="7C5AFCD9" w14:textId="77777777" w:rsidR="00713E54" w:rsidRDefault="009E782E">
            <w:pPr>
              <w:pStyle w:val="Compact"/>
              <w:spacing w:before="20" w:after="20" w:line="240" w:lineRule="auto"/>
            </w:pPr>
            <w:r>
              <w:rPr>
                <w:sz w:val="17"/>
              </w:rPr>
              <w:t>Kewenangan Satpol PP dan pidana Perda</w:t>
            </w:r>
          </w:p>
        </w:tc>
        <w:tc>
          <w:tcPr>
            <w:tcW w:w="2978" w:type="dxa"/>
          </w:tcPr>
          <w:p w14:paraId="49A301D3" w14:textId="77777777" w:rsidR="00713E54" w:rsidRDefault="009E782E">
            <w:pPr>
              <w:pStyle w:val="Compact"/>
              <w:spacing w:before="20" w:after="20" w:line="240" w:lineRule="auto"/>
            </w:pPr>
            <w:r>
              <w:rPr>
                <w:sz w:val="17"/>
              </w:rPr>
              <w:t>Pidana kurungan paling lama 3 bulan (dalam batas Ps 238); pengaman HAM hanya berupa arahan internal (Ps 14 ayat (2) huruf g)</w:t>
            </w:r>
          </w:p>
        </w:tc>
        <w:tc>
          <w:tcPr>
            <w:tcW w:w="2725" w:type="dxa"/>
          </w:tcPr>
          <w:p w14:paraId="0D89D233" w14:textId="77777777" w:rsidR="00713E54" w:rsidRDefault="009E782E">
            <w:pPr>
              <w:pStyle w:val="Compact"/>
              <w:spacing w:before="20" w:after="20" w:line="240" w:lineRule="auto"/>
            </w:pPr>
            <w:r>
              <w:rPr>
                <w:sz w:val="17"/>
              </w:rPr>
              <w:t>Kewenangan sah; pengaman bagi orang yang ditertibkan lemah</w:t>
            </w:r>
          </w:p>
        </w:tc>
      </w:tr>
      <w:tr w:rsidR="00713E54" w14:paraId="0C0FB17F" w14:textId="77777777" w:rsidTr="00713E54">
        <w:trPr>
          <w:cantSplit/>
        </w:trPr>
        <w:tc>
          <w:tcPr>
            <w:tcW w:w="1358" w:type="dxa"/>
          </w:tcPr>
          <w:p w14:paraId="0492FF9E" w14:textId="77777777" w:rsidR="00713E54" w:rsidRDefault="009E782E">
            <w:pPr>
              <w:pStyle w:val="Compact"/>
              <w:spacing w:before="20" w:after="20" w:line="240" w:lineRule="auto"/>
            </w:pPr>
            <w:r>
              <w:rPr>
                <w:sz w:val="17"/>
              </w:rPr>
              <w:t>Perpres 75/2006 jo. 124/2016 → Perda Kota 1/2013, Perwal 21/2011</w:t>
            </w:r>
          </w:p>
        </w:tc>
        <w:tc>
          <w:tcPr>
            <w:tcW w:w="1269" w:type="dxa"/>
          </w:tcPr>
          <w:p w14:paraId="16650E38" w14:textId="77777777" w:rsidR="00713E54" w:rsidRDefault="009E782E">
            <w:pPr>
              <w:pStyle w:val="Compact"/>
              <w:spacing w:before="20" w:after="20" w:line="240" w:lineRule="auto"/>
            </w:pPr>
            <w:r>
              <w:rPr>
                <w:sz w:val="17"/>
              </w:rPr>
              <w:t>Rujukan dasar hukum</w:t>
            </w:r>
          </w:p>
        </w:tc>
        <w:tc>
          <w:tcPr>
            <w:tcW w:w="1304" w:type="dxa"/>
          </w:tcPr>
          <w:p w14:paraId="3DDF2833" w14:textId="77777777" w:rsidR="00713E54" w:rsidRDefault="009E782E">
            <w:pPr>
              <w:pStyle w:val="Compact"/>
              <w:spacing w:before="20" w:after="20" w:line="240" w:lineRule="auto"/>
            </w:pPr>
            <w:r>
              <w:rPr>
                <w:sz w:val="17"/>
              </w:rPr>
              <w:t>Model KPA</w:t>
            </w:r>
          </w:p>
        </w:tc>
        <w:tc>
          <w:tcPr>
            <w:tcW w:w="2978" w:type="dxa"/>
          </w:tcPr>
          <w:p w14:paraId="35160CA9" w14:textId="77777777" w:rsidR="00713E54" w:rsidRDefault="009E782E">
            <w:pPr>
              <w:pStyle w:val="Compact"/>
              <w:spacing w:before="20" w:after="20" w:line="240" w:lineRule="auto"/>
            </w:pPr>
            <w:r>
              <w:rPr>
                <w:sz w:val="17"/>
              </w:rPr>
              <w:t>Perpres 75/2006 sudah diubah; KPAN berakhir 31-12-2017</w:t>
            </w:r>
          </w:p>
        </w:tc>
        <w:tc>
          <w:tcPr>
            <w:tcW w:w="2725" w:type="dxa"/>
          </w:tcPr>
          <w:p w14:paraId="29F08AF5" w14:textId="77777777" w:rsidR="00713E54" w:rsidRDefault="009E782E">
            <w:pPr>
              <w:pStyle w:val="Compact"/>
              <w:spacing w:before="20" w:after="20" w:line="240" w:lineRule="auto"/>
            </w:pPr>
            <w:r>
              <w:rPr>
                <w:sz w:val="17"/>
              </w:rPr>
              <w:t>Kelembagaan KPA lokal bersandar pada model nasional yang sudah berakhir</w:t>
            </w:r>
          </w:p>
        </w:tc>
      </w:tr>
      <w:tr w:rsidR="00713E54" w14:paraId="7D6D7C8E" w14:textId="77777777" w:rsidTr="00713E54">
        <w:trPr>
          <w:cantSplit/>
        </w:trPr>
        <w:tc>
          <w:tcPr>
            <w:tcW w:w="1358" w:type="dxa"/>
          </w:tcPr>
          <w:p w14:paraId="51191C78" w14:textId="77777777" w:rsidR="00713E54" w:rsidRDefault="009E782E">
            <w:pPr>
              <w:pStyle w:val="Compact"/>
              <w:spacing w:before="20" w:after="20" w:line="240" w:lineRule="auto"/>
            </w:pPr>
            <w:r>
              <w:rPr>
                <w:sz w:val="17"/>
              </w:rPr>
              <w:t>Perda Prov. 5/2023 ~ Perda Kota 10/2025</w:t>
            </w:r>
          </w:p>
        </w:tc>
        <w:tc>
          <w:tcPr>
            <w:tcW w:w="1269" w:type="dxa"/>
          </w:tcPr>
          <w:p w14:paraId="4B65FE6F" w14:textId="77777777" w:rsidR="00713E54" w:rsidRDefault="009E782E">
            <w:pPr>
              <w:pStyle w:val="Compact"/>
              <w:spacing w:before="20" w:after="20" w:line="240" w:lineRule="auto"/>
            </w:pPr>
            <w:r>
              <w:rPr>
                <w:sz w:val="17"/>
              </w:rPr>
              <w:t>Tematik; tidak dirujuk</w:t>
            </w:r>
          </w:p>
        </w:tc>
        <w:tc>
          <w:tcPr>
            <w:tcW w:w="1304" w:type="dxa"/>
          </w:tcPr>
          <w:p w14:paraId="22DED62C" w14:textId="77777777" w:rsidR="00713E54" w:rsidRDefault="009E782E">
            <w:pPr>
              <w:pStyle w:val="Compact"/>
              <w:spacing w:before="20" w:after="20" w:line="240" w:lineRule="auto"/>
            </w:pPr>
            <w:r>
              <w:rPr>
                <w:sz w:val="17"/>
              </w:rPr>
              <w:t>Larangan pelajar/siswa membawa alat kontrasepsi muncul sejajar</w:t>
            </w:r>
          </w:p>
        </w:tc>
        <w:tc>
          <w:tcPr>
            <w:tcW w:w="2978" w:type="dxa"/>
          </w:tcPr>
          <w:p w14:paraId="59CB1466" w14:textId="77777777" w:rsidR="00713E54" w:rsidRDefault="009E782E">
            <w:pPr>
              <w:pStyle w:val="Compact"/>
              <w:spacing w:before="20" w:after="20" w:line="240" w:lineRule="auto"/>
            </w:pPr>
            <w:r>
              <w:rPr>
                <w:sz w:val="17"/>
              </w:rPr>
              <w:t>Provinsi menambah sanksi sampai “dikeluarkan dari sekolah” dan pidana</w:t>
            </w:r>
          </w:p>
        </w:tc>
        <w:tc>
          <w:tcPr>
            <w:tcW w:w="2725" w:type="dxa"/>
          </w:tcPr>
          <w:p w14:paraId="5EDA72A8" w14:textId="77777777" w:rsidR="00713E54" w:rsidRDefault="009E782E">
            <w:pPr>
              <w:pStyle w:val="Compact"/>
              <w:spacing w:before="20" w:after="20" w:line="240" w:lineRule="auto"/>
            </w:pPr>
            <w:r>
              <w:rPr>
                <w:sz w:val="17"/>
              </w:rPr>
              <w:t>Akses remaja ke alat dan informasi pencegahan dibatasi di dua tingkat</w:t>
            </w:r>
          </w:p>
        </w:tc>
      </w:tr>
    </w:tbl>
    <w:p w14:paraId="6C505882" w14:textId="77777777" w:rsidR="00713E54" w:rsidRDefault="009E782E">
      <w:pPr>
        <w:pStyle w:val="BodyText"/>
      </w:pPr>
      <w:r>
        <w:rPr>
          <w:i/>
          <w:iCs/>
        </w:rPr>
        <w:t xml:space="preserve">Sumber: profil Denpasar blok C–D; </w:t>
      </w:r>
      <w:r>
        <w:rPr>
          <w:rStyle w:val="VerbatimChar"/>
          <w:i/>
          <w:iCs/>
        </w:rPr>
        <w:t>T11_cascade_alignment.csv</w:t>
      </w:r>
      <w:r>
        <w:rPr>
          <w:i/>
          <w:iCs/>
        </w:rPr>
        <w:t xml:space="preserve"> (29 baris Denpasar); </w:t>
      </w:r>
      <w:r>
        <w:rPr>
          <w:rStyle w:val="VerbatimChar"/>
          <w:i/>
          <w:iCs/>
        </w:rPr>
        <w:t>T10</w:t>
      </w:r>
      <w:r>
        <w:rPr>
          <w:i/>
          <w:iCs/>
        </w:rPr>
        <w:t xml:space="preserve"> melalui profil.</w:t>
      </w:r>
    </w:p>
    <w:p w14:paraId="6160560E" w14:textId="77777777" w:rsidR="00713E54" w:rsidRDefault="009E782E">
      <w:pPr>
        <w:pStyle w:val="Heading2"/>
      </w:pPr>
      <w:bookmarkStart w:id="26" w:name="di-mana-pengaman-berubah"/>
      <w:bookmarkStart w:id="27" w:name="_Toc242201480"/>
      <w:bookmarkEnd w:id="24"/>
      <w:r>
        <w:t>3.4 Di mana pengaman berubah</w:t>
      </w:r>
      <w:bookmarkEnd w:id="27"/>
    </w:p>
    <w:p w14:paraId="47D24767" w14:textId="77777777" w:rsidR="00713E54" w:rsidRDefault="00713E54">
      <w:pPr>
        <w:spacing w:after="0" w:line="20" w:lineRule="exact"/>
        <w:rPr>
          <w:sz w:val="2"/>
        </w:rPr>
        <w:sectPr w:rsidR="00713E54">
          <w:footerReference w:type="default" r:id="rId13"/>
          <w:footnotePr>
            <w:numRestart w:val="eachSect"/>
          </w:footnotePr>
          <w:pgSz w:w="11906" w:h="16838"/>
          <w:pgMar w:top="1134" w:right="1134" w:bottom="1134" w:left="1134" w:header="720" w:footer="567" w:gutter="0"/>
          <w:cols w:space="720"/>
        </w:sectPr>
      </w:pPr>
    </w:p>
    <w:p w14:paraId="690A1EF8" w14:textId="77777777" w:rsidR="00713E54" w:rsidRDefault="009E782E">
      <w:pPr>
        <w:pStyle w:val="FirstParagraph"/>
        <w:keepNext/>
        <w:spacing w:before="120"/>
        <w:jc w:val="center"/>
      </w:pPr>
      <w:r>
        <w:rPr>
          <w:noProof/>
        </w:rPr>
        <w:lastRenderedPageBreak/>
        <w:drawing>
          <wp:inline distT="0" distB="0" distL="0" distR="0" wp14:anchorId="3CBAC33D" wp14:editId="63E0D6CC">
            <wp:extent cx="8620187" cy="509114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3b951738a62e9fd7.png"/>
                    <pic:cNvPicPr>
                      <a:picLocks noChangeAspect="1" noChangeArrowheads="1"/>
                    </pic:cNvPicPr>
                  </pic:nvPicPr>
                  <pic:blipFill>
                    <a:blip r:embed="rId14"/>
                    <a:stretch>
                      <a:fillRect/>
                    </a:stretch>
                  </pic:blipFill>
                  <pic:spPr bwMode="auto">
                    <a:xfrm>
                      <a:off x="0" y="0"/>
                      <a:ext cx="8620187" cy="5091149"/>
                    </a:xfrm>
                    <a:prstGeom prst="rect">
                      <a:avLst/>
                    </a:prstGeom>
                    <a:noFill/>
                    <a:ln w="9525">
                      <a:noFill/>
                      <a:headEnd/>
                      <a:tailEnd/>
                    </a:ln>
                  </pic:spPr>
                </pic:pic>
              </a:graphicData>
            </a:graphic>
          </wp:inline>
        </w:drawing>
      </w:r>
    </w:p>
    <w:p w14:paraId="44530728" w14:textId="77777777" w:rsidR="00713E54" w:rsidRDefault="009E782E">
      <w:pPr>
        <w:pStyle w:val="Caption"/>
      </w:pPr>
      <w:r>
        <w:rPr>
          <w:iCs/>
        </w:rPr>
        <w:t>Gambar 4. Enam titik di mana pengaman menyempit, hilang, atau berhadapan dengan beban baru. Penyempitan terjadi di aturan pelaksana (titik 1, 3) dan di batas antarkeluarga aturan (titik 5, 6), sesuai pola nasional (Laporan Nasional §7.2). Ini gambaran teks, bukan bukti dampak.</w:t>
      </w:r>
    </w:p>
    <w:p w14:paraId="4046550F" w14:textId="77777777" w:rsidR="00713E54" w:rsidRDefault="00713E54">
      <w:pPr>
        <w:spacing w:after="0" w:line="20" w:lineRule="exact"/>
        <w:rPr>
          <w:sz w:val="2"/>
        </w:rPr>
        <w:sectPr w:rsidR="00713E54">
          <w:footerReference w:type="default" r:id="rId15"/>
          <w:footnotePr>
            <w:numRestart w:val="eachSect"/>
          </w:footnotePr>
          <w:pgSz w:w="16838" w:h="11906" w:orient="landscape"/>
          <w:pgMar w:top="1134" w:right="1134" w:bottom="1134" w:left="1134" w:header="720" w:footer="567" w:gutter="0"/>
          <w:cols w:space="720"/>
        </w:sectPr>
      </w:pPr>
    </w:p>
    <w:p w14:paraId="6539FDE2" w14:textId="77777777" w:rsidR="00713E54" w:rsidRDefault="009E782E">
      <w:pPr>
        <w:pStyle w:val="BodyText"/>
      </w:pPr>
      <w:r>
        <w:rPr>
          <w:b/>
          <w:bCs/>
        </w:rPr>
        <w:lastRenderedPageBreak/>
        <w:t>Analisis.</w:t>
      </w:r>
      <w:r>
        <w:t xml:space="preserve"> </w:t>
      </w:r>
      <w:r>
        <w:t>Perda HIV induk (provinsi dan kota) justru menjadi tempat pengaman ditambahkan, sekaligus tempat pidana ditulis. Penyempitan paling jelas terjadi di Pergub KPA 2015 dan di hubungan antara Perda HIV dan Perda ketertiban.</w:t>
      </w:r>
    </w:p>
    <w:p w14:paraId="7CCDB458" w14:textId="77777777" w:rsidR="00713E54" w:rsidRDefault="009E782E">
      <w:pPr>
        <w:pStyle w:val="Heading2"/>
      </w:pPr>
      <w:bookmarkStart w:id="28" w:name="Xe89fab18632a06cfbb6ed97db918dd9c2109f83"/>
      <w:bookmarkStart w:id="29" w:name="_Toc242201481"/>
      <w:bookmarkEnd w:id="26"/>
      <w:r>
        <w:t>3.5 Dasar hukum usang dan dampak Permenkes 3/2026</w:t>
      </w:r>
      <w:bookmarkEnd w:id="2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82"/>
        <w:gridCol w:w="3160"/>
        <w:gridCol w:w="3092"/>
        <w:gridCol w:w="2503"/>
      </w:tblGrid>
      <w:tr w:rsidR="00713E54" w14:paraId="2FC43ADA"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883" w:type="dxa"/>
            <w:shd w:val="clear" w:color="auto" w:fill="D9E2F3"/>
          </w:tcPr>
          <w:p w14:paraId="7A8C8DB9" w14:textId="77777777" w:rsidR="00713E54" w:rsidRDefault="009E782E">
            <w:pPr>
              <w:pStyle w:val="Compact"/>
              <w:spacing w:before="20" w:after="20" w:line="240" w:lineRule="auto"/>
            </w:pPr>
            <w:r>
              <w:rPr>
                <w:b/>
                <w:sz w:val="17"/>
              </w:rPr>
              <w:t>Instrumen</w:t>
            </w:r>
          </w:p>
        </w:tc>
        <w:tc>
          <w:tcPr>
            <w:tcW w:w="3159" w:type="dxa"/>
            <w:shd w:val="clear" w:color="auto" w:fill="D9E2F3"/>
          </w:tcPr>
          <w:p w14:paraId="7D25F8DA" w14:textId="77777777" w:rsidR="00713E54" w:rsidRDefault="009E782E">
            <w:pPr>
              <w:pStyle w:val="Compact"/>
              <w:spacing w:before="20" w:after="20" w:line="240" w:lineRule="auto"/>
            </w:pPr>
            <w:r>
              <w:rPr>
                <w:b/>
                <w:sz w:val="17"/>
              </w:rPr>
              <w:t>Rujukan yang usang atau perlu diperiksa</w:t>
            </w:r>
          </w:p>
        </w:tc>
        <w:tc>
          <w:tcPr>
            <w:tcW w:w="3091" w:type="dxa"/>
            <w:shd w:val="clear" w:color="auto" w:fill="D9E2F3"/>
          </w:tcPr>
          <w:p w14:paraId="34C8ACC5" w14:textId="77777777" w:rsidR="00713E54" w:rsidRDefault="009E782E">
            <w:pPr>
              <w:pStyle w:val="Compact"/>
              <w:spacing w:before="20" w:after="20" w:line="240" w:lineRule="auto"/>
            </w:pPr>
            <w:r>
              <w:rPr>
                <w:b/>
                <w:sz w:val="17"/>
              </w:rPr>
              <w:t>Pengganti menurut catatan kajian</w:t>
            </w:r>
          </w:p>
        </w:tc>
        <w:tc>
          <w:tcPr>
            <w:tcW w:w="2502" w:type="dxa"/>
            <w:shd w:val="clear" w:color="auto" w:fill="D9E2F3"/>
          </w:tcPr>
          <w:p w14:paraId="1198D8DC" w14:textId="77777777" w:rsidR="00713E54" w:rsidRDefault="009E782E">
            <w:pPr>
              <w:pStyle w:val="Compact"/>
              <w:spacing w:before="20" w:after="20" w:line="240" w:lineRule="auto"/>
            </w:pPr>
            <w:r>
              <w:rPr>
                <w:b/>
                <w:sz w:val="17"/>
              </w:rPr>
              <w:t>Akibat</w:t>
            </w:r>
          </w:p>
        </w:tc>
      </w:tr>
      <w:tr w:rsidR="00713E54" w14:paraId="1A4B7027" w14:textId="77777777" w:rsidTr="00713E54">
        <w:trPr>
          <w:cantSplit/>
        </w:trPr>
        <w:tc>
          <w:tcPr>
            <w:tcW w:w="883" w:type="dxa"/>
          </w:tcPr>
          <w:p w14:paraId="16128940" w14:textId="77777777" w:rsidR="00713E54" w:rsidRDefault="009E782E">
            <w:pPr>
              <w:pStyle w:val="Compact"/>
              <w:spacing w:before="20" w:after="20" w:line="240" w:lineRule="auto"/>
            </w:pPr>
            <w:r>
              <w:rPr>
                <w:sz w:val="17"/>
              </w:rPr>
              <w:t>Perda Kota 1/2013</w:t>
            </w:r>
          </w:p>
        </w:tc>
        <w:tc>
          <w:tcPr>
            <w:tcW w:w="3159" w:type="dxa"/>
          </w:tcPr>
          <w:p w14:paraId="60281DBC" w14:textId="77777777" w:rsidR="00713E54" w:rsidRDefault="009E782E">
            <w:pPr>
              <w:pStyle w:val="Compact"/>
              <w:spacing w:before="20" w:after="20" w:line="240" w:lineRule="auto"/>
            </w:pPr>
            <w:r>
              <w:rPr>
                <w:sz w:val="17"/>
              </w:rPr>
              <w:t>UU 36/2009, UU 29/2004, UU 32/2004, Perpres 75/2006</w:t>
            </w:r>
          </w:p>
        </w:tc>
        <w:tc>
          <w:tcPr>
            <w:tcW w:w="3091" w:type="dxa"/>
          </w:tcPr>
          <w:p w14:paraId="7E09AC0E" w14:textId="77777777" w:rsidR="00713E54" w:rsidRDefault="009E782E">
            <w:pPr>
              <w:pStyle w:val="Compact"/>
              <w:spacing w:before="20" w:after="20" w:line="240" w:lineRule="auto"/>
            </w:pPr>
            <w:r>
              <w:rPr>
                <w:sz w:val="17"/>
              </w:rPr>
              <w:t>UU 17/2023; UU 23/2014; Perpres 124/2016</w:t>
            </w:r>
          </w:p>
        </w:tc>
        <w:tc>
          <w:tcPr>
            <w:tcW w:w="2502" w:type="dxa"/>
          </w:tcPr>
          <w:p w14:paraId="541A9177" w14:textId="77777777" w:rsidR="00713E54" w:rsidRDefault="009E782E">
            <w:pPr>
              <w:pStyle w:val="Compact"/>
              <w:spacing w:before="20" w:after="20" w:line="240" w:lineRule="auto"/>
            </w:pPr>
            <w:r>
              <w:rPr>
                <w:sz w:val="17"/>
              </w:rPr>
              <w:t>Konsiderans perlu diperbarui ke UU 17/2023, PP 28/2024, Permenkes 3/2026</w:t>
            </w:r>
          </w:p>
        </w:tc>
      </w:tr>
      <w:tr w:rsidR="00713E54" w14:paraId="7E077497" w14:textId="77777777" w:rsidTr="00713E54">
        <w:trPr>
          <w:cantSplit/>
        </w:trPr>
        <w:tc>
          <w:tcPr>
            <w:tcW w:w="883" w:type="dxa"/>
          </w:tcPr>
          <w:p w14:paraId="5B1A4D8D" w14:textId="77777777" w:rsidR="00713E54" w:rsidRDefault="009E782E">
            <w:pPr>
              <w:pStyle w:val="Compact"/>
              <w:spacing w:before="20" w:after="20" w:line="240" w:lineRule="auto"/>
            </w:pPr>
            <w:r>
              <w:rPr>
                <w:sz w:val="17"/>
              </w:rPr>
              <w:t>Perwal 21/2011</w:t>
            </w:r>
          </w:p>
        </w:tc>
        <w:tc>
          <w:tcPr>
            <w:tcW w:w="3159" w:type="dxa"/>
          </w:tcPr>
          <w:p w14:paraId="1B1DFBB5" w14:textId="77777777" w:rsidR="00713E54" w:rsidRDefault="009E782E">
            <w:pPr>
              <w:pStyle w:val="Compact"/>
              <w:spacing w:before="20" w:after="20" w:line="240" w:lineRule="auto"/>
            </w:pPr>
            <w:r>
              <w:rPr>
                <w:sz w:val="17"/>
              </w:rPr>
              <w:t>UU 10/2004, UU 36/2009, UU 29/2004, UU 32/2004</w:t>
            </w:r>
          </w:p>
        </w:tc>
        <w:tc>
          <w:tcPr>
            <w:tcW w:w="3091" w:type="dxa"/>
          </w:tcPr>
          <w:p w14:paraId="684E0E4A" w14:textId="77777777" w:rsidR="00713E54" w:rsidRDefault="009E782E">
            <w:pPr>
              <w:pStyle w:val="Compact"/>
              <w:spacing w:before="20" w:after="20" w:line="240" w:lineRule="auto"/>
            </w:pPr>
            <w:r>
              <w:rPr>
                <w:sz w:val="17"/>
              </w:rPr>
              <w:t>UU 12/2011; UU 17/2023; UU 23/2014</w:t>
            </w:r>
          </w:p>
        </w:tc>
        <w:tc>
          <w:tcPr>
            <w:tcW w:w="2502" w:type="dxa"/>
          </w:tcPr>
          <w:p w14:paraId="15872E49" w14:textId="77777777" w:rsidR="00713E54" w:rsidRDefault="009E782E">
            <w:pPr>
              <w:pStyle w:val="Compact"/>
              <w:spacing w:before="20" w:after="20" w:line="240" w:lineRule="auto"/>
            </w:pPr>
            <w:r>
              <w:rPr>
                <w:sz w:val="17"/>
              </w:rPr>
              <w:t>Bila Perwal dicabut, pembaruan tidak diperlukan</w:t>
            </w:r>
          </w:p>
        </w:tc>
      </w:tr>
      <w:tr w:rsidR="00713E54" w14:paraId="31F50BF6" w14:textId="77777777" w:rsidTr="00713E54">
        <w:trPr>
          <w:cantSplit/>
        </w:trPr>
        <w:tc>
          <w:tcPr>
            <w:tcW w:w="883" w:type="dxa"/>
          </w:tcPr>
          <w:p w14:paraId="7F10CF65" w14:textId="77777777" w:rsidR="00713E54" w:rsidRDefault="009E782E">
            <w:pPr>
              <w:pStyle w:val="Compact"/>
              <w:spacing w:before="20" w:after="20" w:line="240" w:lineRule="auto"/>
            </w:pPr>
            <w:r>
              <w:rPr>
                <w:sz w:val="17"/>
              </w:rPr>
              <w:t>Perda Prov. 3/2006</w:t>
            </w:r>
          </w:p>
        </w:tc>
        <w:tc>
          <w:tcPr>
            <w:tcW w:w="3159" w:type="dxa"/>
          </w:tcPr>
          <w:p w14:paraId="42F15059" w14:textId="77777777" w:rsidR="00713E54" w:rsidRDefault="009E782E">
            <w:pPr>
              <w:pStyle w:val="Compact"/>
              <w:spacing w:before="20" w:after="20" w:line="240" w:lineRule="auto"/>
            </w:pPr>
            <w:r>
              <w:rPr>
                <w:sz w:val="17"/>
              </w:rPr>
              <w:t>UU 23/1992, UU 10/2004, UU 29/2004, UU 32/2004; UU 64/1958 (perlu verifikasi)</w:t>
            </w:r>
          </w:p>
        </w:tc>
        <w:tc>
          <w:tcPr>
            <w:tcW w:w="3091" w:type="dxa"/>
          </w:tcPr>
          <w:p w14:paraId="3EA44D82" w14:textId="77777777" w:rsidR="00713E54" w:rsidRDefault="009E782E">
            <w:pPr>
              <w:pStyle w:val="Compact"/>
              <w:spacing w:before="20" w:after="20" w:line="240" w:lineRule="auto"/>
            </w:pPr>
            <w:r>
              <w:rPr>
                <w:sz w:val="17"/>
              </w:rPr>
              <w:t>UU 17/2023; UU 12/2011; UU 23/2014; UU 15/2023 Provinsi Bali</w:t>
            </w:r>
          </w:p>
        </w:tc>
        <w:tc>
          <w:tcPr>
            <w:tcW w:w="2502" w:type="dxa"/>
          </w:tcPr>
          <w:p w14:paraId="403E52A3" w14:textId="77777777" w:rsidR="00713E54" w:rsidRDefault="009E782E">
            <w:pPr>
              <w:pStyle w:val="Compact"/>
              <w:spacing w:before="20" w:after="20" w:line="240" w:lineRule="auto"/>
            </w:pPr>
            <w:r>
              <w:rPr>
                <w:sz w:val="17"/>
              </w:rPr>
              <w:t>Pidana Pasal 27 belum diselaraskan dengan kerangka nasional baru</w:t>
            </w:r>
          </w:p>
        </w:tc>
      </w:tr>
      <w:tr w:rsidR="00713E54" w14:paraId="001D4155" w14:textId="77777777" w:rsidTr="00713E54">
        <w:trPr>
          <w:cantSplit/>
        </w:trPr>
        <w:tc>
          <w:tcPr>
            <w:tcW w:w="883" w:type="dxa"/>
          </w:tcPr>
          <w:p w14:paraId="20D8A08E" w14:textId="77777777" w:rsidR="00713E54" w:rsidRDefault="009E782E">
            <w:pPr>
              <w:pStyle w:val="Compact"/>
              <w:spacing w:before="20" w:after="20" w:line="240" w:lineRule="auto"/>
            </w:pPr>
            <w:r>
              <w:rPr>
                <w:sz w:val="17"/>
              </w:rPr>
              <w:t>Perda Prov. 7/2017</w:t>
            </w:r>
          </w:p>
        </w:tc>
        <w:tc>
          <w:tcPr>
            <w:tcW w:w="3159" w:type="dxa"/>
          </w:tcPr>
          <w:p w14:paraId="3194264D" w14:textId="77777777" w:rsidR="00713E54" w:rsidRDefault="009E782E">
            <w:pPr>
              <w:pStyle w:val="Compact"/>
              <w:spacing w:before="20" w:after="20" w:line="240" w:lineRule="auto"/>
            </w:pPr>
            <w:r>
              <w:rPr>
                <w:sz w:val="17"/>
              </w:rPr>
              <w:t>Permendagri 21/2013 (P4GN), UU 64/1958, UU 36/2009 di Penjelasan</w:t>
            </w:r>
          </w:p>
        </w:tc>
        <w:tc>
          <w:tcPr>
            <w:tcW w:w="3091" w:type="dxa"/>
          </w:tcPr>
          <w:p w14:paraId="1B8E3317" w14:textId="77777777" w:rsidR="00713E54" w:rsidRDefault="009E782E">
            <w:pPr>
              <w:pStyle w:val="Compact"/>
              <w:spacing w:before="20" w:after="20" w:line="240" w:lineRule="auto"/>
            </w:pPr>
            <w:r>
              <w:rPr>
                <w:sz w:val="17"/>
              </w:rPr>
              <w:t>Permendagri 12/2019 (menurut catatan kajian; belum diperiksa di folder); UU 15/2023; UU 17/2023</w:t>
            </w:r>
          </w:p>
        </w:tc>
        <w:tc>
          <w:tcPr>
            <w:tcW w:w="2502" w:type="dxa"/>
          </w:tcPr>
          <w:p w14:paraId="394AA809" w14:textId="77777777" w:rsidR="00713E54" w:rsidRDefault="009E782E">
            <w:pPr>
              <w:pStyle w:val="Compact"/>
              <w:spacing w:before="20" w:after="20" w:line="240" w:lineRule="auto"/>
            </w:pPr>
            <w:r>
              <w:rPr>
                <w:sz w:val="17"/>
              </w:rPr>
              <w:t>Sumber delegasi P4GN usang</w:t>
            </w:r>
          </w:p>
        </w:tc>
      </w:tr>
      <w:tr w:rsidR="00713E54" w14:paraId="66D35A2B" w14:textId="77777777" w:rsidTr="00713E54">
        <w:trPr>
          <w:cantSplit/>
        </w:trPr>
        <w:tc>
          <w:tcPr>
            <w:tcW w:w="883" w:type="dxa"/>
          </w:tcPr>
          <w:p w14:paraId="7D60081B" w14:textId="77777777" w:rsidR="00713E54" w:rsidRDefault="009E782E">
            <w:pPr>
              <w:pStyle w:val="Compact"/>
              <w:spacing w:before="20" w:after="20" w:line="240" w:lineRule="auto"/>
            </w:pPr>
            <w:r>
              <w:rPr>
                <w:sz w:val="17"/>
              </w:rPr>
              <w:t>Pergub 91/2015</w:t>
            </w:r>
          </w:p>
        </w:tc>
        <w:tc>
          <w:tcPr>
            <w:tcW w:w="3159" w:type="dxa"/>
          </w:tcPr>
          <w:p w14:paraId="6823F6C8" w14:textId="77777777" w:rsidR="00713E54" w:rsidRDefault="009E782E">
            <w:pPr>
              <w:pStyle w:val="Compact"/>
              <w:spacing w:before="20" w:after="20" w:line="240" w:lineRule="auto"/>
            </w:pPr>
            <w:r>
              <w:rPr>
                <w:sz w:val="17"/>
              </w:rPr>
              <w:t>Pasal 15: pelaporan kepada Ketua KPA Nasional</w:t>
            </w:r>
          </w:p>
        </w:tc>
        <w:tc>
          <w:tcPr>
            <w:tcW w:w="3091" w:type="dxa"/>
          </w:tcPr>
          <w:p w14:paraId="46BF525D" w14:textId="77777777" w:rsidR="00713E54" w:rsidRDefault="009E782E">
            <w:pPr>
              <w:pStyle w:val="Compact"/>
              <w:spacing w:before="20" w:after="20" w:line="240" w:lineRule="auto"/>
            </w:pPr>
            <w:r>
              <w:rPr>
                <w:sz w:val="17"/>
              </w:rPr>
              <w:t>Perpres 124/2016 Ps 17A: fungsi KPAN beralih ke Menkes</w:t>
            </w:r>
          </w:p>
        </w:tc>
        <w:tc>
          <w:tcPr>
            <w:tcW w:w="2502" w:type="dxa"/>
          </w:tcPr>
          <w:p w14:paraId="34C78F5B" w14:textId="77777777" w:rsidR="00713E54" w:rsidRDefault="009E782E">
            <w:pPr>
              <w:pStyle w:val="Compact"/>
              <w:spacing w:before="20" w:after="20" w:line="240" w:lineRule="auto"/>
            </w:pPr>
            <w:r>
              <w:rPr>
                <w:sz w:val="17"/>
              </w:rPr>
              <w:t>Rantai pelaporan tidak memiliki penerima</w:t>
            </w:r>
          </w:p>
        </w:tc>
      </w:tr>
    </w:tbl>
    <w:p w14:paraId="553701BB" w14:textId="77777777" w:rsidR="00713E54" w:rsidRDefault="009E782E">
      <w:pPr>
        <w:pStyle w:val="BodyText"/>
      </w:pPr>
      <w:r>
        <w:rPr>
          <w:i/>
          <w:iCs/>
        </w:rPr>
        <w:t xml:space="preserve">Sumber: </w:t>
      </w:r>
      <w:r>
        <w:rPr>
          <w:rStyle w:val="VerbatimChar"/>
          <w:i/>
          <w:iCs/>
        </w:rPr>
        <w:t>T12_temporal.csv</w:t>
      </w:r>
      <w:r>
        <w:rPr>
          <w:i/>
          <w:iCs/>
        </w:rPr>
        <w:t>; profil Denpasar blok D7. Jumlah instrumen dengan dasar hukum usang di paket Denpasar = 5, sama dengan Laporan Nasional §7.1 kolom I. Catatan: Permendagri 21/2013 (P4GN) berbeda dari Permenkes 21/2013 (HIV) yang disebut di Laporan Nasional.</w:t>
      </w:r>
    </w:p>
    <w:p w14:paraId="3A4A422B" w14:textId="77777777" w:rsidR="00713E54" w:rsidRDefault="009E782E">
      <w:pPr>
        <w:pStyle w:val="BodyText"/>
      </w:pPr>
      <w:r>
        <w:rPr>
          <w:b/>
          <w:bCs/>
        </w:rPr>
        <w:t>Isi aturan.</w:t>
      </w:r>
      <w:r>
        <w:t xml:space="preserve"> Permenkes 3/2026 berlaku 11-03-2026. Pasal 97 ayat (1) meminta pemerintah daerah menyesuaikan diri paling lama enam bulan sejak diundangkan, yaitu </w:t>
      </w:r>
      <w:r>
        <w:rPr>
          <w:b/>
          <w:bCs/>
        </w:rPr>
        <w:t>11-09-2026</w:t>
      </w:r>
      <w:r>
        <w:t>. Tenggat itu sudah lewat pada cutoff 2026-10-04. Pedoman teknis HIV menurut Pasal 96 huruf a belum ditemukan.</w:t>
      </w:r>
    </w:p>
    <w:p w14:paraId="4DD9404A" w14:textId="77777777" w:rsidR="00713E54" w:rsidRDefault="009E782E">
      <w:pPr>
        <w:pStyle w:val="BodyText"/>
      </w:pPr>
      <w:r>
        <w:rPr>
          <w:b/>
          <w:bCs/>
        </w:rPr>
        <w:t>Analisis.</w:t>
      </w:r>
      <w:r>
        <w:t xml:space="preserve"> Dasar hukum yang usang tidak otomatis membatalkan Perda. Namun ada tiga akibat bagi Denpasar:</w:t>
      </w:r>
    </w:p>
    <w:p w14:paraId="22843A77" w14:textId="77777777" w:rsidR="00713E54" w:rsidRDefault="009E782E">
      <w:pPr>
        <w:pStyle w:val="Compact"/>
        <w:numPr>
          <w:ilvl w:val="0"/>
          <w:numId w:val="3"/>
        </w:numPr>
      </w:pPr>
      <w:r>
        <w:t xml:space="preserve">Pasal persetujuan tes dan definisi populasi kunci dalam Permenkes 23/2022 kini sudah dicabut. Pengaman tes dan kerahasiaan dalam Perda 1/2013 menjadi </w:t>
      </w:r>
      <w:r>
        <w:rPr>
          <w:b/>
          <w:bCs/>
        </w:rPr>
        <w:t>lebih penting</w:t>
      </w:r>
      <w:r>
        <w:t>, karena di tingkat nasional pengaman itu kini bersifat umum dan memuat pengecualian luas.</w:t>
      </w:r>
    </w:p>
    <w:p w14:paraId="45C3AA11" w14:textId="77777777" w:rsidR="00713E54" w:rsidRDefault="009E782E">
      <w:pPr>
        <w:pStyle w:val="Compact"/>
        <w:numPr>
          <w:ilvl w:val="0"/>
          <w:numId w:val="3"/>
        </w:numPr>
      </w:pPr>
      <w:r>
        <w:t>Pengecualian kerahasiaan kini hanya boleh mengikuti UU 17/2023 Pasal 4 ayat (4) dan PP 28/2024 Pasal 735 ayat (2). Perda tidak boleh menambah pengecualian baru.</w:t>
      </w:r>
    </w:p>
    <w:p w14:paraId="7E6028E9" w14:textId="77777777" w:rsidR="00713E54" w:rsidRDefault="009E782E">
      <w:pPr>
        <w:pStyle w:val="Compact"/>
        <w:numPr>
          <w:ilvl w:val="0"/>
          <w:numId w:val="3"/>
        </w:numPr>
      </w:pPr>
      <w:r>
        <w:t>Selama pedoman teknis HIV belum terbit, rujukan teknis bagi revisi daerah adalah Lampiran Permenkes 23/2022 sebagai pedoman sementara.</w:t>
      </w:r>
    </w:p>
    <w:p w14:paraId="4A0E7193" w14:textId="77777777" w:rsidR="00713E54" w:rsidRDefault="009E782E">
      <w:pPr>
        <w:pStyle w:val="Heading1"/>
      </w:pPr>
      <w:bookmarkStart w:id="30" w:name="tujuh-hak"/>
      <w:bookmarkStart w:id="31" w:name="_Toc242201482"/>
      <w:bookmarkEnd w:id="18"/>
      <w:bookmarkEnd w:id="28"/>
      <w:r>
        <w:t>4. Tujuh hak</w:t>
      </w:r>
      <w:bookmarkEnd w:id="3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0"/>
        <w:gridCol w:w="2969"/>
        <w:gridCol w:w="2969"/>
        <w:gridCol w:w="2969"/>
      </w:tblGrid>
      <w:tr w:rsidR="00713E54" w14:paraId="7008E13A"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30" w:type="dxa"/>
            <w:shd w:val="clear" w:color="auto" w:fill="D9E2F3"/>
          </w:tcPr>
          <w:p w14:paraId="2727E2DB" w14:textId="77777777" w:rsidR="00713E54" w:rsidRDefault="009E782E">
            <w:pPr>
              <w:pStyle w:val="Compact"/>
              <w:spacing w:before="20" w:after="20" w:line="240" w:lineRule="auto"/>
            </w:pPr>
            <w:r>
              <w:rPr>
                <w:b/>
                <w:sz w:val="17"/>
              </w:rPr>
              <w:t>Hak</w:t>
            </w:r>
          </w:p>
        </w:tc>
        <w:tc>
          <w:tcPr>
            <w:tcW w:w="2968" w:type="dxa"/>
            <w:shd w:val="clear" w:color="auto" w:fill="D9E2F3"/>
          </w:tcPr>
          <w:p w14:paraId="4036A5DA" w14:textId="77777777" w:rsidR="00713E54" w:rsidRDefault="009E782E">
            <w:pPr>
              <w:pStyle w:val="Compact"/>
              <w:spacing w:before="20" w:after="20" w:line="240" w:lineRule="auto"/>
            </w:pPr>
            <w:r>
              <w:rPr>
                <w:b/>
                <w:sz w:val="17"/>
              </w:rPr>
              <w:t>Yang dilindungi (pasal)</w:t>
            </w:r>
          </w:p>
        </w:tc>
        <w:tc>
          <w:tcPr>
            <w:tcW w:w="2968" w:type="dxa"/>
            <w:shd w:val="clear" w:color="auto" w:fill="D9E2F3"/>
          </w:tcPr>
          <w:p w14:paraId="0B85822D" w14:textId="77777777" w:rsidR="00713E54" w:rsidRDefault="009E782E">
            <w:pPr>
              <w:pStyle w:val="Compact"/>
              <w:spacing w:before="20" w:after="20" w:line="240" w:lineRule="auto"/>
            </w:pPr>
            <w:r>
              <w:rPr>
                <w:b/>
                <w:sz w:val="17"/>
              </w:rPr>
              <w:t>Yang dibebani (pasal)</w:t>
            </w:r>
          </w:p>
        </w:tc>
        <w:tc>
          <w:tcPr>
            <w:tcW w:w="2968" w:type="dxa"/>
            <w:shd w:val="clear" w:color="auto" w:fill="D9E2F3"/>
          </w:tcPr>
          <w:p w14:paraId="1BDFB3FE" w14:textId="77777777" w:rsidR="00713E54" w:rsidRDefault="009E782E">
            <w:pPr>
              <w:pStyle w:val="Compact"/>
              <w:spacing w:before="20" w:after="20" w:line="240" w:lineRule="auto"/>
            </w:pPr>
            <w:r>
              <w:rPr>
                <w:b/>
                <w:sz w:val="17"/>
              </w:rPr>
              <w:t>Catatan</w:t>
            </w:r>
          </w:p>
        </w:tc>
      </w:tr>
      <w:tr w:rsidR="00713E54" w14:paraId="7753B117" w14:textId="77777777" w:rsidTr="00713E54">
        <w:trPr>
          <w:cantSplit/>
        </w:trPr>
        <w:tc>
          <w:tcPr>
            <w:tcW w:w="730" w:type="dxa"/>
          </w:tcPr>
          <w:p w14:paraId="1FB552A0" w14:textId="77777777" w:rsidR="00713E54" w:rsidRDefault="009E782E">
            <w:pPr>
              <w:pStyle w:val="Compact"/>
              <w:spacing w:before="20" w:after="20" w:line="240" w:lineRule="auto"/>
            </w:pPr>
            <w:r>
              <w:rPr>
                <w:b/>
                <w:bCs/>
                <w:sz w:val="17"/>
              </w:rPr>
              <w:t>H1 Kesehatan</w:t>
            </w:r>
          </w:p>
        </w:tc>
        <w:tc>
          <w:tcPr>
            <w:tcW w:w="2968" w:type="dxa"/>
          </w:tcPr>
          <w:p w14:paraId="0A2F94FA" w14:textId="77777777" w:rsidR="00713E54" w:rsidRDefault="009E782E">
            <w:pPr>
              <w:pStyle w:val="Compact"/>
              <w:spacing w:before="20" w:after="20" w:line="240" w:lineRule="auto"/>
            </w:pPr>
            <w:r>
              <w:rPr>
                <w:sz w:val="17"/>
              </w:rPr>
              <w:t>VCT/CST, layanan pencegahan PENASUN, PPIA (Perda Kota 1/2013 Ps 12); ARV, obat IO dan IMS (Perda Kota Ps 17; Perda Prov. 3/2006 Ps 16); rehabilitasi (Perda Prov. 7/2017 Ps 26); sekretariat program HR/PMTS (Pergub 91/2015 Ps 6)</w:t>
            </w:r>
          </w:p>
        </w:tc>
        <w:tc>
          <w:tcPr>
            <w:tcW w:w="2968" w:type="dxa"/>
          </w:tcPr>
          <w:p w14:paraId="5E72EDEB" w14:textId="77777777" w:rsidR="00713E54" w:rsidRDefault="009E782E">
            <w:pPr>
              <w:pStyle w:val="Compact"/>
              <w:spacing w:before="20" w:after="20" w:line="240" w:lineRule="auto"/>
            </w:pPr>
            <w:r>
              <w:rPr>
                <w:sz w:val="17"/>
              </w:rPr>
              <w:t>Larangan pelajar/siswa membawa alat kontrasepsi (Perda Kota 10/2025 Ps 35 ayat (1) huruf a; Perda Prov. 5/2023 Ps 29 ayat (1) huruf a); pidana jarum steril (Perda Kota 1/2013 Ps 11 jo. 28)</w:t>
            </w:r>
          </w:p>
        </w:tc>
        <w:tc>
          <w:tcPr>
            <w:tcW w:w="2968" w:type="dxa"/>
          </w:tcPr>
          <w:p w14:paraId="7A1E4BED" w14:textId="77777777" w:rsidR="00713E54" w:rsidRDefault="009E782E">
            <w:pPr>
              <w:pStyle w:val="Compact"/>
              <w:spacing w:before="20" w:after="20" w:line="240" w:lineRule="auto"/>
            </w:pPr>
            <w:r>
              <w:rPr>
                <w:sz w:val="17"/>
              </w:rPr>
              <w:t>T33: proteksi di 2 instrumen, beban di 2, 22 kandidat isu. Alat suntik steril dan terapi rumatan tidak disebut di Perda narkotika</w:t>
            </w:r>
          </w:p>
        </w:tc>
      </w:tr>
      <w:tr w:rsidR="00713E54" w14:paraId="6EE51D3A" w14:textId="77777777" w:rsidTr="00713E54">
        <w:trPr>
          <w:cantSplit/>
        </w:trPr>
        <w:tc>
          <w:tcPr>
            <w:tcW w:w="730" w:type="dxa"/>
          </w:tcPr>
          <w:p w14:paraId="60BDB212" w14:textId="77777777" w:rsidR="00713E54" w:rsidRDefault="009E782E">
            <w:pPr>
              <w:pStyle w:val="Compact"/>
              <w:spacing w:before="20" w:after="20" w:line="240" w:lineRule="auto"/>
            </w:pPr>
            <w:r>
              <w:rPr>
                <w:b/>
                <w:bCs/>
                <w:sz w:val="17"/>
              </w:rPr>
              <w:t>H2 Non-diskriminasi</w:t>
            </w:r>
          </w:p>
        </w:tc>
        <w:tc>
          <w:tcPr>
            <w:tcW w:w="2968" w:type="dxa"/>
          </w:tcPr>
          <w:p w14:paraId="686539F9" w14:textId="77777777" w:rsidR="00713E54" w:rsidRDefault="009E782E">
            <w:pPr>
              <w:pStyle w:val="Compact"/>
              <w:spacing w:before="20" w:after="20" w:line="240" w:lineRule="auto"/>
            </w:pPr>
            <w:r>
              <w:rPr>
                <w:sz w:val="17"/>
              </w:rPr>
              <w:t>Layanan tanpa diskriminasi, hanya untuk ODHIV (Perda Kota Ps 15; Perda Prov. Ps 14)</w:t>
            </w:r>
          </w:p>
        </w:tc>
        <w:tc>
          <w:tcPr>
            <w:tcW w:w="2968" w:type="dxa"/>
          </w:tcPr>
          <w:p w14:paraId="0E6DF2B5" w14:textId="77777777" w:rsidR="00713E54" w:rsidRDefault="009E782E">
            <w:pPr>
              <w:pStyle w:val="Compact"/>
              <w:spacing w:before="20" w:after="20" w:line="240" w:lineRule="auto"/>
            </w:pPr>
            <w:r>
              <w:rPr>
                <w:sz w:val="17"/>
              </w:rPr>
              <w:t>Ketertiban diukur dengan “norma agama, norma sosial” (Perda Kota 10/2025 Ps 1 angka 10; Perda Prov. 5/2023 Ps 1 angka 15); syarat surat keterangan bebas narkotika bagi ASN (Perda Prov. 7/2017 Ps 19)</w:t>
            </w:r>
          </w:p>
        </w:tc>
        <w:tc>
          <w:tcPr>
            <w:tcW w:w="2968" w:type="dxa"/>
          </w:tcPr>
          <w:p w14:paraId="2B04B6CA" w14:textId="77777777" w:rsidR="00713E54" w:rsidRDefault="009E782E">
            <w:pPr>
              <w:pStyle w:val="Compact"/>
              <w:spacing w:before="20" w:after="20" w:line="240" w:lineRule="auto"/>
            </w:pPr>
            <w:r>
              <w:rPr>
                <w:sz w:val="17"/>
              </w:rPr>
              <w:t>T33: proteksi di 1 instrumen, beban di 3, 9 kandidat isu. Orientasi seksual dan identitas gender tidak disebut</w:t>
            </w:r>
          </w:p>
        </w:tc>
      </w:tr>
      <w:tr w:rsidR="00713E54" w14:paraId="37044164" w14:textId="77777777" w:rsidTr="00713E54">
        <w:trPr>
          <w:cantSplit/>
        </w:trPr>
        <w:tc>
          <w:tcPr>
            <w:tcW w:w="730" w:type="dxa"/>
          </w:tcPr>
          <w:p w14:paraId="669F1C99" w14:textId="77777777" w:rsidR="00713E54" w:rsidRDefault="009E782E">
            <w:pPr>
              <w:pStyle w:val="Compact"/>
              <w:spacing w:before="20" w:after="20" w:line="240" w:lineRule="auto"/>
            </w:pPr>
            <w:r>
              <w:rPr>
                <w:b/>
                <w:bCs/>
                <w:sz w:val="17"/>
              </w:rPr>
              <w:lastRenderedPageBreak/>
              <w:t>H3 Privasi</w:t>
            </w:r>
          </w:p>
        </w:tc>
        <w:tc>
          <w:tcPr>
            <w:tcW w:w="2968" w:type="dxa"/>
          </w:tcPr>
          <w:p w14:paraId="01191465" w14:textId="77777777" w:rsidR="00713E54" w:rsidRDefault="009E782E">
            <w:pPr>
              <w:pStyle w:val="Compact"/>
              <w:spacing w:before="20" w:after="20" w:line="240" w:lineRule="auto"/>
            </w:pPr>
            <w:r>
              <w:rPr>
                <w:sz w:val="17"/>
              </w:rPr>
              <w:t xml:space="preserve">Larangan </w:t>
            </w:r>
            <w:r>
              <w:rPr>
                <w:i/>
                <w:iCs/>
                <w:sz w:val="17"/>
              </w:rPr>
              <w:t>mandatory HIV test</w:t>
            </w:r>
            <w:r>
              <w:rPr>
                <w:sz w:val="17"/>
              </w:rPr>
              <w:t xml:space="preserve"> dan kerahasiaan berancaman pidana (Perda Kota 1/2013 Ps 13 ayat (4), 14 ayat (1) jo. 28; Perda Prov. 3/2006 Ps 12 ayat (4), 13 ayat (1) jo. 27); kerahasiaan assessment (Perda Prov. 7/2017 Ps 25 ayat (2)); kerahasiaan data penghuni kos (Perda Kota 10/2025 Ps 22)</w:t>
            </w:r>
          </w:p>
        </w:tc>
        <w:tc>
          <w:tcPr>
            <w:tcW w:w="2968" w:type="dxa"/>
          </w:tcPr>
          <w:p w14:paraId="3A300F01" w14:textId="77777777" w:rsidR="00713E54" w:rsidRDefault="009E782E">
            <w:pPr>
              <w:pStyle w:val="Compact"/>
              <w:spacing w:before="20" w:after="20" w:line="240" w:lineRule="auto"/>
            </w:pPr>
            <w:r>
              <w:rPr>
                <w:sz w:val="17"/>
              </w:rPr>
              <w:t xml:space="preserve">Penyerahan data karyawan (Perda Kota 1/2013 Ps 10 ayat (1)); “konseling keluarga” dalam </w:t>
            </w:r>
            <w:r>
              <w:rPr>
                <w:sz w:val="17"/>
              </w:rPr>
              <w:t>“keadaan khusus” (Ps 13 ayat (3)); rekap identitas dan diagnosis IPWL (Perda Prov. 7/2017 Ps 38 ayat (5)); sidik jari dan pemotretan oleh PPNS (Perda Kota 10/2025 Ps 45; Perda Prov. 5/2023 Ps 42 ayat (2) huruf e)</w:t>
            </w:r>
          </w:p>
        </w:tc>
        <w:tc>
          <w:tcPr>
            <w:tcW w:w="2968" w:type="dxa"/>
          </w:tcPr>
          <w:p w14:paraId="60BC6890" w14:textId="77777777" w:rsidR="00713E54" w:rsidRDefault="009E782E">
            <w:pPr>
              <w:pStyle w:val="Compact"/>
              <w:spacing w:before="20" w:after="20" w:line="240" w:lineRule="auto"/>
            </w:pPr>
            <w:r>
              <w:rPr>
                <w:sz w:val="17"/>
              </w:rPr>
              <w:t>T33 mencatat proteksi H3 di 0 instrumen, padahal kartu instrumen mencatat pengaman H3 di Perda Kota 1/2013 dan Perda Prov. 3/2006. Perbedaan ini kemungkinan karena arah “campuran” tidak dihitung sebagai proteksi</w:t>
            </w:r>
          </w:p>
        </w:tc>
      </w:tr>
      <w:tr w:rsidR="00713E54" w14:paraId="0579AED2" w14:textId="77777777" w:rsidTr="00713E54">
        <w:trPr>
          <w:cantSplit/>
        </w:trPr>
        <w:tc>
          <w:tcPr>
            <w:tcW w:w="730" w:type="dxa"/>
          </w:tcPr>
          <w:p w14:paraId="394D7471" w14:textId="77777777" w:rsidR="00713E54" w:rsidRDefault="009E782E">
            <w:pPr>
              <w:pStyle w:val="Compact"/>
              <w:spacing w:before="20" w:after="20" w:line="240" w:lineRule="auto"/>
            </w:pPr>
            <w:r>
              <w:rPr>
                <w:b/>
                <w:bCs/>
                <w:sz w:val="17"/>
              </w:rPr>
              <w:t>H4 Pekerjaan</w:t>
            </w:r>
          </w:p>
        </w:tc>
        <w:tc>
          <w:tcPr>
            <w:tcW w:w="2968" w:type="dxa"/>
          </w:tcPr>
          <w:p w14:paraId="6B78E818" w14:textId="77777777" w:rsidR="00713E54" w:rsidRDefault="009E782E">
            <w:pPr>
              <w:pStyle w:val="Compact"/>
              <w:spacing w:before="20" w:after="20" w:line="240" w:lineRule="auto"/>
            </w:pPr>
            <w:r>
              <w:rPr>
                <w:sz w:val="17"/>
              </w:rPr>
              <w:t>Keterampilan kerja pascarehabilitasi (Perda Prov. 7/2017 Ps 34–35)</w:t>
            </w:r>
          </w:p>
        </w:tc>
        <w:tc>
          <w:tcPr>
            <w:tcW w:w="2968" w:type="dxa"/>
          </w:tcPr>
          <w:p w14:paraId="186CC0C8" w14:textId="77777777" w:rsidR="00713E54" w:rsidRDefault="009E782E">
            <w:pPr>
              <w:pStyle w:val="Compact"/>
              <w:spacing w:before="20" w:after="20" w:line="240" w:lineRule="auto"/>
            </w:pPr>
            <w:r>
              <w:rPr>
                <w:sz w:val="17"/>
              </w:rPr>
              <w:t>Larangan menawarkan diri menjadi pekerja seks (Perda Kota 10/2025 Ps 27 ayat (1) huruf h); pemeriksaan berkala lewat pemberi kerja (Perda Kota 1/2013 Ps 10 ayat (3)); surat keterangan bebas narkotika dan tes urine di tempat kerja (Perda Prov. 7/2017 Ps 18 ayat (2), 19)</w:t>
            </w:r>
          </w:p>
        </w:tc>
        <w:tc>
          <w:tcPr>
            <w:tcW w:w="2968" w:type="dxa"/>
          </w:tcPr>
          <w:p w14:paraId="1F2C670A" w14:textId="77777777" w:rsidR="00713E54" w:rsidRDefault="009E782E">
            <w:pPr>
              <w:pStyle w:val="Compact"/>
              <w:spacing w:before="20" w:after="20" w:line="240" w:lineRule="auto"/>
            </w:pPr>
            <w:r>
              <w:rPr>
                <w:sz w:val="17"/>
              </w:rPr>
              <w:t>T33: proteksi di 1 instrumen, beban di 2, 8 kandidat isu</w:t>
            </w:r>
          </w:p>
        </w:tc>
      </w:tr>
      <w:tr w:rsidR="00713E54" w14:paraId="632F0D02" w14:textId="77777777" w:rsidTr="00713E54">
        <w:trPr>
          <w:cantSplit/>
        </w:trPr>
        <w:tc>
          <w:tcPr>
            <w:tcW w:w="730" w:type="dxa"/>
          </w:tcPr>
          <w:p w14:paraId="28346D01" w14:textId="77777777" w:rsidR="00713E54" w:rsidRDefault="009E782E">
            <w:pPr>
              <w:pStyle w:val="Compact"/>
              <w:spacing w:before="20" w:after="20" w:line="240" w:lineRule="auto"/>
            </w:pPr>
            <w:r>
              <w:rPr>
                <w:b/>
                <w:bCs/>
                <w:sz w:val="17"/>
              </w:rPr>
              <w:t>H5 Pendidikan dan informasi</w:t>
            </w:r>
          </w:p>
        </w:tc>
        <w:tc>
          <w:tcPr>
            <w:tcW w:w="2968" w:type="dxa"/>
          </w:tcPr>
          <w:p w14:paraId="7E469A79" w14:textId="77777777" w:rsidR="00713E54" w:rsidRDefault="009E782E">
            <w:pPr>
              <w:pStyle w:val="Compact"/>
              <w:spacing w:before="20" w:after="20" w:line="240" w:lineRule="auto"/>
            </w:pPr>
            <w:r>
              <w:rPr>
                <w:sz w:val="17"/>
              </w:rPr>
              <w:t>KIE dan penyuluhan di tempat hiburan (Perda Kota 1/2013 Ps 10 ayat (2) dan ketentuan KIE)</w:t>
            </w:r>
          </w:p>
        </w:tc>
        <w:tc>
          <w:tcPr>
            <w:tcW w:w="2968" w:type="dxa"/>
          </w:tcPr>
          <w:p w14:paraId="75A10F5C" w14:textId="77777777" w:rsidR="00713E54" w:rsidRDefault="009E782E">
            <w:pPr>
              <w:pStyle w:val="Compact"/>
              <w:spacing w:before="20" w:after="20" w:line="240" w:lineRule="auto"/>
            </w:pPr>
            <w:r>
              <w:rPr>
                <w:sz w:val="17"/>
              </w:rPr>
              <w:t xml:space="preserve">Sanksi “dikeluarkan dari sekolah” </w:t>
            </w:r>
            <w:r>
              <w:rPr>
                <w:sz w:val="17"/>
              </w:rPr>
              <w:t>(Perda Prov. 5/2023 Ps 29 ayat (7)); pembebasan sementara dari kegiatan belajar (Perda Prov. 7/2017 Ps 13)</w:t>
            </w:r>
          </w:p>
        </w:tc>
        <w:tc>
          <w:tcPr>
            <w:tcW w:w="2968" w:type="dxa"/>
          </w:tcPr>
          <w:p w14:paraId="3ED742EB" w14:textId="77777777" w:rsidR="00713E54" w:rsidRDefault="009E782E">
            <w:pPr>
              <w:pStyle w:val="Compact"/>
              <w:spacing w:before="20" w:after="20" w:line="240" w:lineRule="auto"/>
            </w:pPr>
            <w:r>
              <w:rPr>
                <w:sz w:val="17"/>
              </w:rPr>
              <w:t>T33: proteksi di 4 instrumen, beban di 2, 4 kandidat isu</w:t>
            </w:r>
          </w:p>
        </w:tc>
      </w:tr>
      <w:tr w:rsidR="00713E54" w14:paraId="5A6F43C0" w14:textId="77777777" w:rsidTr="00713E54">
        <w:trPr>
          <w:cantSplit/>
        </w:trPr>
        <w:tc>
          <w:tcPr>
            <w:tcW w:w="730" w:type="dxa"/>
          </w:tcPr>
          <w:p w14:paraId="1F12E530" w14:textId="77777777" w:rsidR="00713E54" w:rsidRDefault="009E782E">
            <w:pPr>
              <w:pStyle w:val="Compact"/>
              <w:spacing w:before="20" w:after="20" w:line="240" w:lineRule="auto"/>
            </w:pPr>
            <w:r>
              <w:rPr>
                <w:b/>
                <w:bCs/>
                <w:sz w:val="17"/>
              </w:rPr>
              <w:t>H6 Martabat, bebas dari perlakuan sewenang-wenang</w:t>
            </w:r>
          </w:p>
        </w:tc>
        <w:tc>
          <w:tcPr>
            <w:tcW w:w="2968" w:type="dxa"/>
          </w:tcPr>
          <w:p w14:paraId="32EF25A6" w14:textId="77777777" w:rsidR="00713E54" w:rsidRDefault="009E782E">
            <w:pPr>
              <w:pStyle w:val="Compact"/>
              <w:spacing w:before="20" w:after="20" w:line="240" w:lineRule="auto"/>
            </w:pPr>
            <w:r>
              <w:rPr>
                <w:sz w:val="17"/>
              </w:rPr>
              <w:t>Asas non-stigma (Penjelasan Ps 2 Perda Kota 1/2013); arahan petugas “tidak melakukan pemukulan/kekerasan” (Perda Kota 10/2025 Ps 14 ayat (2) huruf g); larangan memasung ODGJ (Ps 27 ayat (1) huruf k)</w:t>
            </w:r>
          </w:p>
        </w:tc>
        <w:tc>
          <w:tcPr>
            <w:tcW w:w="2968" w:type="dxa"/>
          </w:tcPr>
          <w:p w14:paraId="1B842886" w14:textId="77777777" w:rsidR="00713E54" w:rsidRDefault="009E782E">
            <w:pPr>
              <w:pStyle w:val="Compact"/>
              <w:spacing w:before="20" w:after="20" w:line="240" w:lineRule="auto"/>
            </w:pPr>
            <w:r>
              <w:rPr>
                <w:sz w:val="17"/>
              </w:rPr>
              <w:t xml:space="preserve">Patroli khusus “bersifat represif” (Perda Kota 10/2025 Ps 11 ayat (5)); pidana “asusila” </w:t>
            </w:r>
            <w:r>
              <w:rPr>
                <w:sz w:val="17"/>
              </w:rPr>
              <w:t>(Ps 27 ayat (1) huruf g jo. 46 ayat (7)); penitipan di Dinas Sosial dan “sanksi sosial” (Perda Prov. 5/2023 Ps 21 ayat (8)); pidana berbasis status (Perda Kota 1/2013 Ps 7, 9 jo. 28)</w:t>
            </w:r>
          </w:p>
        </w:tc>
        <w:tc>
          <w:tcPr>
            <w:tcW w:w="2968" w:type="dxa"/>
          </w:tcPr>
          <w:p w14:paraId="381360A4" w14:textId="77777777" w:rsidR="00713E54" w:rsidRDefault="009E782E">
            <w:pPr>
              <w:pStyle w:val="Compact"/>
              <w:spacing w:before="20" w:after="20" w:line="240" w:lineRule="auto"/>
            </w:pPr>
            <w:r>
              <w:rPr>
                <w:sz w:val="17"/>
              </w:rPr>
              <w:t>T33: proteksi di 0 instrumen; catatan yang sama dengan H3 berlaku</w:t>
            </w:r>
          </w:p>
        </w:tc>
      </w:tr>
      <w:tr w:rsidR="00713E54" w14:paraId="21737E22" w14:textId="77777777" w:rsidTr="00713E54">
        <w:trPr>
          <w:cantSplit/>
        </w:trPr>
        <w:tc>
          <w:tcPr>
            <w:tcW w:w="730" w:type="dxa"/>
          </w:tcPr>
          <w:p w14:paraId="79870439" w14:textId="77777777" w:rsidR="00713E54" w:rsidRDefault="009E782E">
            <w:pPr>
              <w:pStyle w:val="Compact"/>
              <w:spacing w:before="20" w:after="20" w:line="240" w:lineRule="auto"/>
            </w:pPr>
            <w:r>
              <w:rPr>
                <w:b/>
                <w:bCs/>
                <w:sz w:val="17"/>
              </w:rPr>
              <w:t>H7 Partisipasi</w:t>
            </w:r>
          </w:p>
        </w:tc>
        <w:tc>
          <w:tcPr>
            <w:tcW w:w="2968" w:type="dxa"/>
          </w:tcPr>
          <w:p w14:paraId="4BB9F8FD" w14:textId="77777777" w:rsidR="00713E54" w:rsidRDefault="009E782E">
            <w:pPr>
              <w:pStyle w:val="Compact"/>
              <w:spacing w:before="20" w:after="20" w:line="240" w:lineRule="auto"/>
            </w:pPr>
            <w:r>
              <w:rPr>
                <w:sz w:val="17"/>
              </w:rPr>
              <w:t>KPA “terbuka dan partisipatif” (Perda Kota 1/2013 Ps 19 ayat (4); Perda Prov. 3/2006 Ps 18 ayat (4)); “Ketua Organisasi ODHA Bali” (Pergub 21/2009, historis)</w:t>
            </w:r>
          </w:p>
        </w:tc>
        <w:tc>
          <w:tcPr>
            <w:tcW w:w="2968" w:type="dxa"/>
          </w:tcPr>
          <w:p w14:paraId="3891EC89" w14:textId="77777777" w:rsidR="00713E54" w:rsidRDefault="009E782E">
            <w:pPr>
              <w:pStyle w:val="Compact"/>
              <w:spacing w:before="20" w:after="20" w:line="240" w:lineRule="auto"/>
            </w:pPr>
            <w:r>
              <w:rPr>
                <w:sz w:val="17"/>
              </w:rPr>
              <w:t xml:space="preserve">Pengisian KPA “berdasarkan jabatan” (Pergub 91/2015 Ps 9); partisipasi berupa </w:t>
            </w:r>
            <w:r>
              <w:rPr>
                <w:sz w:val="17"/>
              </w:rPr>
              <w:t>“melaporkan adanya pelanggaran” (Perda Kota 10/2025 Ps 42 ayat (2); Perda Prov. 5/2023 Ps 38 ayat (2); Perda Prov. 7/2017)</w:t>
            </w:r>
          </w:p>
        </w:tc>
        <w:tc>
          <w:tcPr>
            <w:tcW w:w="2968" w:type="dxa"/>
          </w:tcPr>
          <w:p w14:paraId="512C0974" w14:textId="77777777" w:rsidR="00713E54" w:rsidRDefault="009E782E">
            <w:pPr>
              <w:pStyle w:val="Compact"/>
              <w:spacing w:before="20" w:after="20" w:line="240" w:lineRule="auto"/>
            </w:pPr>
            <w:r>
              <w:rPr>
                <w:sz w:val="17"/>
              </w:rPr>
              <w:t>T33: proteksi di 3 instrumen, beban di 0, 3 kandidat isu</w:t>
            </w:r>
          </w:p>
        </w:tc>
      </w:tr>
    </w:tbl>
    <w:p w14:paraId="66BAB3C5" w14:textId="77777777" w:rsidR="00713E54" w:rsidRDefault="009E782E">
      <w:pPr>
        <w:pStyle w:val="BodyText"/>
      </w:pPr>
      <w:r>
        <w:rPr>
          <w:i/>
          <w:iCs/>
        </w:rPr>
        <w:t xml:space="preserve">Sumber: </w:t>
      </w:r>
      <w:r>
        <w:rPr>
          <w:rStyle w:val="VerbatimChar"/>
          <w:i/>
          <w:iCs/>
        </w:rPr>
        <w:t>T33_wilayah_hak.csv</w:t>
      </w:r>
      <w:r>
        <w:rPr>
          <w:i/>
          <w:iCs/>
        </w:rPr>
        <w:t>; profil Denpasar blok F. Angka “kandidat isu” menghitung isu yang menyebut hak tersebut; satu isu dapat menyebut beberapa hak. Angka ini bukan ukuran pemenuhan hak.</w:t>
      </w:r>
    </w:p>
    <w:p w14:paraId="238F691B" w14:textId="77777777" w:rsidR="00713E54" w:rsidRDefault="009E782E">
      <w:pPr>
        <w:pStyle w:val="BodyText"/>
      </w:pPr>
      <w:r>
        <w:rPr>
          <w:b/>
          <w:bCs/>
        </w:rPr>
        <w:t>Analisis.</w:t>
      </w:r>
      <w:r>
        <w:t xml:space="preserve"> Kontras paling tajam ada pada </w:t>
      </w:r>
      <w:r>
        <w:rPr>
          <w:b/>
          <w:bCs/>
        </w:rPr>
        <w:t>H3 (privasi)</w:t>
      </w:r>
      <w:r>
        <w:t xml:space="preserve"> dan </w:t>
      </w:r>
      <w:r>
        <w:rPr>
          <w:b/>
          <w:bCs/>
        </w:rPr>
        <w:t>H6 (martabat)</w:t>
      </w:r>
      <w:r>
        <w:t>. Pengaman kerahasiaan bersanksi berdampingan dengan kewenangan pengumpulan data dan penertiban dari sektor ketertiban dan narkotika, tanpa norma penghubung. Hak yang memerlukan verifikasi paling awal adalah H3 dan H6 (penertiban, pendataan, pelaporan identitas), serta H1 bagi PENASUN dan remaja.</w:t>
      </w:r>
    </w:p>
    <w:p w14:paraId="4FBFF0CC" w14:textId="77777777" w:rsidR="00713E54" w:rsidRDefault="009E782E">
      <w:pPr>
        <w:pStyle w:val="Heading1"/>
      </w:pPr>
      <w:bookmarkStart w:id="32" w:name="lima-kelompok-kunci"/>
      <w:bookmarkStart w:id="33" w:name="_Toc242201483"/>
      <w:bookmarkEnd w:id="30"/>
      <w:r>
        <w:t>5. Lima kelompok kunci</w:t>
      </w:r>
      <w:bookmarkEnd w:id="33"/>
    </w:p>
    <w:p w14:paraId="1185A099" w14:textId="77777777" w:rsidR="00713E54" w:rsidRDefault="009E782E">
      <w:pPr>
        <w:pStyle w:val="FirstParagraph"/>
      </w:pPr>
      <w:r>
        <w:t>Status HIV berbeda dari pekerjaan, identitas, atau perilaku. Kelima kelompok dapat beririsan, tetapi tidak sama. Hitungan instrumen tidak sama dengan prevalensi atau dampak.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3"/>
        <w:gridCol w:w="2460"/>
        <w:gridCol w:w="2460"/>
        <w:gridCol w:w="1766"/>
        <w:gridCol w:w="2248"/>
      </w:tblGrid>
      <w:tr w:rsidR="00713E54" w14:paraId="68DA3C8D"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4E6EC2EE" w14:textId="77777777" w:rsidR="00713E54" w:rsidRDefault="009E782E">
            <w:pPr>
              <w:pStyle w:val="Compact"/>
              <w:spacing w:before="20" w:after="20" w:line="240" w:lineRule="auto"/>
            </w:pPr>
            <w:r>
              <w:rPr>
                <w:b/>
                <w:sz w:val="17"/>
              </w:rPr>
              <w:t>Kelompok</w:t>
            </w:r>
          </w:p>
        </w:tc>
        <w:tc>
          <w:tcPr>
            <w:tcW w:w="2460" w:type="dxa"/>
            <w:shd w:val="clear" w:color="auto" w:fill="D9E2F3"/>
          </w:tcPr>
          <w:p w14:paraId="0A390AE4" w14:textId="77777777" w:rsidR="00713E54" w:rsidRDefault="009E782E">
            <w:pPr>
              <w:pStyle w:val="Compact"/>
              <w:spacing w:before="20" w:after="20" w:line="240" w:lineRule="auto"/>
            </w:pPr>
            <w:r>
              <w:rPr>
                <w:b/>
                <w:sz w:val="17"/>
              </w:rPr>
              <w:t>Pengakuan dalam teks</w:t>
            </w:r>
          </w:p>
        </w:tc>
        <w:tc>
          <w:tcPr>
            <w:tcW w:w="2460" w:type="dxa"/>
            <w:shd w:val="clear" w:color="auto" w:fill="D9E2F3"/>
          </w:tcPr>
          <w:p w14:paraId="49638BEB" w14:textId="77777777" w:rsidR="00713E54" w:rsidRDefault="009E782E">
            <w:pPr>
              <w:pStyle w:val="Compact"/>
              <w:spacing w:before="20" w:after="20" w:line="240" w:lineRule="auto"/>
            </w:pPr>
            <w:r>
              <w:rPr>
                <w:b/>
                <w:sz w:val="17"/>
              </w:rPr>
              <w:t>Beban dalam teks</w:t>
            </w:r>
          </w:p>
        </w:tc>
        <w:tc>
          <w:tcPr>
            <w:tcW w:w="1766" w:type="dxa"/>
            <w:shd w:val="clear" w:color="auto" w:fill="D9E2F3"/>
          </w:tcPr>
          <w:p w14:paraId="0AFB8DF7" w14:textId="77777777" w:rsidR="00713E54" w:rsidRDefault="009E782E">
            <w:pPr>
              <w:pStyle w:val="Compact"/>
              <w:spacing w:before="20" w:after="20" w:line="240" w:lineRule="auto"/>
            </w:pPr>
            <w:r>
              <w:rPr>
                <w:b/>
                <w:sz w:val="17"/>
              </w:rPr>
              <w:t>Celah</w:t>
            </w:r>
          </w:p>
        </w:tc>
        <w:tc>
          <w:tcPr>
            <w:tcW w:w="2248" w:type="dxa"/>
            <w:shd w:val="clear" w:color="auto" w:fill="D9E2F3"/>
          </w:tcPr>
          <w:p w14:paraId="6F81FD2B" w14:textId="77777777" w:rsidR="00713E54" w:rsidRDefault="009E782E">
            <w:pPr>
              <w:pStyle w:val="Compact"/>
              <w:spacing w:before="20" w:after="20" w:line="240" w:lineRule="auto"/>
            </w:pPr>
            <w:r>
              <w:rPr>
                <w:b/>
                <w:sz w:val="17"/>
              </w:rPr>
              <w:t>Data yang dibutuhkan</w:t>
            </w:r>
          </w:p>
        </w:tc>
      </w:tr>
      <w:tr w:rsidR="00713E54" w14:paraId="32375B5C" w14:textId="77777777" w:rsidTr="00713E54">
        <w:trPr>
          <w:cantSplit/>
        </w:trPr>
        <w:tc>
          <w:tcPr>
            <w:tcW w:w="702" w:type="dxa"/>
          </w:tcPr>
          <w:p w14:paraId="1751D6A6" w14:textId="77777777" w:rsidR="00713E54" w:rsidRDefault="009E782E">
            <w:pPr>
              <w:pStyle w:val="Compact"/>
              <w:spacing w:before="20" w:after="20" w:line="240" w:lineRule="auto"/>
            </w:pPr>
            <w:r>
              <w:rPr>
                <w:b/>
                <w:bCs/>
                <w:sz w:val="17"/>
              </w:rPr>
              <w:lastRenderedPageBreak/>
              <w:t>ODHIV</w:t>
            </w:r>
          </w:p>
        </w:tc>
        <w:tc>
          <w:tcPr>
            <w:tcW w:w="2460" w:type="dxa"/>
          </w:tcPr>
          <w:p w14:paraId="39A46796" w14:textId="77777777" w:rsidR="00713E54" w:rsidRDefault="009E782E">
            <w:pPr>
              <w:pStyle w:val="Compact"/>
              <w:spacing w:before="20" w:after="20" w:line="240" w:lineRule="auto"/>
            </w:pPr>
            <w:r>
              <w:rPr>
                <w:sz w:val="17"/>
              </w:rPr>
              <w:t>Diakui sebagai pemegang hak di 4 instrumen: kerahasiaan, non-diskriminasi, ARV (Perda Kota 1/2013 Ps 14, 15, 17; Perda Prov. 3/2006; Perwal 21/2011); kursi organisasi ODHA di Pergub 21/2009 (historis)</w:t>
            </w:r>
          </w:p>
        </w:tc>
        <w:tc>
          <w:tcPr>
            <w:tcW w:w="2460" w:type="dxa"/>
          </w:tcPr>
          <w:p w14:paraId="7326B1B1" w14:textId="77777777" w:rsidR="00713E54" w:rsidRDefault="009E782E">
            <w:pPr>
              <w:pStyle w:val="Compact"/>
              <w:spacing w:before="20" w:after="20" w:line="240" w:lineRule="auto"/>
            </w:pPr>
            <w:r>
              <w:rPr>
                <w:sz w:val="17"/>
              </w:rPr>
              <w:t xml:space="preserve">Kewajiban “melindungi pasangan seksualnya” </w:t>
            </w:r>
            <w:r>
              <w:rPr>
                <w:sz w:val="17"/>
              </w:rPr>
              <w:t>berancaman pidana (Perda Kota Ps 7 jo. 28; Perda Prov. Ps 7 jo. 27); larangan donor; terpapar secara kondisional sebagai tunawisma (Perda Kota 10/2025 Ps 19 ayat (2) huruf b) dan pendatang (Perda Prov. 5/2023 Ps 21 ayat (7))</w:t>
            </w:r>
          </w:p>
        </w:tc>
        <w:tc>
          <w:tcPr>
            <w:tcW w:w="1766" w:type="dxa"/>
          </w:tcPr>
          <w:p w14:paraId="2E7BC917" w14:textId="77777777" w:rsidR="00713E54" w:rsidRDefault="009E782E">
            <w:pPr>
              <w:pStyle w:val="Compact"/>
              <w:spacing w:before="20" w:after="20" w:line="240" w:lineRule="auto"/>
            </w:pPr>
            <w:r>
              <w:rPr>
                <w:sz w:val="17"/>
              </w:rPr>
              <w:t>Tidak ada kanal pengaduan; kursi di KPA hilang pada 2015</w:t>
            </w:r>
          </w:p>
        </w:tc>
        <w:tc>
          <w:tcPr>
            <w:tcW w:w="2248" w:type="dxa"/>
          </w:tcPr>
          <w:p w14:paraId="5DDE3F83" w14:textId="77777777" w:rsidR="00713E54" w:rsidRDefault="009E782E">
            <w:pPr>
              <w:pStyle w:val="Compact"/>
              <w:spacing w:before="20" w:after="20" w:line="240" w:lineRule="auto"/>
            </w:pPr>
            <w:r>
              <w:rPr>
                <w:sz w:val="17"/>
              </w:rPr>
              <w:t>Data penyidikan PPNS dan perkara Ps 7/9; data pengaduan pelanggaran kerahasiaan; kesaksian ODHIV, termasuk perempuan</w:t>
            </w:r>
          </w:p>
        </w:tc>
      </w:tr>
      <w:tr w:rsidR="00713E54" w14:paraId="10C7DAA9" w14:textId="77777777" w:rsidTr="00713E54">
        <w:trPr>
          <w:cantSplit/>
        </w:trPr>
        <w:tc>
          <w:tcPr>
            <w:tcW w:w="702" w:type="dxa"/>
          </w:tcPr>
          <w:p w14:paraId="10B898F0" w14:textId="77777777" w:rsidR="00713E54" w:rsidRDefault="009E782E">
            <w:pPr>
              <w:pStyle w:val="Compact"/>
              <w:spacing w:before="20" w:after="20" w:line="240" w:lineRule="auto"/>
            </w:pPr>
            <w:r>
              <w:rPr>
                <w:b/>
                <w:bCs/>
                <w:sz w:val="17"/>
              </w:rPr>
              <w:t>PSP</w:t>
            </w:r>
          </w:p>
        </w:tc>
        <w:tc>
          <w:tcPr>
            <w:tcW w:w="2460" w:type="dxa"/>
          </w:tcPr>
          <w:p w14:paraId="14CFF1BA" w14:textId="77777777" w:rsidR="00713E54" w:rsidRDefault="009E782E">
            <w:pPr>
              <w:pStyle w:val="Compact"/>
              <w:spacing w:before="20" w:after="20" w:line="240" w:lineRule="auto"/>
            </w:pPr>
            <w:r>
              <w:rPr>
                <w:sz w:val="17"/>
              </w:rPr>
              <w:t>Tidak ada pengakuan sebagai pemegang hak; manfaat hanya tidak langsung (kondom dan KIE di tempat hiburan, Perda Kota 1/2013 Ps 10)</w:t>
            </w:r>
          </w:p>
        </w:tc>
        <w:tc>
          <w:tcPr>
            <w:tcW w:w="2460" w:type="dxa"/>
          </w:tcPr>
          <w:p w14:paraId="08792B70" w14:textId="77777777" w:rsidR="00713E54" w:rsidRDefault="009E782E">
            <w:pPr>
              <w:pStyle w:val="Compact"/>
              <w:spacing w:before="20" w:after="20" w:line="240" w:lineRule="auto"/>
            </w:pPr>
            <w:r>
              <w:rPr>
                <w:sz w:val="17"/>
              </w:rPr>
              <w:t>Disebut sebagai objek larangan atau kewajiban di 4 instrumen: larangan menawarkan diri menjadi pekerja seks (Perda Kota 10/2025 Ps 27 ayat (1) huruf h); kewajiban kondom berancaman pidana (Perda Kota 1/2013 Ps 9 jo. Penjelasan); penyerahan data dan pemeriksaan berkala karyawan (Ps 10)</w:t>
            </w:r>
          </w:p>
        </w:tc>
        <w:tc>
          <w:tcPr>
            <w:tcW w:w="1766" w:type="dxa"/>
          </w:tcPr>
          <w:p w14:paraId="2B842A60" w14:textId="77777777" w:rsidR="00713E54" w:rsidRDefault="009E782E">
            <w:pPr>
              <w:pStyle w:val="Compact"/>
              <w:spacing w:before="20" w:after="20" w:line="240" w:lineRule="auto"/>
            </w:pPr>
            <w:r>
              <w:rPr>
                <w:sz w:val="17"/>
              </w:rPr>
              <w:t>Tidak ada jalur keberatan bagi orang yang ditertibkan; pelanggan tidak disebut dalam larangan</w:t>
            </w:r>
          </w:p>
        </w:tc>
        <w:tc>
          <w:tcPr>
            <w:tcW w:w="2248" w:type="dxa"/>
          </w:tcPr>
          <w:p w14:paraId="085A71AE" w14:textId="77777777" w:rsidR="00713E54" w:rsidRDefault="009E782E">
            <w:pPr>
              <w:pStyle w:val="Compact"/>
              <w:spacing w:before="20" w:after="20" w:line="240" w:lineRule="auto"/>
            </w:pPr>
            <w:r>
              <w:rPr>
                <w:sz w:val="17"/>
              </w:rPr>
              <w:t>Data operasi Satpol PP (sasaran, barang sitaan, termasuk kondom); alur data Ps 10; kesaksian PSP dan pekerja tempat hiburan</w:t>
            </w:r>
          </w:p>
        </w:tc>
      </w:tr>
      <w:tr w:rsidR="00713E54" w14:paraId="0A95ECB1" w14:textId="77777777" w:rsidTr="00713E54">
        <w:trPr>
          <w:cantSplit/>
        </w:trPr>
        <w:tc>
          <w:tcPr>
            <w:tcW w:w="702" w:type="dxa"/>
          </w:tcPr>
          <w:p w14:paraId="5E1C2C95" w14:textId="77777777" w:rsidR="00713E54" w:rsidRDefault="009E782E">
            <w:pPr>
              <w:pStyle w:val="Compact"/>
              <w:spacing w:before="20" w:after="20" w:line="240" w:lineRule="auto"/>
            </w:pPr>
            <w:r>
              <w:rPr>
                <w:b/>
                <w:bCs/>
                <w:sz w:val="17"/>
              </w:rPr>
              <w:t>LSL</w:t>
            </w:r>
          </w:p>
        </w:tc>
        <w:tc>
          <w:tcPr>
            <w:tcW w:w="2460" w:type="dxa"/>
          </w:tcPr>
          <w:p w14:paraId="79E729E4" w14:textId="77777777" w:rsidR="00713E54" w:rsidRDefault="009E782E">
            <w:pPr>
              <w:pStyle w:val="Compact"/>
              <w:spacing w:before="20" w:after="20" w:line="240" w:lineRule="auto"/>
            </w:pPr>
            <w:r>
              <w:rPr>
                <w:sz w:val="17"/>
              </w:rPr>
              <w:t>Tidak ada pengakuan sebagai pemegang hak</w:t>
            </w:r>
          </w:p>
        </w:tc>
        <w:tc>
          <w:tcPr>
            <w:tcW w:w="2460" w:type="dxa"/>
          </w:tcPr>
          <w:p w14:paraId="343F00E5" w14:textId="77777777" w:rsidR="00713E54" w:rsidRDefault="009E782E">
            <w:pPr>
              <w:pStyle w:val="Compact"/>
              <w:spacing w:before="20" w:after="20" w:line="240" w:lineRule="auto"/>
            </w:pPr>
            <w:r>
              <w:rPr>
                <w:sz w:val="17"/>
              </w:rPr>
              <w:t>Disebut sebagai “laki-laki yang berhubungan seks dengan laki-laki” dalam daftar kelompok berisiko yang dikenai Ps 9 (3 instrumen); paparan kondisional melalui “asusila” dan “norma kesusilaan”</w:t>
            </w:r>
          </w:p>
        </w:tc>
        <w:tc>
          <w:tcPr>
            <w:tcW w:w="1766" w:type="dxa"/>
          </w:tcPr>
          <w:p w14:paraId="70122EC6" w14:textId="77777777" w:rsidR="00713E54" w:rsidRDefault="009E782E">
            <w:pPr>
              <w:pStyle w:val="Compact"/>
              <w:spacing w:before="20" w:after="20" w:line="240" w:lineRule="auto"/>
            </w:pPr>
            <w:r>
              <w:rPr>
                <w:sz w:val="17"/>
              </w:rPr>
              <w:t>Tidak ada layanan khusus LSL dalam teks</w:t>
            </w:r>
          </w:p>
        </w:tc>
        <w:tc>
          <w:tcPr>
            <w:tcW w:w="2248" w:type="dxa"/>
          </w:tcPr>
          <w:p w14:paraId="04995D1E" w14:textId="77777777" w:rsidR="00713E54" w:rsidRDefault="009E782E">
            <w:pPr>
              <w:pStyle w:val="Compact"/>
              <w:spacing w:before="20" w:after="20" w:line="240" w:lineRule="auto"/>
            </w:pPr>
            <w:r>
              <w:rPr>
                <w:sz w:val="17"/>
              </w:rPr>
              <w:t>Data kunjungan layanan LSL; kesaksian LSL tentang penertiban</w:t>
            </w:r>
          </w:p>
        </w:tc>
      </w:tr>
      <w:tr w:rsidR="00713E54" w14:paraId="6DB37658" w14:textId="77777777" w:rsidTr="00713E54">
        <w:trPr>
          <w:cantSplit/>
        </w:trPr>
        <w:tc>
          <w:tcPr>
            <w:tcW w:w="702" w:type="dxa"/>
          </w:tcPr>
          <w:p w14:paraId="34A5FCE5" w14:textId="77777777" w:rsidR="00713E54" w:rsidRDefault="009E782E">
            <w:pPr>
              <w:pStyle w:val="Compact"/>
              <w:spacing w:before="20" w:after="20" w:line="240" w:lineRule="auto"/>
            </w:pPr>
            <w:r>
              <w:rPr>
                <w:b/>
                <w:bCs/>
                <w:sz w:val="17"/>
              </w:rPr>
              <w:t>TG</w:t>
            </w:r>
          </w:p>
        </w:tc>
        <w:tc>
          <w:tcPr>
            <w:tcW w:w="2460" w:type="dxa"/>
          </w:tcPr>
          <w:p w14:paraId="5EE3B8AD" w14:textId="77777777" w:rsidR="00713E54" w:rsidRDefault="009E782E">
            <w:pPr>
              <w:pStyle w:val="Compact"/>
              <w:spacing w:before="20" w:after="20" w:line="240" w:lineRule="auto"/>
            </w:pPr>
            <w:r>
              <w:rPr>
                <w:sz w:val="17"/>
              </w:rPr>
              <w:t>Tidak disebut di kedelapan instrumen</w:t>
            </w:r>
          </w:p>
        </w:tc>
        <w:tc>
          <w:tcPr>
            <w:tcW w:w="2460" w:type="dxa"/>
          </w:tcPr>
          <w:p w14:paraId="6130BCBB" w14:textId="77777777" w:rsidR="00713E54" w:rsidRDefault="009E782E">
            <w:pPr>
              <w:pStyle w:val="Compact"/>
              <w:spacing w:before="20" w:after="20" w:line="240" w:lineRule="auto"/>
            </w:pPr>
            <w:r>
              <w:rPr>
                <w:sz w:val="17"/>
              </w:rPr>
              <w:t>Paparan kondisional melalui “asusila”/“kesusilaan” dan syarat identitas kos (Perda Kota 10/2025 Ps 22)</w:t>
            </w:r>
          </w:p>
        </w:tc>
        <w:tc>
          <w:tcPr>
            <w:tcW w:w="1766" w:type="dxa"/>
          </w:tcPr>
          <w:p w14:paraId="25C543C0" w14:textId="77777777" w:rsidR="00713E54" w:rsidRDefault="009E782E">
            <w:pPr>
              <w:pStyle w:val="Compact"/>
              <w:spacing w:before="20" w:after="20" w:line="240" w:lineRule="auto"/>
            </w:pPr>
            <w:r>
              <w:rPr>
                <w:sz w:val="17"/>
              </w:rPr>
              <w:t>Tidak masuk definisi sasaran; Lampiran 23/2022 menyebut waria, tetapi tidak dirujuk</w:t>
            </w:r>
          </w:p>
        </w:tc>
        <w:tc>
          <w:tcPr>
            <w:tcW w:w="2248" w:type="dxa"/>
          </w:tcPr>
          <w:p w14:paraId="1BC4F338" w14:textId="77777777" w:rsidR="00713E54" w:rsidRDefault="009E782E">
            <w:pPr>
              <w:pStyle w:val="Compact"/>
              <w:spacing w:before="20" w:after="20" w:line="240" w:lineRule="auto"/>
            </w:pPr>
            <w:r>
              <w:rPr>
                <w:sz w:val="17"/>
              </w:rPr>
              <w:t>Data layanan yang dipilah menurut identitas gender; kesaksian TG</w:t>
            </w:r>
          </w:p>
        </w:tc>
      </w:tr>
      <w:tr w:rsidR="00713E54" w14:paraId="0E7C6F30" w14:textId="77777777" w:rsidTr="00713E54">
        <w:trPr>
          <w:cantSplit/>
        </w:trPr>
        <w:tc>
          <w:tcPr>
            <w:tcW w:w="702" w:type="dxa"/>
          </w:tcPr>
          <w:p w14:paraId="18D0075B" w14:textId="77777777" w:rsidR="00713E54" w:rsidRDefault="009E782E">
            <w:pPr>
              <w:pStyle w:val="Compact"/>
              <w:spacing w:before="20" w:after="20" w:line="240" w:lineRule="auto"/>
            </w:pPr>
            <w:r>
              <w:rPr>
                <w:b/>
                <w:bCs/>
                <w:sz w:val="17"/>
              </w:rPr>
              <w:t>PENASUN</w:t>
            </w:r>
          </w:p>
        </w:tc>
        <w:tc>
          <w:tcPr>
            <w:tcW w:w="2460" w:type="dxa"/>
          </w:tcPr>
          <w:p w14:paraId="7FB6EB6C" w14:textId="77777777" w:rsidR="00713E54" w:rsidRDefault="009E782E">
            <w:pPr>
              <w:pStyle w:val="Compact"/>
              <w:spacing w:before="20" w:after="20" w:line="240" w:lineRule="auto"/>
            </w:pPr>
            <w:r>
              <w:rPr>
                <w:sz w:val="17"/>
              </w:rPr>
              <w:t>Layanan pencegahan bagi “pemakai narkoba suntik” (Perda Kota 1/2013 Ps 12 huruf b); rehabilitasi dan kerahasiaan assessment (Perda Prov. 7/2017 Ps 25–26)</w:t>
            </w:r>
          </w:p>
        </w:tc>
        <w:tc>
          <w:tcPr>
            <w:tcW w:w="2460" w:type="dxa"/>
          </w:tcPr>
          <w:p w14:paraId="2772855F" w14:textId="77777777" w:rsidR="00713E54" w:rsidRDefault="009E782E">
            <w:pPr>
              <w:pStyle w:val="Compact"/>
              <w:spacing w:before="20" w:after="20" w:line="240" w:lineRule="auto"/>
            </w:pPr>
            <w:r>
              <w:rPr>
                <w:sz w:val="17"/>
              </w:rPr>
              <w:t>Pidana kewajiban jarum steril (Perda Kota 1/2013 Ps 11 jo. 28); rekap identitas dan diagnosis IPWL (Perda Prov. 7/2017 Ps 38 ayat (5)); surat keterangan bebas narkotika; kartu lapor diri terbatas dua kali (Ps 23, 28)</w:t>
            </w:r>
          </w:p>
        </w:tc>
        <w:tc>
          <w:tcPr>
            <w:tcW w:w="1766" w:type="dxa"/>
          </w:tcPr>
          <w:p w14:paraId="6F736028" w14:textId="77777777" w:rsidR="00713E54" w:rsidRDefault="009E782E">
            <w:pPr>
              <w:pStyle w:val="Compact"/>
              <w:spacing w:before="20" w:after="20" w:line="240" w:lineRule="auto"/>
            </w:pPr>
            <w:r>
              <w:rPr>
                <w:sz w:val="17"/>
              </w:rPr>
              <w:t>Perda narkotika tidak menyebut HIV, LASS, atau PTRM; tidak ada penghubung dengan Perda HIV</w:t>
            </w:r>
          </w:p>
        </w:tc>
        <w:tc>
          <w:tcPr>
            <w:tcW w:w="2248" w:type="dxa"/>
          </w:tcPr>
          <w:p w14:paraId="383CC5C9" w14:textId="77777777" w:rsidR="00713E54" w:rsidRDefault="009E782E">
            <w:pPr>
              <w:pStyle w:val="Compact"/>
              <w:spacing w:before="20" w:after="20" w:line="240" w:lineRule="auto"/>
            </w:pPr>
            <w:r>
              <w:rPr>
                <w:sz w:val="17"/>
              </w:rPr>
              <w:t>Data rujukan IPWL ke layanan HIV; cakupan LASS/PTRM; alur data IPWL ke Pemprov/BNNP</w:t>
            </w:r>
          </w:p>
        </w:tc>
      </w:tr>
    </w:tbl>
    <w:p w14:paraId="56C23CA2" w14:textId="77777777" w:rsidR="00713E54" w:rsidRDefault="009E782E">
      <w:pPr>
        <w:pStyle w:val="BodyText"/>
      </w:pPr>
      <w:r>
        <w:rPr>
          <w:i/>
          <w:iCs/>
        </w:rPr>
        <w:t xml:space="preserve">Sumber: </w:t>
      </w:r>
      <w:r>
        <w:rPr>
          <w:rStyle w:val="VerbatimChar"/>
          <w:i/>
          <w:iCs/>
        </w:rPr>
        <w:t>T34_wilayah_populasi.csv</w:t>
      </w:r>
      <w:r>
        <w:rPr>
          <w:i/>
          <w:iCs/>
        </w:rPr>
        <w:t xml:space="preserve"> </w:t>
      </w:r>
      <w:r>
        <w:rPr>
          <w:i/>
          <w:iCs/>
        </w:rPr>
        <w:t xml:space="preserve">(TG: SIL di 8 instrumen; PSP: REC− di 4; LSL: REC− di 3; ODHIV: REC+ di 4 dan REC− di 3; PENASUN: REC+ di 2 dan REC− di 4) dan </w:t>
      </w:r>
      <w:r>
        <w:rPr>
          <w:rStyle w:val="VerbatimChar"/>
          <w:i/>
          <w:iCs/>
        </w:rPr>
        <w:t>T21_gender_erasure.csv</w:t>
      </w:r>
      <w:r>
        <w:rPr>
          <w:i/>
          <w:iCs/>
        </w:rPr>
        <w:t>.</w:t>
      </w:r>
    </w:p>
    <w:p w14:paraId="749CF587" w14:textId="77777777" w:rsidR="00713E54" w:rsidRDefault="009E782E">
      <w:pPr>
        <w:pStyle w:val="BodyText"/>
      </w:pPr>
      <w:r>
        <w:rPr>
          <w:b/>
          <w:bCs/>
        </w:rPr>
        <w:t>Empat uji pengakuan (T21).</w:t>
      </w:r>
    </w:p>
    <w:p w14:paraId="448444B6" w14:textId="77777777" w:rsidR="00713E54" w:rsidRDefault="009E782E">
      <w:pPr>
        <w:pStyle w:val="Compact"/>
        <w:numPr>
          <w:ilvl w:val="0"/>
          <w:numId w:val="4"/>
        </w:numPr>
      </w:pPr>
      <w:r>
        <w:rPr>
          <w:i/>
          <w:iCs/>
        </w:rPr>
        <w:t>Pengakuan.</w:t>
      </w:r>
      <w:r>
        <w:t xml:space="preserve"> PSP, LSL, dan PENASUN hanya disebut dalam definisi pencegahan dan Penjelasan sebagai kelompok berisiko. TG tidak disebut. Perda ketertiban kota hanya menyebut PSP, dan hanya sebagai objek larangan.</w:t>
      </w:r>
    </w:p>
    <w:p w14:paraId="214CDFF2" w14:textId="77777777" w:rsidR="00713E54" w:rsidRDefault="009E782E">
      <w:pPr>
        <w:pStyle w:val="Compact"/>
        <w:numPr>
          <w:ilvl w:val="0"/>
          <w:numId w:val="4"/>
        </w:numPr>
      </w:pPr>
      <w:r>
        <w:rPr>
          <w:i/>
          <w:iCs/>
        </w:rPr>
        <w:t>Cakupan manfaat.</w:t>
      </w:r>
      <w:r>
        <w:t xml:space="preserve"> </w:t>
      </w:r>
      <w:r>
        <w:t>Manfaat eksplisit diberikan kepada ODHIV, PENASUN, dan ibu hamil (PPIA). LSL dan TG tidak memperoleh manfaat khusus.</w:t>
      </w:r>
    </w:p>
    <w:p w14:paraId="1D381AFC" w14:textId="77777777" w:rsidR="00713E54" w:rsidRDefault="009E782E">
      <w:pPr>
        <w:pStyle w:val="Compact"/>
        <w:numPr>
          <w:ilvl w:val="0"/>
          <w:numId w:val="4"/>
        </w:numPr>
      </w:pPr>
      <w:r>
        <w:rPr>
          <w:i/>
          <w:iCs/>
        </w:rPr>
        <w:t>Asimetri penegakan.</w:t>
      </w:r>
      <w:r>
        <w:t xml:space="preserve"> Populasi kunci lebih sering menjadi subjek kewajiban berancaman pidana daripada pemegang hak. Pemilik tempat hiburan tidak disebut dalam sanksi administratif Pasal 26 Perda 1/2013.</w:t>
      </w:r>
    </w:p>
    <w:p w14:paraId="0C7007BF" w14:textId="77777777" w:rsidR="00713E54" w:rsidRDefault="009E782E">
      <w:pPr>
        <w:pStyle w:val="Compact"/>
        <w:numPr>
          <w:ilvl w:val="0"/>
          <w:numId w:val="4"/>
        </w:numPr>
      </w:pPr>
      <w:r>
        <w:rPr>
          <w:i/>
          <w:iCs/>
        </w:rPr>
        <w:t>Penghapusan.</w:t>
      </w:r>
      <w:r>
        <w:t xml:space="preserve"> Penghapusan parsial: TG sepenuhnya diam; populasi kunci tidak menjadi peserta KPA; Perda narkotika tidak menyebut HIV.</w:t>
      </w:r>
    </w:p>
    <w:p w14:paraId="40E5E7D4" w14:textId="77777777" w:rsidR="00713E54" w:rsidRDefault="009E782E">
      <w:pPr>
        <w:pStyle w:val="FirstParagraph"/>
      </w:pPr>
      <w:r>
        <w:rPr>
          <w:b/>
          <w:bCs/>
        </w:rPr>
        <w:t>Kelompok tambahan.</w:t>
      </w:r>
      <w:r>
        <w:t xml:space="preserve"> </w:t>
      </w:r>
      <w:r>
        <w:t>Anak dan pelajar (larangan alat kontrasepsi, tes urine sekolah), orang miskin dan gelandangan (Perda Kota 10/2025 Ps 27 ayat (1) huruf e–f; Perda Prov. 5/2023 Ps 1 angka 21, Ps 21 ayat (8)), pendatang (kewajiban identitas memasuki Bali), dan perempuan (PPIA; kandidat beban gender Pasal 7) juga tersentuh. Ini dicatat terpisah dan tidak disamakan dengan lima kelompok kunci.</w:t>
      </w:r>
    </w:p>
    <w:p w14:paraId="4EFB87C2" w14:textId="77777777" w:rsidR="00713E54" w:rsidRDefault="009E782E">
      <w:pPr>
        <w:pStyle w:val="Heading1"/>
      </w:pPr>
      <w:bookmarkStart w:id="34" w:name="masalah-utama-di-wilayah-ini"/>
      <w:bookmarkStart w:id="35" w:name="_Toc242201484"/>
      <w:bookmarkEnd w:id="32"/>
      <w:r>
        <w:lastRenderedPageBreak/>
        <w:t>6. Masalah utama di wilayah ini</w:t>
      </w:r>
      <w:bookmarkEnd w:id="35"/>
    </w:p>
    <w:p w14:paraId="2293EBDB" w14:textId="77777777" w:rsidR="00713E54" w:rsidRDefault="009E782E">
      <w:pPr>
        <w:pStyle w:val="FirstParagraph"/>
      </w:pPr>
      <w:r>
        <w:t xml:space="preserve">Semua masalah di bagian ini berstatus </w:t>
      </w:r>
      <w:r>
        <w:rPr>
          <w:b/>
          <w:bCs/>
        </w:rPr>
        <w:t>temuan dari teks</w:t>
      </w:r>
      <w:r>
        <w:t xml:space="preserve">, </w:t>
      </w:r>
      <w:r>
        <w:rPr>
          <w:b/>
          <w:bCs/>
        </w:rPr>
        <w:t>risiko yang perlu dibuktikan</w:t>
      </w:r>
      <w:r>
        <w:t xml:space="preserve">, atau </w:t>
      </w:r>
      <w:r>
        <w:rPr>
          <w:b/>
          <w:bCs/>
        </w:rPr>
        <w:t>ketegangan antaraturan</w:t>
      </w:r>
      <w:r>
        <w:t>. Tidak ada yang sudah terbukti menimbulkan dampak, karena data pelaksanaan belum dikumpulkan. Kode MLW mengikuti Laporan Nasional bagian 8.</w:t>
      </w:r>
    </w:p>
    <w:p w14:paraId="1FCBE3E3" w14:textId="77777777" w:rsidR="00713E54" w:rsidRDefault="009E782E">
      <w:pPr>
        <w:pStyle w:val="Heading2"/>
      </w:pPr>
      <w:bookmarkStart w:id="36" w:name="Xac6d341579331a51e427cb7d957cfb3fff70b27"/>
      <w:bookmarkStart w:id="37" w:name="_Toc242201485"/>
      <w:r>
        <w:t>6.1 Masalah lintas wilayah (MLW) yang relevan bagi Denpasar</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1"/>
        <w:gridCol w:w="1747"/>
        <w:gridCol w:w="3856"/>
        <w:gridCol w:w="958"/>
        <w:gridCol w:w="680"/>
        <w:gridCol w:w="1715"/>
      </w:tblGrid>
      <w:tr w:rsidR="00713E54" w14:paraId="470D068A"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680" w:type="dxa"/>
            <w:shd w:val="clear" w:color="auto" w:fill="D9E2F3"/>
          </w:tcPr>
          <w:p w14:paraId="6BF23F33" w14:textId="77777777" w:rsidR="00713E54" w:rsidRDefault="009E782E">
            <w:pPr>
              <w:pStyle w:val="Compact"/>
              <w:spacing w:before="20" w:after="20" w:line="240" w:lineRule="auto"/>
            </w:pPr>
            <w:r>
              <w:rPr>
                <w:b/>
                <w:sz w:val="16"/>
              </w:rPr>
              <w:t>Kode</w:t>
            </w:r>
          </w:p>
        </w:tc>
        <w:tc>
          <w:tcPr>
            <w:tcW w:w="1747" w:type="dxa"/>
            <w:shd w:val="clear" w:color="auto" w:fill="D9E2F3"/>
          </w:tcPr>
          <w:p w14:paraId="476F6929" w14:textId="77777777" w:rsidR="00713E54" w:rsidRDefault="009E782E">
            <w:pPr>
              <w:pStyle w:val="Compact"/>
              <w:spacing w:before="20" w:after="20" w:line="240" w:lineRule="auto"/>
            </w:pPr>
            <w:r>
              <w:rPr>
                <w:b/>
                <w:sz w:val="16"/>
              </w:rPr>
              <w:t>Masalah</w:t>
            </w:r>
          </w:p>
        </w:tc>
        <w:tc>
          <w:tcPr>
            <w:tcW w:w="3855" w:type="dxa"/>
            <w:shd w:val="clear" w:color="auto" w:fill="D9E2F3"/>
          </w:tcPr>
          <w:p w14:paraId="18221773" w14:textId="77777777" w:rsidR="00713E54" w:rsidRDefault="009E782E">
            <w:pPr>
              <w:pStyle w:val="Compact"/>
              <w:spacing w:before="20" w:after="20" w:line="240" w:lineRule="auto"/>
            </w:pPr>
            <w:r>
              <w:rPr>
                <w:b/>
                <w:sz w:val="16"/>
              </w:rPr>
              <w:t>Contoh pasal di paket Denpasar</w:t>
            </w:r>
          </w:p>
        </w:tc>
        <w:tc>
          <w:tcPr>
            <w:tcW w:w="958" w:type="dxa"/>
            <w:shd w:val="clear" w:color="auto" w:fill="D9E2F3"/>
          </w:tcPr>
          <w:p w14:paraId="6EEA4A2D" w14:textId="77777777" w:rsidR="00713E54" w:rsidRDefault="009E782E">
            <w:pPr>
              <w:pStyle w:val="Compact"/>
              <w:spacing w:before="20" w:after="20" w:line="240" w:lineRule="auto"/>
            </w:pPr>
            <w:r>
              <w:rPr>
                <w:b/>
                <w:sz w:val="16"/>
              </w:rPr>
              <w:t>Kelompok paling tersentuh</w:t>
            </w:r>
          </w:p>
        </w:tc>
        <w:tc>
          <w:tcPr>
            <w:tcW w:w="680" w:type="dxa"/>
            <w:shd w:val="clear" w:color="auto" w:fill="D9E2F3"/>
          </w:tcPr>
          <w:p w14:paraId="2D2C916A" w14:textId="77777777" w:rsidR="00713E54" w:rsidRDefault="009E782E">
            <w:pPr>
              <w:pStyle w:val="Compact"/>
              <w:spacing w:before="20" w:after="20" w:line="240" w:lineRule="auto"/>
            </w:pPr>
            <w:r>
              <w:rPr>
                <w:b/>
                <w:sz w:val="16"/>
              </w:rPr>
              <w:t>Hak</w:t>
            </w:r>
          </w:p>
        </w:tc>
        <w:tc>
          <w:tcPr>
            <w:tcW w:w="1715" w:type="dxa"/>
            <w:shd w:val="clear" w:color="auto" w:fill="D9E2F3"/>
          </w:tcPr>
          <w:p w14:paraId="21D36D18" w14:textId="77777777" w:rsidR="00713E54" w:rsidRDefault="009E782E">
            <w:pPr>
              <w:pStyle w:val="Compact"/>
              <w:spacing w:before="20" w:after="20" w:line="240" w:lineRule="auto"/>
            </w:pPr>
            <w:r>
              <w:rPr>
                <w:b/>
                <w:sz w:val="16"/>
              </w:rPr>
              <w:t>Kedudukan</w:t>
            </w:r>
          </w:p>
        </w:tc>
      </w:tr>
      <w:tr w:rsidR="00713E54" w14:paraId="3DF8FF70" w14:textId="77777777" w:rsidTr="00713E54">
        <w:trPr>
          <w:cantSplit/>
        </w:trPr>
        <w:tc>
          <w:tcPr>
            <w:tcW w:w="680" w:type="dxa"/>
          </w:tcPr>
          <w:p w14:paraId="59C0A749" w14:textId="77777777" w:rsidR="00713E54" w:rsidRDefault="009E782E">
            <w:pPr>
              <w:pStyle w:val="Compact"/>
              <w:spacing w:before="20" w:after="20" w:line="240" w:lineRule="auto"/>
            </w:pPr>
            <w:r>
              <w:rPr>
                <w:sz w:val="16"/>
              </w:rPr>
              <w:t>MLW-01</w:t>
            </w:r>
          </w:p>
        </w:tc>
        <w:tc>
          <w:tcPr>
            <w:tcW w:w="1747" w:type="dxa"/>
          </w:tcPr>
          <w:p w14:paraId="4EDE7C7A" w14:textId="77777777" w:rsidR="00713E54" w:rsidRDefault="009E782E">
            <w:pPr>
              <w:pStyle w:val="Compact"/>
              <w:spacing w:before="20" w:after="20" w:line="240" w:lineRule="auto"/>
            </w:pPr>
            <w:r>
              <w:rPr>
                <w:sz w:val="16"/>
              </w:rPr>
              <w:t>Pidana berbasis status HIV atau keanggotaan kelompok</w:t>
            </w:r>
          </w:p>
        </w:tc>
        <w:tc>
          <w:tcPr>
            <w:tcW w:w="3855" w:type="dxa"/>
          </w:tcPr>
          <w:p w14:paraId="485A2FCF" w14:textId="77777777" w:rsidR="00713E54" w:rsidRDefault="009E782E">
            <w:pPr>
              <w:pStyle w:val="Compact"/>
              <w:spacing w:before="20" w:after="20" w:line="240" w:lineRule="auto"/>
            </w:pPr>
            <w:r>
              <w:rPr>
                <w:sz w:val="16"/>
              </w:rPr>
              <w:t>Perda Kota 1/2013 Ps 7, 9, 11 jo. 28; Perda Prov. 3/2006 Ps 7, 9, 10 jo. 27</w:t>
            </w:r>
          </w:p>
        </w:tc>
        <w:tc>
          <w:tcPr>
            <w:tcW w:w="958" w:type="dxa"/>
          </w:tcPr>
          <w:p w14:paraId="46E8E9B9" w14:textId="77777777" w:rsidR="00713E54" w:rsidRDefault="009E782E">
            <w:pPr>
              <w:pStyle w:val="Compact"/>
              <w:spacing w:before="20" w:after="20" w:line="240" w:lineRule="auto"/>
            </w:pPr>
            <w:r>
              <w:rPr>
                <w:sz w:val="16"/>
              </w:rPr>
              <w:t>ODHIV; PSP, LSL, PENASUN</w:t>
            </w:r>
          </w:p>
        </w:tc>
        <w:tc>
          <w:tcPr>
            <w:tcW w:w="680" w:type="dxa"/>
          </w:tcPr>
          <w:p w14:paraId="705B29A8" w14:textId="77777777" w:rsidR="00713E54" w:rsidRDefault="009E782E">
            <w:pPr>
              <w:pStyle w:val="Compact"/>
              <w:spacing w:before="20" w:after="20" w:line="240" w:lineRule="auto"/>
            </w:pPr>
            <w:r>
              <w:rPr>
                <w:sz w:val="16"/>
              </w:rPr>
              <w:t>H1, H2, H3, H6</w:t>
            </w:r>
          </w:p>
        </w:tc>
        <w:tc>
          <w:tcPr>
            <w:tcW w:w="1715" w:type="dxa"/>
          </w:tcPr>
          <w:p w14:paraId="745A0EDC" w14:textId="77777777" w:rsidR="00713E54" w:rsidRDefault="009E782E">
            <w:pPr>
              <w:pStyle w:val="Compact"/>
              <w:spacing w:before="20" w:after="20" w:line="240" w:lineRule="auto"/>
            </w:pPr>
            <w:r>
              <w:rPr>
                <w:sz w:val="16"/>
              </w:rPr>
              <w:t>Risiko yang perlu dibuktikan</w:t>
            </w:r>
          </w:p>
        </w:tc>
      </w:tr>
      <w:tr w:rsidR="00713E54" w14:paraId="7DCE9167" w14:textId="77777777" w:rsidTr="00713E54">
        <w:trPr>
          <w:cantSplit/>
        </w:trPr>
        <w:tc>
          <w:tcPr>
            <w:tcW w:w="680" w:type="dxa"/>
          </w:tcPr>
          <w:p w14:paraId="146C4CB9" w14:textId="77777777" w:rsidR="00713E54" w:rsidRDefault="009E782E">
            <w:pPr>
              <w:pStyle w:val="Compact"/>
              <w:spacing w:before="20" w:after="20" w:line="240" w:lineRule="auto"/>
            </w:pPr>
            <w:r>
              <w:rPr>
                <w:sz w:val="16"/>
              </w:rPr>
              <w:t>MLW-02</w:t>
            </w:r>
          </w:p>
        </w:tc>
        <w:tc>
          <w:tcPr>
            <w:tcW w:w="1747" w:type="dxa"/>
          </w:tcPr>
          <w:p w14:paraId="19C8114D" w14:textId="77777777" w:rsidR="00713E54" w:rsidRDefault="009E782E">
            <w:pPr>
              <w:pStyle w:val="Compact"/>
              <w:spacing w:before="20" w:after="20" w:line="240" w:lineRule="auto"/>
            </w:pPr>
            <w:r>
              <w:rPr>
                <w:sz w:val="16"/>
              </w:rPr>
              <w:t>Pemeriksaan wajib tanpa rumusan persetujuan</w:t>
            </w:r>
          </w:p>
        </w:tc>
        <w:tc>
          <w:tcPr>
            <w:tcW w:w="3855" w:type="dxa"/>
          </w:tcPr>
          <w:p w14:paraId="2B4C8460" w14:textId="77777777" w:rsidR="00713E54" w:rsidRDefault="009E782E">
            <w:pPr>
              <w:pStyle w:val="Compact"/>
              <w:spacing w:before="20" w:after="20" w:line="240" w:lineRule="auto"/>
            </w:pPr>
            <w:r>
              <w:rPr>
                <w:sz w:val="16"/>
              </w:rPr>
              <w:t>Perda Kota 1/2013 Ps 10 ayat (3); Perwal 21/2011 Ps 10 ayat (2)–(3); Perda Prov. 7/2017 Ps 10, 13, 18 ayat (2)</w:t>
            </w:r>
          </w:p>
        </w:tc>
        <w:tc>
          <w:tcPr>
            <w:tcW w:w="958" w:type="dxa"/>
          </w:tcPr>
          <w:p w14:paraId="317F22B4" w14:textId="77777777" w:rsidR="00713E54" w:rsidRDefault="009E782E">
            <w:pPr>
              <w:pStyle w:val="Compact"/>
              <w:spacing w:before="20" w:after="20" w:line="240" w:lineRule="auto"/>
            </w:pPr>
            <w:r>
              <w:rPr>
                <w:sz w:val="16"/>
              </w:rPr>
              <w:t>PSP dan pekerja tempat hiburan; pelajar; PENASUN</w:t>
            </w:r>
          </w:p>
        </w:tc>
        <w:tc>
          <w:tcPr>
            <w:tcW w:w="680" w:type="dxa"/>
          </w:tcPr>
          <w:p w14:paraId="75632655" w14:textId="77777777" w:rsidR="00713E54" w:rsidRDefault="009E782E">
            <w:pPr>
              <w:pStyle w:val="Compact"/>
              <w:spacing w:before="20" w:after="20" w:line="240" w:lineRule="auto"/>
            </w:pPr>
            <w:r>
              <w:rPr>
                <w:sz w:val="16"/>
              </w:rPr>
              <w:t>H1, H3, H4</w:t>
            </w:r>
          </w:p>
        </w:tc>
        <w:tc>
          <w:tcPr>
            <w:tcW w:w="1715" w:type="dxa"/>
          </w:tcPr>
          <w:p w14:paraId="77C28E00" w14:textId="77777777" w:rsidR="00713E54" w:rsidRDefault="009E782E">
            <w:pPr>
              <w:pStyle w:val="Compact"/>
              <w:spacing w:before="20" w:after="20" w:line="240" w:lineRule="auto"/>
            </w:pPr>
            <w:r>
              <w:rPr>
                <w:sz w:val="16"/>
              </w:rPr>
              <w:t>Risiko yang perlu dibuktikan; ketegangan internal dengan larangan tes wajib</w:t>
            </w:r>
          </w:p>
        </w:tc>
      </w:tr>
      <w:tr w:rsidR="00713E54" w14:paraId="60700AE4" w14:textId="77777777" w:rsidTr="00713E54">
        <w:trPr>
          <w:cantSplit/>
        </w:trPr>
        <w:tc>
          <w:tcPr>
            <w:tcW w:w="680" w:type="dxa"/>
          </w:tcPr>
          <w:p w14:paraId="78AD22E9" w14:textId="77777777" w:rsidR="00713E54" w:rsidRDefault="009E782E">
            <w:pPr>
              <w:pStyle w:val="Compact"/>
              <w:spacing w:before="20" w:after="20" w:line="240" w:lineRule="auto"/>
            </w:pPr>
            <w:r>
              <w:rPr>
                <w:sz w:val="16"/>
              </w:rPr>
              <w:t>MLW-03</w:t>
            </w:r>
          </w:p>
        </w:tc>
        <w:tc>
          <w:tcPr>
            <w:tcW w:w="1747" w:type="dxa"/>
          </w:tcPr>
          <w:p w14:paraId="252146A6" w14:textId="77777777" w:rsidR="00713E54" w:rsidRDefault="009E782E">
            <w:pPr>
              <w:pStyle w:val="Compact"/>
              <w:spacing w:before="20" w:after="20" w:line="240" w:lineRule="auto"/>
            </w:pPr>
            <w:r>
              <w:rPr>
                <w:sz w:val="16"/>
              </w:rPr>
              <w:t>Pengecualian kerahasiaan dan aliran data identitas</w:t>
            </w:r>
          </w:p>
        </w:tc>
        <w:tc>
          <w:tcPr>
            <w:tcW w:w="3855" w:type="dxa"/>
          </w:tcPr>
          <w:p w14:paraId="08A0077B" w14:textId="77777777" w:rsidR="00713E54" w:rsidRDefault="009E782E">
            <w:pPr>
              <w:pStyle w:val="Compact"/>
              <w:spacing w:before="20" w:after="20" w:line="240" w:lineRule="auto"/>
            </w:pPr>
            <w:r>
              <w:rPr>
                <w:sz w:val="16"/>
              </w:rPr>
              <w:t>Perda Kota 1/2013 Ps 10 ayat (1), 13 ayat (3), 14 ayat (2); Perda Prov. 7/2017 Ps 38 ayat (5); Pergub 91/2015 Ps 3, 15</w:t>
            </w:r>
          </w:p>
        </w:tc>
        <w:tc>
          <w:tcPr>
            <w:tcW w:w="958" w:type="dxa"/>
          </w:tcPr>
          <w:p w14:paraId="7E4B9D7F" w14:textId="77777777" w:rsidR="00713E54" w:rsidRDefault="009E782E">
            <w:pPr>
              <w:pStyle w:val="Compact"/>
              <w:spacing w:before="20" w:after="20" w:line="240" w:lineRule="auto"/>
            </w:pPr>
            <w:r>
              <w:rPr>
                <w:sz w:val="16"/>
              </w:rPr>
              <w:t>ODHIV, PENASUN, PSP</w:t>
            </w:r>
          </w:p>
        </w:tc>
        <w:tc>
          <w:tcPr>
            <w:tcW w:w="680" w:type="dxa"/>
          </w:tcPr>
          <w:p w14:paraId="35E60A99" w14:textId="77777777" w:rsidR="00713E54" w:rsidRDefault="009E782E">
            <w:pPr>
              <w:pStyle w:val="Compact"/>
              <w:spacing w:before="20" w:after="20" w:line="240" w:lineRule="auto"/>
            </w:pPr>
            <w:r>
              <w:rPr>
                <w:sz w:val="16"/>
              </w:rPr>
              <w:t>H3, H4</w:t>
            </w:r>
          </w:p>
        </w:tc>
        <w:tc>
          <w:tcPr>
            <w:tcW w:w="1715" w:type="dxa"/>
          </w:tcPr>
          <w:p w14:paraId="553153FE" w14:textId="77777777" w:rsidR="00713E54" w:rsidRDefault="009E782E">
            <w:pPr>
              <w:pStyle w:val="Compact"/>
              <w:spacing w:before="20" w:after="20" w:line="240" w:lineRule="auto"/>
            </w:pPr>
            <w:r>
              <w:rPr>
                <w:sz w:val="16"/>
              </w:rPr>
              <w:t>Risiko yang perlu dibuktikan</w:t>
            </w:r>
          </w:p>
        </w:tc>
      </w:tr>
      <w:tr w:rsidR="00713E54" w14:paraId="35D47751" w14:textId="77777777" w:rsidTr="00713E54">
        <w:trPr>
          <w:cantSplit/>
        </w:trPr>
        <w:tc>
          <w:tcPr>
            <w:tcW w:w="680" w:type="dxa"/>
          </w:tcPr>
          <w:p w14:paraId="455EC1F1" w14:textId="77777777" w:rsidR="00713E54" w:rsidRDefault="009E782E">
            <w:pPr>
              <w:pStyle w:val="Compact"/>
              <w:spacing w:before="20" w:after="20" w:line="240" w:lineRule="auto"/>
            </w:pPr>
            <w:r>
              <w:rPr>
                <w:sz w:val="16"/>
              </w:rPr>
              <w:t>MLW-04</w:t>
            </w:r>
          </w:p>
        </w:tc>
        <w:tc>
          <w:tcPr>
            <w:tcW w:w="1747" w:type="dxa"/>
          </w:tcPr>
          <w:p w14:paraId="5F4310B7" w14:textId="77777777" w:rsidR="00713E54" w:rsidRDefault="009E782E">
            <w:pPr>
              <w:pStyle w:val="Compact"/>
              <w:spacing w:before="20" w:after="20" w:line="240" w:lineRule="auto"/>
            </w:pPr>
            <w:r>
              <w:rPr>
                <w:sz w:val="16"/>
              </w:rPr>
              <w:t>Penertiban “asusila” di lokasi sasaran layanan</w:t>
            </w:r>
          </w:p>
        </w:tc>
        <w:tc>
          <w:tcPr>
            <w:tcW w:w="3855" w:type="dxa"/>
          </w:tcPr>
          <w:p w14:paraId="2AE53857" w14:textId="77777777" w:rsidR="00713E54" w:rsidRDefault="009E782E">
            <w:pPr>
              <w:pStyle w:val="Compact"/>
              <w:spacing w:before="20" w:after="20" w:line="240" w:lineRule="auto"/>
            </w:pPr>
            <w:r>
              <w:rPr>
                <w:sz w:val="16"/>
              </w:rPr>
              <w:t>Perda Kota 10/2025 Ps 1 angka 23, 11 ayat (5), 27 ayat (1) huruf g–h, 35 ayat (1) huruf a; Perda Prov. 5/2023 Ps 21 ayat (6) huruf b, 29 ayat (1) huruf a</w:t>
            </w:r>
          </w:p>
        </w:tc>
        <w:tc>
          <w:tcPr>
            <w:tcW w:w="958" w:type="dxa"/>
          </w:tcPr>
          <w:p w14:paraId="36AF1EBF" w14:textId="77777777" w:rsidR="00713E54" w:rsidRDefault="009E782E">
            <w:pPr>
              <w:pStyle w:val="Compact"/>
              <w:spacing w:before="20" w:after="20" w:line="240" w:lineRule="auto"/>
            </w:pPr>
            <w:r>
              <w:rPr>
                <w:sz w:val="16"/>
              </w:rPr>
              <w:t>PSP, TG, LSL, pelajar, penjangkau</w:t>
            </w:r>
          </w:p>
        </w:tc>
        <w:tc>
          <w:tcPr>
            <w:tcW w:w="680" w:type="dxa"/>
          </w:tcPr>
          <w:p w14:paraId="773B679D" w14:textId="77777777" w:rsidR="00713E54" w:rsidRDefault="009E782E">
            <w:pPr>
              <w:pStyle w:val="Compact"/>
              <w:spacing w:before="20" w:after="20" w:line="240" w:lineRule="auto"/>
            </w:pPr>
            <w:r>
              <w:rPr>
                <w:sz w:val="16"/>
              </w:rPr>
              <w:t>H1, H4, H5, H6</w:t>
            </w:r>
          </w:p>
        </w:tc>
        <w:tc>
          <w:tcPr>
            <w:tcW w:w="1715" w:type="dxa"/>
          </w:tcPr>
          <w:p w14:paraId="3D02F742" w14:textId="77777777" w:rsidR="00713E54" w:rsidRDefault="009E782E">
            <w:pPr>
              <w:pStyle w:val="Compact"/>
              <w:spacing w:before="20" w:after="20" w:line="240" w:lineRule="auto"/>
            </w:pPr>
            <w:r>
              <w:rPr>
                <w:sz w:val="16"/>
              </w:rPr>
              <w:t>Ketegangan horizontal; risiko yang perlu dibuktikan</w:t>
            </w:r>
          </w:p>
        </w:tc>
      </w:tr>
      <w:tr w:rsidR="00713E54" w14:paraId="5BFF6B30" w14:textId="77777777" w:rsidTr="00713E54">
        <w:trPr>
          <w:cantSplit/>
        </w:trPr>
        <w:tc>
          <w:tcPr>
            <w:tcW w:w="680" w:type="dxa"/>
          </w:tcPr>
          <w:p w14:paraId="32F23E2F" w14:textId="77777777" w:rsidR="00713E54" w:rsidRDefault="009E782E">
            <w:pPr>
              <w:pStyle w:val="Compact"/>
              <w:spacing w:before="20" w:after="20" w:line="240" w:lineRule="auto"/>
            </w:pPr>
            <w:r>
              <w:rPr>
                <w:sz w:val="16"/>
              </w:rPr>
              <w:t>MLW-06</w:t>
            </w:r>
          </w:p>
        </w:tc>
        <w:tc>
          <w:tcPr>
            <w:tcW w:w="1747" w:type="dxa"/>
          </w:tcPr>
          <w:p w14:paraId="12487029" w14:textId="77777777" w:rsidR="00713E54" w:rsidRDefault="009E782E">
            <w:pPr>
              <w:pStyle w:val="Compact"/>
              <w:spacing w:before="20" w:after="20" w:line="240" w:lineRule="auto"/>
            </w:pPr>
            <w:r>
              <w:rPr>
                <w:sz w:val="16"/>
              </w:rPr>
              <w:t>Harm reduction terputus dari aturan narkotika</w:t>
            </w:r>
          </w:p>
        </w:tc>
        <w:tc>
          <w:tcPr>
            <w:tcW w:w="3855" w:type="dxa"/>
          </w:tcPr>
          <w:p w14:paraId="00039BA2" w14:textId="77777777" w:rsidR="00713E54" w:rsidRDefault="009E782E">
            <w:pPr>
              <w:pStyle w:val="Compact"/>
              <w:spacing w:before="20" w:after="20" w:line="240" w:lineRule="auto"/>
            </w:pPr>
            <w:r>
              <w:rPr>
                <w:sz w:val="16"/>
              </w:rPr>
              <w:t>Perda Prov. 7/2017 Ps 5–7, 26 (diam); Perda Kota 1/2013 Ps 11 vs Ps 12 huruf b</w:t>
            </w:r>
          </w:p>
        </w:tc>
        <w:tc>
          <w:tcPr>
            <w:tcW w:w="958" w:type="dxa"/>
          </w:tcPr>
          <w:p w14:paraId="257634F3" w14:textId="77777777" w:rsidR="00713E54" w:rsidRDefault="009E782E">
            <w:pPr>
              <w:pStyle w:val="Compact"/>
              <w:spacing w:before="20" w:after="20" w:line="240" w:lineRule="auto"/>
            </w:pPr>
            <w:r>
              <w:rPr>
                <w:sz w:val="16"/>
              </w:rPr>
              <w:t>PENASUN</w:t>
            </w:r>
          </w:p>
        </w:tc>
        <w:tc>
          <w:tcPr>
            <w:tcW w:w="680" w:type="dxa"/>
          </w:tcPr>
          <w:p w14:paraId="42DA105E" w14:textId="77777777" w:rsidR="00713E54" w:rsidRDefault="009E782E">
            <w:pPr>
              <w:pStyle w:val="Compact"/>
              <w:spacing w:before="20" w:after="20" w:line="240" w:lineRule="auto"/>
            </w:pPr>
            <w:r>
              <w:rPr>
                <w:sz w:val="16"/>
              </w:rPr>
              <w:t>H1, H3</w:t>
            </w:r>
          </w:p>
        </w:tc>
        <w:tc>
          <w:tcPr>
            <w:tcW w:w="1715" w:type="dxa"/>
          </w:tcPr>
          <w:p w14:paraId="42B2AF64" w14:textId="77777777" w:rsidR="00713E54" w:rsidRDefault="009E782E">
            <w:pPr>
              <w:pStyle w:val="Compact"/>
              <w:spacing w:before="20" w:after="20" w:line="240" w:lineRule="auto"/>
            </w:pPr>
            <w:r>
              <w:rPr>
                <w:sz w:val="16"/>
              </w:rPr>
              <w:t>Ketegangan horizontal dan internal</w:t>
            </w:r>
          </w:p>
        </w:tc>
      </w:tr>
      <w:tr w:rsidR="00713E54" w14:paraId="1A822FBB" w14:textId="77777777" w:rsidTr="00713E54">
        <w:trPr>
          <w:cantSplit/>
        </w:trPr>
        <w:tc>
          <w:tcPr>
            <w:tcW w:w="680" w:type="dxa"/>
          </w:tcPr>
          <w:p w14:paraId="70C004CC" w14:textId="77777777" w:rsidR="00713E54" w:rsidRDefault="009E782E">
            <w:pPr>
              <w:pStyle w:val="Compact"/>
              <w:spacing w:before="20" w:after="20" w:line="240" w:lineRule="auto"/>
            </w:pPr>
            <w:r>
              <w:rPr>
                <w:sz w:val="16"/>
              </w:rPr>
              <w:t>MLW-07</w:t>
            </w:r>
          </w:p>
        </w:tc>
        <w:tc>
          <w:tcPr>
            <w:tcW w:w="1747" w:type="dxa"/>
          </w:tcPr>
          <w:p w14:paraId="118509B0" w14:textId="77777777" w:rsidR="00713E54" w:rsidRDefault="009E782E">
            <w:pPr>
              <w:pStyle w:val="Compact"/>
              <w:spacing w:before="20" w:after="20" w:line="240" w:lineRule="auto"/>
            </w:pPr>
            <w:r>
              <w:rPr>
                <w:sz w:val="16"/>
              </w:rPr>
              <w:t>TG tidak diakui</w:t>
            </w:r>
          </w:p>
        </w:tc>
        <w:tc>
          <w:tcPr>
            <w:tcW w:w="3855" w:type="dxa"/>
          </w:tcPr>
          <w:p w14:paraId="37D156EA" w14:textId="77777777" w:rsidR="00713E54" w:rsidRDefault="009E782E">
            <w:pPr>
              <w:pStyle w:val="Compact"/>
              <w:spacing w:before="20" w:after="20" w:line="240" w:lineRule="auto"/>
            </w:pPr>
            <w:r>
              <w:rPr>
                <w:sz w:val="16"/>
              </w:rPr>
              <w:t>Kedelapan instrumen (T34: SIL×8); Perda Prov. 3/2006 Ps 1 angka 6</w:t>
            </w:r>
          </w:p>
        </w:tc>
        <w:tc>
          <w:tcPr>
            <w:tcW w:w="958" w:type="dxa"/>
          </w:tcPr>
          <w:p w14:paraId="75002EC3" w14:textId="77777777" w:rsidR="00713E54" w:rsidRDefault="009E782E">
            <w:pPr>
              <w:pStyle w:val="Compact"/>
              <w:spacing w:before="20" w:after="20" w:line="240" w:lineRule="auto"/>
            </w:pPr>
            <w:r>
              <w:rPr>
                <w:sz w:val="16"/>
              </w:rPr>
              <w:t>TG</w:t>
            </w:r>
          </w:p>
        </w:tc>
        <w:tc>
          <w:tcPr>
            <w:tcW w:w="680" w:type="dxa"/>
          </w:tcPr>
          <w:p w14:paraId="230EF44A" w14:textId="77777777" w:rsidR="00713E54" w:rsidRDefault="009E782E">
            <w:pPr>
              <w:pStyle w:val="Compact"/>
              <w:spacing w:before="20" w:after="20" w:line="240" w:lineRule="auto"/>
            </w:pPr>
            <w:r>
              <w:rPr>
                <w:sz w:val="16"/>
              </w:rPr>
              <w:t>H1, H2</w:t>
            </w:r>
          </w:p>
        </w:tc>
        <w:tc>
          <w:tcPr>
            <w:tcW w:w="1715" w:type="dxa"/>
          </w:tcPr>
          <w:p w14:paraId="0FBE81B1" w14:textId="77777777" w:rsidR="00713E54" w:rsidRDefault="009E782E">
            <w:pPr>
              <w:pStyle w:val="Compact"/>
              <w:spacing w:before="20" w:after="20" w:line="240" w:lineRule="auto"/>
            </w:pPr>
            <w:r>
              <w:rPr>
                <w:sz w:val="16"/>
              </w:rPr>
              <w:t>Temuan dari teks</w:t>
            </w:r>
          </w:p>
        </w:tc>
      </w:tr>
      <w:tr w:rsidR="00713E54" w14:paraId="11876420" w14:textId="77777777" w:rsidTr="00713E54">
        <w:trPr>
          <w:cantSplit/>
        </w:trPr>
        <w:tc>
          <w:tcPr>
            <w:tcW w:w="680" w:type="dxa"/>
          </w:tcPr>
          <w:p w14:paraId="0F6DD6E7" w14:textId="77777777" w:rsidR="00713E54" w:rsidRDefault="009E782E">
            <w:pPr>
              <w:pStyle w:val="Compact"/>
              <w:spacing w:before="20" w:after="20" w:line="240" w:lineRule="auto"/>
            </w:pPr>
            <w:r>
              <w:rPr>
                <w:sz w:val="16"/>
              </w:rPr>
              <w:t>MLW-08</w:t>
            </w:r>
          </w:p>
        </w:tc>
        <w:tc>
          <w:tcPr>
            <w:tcW w:w="1747" w:type="dxa"/>
          </w:tcPr>
          <w:p w14:paraId="03DA17B7" w14:textId="77777777" w:rsidR="00713E54" w:rsidRDefault="009E782E">
            <w:pPr>
              <w:pStyle w:val="Compact"/>
              <w:spacing w:before="20" w:after="20" w:line="240" w:lineRule="auto"/>
            </w:pPr>
            <w:r>
              <w:rPr>
                <w:sz w:val="16"/>
              </w:rPr>
              <w:t>Partisipasi kelembagaan menyempit</w:t>
            </w:r>
          </w:p>
        </w:tc>
        <w:tc>
          <w:tcPr>
            <w:tcW w:w="3855" w:type="dxa"/>
          </w:tcPr>
          <w:p w14:paraId="60CC7902" w14:textId="77777777" w:rsidR="00713E54" w:rsidRDefault="009E782E">
            <w:pPr>
              <w:pStyle w:val="Compact"/>
              <w:spacing w:before="20" w:after="20" w:line="240" w:lineRule="auto"/>
            </w:pPr>
            <w:r>
              <w:rPr>
                <w:sz w:val="16"/>
              </w:rPr>
              <w:t>Pergub 91/2015 Ps 8–10, 15; Perwal KPA Kota belum ditemukan di folder</w:t>
            </w:r>
          </w:p>
        </w:tc>
        <w:tc>
          <w:tcPr>
            <w:tcW w:w="958" w:type="dxa"/>
          </w:tcPr>
          <w:p w14:paraId="1F4B1E0A" w14:textId="77777777" w:rsidR="00713E54" w:rsidRDefault="009E782E">
            <w:pPr>
              <w:pStyle w:val="Compact"/>
              <w:spacing w:before="20" w:after="20" w:line="240" w:lineRule="auto"/>
            </w:pPr>
            <w:r>
              <w:rPr>
                <w:sz w:val="16"/>
              </w:rPr>
              <w:t>Semua kelompok</w:t>
            </w:r>
          </w:p>
        </w:tc>
        <w:tc>
          <w:tcPr>
            <w:tcW w:w="680" w:type="dxa"/>
          </w:tcPr>
          <w:p w14:paraId="1FCC3715" w14:textId="77777777" w:rsidR="00713E54" w:rsidRDefault="009E782E">
            <w:pPr>
              <w:pStyle w:val="Compact"/>
              <w:spacing w:before="20" w:after="20" w:line="240" w:lineRule="auto"/>
            </w:pPr>
            <w:r>
              <w:rPr>
                <w:sz w:val="16"/>
              </w:rPr>
              <w:t>H7</w:t>
            </w:r>
          </w:p>
        </w:tc>
        <w:tc>
          <w:tcPr>
            <w:tcW w:w="1715" w:type="dxa"/>
          </w:tcPr>
          <w:p w14:paraId="7869E51C" w14:textId="77777777" w:rsidR="00713E54" w:rsidRDefault="009E782E">
            <w:pPr>
              <w:pStyle w:val="Compact"/>
              <w:spacing w:before="20" w:after="20" w:line="240" w:lineRule="auto"/>
            </w:pPr>
            <w:r>
              <w:rPr>
                <w:sz w:val="16"/>
              </w:rPr>
              <w:t>Temuan dari teks; kemunduran belum dapat diuji</w:t>
            </w:r>
          </w:p>
        </w:tc>
      </w:tr>
      <w:tr w:rsidR="00713E54" w14:paraId="67F44972" w14:textId="77777777" w:rsidTr="00713E54">
        <w:trPr>
          <w:cantSplit/>
        </w:trPr>
        <w:tc>
          <w:tcPr>
            <w:tcW w:w="680" w:type="dxa"/>
          </w:tcPr>
          <w:p w14:paraId="1218EA55" w14:textId="77777777" w:rsidR="00713E54" w:rsidRDefault="009E782E">
            <w:pPr>
              <w:pStyle w:val="Compact"/>
              <w:spacing w:before="20" w:after="20" w:line="240" w:lineRule="auto"/>
            </w:pPr>
            <w:r>
              <w:rPr>
                <w:sz w:val="16"/>
              </w:rPr>
              <w:t>MLW-09</w:t>
            </w:r>
          </w:p>
        </w:tc>
        <w:tc>
          <w:tcPr>
            <w:tcW w:w="1747" w:type="dxa"/>
          </w:tcPr>
          <w:p w14:paraId="60E27606" w14:textId="77777777" w:rsidR="00713E54" w:rsidRDefault="009E782E">
            <w:pPr>
              <w:pStyle w:val="Compact"/>
              <w:spacing w:before="20" w:after="20" w:line="240" w:lineRule="auto"/>
            </w:pPr>
            <w:r>
              <w:rPr>
                <w:sz w:val="16"/>
              </w:rPr>
              <w:t>Biaya sebagai syarat akses (terbatas)</w:t>
            </w:r>
          </w:p>
        </w:tc>
        <w:tc>
          <w:tcPr>
            <w:tcW w:w="3855" w:type="dxa"/>
          </w:tcPr>
          <w:p w14:paraId="6AD6B864" w14:textId="77777777" w:rsidR="00713E54" w:rsidRDefault="009E782E">
            <w:pPr>
              <w:pStyle w:val="Compact"/>
              <w:spacing w:before="20" w:after="20" w:line="240" w:lineRule="auto"/>
            </w:pPr>
            <w:r>
              <w:rPr>
                <w:sz w:val="16"/>
              </w:rPr>
              <w:t>Perda Kota 1/2013 Ps 12 huruf e, 17, 22 (“biaya terjangkau”)</w:t>
            </w:r>
          </w:p>
        </w:tc>
        <w:tc>
          <w:tcPr>
            <w:tcW w:w="958" w:type="dxa"/>
          </w:tcPr>
          <w:p w14:paraId="4A6CC9F7" w14:textId="77777777" w:rsidR="00713E54" w:rsidRDefault="009E782E">
            <w:pPr>
              <w:pStyle w:val="Compact"/>
              <w:spacing w:before="20" w:after="20" w:line="240" w:lineRule="auto"/>
            </w:pPr>
            <w:r>
              <w:rPr>
                <w:sz w:val="16"/>
              </w:rPr>
              <w:t>ODHIV, orang miskin</w:t>
            </w:r>
          </w:p>
        </w:tc>
        <w:tc>
          <w:tcPr>
            <w:tcW w:w="680" w:type="dxa"/>
          </w:tcPr>
          <w:p w14:paraId="4A8CE976" w14:textId="77777777" w:rsidR="00713E54" w:rsidRDefault="009E782E">
            <w:pPr>
              <w:pStyle w:val="Compact"/>
              <w:spacing w:before="20" w:after="20" w:line="240" w:lineRule="auto"/>
            </w:pPr>
            <w:r>
              <w:rPr>
                <w:sz w:val="16"/>
              </w:rPr>
              <w:t>H1</w:t>
            </w:r>
          </w:p>
        </w:tc>
        <w:tc>
          <w:tcPr>
            <w:tcW w:w="1715" w:type="dxa"/>
          </w:tcPr>
          <w:p w14:paraId="1AE540D1" w14:textId="77777777" w:rsidR="00713E54" w:rsidRDefault="009E782E">
            <w:pPr>
              <w:pStyle w:val="Compact"/>
              <w:spacing w:before="20" w:after="20" w:line="240" w:lineRule="auto"/>
            </w:pPr>
            <w:r>
              <w:rPr>
                <w:sz w:val="16"/>
              </w:rPr>
              <w:t>Risiko yang perlu dibuktikan; tidak ada tarif tertulis di folder</w:t>
            </w:r>
          </w:p>
        </w:tc>
      </w:tr>
      <w:tr w:rsidR="00713E54" w14:paraId="38798B98" w14:textId="77777777" w:rsidTr="00713E54">
        <w:trPr>
          <w:cantSplit/>
        </w:trPr>
        <w:tc>
          <w:tcPr>
            <w:tcW w:w="680" w:type="dxa"/>
          </w:tcPr>
          <w:p w14:paraId="21B28B1C" w14:textId="77777777" w:rsidR="00713E54" w:rsidRDefault="009E782E">
            <w:pPr>
              <w:pStyle w:val="Compact"/>
              <w:spacing w:before="20" w:after="20" w:line="240" w:lineRule="auto"/>
            </w:pPr>
            <w:r>
              <w:rPr>
                <w:sz w:val="16"/>
              </w:rPr>
              <w:t>MLW-10</w:t>
            </w:r>
          </w:p>
        </w:tc>
        <w:tc>
          <w:tcPr>
            <w:tcW w:w="1747" w:type="dxa"/>
          </w:tcPr>
          <w:p w14:paraId="598F6BD7" w14:textId="77777777" w:rsidR="00713E54" w:rsidRDefault="009E782E">
            <w:pPr>
              <w:pStyle w:val="Compact"/>
              <w:spacing w:before="20" w:after="20" w:line="240" w:lineRule="auto"/>
            </w:pPr>
            <w:r>
              <w:rPr>
                <w:sz w:val="16"/>
              </w:rPr>
              <w:t>Dasar hukum usang dan pelaksana tidak terlacak</w:t>
            </w:r>
          </w:p>
        </w:tc>
        <w:tc>
          <w:tcPr>
            <w:tcW w:w="3855" w:type="dxa"/>
          </w:tcPr>
          <w:p w14:paraId="6E28F98F" w14:textId="77777777" w:rsidR="00713E54" w:rsidRDefault="009E782E">
            <w:pPr>
              <w:pStyle w:val="Compact"/>
              <w:spacing w:before="20" w:after="20" w:line="240" w:lineRule="auto"/>
            </w:pPr>
            <w:r>
              <w:rPr>
                <w:sz w:val="16"/>
              </w:rPr>
              <w:t>5 instrumen STALE-CANDIDATE; tujuh delegasi tanpa turunan di folder</w:t>
            </w:r>
          </w:p>
        </w:tc>
        <w:tc>
          <w:tcPr>
            <w:tcW w:w="958" w:type="dxa"/>
          </w:tcPr>
          <w:p w14:paraId="34FAD6B7" w14:textId="77777777" w:rsidR="00713E54" w:rsidRDefault="009E782E">
            <w:pPr>
              <w:pStyle w:val="Compact"/>
              <w:spacing w:before="20" w:after="20" w:line="240" w:lineRule="auto"/>
            </w:pPr>
            <w:r>
              <w:rPr>
                <w:sz w:val="16"/>
              </w:rPr>
              <w:t>Semua kelompok</w:t>
            </w:r>
          </w:p>
        </w:tc>
        <w:tc>
          <w:tcPr>
            <w:tcW w:w="680" w:type="dxa"/>
          </w:tcPr>
          <w:p w14:paraId="160BF663" w14:textId="77777777" w:rsidR="00713E54" w:rsidRDefault="009E782E">
            <w:pPr>
              <w:pStyle w:val="Compact"/>
              <w:spacing w:before="20" w:after="20" w:line="240" w:lineRule="auto"/>
            </w:pPr>
            <w:r>
              <w:rPr>
                <w:sz w:val="16"/>
              </w:rPr>
              <w:t>H1, H3</w:t>
            </w:r>
          </w:p>
        </w:tc>
        <w:tc>
          <w:tcPr>
            <w:tcW w:w="1715" w:type="dxa"/>
          </w:tcPr>
          <w:p w14:paraId="63F7E783" w14:textId="77777777" w:rsidR="00713E54" w:rsidRDefault="009E782E">
            <w:pPr>
              <w:pStyle w:val="Compact"/>
              <w:spacing w:before="20" w:after="20" w:line="240" w:lineRule="auto"/>
            </w:pPr>
            <w:r>
              <w:rPr>
                <w:sz w:val="16"/>
              </w:rPr>
              <w:t>Temuan dari teks</w:t>
            </w:r>
          </w:p>
        </w:tc>
      </w:tr>
    </w:tbl>
    <w:p w14:paraId="29ED1B7D" w14:textId="77777777" w:rsidR="00713E54" w:rsidRDefault="009E782E">
      <w:pPr>
        <w:pStyle w:val="BodyText"/>
      </w:pPr>
      <w:r>
        <w:rPr>
          <w:i/>
          <w:iCs/>
        </w:rPr>
        <w:t xml:space="preserve">MLW-05 (pelabelan “penyimpangan” </w:t>
      </w:r>
      <w:r>
        <w:rPr>
          <w:i/>
          <w:iCs/>
        </w:rPr>
        <w:t>orientasi seksual) dan MLW-11 (paksaan berbasis status sosial di daerah kekhususan) tidak ditemukan sebagai pola di teks paket ini. Rumusan moralitas “asusila” dan “kesusilaan” dibahas di MLW-04.</w:t>
      </w:r>
    </w:p>
    <w:p w14:paraId="08445903" w14:textId="77777777" w:rsidR="00713E54" w:rsidRDefault="009E782E">
      <w:pPr>
        <w:pStyle w:val="Heading2"/>
      </w:pPr>
      <w:bookmarkStart w:id="38" w:name="kartu-masalah"/>
      <w:bookmarkStart w:id="39" w:name="_Toc242201486"/>
      <w:bookmarkEnd w:id="36"/>
      <w:r>
        <w:t>6.2 Kartu masalah</w:t>
      </w:r>
      <w:bookmarkEnd w:id="39"/>
    </w:p>
    <w:p w14:paraId="41179052" w14:textId="77777777" w:rsidR="00713E54" w:rsidRDefault="009E782E">
      <w:pPr>
        <w:pStyle w:val="FirstParagraph"/>
      </w:pPr>
      <w:r>
        <w:rPr>
          <w:b/>
          <w:bCs/>
        </w:rPr>
        <w:t>MLW-01 — Pidana berbasis status atau keanggotaan kelompok</w:t>
      </w:r>
    </w:p>
    <w:p w14:paraId="40087786" w14:textId="77777777" w:rsidR="00713E54" w:rsidRDefault="009E782E">
      <w:pPr>
        <w:pStyle w:val="Compact"/>
        <w:numPr>
          <w:ilvl w:val="0"/>
          <w:numId w:val="5"/>
        </w:numPr>
      </w:pPr>
      <w:r>
        <w:rPr>
          <w:i/>
          <w:iCs/>
        </w:rPr>
        <w:t>Isi aturan.</w:t>
      </w:r>
      <w:r>
        <w:t xml:space="preserve"> Perda Kota 1/2013 Pasal 7 mewajibkan orang yang mengetahui dirinya terinfeksi HIV “melindungi pasangan seksualnya”. Pasal 9 jo. Penjelasan mewajibkan kondom bagi “hubungan seksual berisiko”</w:t>
      </w:r>
      <w:r>
        <w:t>, yaitu hubungan antarorang dalam kelompok rentan, berisiko, atau tertular. Pasal 11 mewajibkan jarum steril. Pelanggarannya dipidana kurungan paling lama 6 bulan atau denda paling banyak Rp50 juta (Pasal 28 ayat (1)). Perda Provinsi 3/2006 memuat rumusan sejajar (Pasal 7, 9, 10 jo. 27).</w:t>
      </w:r>
    </w:p>
    <w:p w14:paraId="1FDE3270" w14:textId="77777777" w:rsidR="00713E54" w:rsidRDefault="009E782E">
      <w:pPr>
        <w:pStyle w:val="Compact"/>
        <w:numPr>
          <w:ilvl w:val="0"/>
          <w:numId w:val="5"/>
        </w:numPr>
      </w:pPr>
      <w:r>
        <w:rPr>
          <w:i/>
          <w:iCs/>
        </w:rPr>
        <w:t>Mengapa penting.</w:t>
      </w:r>
      <w:r>
        <w:t xml:space="preserve"> </w:t>
      </w:r>
      <w:r>
        <w:rPr>
          <w:b/>
          <w:bCs/>
        </w:rPr>
        <w:t>Risiko yang perlu dibuktikan:</w:t>
      </w:r>
      <w:r>
        <w:t xml:space="preserve"> ancaman pidana dapat membuat orang enggan tes atau membuka status.</w:t>
      </w:r>
    </w:p>
    <w:p w14:paraId="2A41B59A" w14:textId="77777777" w:rsidR="00713E54" w:rsidRDefault="009E782E">
      <w:pPr>
        <w:pStyle w:val="Compact"/>
        <w:numPr>
          <w:ilvl w:val="0"/>
          <w:numId w:val="5"/>
        </w:numPr>
      </w:pPr>
      <w:r>
        <w:rPr>
          <w:i/>
          <w:iCs/>
        </w:rPr>
        <w:t>Yang belum diketahui.</w:t>
      </w:r>
      <w:r>
        <w:t xml:space="preserve"> </w:t>
      </w:r>
      <w:r>
        <w:t>Apakah PPNS pernah menyidik pasal ini; apakah ada penghindaran tes. Penjelasan lain tetap terbuka: Pasal 9 mungkin dimaksudkan sebagai norma promotif yang tidak ditegakkan.</w:t>
      </w:r>
    </w:p>
    <w:p w14:paraId="35E0904A" w14:textId="77777777" w:rsidR="00713E54" w:rsidRDefault="009E782E">
      <w:pPr>
        <w:pStyle w:val="Compact"/>
        <w:numPr>
          <w:ilvl w:val="0"/>
          <w:numId w:val="5"/>
        </w:numPr>
      </w:pPr>
      <w:r>
        <w:rPr>
          <w:i/>
          <w:iCs/>
        </w:rPr>
        <w:t>Arah perbaikan.</w:t>
      </w:r>
      <w:r>
        <w:t xml:space="preserve"> RF-DPS-01 (kota) dan RF-DPS-06 huruf (b) (provinsi); terkait RF-NAS-01.</w:t>
      </w:r>
    </w:p>
    <w:p w14:paraId="030C3B55" w14:textId="77777777" w:rsidR="00713E54" w:rsidRDefault="009E782E">
      <w:pPr>
        <w:pStyle w:val="FirstParagraph"/>
      </w:pPr>
      <w:r>
        <w:rPr>
          <w:b/>
          <w:bCs/>
        </w:rPr>
        <w:t>MLW-02 — Pemeriksaan wajib lewat pemberi kerja dan sekolah</w:t>
      </w:r>
    </w:p>
    <w:p w14:paraId="074CD432" w14:textId="77777777" w:rsidR="00713E54" w:rsidRDefault="009E782E">
      <w:pPr>
        <w:pStyle w:val="Compact"/>
        <w:numPr>
          <w:ilvl w:val="0"/>
          <w:numId w:val="6"/>
        </w:numPr>
      </w:pPr>
      <w:r>
        <w:rPr>
          <w:i/>
          <w:iCs/>
        </w:rPr>
        <w:lastRenderedPageBreak/>
        <w:t>Isi aturan.</w:t>
      </w:r>
      <w:r>
        <w:t xml:space="preserve"> </w:t>
      </w:r>
      <w:r>
        <w:t>Perda Kota 1/2013 Pasal 10 ayat (3) mewajibkan pemilik/pengelola tempat hiburan memeriksakan kesehatan karyawan secara berkala ke layanan IMS, tanpa rumusan persetujuan atau kerahasiaan hasil. Perda Prov. 7/2017 Pasal 10 mewajibkan satuan pendidikan memfasilitasi tes urine; Pasal 13 memberi sanksi pembebasan sementara dari kegiatan belajar.</w:t>
      </w:r>
    </w:p>
    <w:p w14:paraId="29752B01" w14:textId="77777777" w:rsidR="00713E54" w:rsidRDefault="009E782E">
      <w:pPr>
        <w:pStyle w:val="Compact"/>
        <w:numPr>
          <w:ilvl w:val="0"/>
          <w:numId w:val="6"/>
        </w:numPr>
      </w:pPr>
      <w:r>
        <w:rPr>
          <w:i/>
          <w:iCs/>
        </w:rPr>
        <w:t>Mengapa penting.</w:t>
      </w:r>
      <w:r>
        <w:t xml:space="preserve"> Perda yang sama melarang </w:t>
      </w:r>
      <w:r>
        <w:rPr>
          <w:i/>
          <w:iCs/>
        </w:rPr>
        <w:t>mandatory HIV test</w:t>
      </w:r>
      <w:r>
        <w:t xml:space="preserve"> (Pasal 13 ayat (4)). Pemeriksaan lewat pemberi kerja juga menjadi pintu aliran data.</w:t>
      </w:r>
    </w:p>
    <w:p w14:paraId="0EFF8F9C" w14:textId="77777777" w:rsidR="00713E54" w:rsidRDefault="009E782E">
      <w:pPr>
        <w:pStyle w:val="Compact"/>
        <w:numPr>
          <w:ilvl w:val="0"/>
          <w:numId w:val="6"/>
        </w:numPr>
      </w:pPr>
      <w:r>
        <w:rPr>
          <w:i/>
          <w:iCs/>
        </w:rPr>
        <w:t>Yang belum diketahui.</w:t>
      </w:r>
      <w:r>
        <w:t xml:space="preserve"> </w:t>
      </w:r>
      <w:r>
        <w:t>SK Wali Kota pelaksana Pasal 10, formulirnya, dan apakah pemeriksaan mencakup tes HIV.</w:t>
      </w:r>
    </w:p>
    <w:p w14:paraId="7D351E7C" w14:textId="77777777" w:rsidR="00713E54" w:rsidRDefault="009E782E">
      <w:pPr>
        <w:pStyle w:val="Compact"/>
        <w:numPr>
          <w:ilvl w:val="0"/>
          <w:numId w:val="6"/>
        </w:numPr>
      </w:pPr>
      <w:r>
        <w:rPr>
          <w:i/>
          <w:iCs/>
        </w:rPr>
        <w:t>Arah perbaikan.</w:t>
      </w:r>
      <w:r>
        <w:t xml:space="preserve"> RF-DPS-03 ayat (2); RF-DPS-06 huruf (a); terkait RF-NAS-02.</w:t>
      </w:r>
    </w:p>
    <w:p w14:paraId="79DF7630" w14:textId="77777777" w:rsidR="00713E54" w:rsidRDefault="009E782E">
      <w:pPr>
        <w:pStyle w:val="FirstParagraph"/>
      </w:pPr>
      <w:r>
        <w:rPr>
          <w:b/>
          <w:bCs/>
        </w:rPr>
        <w:t>MLW-03 — Aliran data tanpa batas tujuan</w:t>
      </w:r>
    </w:p>
    <w:p w14:paraId="0CC610B1" w14:textId="77777777" w:rsidR="00713E54" w:rsidRDefault="009E782E">
      <w:pPr>
        <w:pStyle w:val="Compact"/>
        <w:numPr>
          <w:ilvl w:val="0"/>
          <w:numId w:val="7"/>
        </w:numPr>
      </w:pPr>
      <w:r>
        <w:rPr>
          <w:i/>
          <w:iCs/>
        </w:rPr>
        <w:t>Isi aturan.</w:t>
      </w:r>
      <w:r>
        <w:t xml:space="preserve"> Perda Kota 1/2013 Pasal 10 ayat (1) mewajibkan penyerahan data karyawan “ke instansi yang berwenang pada Pemerintah Kota”</w:t>
      </w:r>
      <w:r>
        <w:t>. Perda Prov. 7/2017 Pasal 38 ayat (5) mewajibkan rekap bulanan yang memuat identitas dan diagnosis penyalah guna, padahal Pasal 25 ayat (2) menyatakan hasil assessment rahasia. Pergub 91/2015 menugasi KPA mengoordinasikan data HIV tanpa pengaman kerahasiaan.</w:t>
      </w:r>
    </w:p>
    <w:p w14:paraId="257B1684" w14:textId="77777777" w:rsidR="00713E54" w:rsidRDefault="009E782E">
      <w:pPr>
        <w:pStyle w:val="Compact"/>
        <w:numPr>
          <w:ilvl w:val="0"/>
          <w:numId w:val="7"/>
        </w:numPr>
      </w:pPr>
      <w:r>
        <w:rPr>
          <w:i/>
          <w:iCs/>
        </w:rPr>
        <w:t>Mengapa penting.</w:t>
      </w:r>
      <w:r>
        <w:t xml:space="preserve"> UU 27/2022 menggolongkan data kesehatan sebagai data spesifik. Pengecualian kerahasiaan kini hanya menurut UU 17/2023 Pasal 4 ayat (4).</w:t>
      </w:r>
    </w:p>
    <w:p w14:paraId="7E1B92FA" w14:textId="77777777" w:rsidR="00713E54" w:rsidRDefault="009E782E">
      <w:pPr>
        <w:pStyle w:val="Compact"/>
        <w:numPr>
          <w:ilvl w:val="0"/>
          <w:numId w:val="7"/>
        </w:numPr>
      </w:pPr>
      <w:r>
        <w:rPr>
          <w:i/>
          <w:iCs/>
        </w:rPr>
        <w:t>Yang belum diketahui.</w:t>
      </w:r>
      <w:r>
        <w:t xml:space="preserve"> Isi data yang diserahkan, penerimanya, dan pemakaiannya.</w:t>
      </w:r>
    </w:p>
    <w:p w14:paraId="02E27689" w14:textId="77777777" w:rsidR="00713E54" w:rsidRDefault="009E782E">
      <w:pPr>
        <w:pStyle w:val="Compact"/>
        <w:numPr>
          <w:ilvl w:val="0"/>
          <w:numId w:val="7"/>
        </w:numPr>
      </w:pPr>
      <w:r>
        <w:rPr>
          <w:i/>
          <w:iCs/>
        </w:rPr>
        <w:t>Arah perbaikan.</w:t>
      </w:r>
      <w:r>
        <w:t xml:space="preserve"> </w:t>
      </w:r>
      <w:r>
        <w:t>RF-DPS-03; RF-DPS-06 huruf (a); terkait RF-NAS-03.</w:t>
      </w:r>
    </w:p>
    <w:p w14:paraId="44EA2708" w14:textId="77777777" w:rsidR="00713E54" w:rsidRDefault="009E782E">
      <w:pPr>
        <w:pStyle w:val="FirstParagraph"/>
      </w:pPr>
      <w:r>
        <w:rPr>
          <w:b/>
          <w:bCs/>
        </w:rPr>
        <w:t>MLW-04 — Penertiban “asusila” dan larangan kontrasepsi pelajar</w:t>
      </w:r>
    </w:p>
    <w:p w14:paraId="65E83FC3" w14:textId="77777777" w:rsidR="00713E54" w:rsidRDefault="009E782E">
      <w:pPr>
        <w:pStyle w:val="Compact"/>
        <w:numPr>
          <w:ilvl w:val="0"/>
          <w:numId w:val="8"/>
        </w:numPr>
      </w:pPr>
      <w:r>
        <w:rPr>
          <w:i/>
          <w:iCs/>
        </w:rPr>
        <w:t>Isi aturan.</w:t>
      </w:r>
      <w:r>
        <w:t xml:space="preserve"> Perda Kota 10/2025 mendefinisikan asusila sebagai perbuatan yang melanggar “norma kesopanan, norma agama, dan norma lainnya” </w:t>
      </w:r>
      <w:r>
        <w:t>(Pasal 1 angka 23). Pasal 27 ayat (1) huruf g melarang berbuat asusila di tempat umum, dengan pidana kurungan paling lama 3 bulan (Pasal 46 ayat (7)). Huruf h melarang menawarkan diri untuk pelacuran atau menjadi pekerja seks; menurut catatan T21, pelanggaran huruf h dikenai sanksi administratif. Pasal 35 ayat (1) huruf a menyejajarkan alat kontrasepsi dengan senjata tajam. Tidak ada pengecualian bagi kegiatan pencegahan HIV.</w:t>
      </w:r>
    </w:p>
    <w:p w14:paraId="19E3153A" w14:textId="77777777" w:rsidR="00713E54" w:rsidRDefault="009E782E">
      <w:pPr>
        <w:pStyle w:val="Compact"/>
        <w:numPr>
          <w:ilvl w:val="0"/>
          <w:numId w:val="8"/>
        </w:numPr>
      </w:pPr>
      <w:r>
        <w:rPr>
          <w:i/>
          <w:iCs/>
        </w:rPr>
        <w:t>Mengapa penting.</w:t>
      </w:r>
      <w:r>
        <w:t xml:space="preserve"> </w:t>
      </w:r>
      <w:r>
        <w:t xml:space="preserve">Perda 1/2013 Pasal 10 justru mewajibkan penyediaan kondom di tempat hiburan dan menyebut remaja sebagai kelompok rentan. </w:t>
      </w:r>
      <w:r>
        <w:rPr>
          <w:b/>
          <w:bCs/>
        </w:rPr>
        <w:t>Risiko yang perlu dibuktikan:</w:t>
      </w:r>
      <w:r>
        <w:t xml:space="preserve"> penertiban dapat memindahkan pekerja seks dan memutus akses kondom dan tes.</w:t>
      </w:r>
    </w:p>
    <w:p w14:paraId="37B20F70" w14:textId="77777777" w:rsidR="00713E54" w:rsidRDefault="009E782E">
      <w:pPr>
        <w:pStyle w:val="Compact"/>
        <w:numPr>
          <w:ilvl w:val="0"/>
          <w:numId w:val="8"/>
        </w:numPr>
      </w:pPr>
      <w:r>
        <w:rPr>
          <w:i/>
          <w:iCs/>
        </w:rPr>
        <w:t>Yang belum diketahui.</w:t>
      </w:r>
      <w:r>
        <w:t xml:space="preserve"> Data operasi Satpol PP, barang yang disita, dan data sekolah. Penjelasan lain: kedua Perda mungkin diterapkan di ruang berbeda (tempat hiburan berizin dan ruang publik).</w:t>
      </w:r>
    </w:p>
    <w:p w14:paraId="45070C76" w14:textId="77777777" w:rsidR="00713E54" w:rsidRDefault="009E782E">
      <w:pPr>
        <w:pStyle w:val="Compact"/>
        <w:numPr>
          <w:ilvl w:val="0"/>
          <w:numId w:val="8"/>
        </w:numPr>
      </w:pPr>
      <w:r>
        <w:rPr>
          <w:i/>
          <w:iCs/>
        </w:rPr>
        <w:t>Arah perbaikan.</w:t>
      </w:r>
      <w:r>
        <w:t xml:space="preserve"> RF-DPS-02; terkait RF-NAS-04.</w:t>
      </w:r>
    </w:p>
    <w:p w14:paraId="3A75DD5D" w14:textId="77777777" w:rsidR="00713E54" w:rsidRDefault="009E782E">
      <w:pPr>
        <w:pStyle w:val="FirstParagraph"/>
      </w:pPr>
      <w:r>
        <w:rPr>
          <w:b/>
          <w:bCs/>
        </w:rPr>
        <w:t>MLW-06 — Harm reduction terputus</w:t>
      </w:r>
    </w:p>
    <w:p w14:paraId="56BA1219" w14:textId="77777777" w:rsidR="00713E54" w:rsidRDefault="009E782E">
      <w:pPr>
        <w:pStyle w:val="Compact"/>
        <w:numPr>
          <w:ilvl w:val="0"/>
          <w:numId w:val="9"/>
        </w:numPr>
      </w:pPr>
      <w:r>
        <w:rPr>
          <w:i/>
          <w:iCs/>
        </w:rPr>
        <w:t>Isi aturan.</w:t>
      </w:r>
      <w:r>
        <w:t xml:space="preserve"> </w:t>
      </w:r>
      <w:r>
        <w:t>Perda Prov. 7/2017 mengatur pencegahan dan rehabilitasi berorientasi abstinensi tanpa menyebut alat suntik steril, terapi rumatan, atau HIV. Perda HIV Kota memidana kewajiban jarum steril (Pasal 11) sambil mewajibkan layanan pencegahan bagi pemakai narkoba suntik (Pasal 12 huruf b).</w:t>
      </w:r>
    </w:p>
    <w:p w14:paraId="3B5536B4" w14:textId="77777777" w:rsidR="00713E54" w:rsidRDefault="009E782E">
      <w:pPr>
        <w:pStyle w:val="Compact"/>
        <w:numPr>
          <w:ilvl w:val="0"/>
          <w:numId w:val="9"/>
        </w:numPr>
      </w:pPr>
      <w:r>
        <w:rPr>
          <w:i/>
          <w:iCs/>
        </w:rPr>
        <w:t>Mengapa penting.</w:t>
      </w:r>
      <w:r>
        <w:t xml:space="preserve"> Orang yang sama menjadi penerima layanan di satu aturan dan subjek kewajiban bersanksi di aturan lain.</w:t>
      </w:r>
    </w:p>
    <w:p w14:paraId="4F206743" w14:textId="77777777" w:rsidR="00713E54" w:rsidRDefault="009E782E">
      <w:pPr>
        <w:pStyle w:val="Compact"/>
        <w:numPr>
          <w:ilvl w:val="0"/>
          <w:numId w:val="9"/>
        </w:numPr>
      </w:pPr>
      <w:r>
        <w:rPr>
          <w:i/>
          <w:iCs/>
        </w:rPr>
        <w:t>Yang belum diketahui.</w:t>
      </w:r>
      <w:r>
        <w:t xml:space="preserve"> Rujukan IPWL ke layanan HIV; cakupan LASS/PTRM di Denpasar.</w:t>
      </w:r>
    </w:p>
    <w:p w14:paraId="2926674F" w14:textId="77777777" w:rsidR="00713E54" w:rsidRDefault="009E782E">
      <w:pPr>
        <w:pStyle w:val="Compact"/>
        <w:numPr>
          <w:ilvl w:val="0"/>
          <w:numId w:val="9"/>
        </w:numPr>
      </w:pPr>
      <w:r>
        <w:rPr>
          <w:i/>
          <w:iCs/>
        </w:rPr>
        <w:t>Arah perbaikan.</w:t>
      </w:r>
      <w:r>
        <w:t xml:space="preserve"> </w:t>
      </w:r>
      <w:r>
        <w:t>RF-DPS-06 huruf (a); RF-DPS-01 untuk Pasal 11; terkait RF-NAS-05.</w:t>
      </w:r>
    </w:p>
    <w:p w14:paraId="4155FFBD" w14:textId="77777777" w:rsidR="00713E54" w:rsidRDefault="009E782E">
      <w:pPr>
        <w:pStyle w:val="FirstParagraph"/>
      </w:pPr>
      <w:r>
        <w:rPr>
          <w:b/>
          <w:bCs/>
        </w:rPr>
        <w:t>MLW-07 — TG tidak diakui</w:t>
      </w:r>
    </w:p>
    <w:p w14:paraId="1B40DECA" w14:textId="77777777" w:rsidR="00713E54" w:rsidRDefault="009E782E">
      <w:pPr>
        <w:pStyle w:val="Compact"/>
        <w:numPr>
          <w:ilvl w:val="0"/>
          <w:numId w:val="10"/>
        </w:numPr>
      </w:pPr>
      <w:r>
        <w:rPr>
          <w:i/>
          <w:iCs/>
        </w:rPr>
        <w:t>Isi aturan.</w:t>
      </w:r>
      <w:r>
        <w:t xml:space="preserve"> Daftar kelompok berisiko di Perda Prov. 3/2006 dan Perda Kota 1/2013 tidak menyebut waria atau transgender. Lampiran Permenkes 23/2022 menyebut waria, yang meliputi transgender dan transpuan.</w:t>
      </w:r>
    </w:p>
    <w:p w14:paraId="22AF98CB" w14:textId="77777777" w:rsidR="00713E54" w:rsidRDefault="009E782E">
      <w:pPr>
        <w:pStyle w:val="Compact"/>
        <w:numPr>
          <w:ilvl w:val="0"/>
          <w:numId w:val="10"/>
        </w:numPr>
      </w:pPr>
      <w:r>
        <w:rPr>
          <w:i/>
          <w:iCs/>
        </w:rPr>
        <w:t>Mengapa penting.</w:t>
      </w:r>
      <w:r>
        <w:t xml:space="preserve"> Tanpa pengakuan tertulis, program, indikator, dan anggaran tidak menjangkau TG.</w:t>
      </w:r>
    </w:p>
    <w:p w14:paraId="45855A12" w14:textId="77777777" w:rsidR="00713E54" w:rsidRDefault="009E782E">
      <w:pPr>
        <w:pStyle w:val="Compact"/>
        <w:numPr>
          <w:ilvl w:val="0"/>
          <w:numId w:val="10"/>
        </w:numPr>
      </w:pPr>
      <w:r>
        <w:rPr>
          <w:i/>
          <w:iCs/>
        </w:rPr>
        <w:t>Yang belum diketahui.</w:t>
      </w:r>
      <w:r>
        <w:t xml:space="preserve"> Data layanan yang dipilah menurut identitas gender.</w:t>
      </w:r>
    </w:p>
    <w:p w14:paraId="27DD3277" w14:textId="77777777" w:rsidR="00713E54" w:rsidRDefault="009E782E">
      <w:pPr>
        <w:pStyle w:val="Compact"/>
        <w:numPr>
          <w:ilvl w:val="0"/>
          <w:numId w:val="10"/>
        </w:numPr>
      </w:pPr>
      <w:r>
        <w:rPr>
          <w:i/>
          <w:iCs/>
        </w:rPr>
        <w:t>Arah perbaikan.</w:t>
      </w:r>
      <w:r>
        <w:t xml:space="preserve"> </w:t>
      </w:r>
      <w:r>
        <w:t>RF-DPS-05 (kursi TG di KPA); revisi definisi Perda 1/2013; terkait RF-NAS-06.</w:t>
      </w:r>
    </w:p>
    <w:p w14:paraId="6BE5D578" w14:textId="77777777" w:rsidR="00713E54" w:rsidRDefault="009E782E">
      <w:pPr>
        <w:pStyle w:val="FirstParagraph"/>
      </w:pPr>
      <w:r>
        <w:rPr>
          <w:b/>
          <w:bCs/>
        </w:rPr>
        <w:t>MLW-08 — Partisipasi kelembagaan menyempit</w:t>
      </w:r>
    </w:p>
    <w:p w14:paraId="6B3B5F6B" w14:textId="77777777" w:rsidR="00713E54" w:rsidRDefault="009E782E">
      <w:pPr>
        <w:pStyle w:val="Compact"/>
        <w:numPr>
          <w:ilvl w:val="0"/>
          <w:numId w:val="11"/>
        </w:numPr>
      </w:pPr>
      <w:r>
        <w:rPr>
          <w:i/>
          <w:iCs/>
        </w:rPr>
        <w:lastRenderedPageBreak/>
        <w:t>Isi aturan.</w:t>
      </w:r>
      <w:r>
        <w:t xml:space="preserve"> Pergub 21/2009 memasukkan “Ketua Organisasi ODHA Bali” dan Ketua Forum LSM peduli AIDS. Pergub 91/2015 Pasal 9 mengisi formasi “berdasarkan jabatan”; Pasal 8 menyebut Pokja dari pejabat, akademisi, praktisi, dan pegiat LSM; Pasal 15 mewajibkan pelaporan ke Ketua KPA Nasional.</w:t>
      </w:r>
    </w:p>
    <w:p w14:paraId="5FC86B67" w14:textId="77777777" w:rsidR="00713E54" w:rsidRDefault="009E782E">
      <w:pPr>
        <w:pStyle w:val="Compact"/>
        <w:numPr>
          <w:ilvl w:val="0"/>
          <w:numId w:val="11"/>
        </w:numPr>
      </w:pPr>
      <w:r>
        <w:rPr>
          <w:i/>
          <w:iCs/>
        </w:rPr>
        <w:t>Mengapa penting.</w:t>
      </w:r>
      <w:r>
        <w:t xml:space="preserve"> Tanpa kursi tertulis, komunitas tidak memiliki forum untuk melaporkan masalah lain.</w:t>
      </w:r>
    </w:p>
    <w:p w14:paraId="26CD3F09" w14:textId="77777777" w:rsidR="00713E54" w:rsidRDefault="009E782E">
      <w:pPr>
        <w:pStyle w:val="Compact"/>
        <w:numPr>
          <w:ilvl w:val="0"/>
          <w:numId w:val="11"/>
        </w:numPr>
      </w:pPr>
      <w:r>
        <w:rPr>
          <w:i/>
          <w:iCs/>
        </w:rPr>
        <w:t>Yang belum diketahui.</w:t>
      </w:r>
      <w:r>
        <w:t xml:space="preserve"> Lampiran Pergub 91/2015 dan SK keanggotaan KPA Kota. Karena Lampiran belum ditemukan, kemunduran pengaman belum dapat diuji.</w:t>
      </w:r>
    </w:p>
    <w:p w14:paraId="2AF81656" w14:textId="77777777" w:rsidR="00713E54" w:rsidRDefault="009E782E">
      <w:pPr>
        <w:pStyle w:val="Compact"/>
        <w:numPr>
          <w:ilvl w:val="0"/>
          <w:numId w:val="11"/>
        </w:numPr>
      </w:pPr>
      <w:r>
        <w:rPr>
          <w:i/>
          <w:iCs/>
        </w:rPr>
        <w:t>Arah perbaikan.</w:t>
      </w:r>
      <w:r>
        <w:t xml:space="preserve"> RF-DPS-05 (kota); RF-DPS-06 huruf (c) (provinsi); terkait RF-NAS-07.</w:t>
      </w:r>
    </w:p>
    <w:p w14:paraId="0A7DA176" w14:textId="77777777" w:rsidR="00713E54" w:rsidRDefault="009E782E">
      <w:pPr>
        <w:pStyle w:val="FirstParagraph"/>
      </w:pPr>
      <w:r>
        <w:rPr>
          <w:b/>
          <w:bCs/>
        </w:rPr>
        <w:t>MLW-10 — Dasar hukum usang dan pelaksana tidak terlacak</w:t>
      </w:r>
    </w:p>
    <w:p w14:paraId="10A7D289" w14:textId="77777777" w:rsidR="00713E54" w:rsidRDefault="009E782E">
      <w:pPr>
        <w:pStyle w:val="Compact"/>
        <w:numPr>
          <w:ilvl w:val="0"/>
          <w:numId w:val="12"/>
        </w:numPr>
      </w:pPr>
      <w:r>
        <w:rPr>
          <w:i/>
          <w:iCs/>
        </w:rPr>
        <w:t>Isi aturan.</w:t>
      </w:r>
      <w:r>
        <w:t xml:space="preserve"> Lima instrumen merujuk aturan yang sudah dicabut atau diubah (bagian 3.5). Perwal 21/2011 dan Perda 1/2013 berlaku berdampingan tanpa klausul peralihan.</w:t>
      </w:r>
    </w:p>
    <w:p w14:paraId="11447AC2" w14:textId="77777777" w:rsidR="00713E54" w:rsidRDefault="009E782E">
      <w:pPr>
        <w:pStyle w:val="Compact"/>
        <w:numPr>
          <w:ilvl w:val="0"/>
          <w:numId w:val="12"/>
        </w:numPr>
      </w:pPr>
      <w:r>
        <w:rPr>
          <w:i/>
          <w:iCs/>
        </w:rPr>
        <w:t>Mengapa penting.</w:t>
      </w:r>
      <w:r>
        <w:t xml:space="preserve"> </w:t>
      </w:r>
      <w:r>
        <w:t>Kepastian hukum bagi petugas dan warga rendah. Perbaikan ini juga prasyarat langkah lain.</w:t>
      </w:r>
    </w:p>
    <w:p w14:paraId="0B2625AB" w14:textId="77777777" w:rsidR="00713E54" w:rsidRDefault="009E782E">
      <w:pPr>
        <w:pStyle w:val="Compact"/>
        <w:numPr>
          <w:ilvl w:val="0"/>
          <w:numId w:val="12"/>
        </w:numPr>
      </w:pPr>
      <w:r>
        <w:rPr>
          <w:i/>
          <w:iCs/>
        </w:rPr>
        <w:t>Arah perbaikan.</w:t>
      </w:r>
      <w:r>
        <w:t xml:space="preserve"> RF-DPS-04; konsiderans baru dalam RF-DPS-01 dan RF-DPS-06; terkait RF-NAS-09.</w:t>
      </w:r>
    </w:p>
    <w:p w14:paraId="517FC5A5" w14:textId="77777777" w:rsidR="00713E54" w:rsidRDefault="009E782E">
      <w:pPr>
        <w:pStyle w:val="Heading2"/>
      </w:pPr>
      <w:bookmarkStart w:id="40" w:name="X77e72d5ed4e4898e87c2ec29df8256677770dba"/>
      <w:bookmarkStart w:id="41" w:name="_Toc242201487"/>
      <w:bookmarkEnd w:id="38"/>
      <w:r>
        <w:t>6.3 Seberapa sering setiap jenis masalah ditandai di teks paket Denpasar</w:t>
      </w:r>
      <w:bookmarkEnd w:id="41"/>
    </w:p>
    <w:p w14:paraId="2DCE3172" w14:textId="77777777" w:rsidR="00713E54" w:rsidRDefault="009E782E">
      <w:pPr>
        <w:pStyle w:val="FirstParagraph"/>
      </w:pPr>
      <w:r>
        <w:t xml:space="preserve">Paket Denpasar memuat </w:t>
      </w:r>
      <w:r>
        <w:rPr>
          <w:b/>
          <w:bCs/>
        </w:rPr>
        <w:t>50 kandidat isu</w:t>
      </w:r>
      <w:r>
        <w:t xml:space="preserve"> (T18). Satu isu dapat memiliki lebih dari satu kode, sehingga jumlah kode adalah 105.</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218"/>
        <w:gridCol w:w="5518"/>
        <w:gridCol w:w="901"/>
      </w:tblGrid>
      <w:tr w:rsidR="00713E54" w14:paraId="139AFB58"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3218" w:type="dxa"/>
            <w:shd w:val="clear" w:color="auto" w:fill="D9E2F3"/>
          </w:tcPr>
          <w:p w14:paraId="5A4BA879" w14:textId="77777777" w:rsidR="00713E54" w:rsidRDefault="009E782E">
            <w:pPr>
              <w:pStyle w:val="Compact"/>
              <w:spacing w:before="20" w:after="20" w:line="240" w:lineRule="auto"/>
            </w:pPr>
            <w:r>
              <w:rPr>
                <w:b/>
                <w:sz w:val="17"/>
              </w:rPr>
              <w:t>Jenis masalah (kode)</w:t>
            </w:r>
          </w:p>
        </w:tc>
        <w:tc>
          <w:tcPr>
            <w:tcW w:w="5517" w:type="dxa"/>
            <w:shd w:val="clear" w:color="auto" w:fill="D9E2F3"/>
          </w:tcPr>
          <w:p w14:paraId="238AFD6E" w14:textId="77777777" w:rsidR="00713E54" w:rsidRDefault="009E782E">
            <w:pPr>
              <w:pStyle w:val="Compact"/>
              <w:spacing w:before="20" w:after="20" w:line="240" w:lineRule="auto"/>
            </w:pPr>
            <w:r>
              <w:rPr>
                <w:b/>
                <w:sz w:val="17"/>
              </w:rPr>
              <w:t>Arti sederhana</w:t>
            </w:r>
          </w:p>
        </w:tc>
        <w:tc>
          <w:tcPr>
            <w:tcW w:w="901" w:type="dxa"/>
            <w:shd w:val="clear" w:color="auto" w:fill="D9E2F3"/>
          </w:tcPr>
          <w:p w14:paraId="262925C7" w14:textId="77777777" w:rsidR="00713E54" w:rsidRDefault="009E782E">
            <w:pPr>
              <w:pStyle w:val="Compact"/>
              <w:spacing w:before="20" w:after="20" w:line="240" w:lineRule="auto"/>
              <w:jc w:val="right"/>
            </w:pPr>
            <w:r>
              <w:rPr>
                <w:b/>
                <w:sz w:val="17"/>
              </w:rPr>
              <w:t>Jumlah isu yang memuat kode</w:t>
            </w:r>
          </w:p>
        </w:tc>
      </w:tr>
      <w:tr w:rsidR="00713E54" w14:paraId="42945A0A" w14:textId="77777777" w:rsidTr="00713E54">
        <w:trPr>
          <w:cantSplit/>
        </w:trPr>
        <w:tc>
          <w:tcPr>
            <w:tcW w:w="3218" w:type="dxa"/>
          </w:tcPr>
          <w:p w14:paraId="3BA90D5A" w14:textId="77777777" w:rsidR="00713E54" w:rsidRDefault="009E782E">
            <w:pPr>
              <w:pStyle w:val="Compact"/>
              <w:spacing w:before="20" w:after="20" w:line="240" w:lineRule="auto"/>
            </w:pPr>
            <w:r>
              <w:rPr>
                <w:sz w:val="17"/>
              </w:rPr>
              <w:t>Kerahasiaan dan data (PRIV)</w:t>
            </w:r>
          </w:p>
        </w:tc>
        <w:tc>
          <w:tcPr>
            <w:tcW w:w="5517" w:type="dxa"/>
          </w:tcPr>
          <w:p w14:paraId="5F71F9E1" w14:textId="77777777" w:rsidR="00713E54" w:rsidRDefault="009E782E">
            <w:pPr>
              <w:pStyle w:val="Compact"/>
              <w:spacing w:before="20" w:after="20" w:line="240" w:lineRule="auto"/>
            </w:pPr>
            <w:r>
              <w:rPr>
                <w:sz w:val="17"/>
              </w:rPr>
              <w:t>Pasal yang membuka, meminta, atau mengalirkan data pribadi dan status kesehatan</w:t>
            </w:r>
          </w:p>
        </w:tc>
        <w:tc>
          <w:tcPr>
            <w:tcW w:w="901" w:type="dxa"/>
          </w:tcPr>
          <w:p w14:paraId="328C11D1" w14:textId="77777777" w:rsidR="00713E54" w:rsidRDefault="009E782E">
            <w:pPr>
              <w:pStyle w:val="Compact"/>
              <w:spacing w:before="20" w:after="20" w:line="240" w:lineRule="auto"/>
              <w:jc w:val="right"/>
            </w:pPr>
            <w:r>
              <w:rPr>
                <w:sz w:val="17"/>
              </w:rPr>
              <w:t>17</w:t>
            </w:r>
          </w:p>
        </w:tc>
      </w:tr>
      <w:tr w:rsidR="00713E54" w14:paraId="7655EFFC" w14:textId="77777777" w:rsidTr="00713E54">
        <w:trPr>
          <w:cantSplit/>
        </w:trPr>
        <w:tc>
          <w:tcPr>
            <w:tcW w:w="3218" w:type="dxa"/>
          </w:tcPr>
          <w:p w14:paraId="504F06AD" w14:textId="77777777" w:rsidR="00713E54" w:rsidRDefault="009E782E">
            <w:pPr>
              <w:pStyle w:val="Compact"/>
              <w:spacing w:before="20" w:after="20" w:line="240" w:lineRule="auto"/>
            </w:pPr>
            <w:r>
              <w:rPr>
                <w:sz w:val="17"/>
              </w:rPr>
              <w:t>Pidana dan sanksi (PUN)</w:t>
            </w:r>
          </w:p>
        </w:tc>
        <w:tc>
          <w:tcPr>
            <w:tcW w:w="5517" w:type="dxa"/>
          </w:tcPr>
          <w:p w14:paraId="02BFFAE9" w14:textId="77777777" w:rsidR="00713E54" w:rsidRDefault="009E782E">
            <w:pPr>
              <w:pStyle w:val="Compact"/>
              <w:spacing w:before="20" w:after="20" w:line="240" w:lineRule="auto"/>
            </w:pPr>
            <w:r>
              <w:rPr>
                <w:sz w:val="17"/>
              </w:rPr>
              <w:t>Ancaman pidana, denda, atau sanksi administratif</w:t>
            </w:r>
          </w:p>
        </w:tc>
        <w:tc>
          <w:tcPr>
            <w:tcW w:w="901" w:type="dxa"/>
          </w:tcPr>
          <w:p w14:paraId="1A096AE1" w14:textId="77777777" w:rsidR="00713E54" w:rsidRDefault="009E782E">
            <w:pPr>
              <w:pStyle w:val="Compact"/>
              <w:spacing w:before="20" w:after="20" w:line="240" w:lineRule="auto"/>
              <w:jc w:val="right"/>
            </w:pPr>
            <w:r>
              <w:rPr>
                <w:sz w:val="17"/>
              </w:rPr>
              <w:t>15</w:t>
            </w:r>
          </w:p>
        </w:tc>
      </w:tr>
      <w:tr w:rsidR="00713E54" w14:paraId="7F9C3C48" w14:textId="77777777" w:rsidTr="00713E54">
        <w:trPr>
          <w:cantSplit/>
        </w:trPr>
        <w:tc>
          <w:tcPr>
            <w:tcW w:w="3218" w:type="dxa"/>
          </w:tcPr>
          <w:p w14:paraId="59E49ADE" w14:textId="77777777" w:rsidR="00713E54" w:rsidRDefault="009E782E">
            <w:pPr>
              <w:pStyle w:val="Compact"/>
              <w:spacing w:before="20" w:after="20" w:line="240" w:lineRule="auto"/>
            </w:pPr>
            <w:r>
              <w:rPr>
                <w:sz w:val="17"/>
              </w:rPr>
              <w:t>Penegakan (ENF)</w:t>
            </w:r>
          </w:p>
        </w:tc>
        <w:tc>
          <w:tcPr>
            <w:tcW w:w="5517" w:type="dxa"/>
          </w:tcPr>
          <w:p w14:paraId="32162E76" w14:textId="77777777" w:rsidR="00713E54" w:rsidRDefault="009E782E">
            <w:pPr>
              <w:pStyle w:val="Compact"/>
              <w:spacing w:before="20" w:after="20" w:line="240" w:lineRule="auto"/>
            </w:pPr>
            <w:r>
              <w:rPr>
                <w:sz w:val="17"/>
              </w:rPr>
              <w:t>Kewenangan razia, penertiban, penyidikan, pengawasan</w:t>
            </w:r>
          </w:p>
        </w:tc>
        <w:tc>
          <w:tcPr>
            <w:tcW w:w="901" w:type="dxa"/>
          </w:tcPr>
          <w:p w14:paraId="1801295B" w14:textId="77777777" w:rsidR="00713E54" w:rsidRDefault="009E782E">
            <w:pPr>
              <w:pStyle w:val="Compact"/>
              <w:spacing w:before="20" w:after="20" w:line="240" w:lineRule="auto"/>
              <w:jc w:val="right"/>
            </w:pPr>
            <w:r>
              <w:rPr>
                <w:sz w:val="17"/>
              </w:rPr>
              <w:t>13</w:t>
            </w:r>
          </w:p>
        </w:tc>
      </w:tr>
      <w:tr w:rsidR="00713E54" w14:paraId="7ABD723B" w14:textId="77777777" w:rsidTr="00713E54">
        <w:trPr>
          <w:cantSplit/>
        </w:trPr>
        <w:tc>
          <w:tcPr>
            <w:tcW w:w="3218" w:type="dxa"/>
          </w:tcPr>
          <w:p w14:paraId="27C18726" w14:textId="77777777" w:rsidR="00713E54" w:rsidRDefault="009E782E">
            <w:pPr>
              <w:pStyle w:val="Compact"/>
              <w:spacing w:before="20" w:after="20" w:line="240" w:lineRule="auto"/>
            </w:pPr>
            <w:r>
              <w:rPr>
                <w:sz w:val="17"/>
              </w:rPr>
              <w:t>Pertentangan internal (INTCON)</w:t>
            </w:r>
          </w:p>
        </w:tc>
        <w:tc>
          <w:tcPr>
            <w:tcW w:w="5517" w:type="dxa"/>
          </w:tcPr>
          <w:p w14:paraId="466A9359" w14:textId="77777777" w:rsidR="00713E54" w:rsidRDefault="009E782E">
            <w:pPr>
              <w:pStyle w:val="Compact"/>
              <w:spacing w:before="20" w:after="20" w:line="240" w:lineRule="auto"/>
            </w:pPr>
            <w:r>
              <w:rPr>
                <w:sz w:val="17"/>
              </w:rPr>
              <w:t>Pasal bertentangan dengan pasal lain</w:t>
            </w:r>
          </w:p>
        </w:tc>
        <w:tc>
          <w:tcPr>
            <w:tcW w:w="901" w:type="dxa"/>
          </w:tcPr>
          <w:p w14:paraId="01A38F4F" w14:textId="77777777" w:rsidR="00713E54" w:rsidRDefault="009E782E">
            <w:pPr>
              <w:pStyle w:val="Compact"/>
              <w:spacing w:before="20" w:after="20" w:line="240" w:lineRule="auto"/>
              <w:jc w:val="right"/>
            </w:pPr>
            <w:r>
              <w:rPr>
                <w:sz w:val="17"/>
              </w:rPr>
              <w:t>9</w:t>
            </w:r>
          </w:p>
        </w:tc>
      </w:tr>
      <w:tr w:rsidR="00713E54" w14:paraId="15257ABA" w14:textId="77777777" w:rsidTr="00713E54">
        <w:trPr>
          <w:cantSplit/>
        </w:trPr>
        <w:tc>
          <w:tcPr>
            <w:tcW w:w="3218" w:type="dxa"/>
          </w:tcPr>
          <w:p w14:paraId="50D44BE7" w14:textId="77777777" w:rsidR="00713E54" w:rsidRDefault="009E782E">
            <w:pPr>
              <w:pStyle w:val="Compact"/>
              <w:spacing w:before="20" w:after="20" w:line="240" w:lineRule="auto"/>
            </w:pPr>
            <w:r>
              <w:rPr>
                <w:sz w:val="17"/>
              </w:rPr>
              <w:t>Rumusan moralitas (MORAL)</w:t>
            </w:r>
          </w:p>
        </w:tc>
        <w:tc>
          <w:tcPr>
            <w:tcW w:w="5517" w:type="dxa"/>
          </w:tcPr>
          <w:p w14:paraId="7B70B5B4" w14:textId="77777777" w:rsidR="00713E54" w:rsidRDefault="009E782E">
            <w:pPr>
              <w:pStyle w:val="Compact"/>
              <w:spacing w:before="20" w:after="20" w:line="240" w:lineRule="auto"/>
            </w:pPr>
            <w:r>
              <w:rPr>
                <w:sz w:val="17"/>
              </w:rPr>
              <w:t>“Asusila”, “norma kesusilaan” tanpa batasan jelas</w:t>
            </w:r>
          </w:p>
        </w:tc>
        <w:tc>
          <w:tcPr>
            <w:tcW w:w="901" w:type="dxa"/>
          </w:tcPr>
          <w:p w14:paraId="2DF7C3F6" w14:textId="77777777" w:rsidR="00713E54" w:rsidRDefault="009E782E">
            <w:pPr>
              <w:pStyle w:val="Compact"/>
              <w:spacing w:before="20" w:after="20" w:line="240" w:lineRule="auto"/>
              <w:jc w:val="right"/>
            </w:pPr>
            <w:r>
              <w:rPr>
                <w:sz w:val="17"/>
              </w:rPr>
              <w:t>9</w:t>
            </w:r>
          </w:p>
        </w:tc>
      </w:tr>
      <w:tr w:rsidR="00713E54" w14:paraId="1DF9FF08" w14:textId="77777777" w:rsidTr="00713E54">
        <w:trPr>
          <w:cantSplit/>
        </w:trPr>
        <w:tc>
          <w:tcPr>
            <w:tcW w:w="3218" w:type="dxa"/>
          </w:tcPr>
          <w:p w14:paraId="59E1FA8D" w14:textId="77777777" w:rsidR="00713E54" w:rsidRDefault="009E782E">
            <w:pPr>
              <w:pStyle w:val="Compact"/>
              <w:spacing w:before="20" w:after="20" w:line="240" w:lineRule="auto"/>
            </w:pPr>
            <w:r>
              <w:rPr>
                <w:sz w:val="17"/>
              </w:rPr>
              <w:t>Harm reduction (HR)</w:t>
            </w:r>
          </w:p>
        </w:tc>
        <w:tc>
          <w:tcPr>
            <w:tcW w:w="5517" w:type="dxa"/>
          </w:tcPr>
          <w:p w14:paraId="4D55C9EA" w14:textId="77777777" w:rsidR="00713E54" w:rsidRDefault="009E782E">
            <w:pPr>
              <w:pStyle w:val="Compact"/>
              <w:spacing w:before="20" w:after="20" w:line="240" w:lineRule="auto"/>
            </w:pPr>
            <w:r>
              <w:rPr>
                <w:sz w:val="17"/>
              </w:rPr>
              <w:t>Alat suntik steril, kondom, hubungan dengan P4GN</w:t>
            </w:r>
          </w:p>
        </w:tc>
        <w:tc>
          <w:tcPr>
            <w:tcW w:w="901" w:type="dxa"/>
          </w:tcPr>
          <w:p w14:paraId="6F2FF5EA" w14:textId="77777777" w:rsidR="00713E54" w:rsidRDefault="009E782E">
            <w:pPr>
              <w:pStyle w:val="Compact"/>
              <w:spacing w:before="20" w:after="20" w:line="240" w:lineRule="auto"/>
              <w:jc w:val="right"/>
            </w:pPr>
            <w:r>
              <w:rPr>
                <w:sz w:val="17"/>
              </w:rPr>
              <w:t>7</w:t>
            </w:r>
          </w:p>
        </w:tc>
      </w:tr>
      <w:tr w:rsidR="00713E54" w14:paraId="0B05D887" w14:textId="77777777" w:rsidTr="00713E54">
        <w:trPr>
          <w:cantSplit/>
        </w:trPr>
        <w:tc>
          <w:tcPr>
            <w:tcW w:w="3218" w:type="dxa"/>
          </w:tcPr>
          <w:p w14:paraId="1AB99479" w14:textId="77777777" w:rsidR="00713E54" w:rsidRDefault="009E782E">
            <w:pPr>
              <w:pStyle w:val="Compact"/>
              <w:spacing w:before="20" w:after="20" w:line="240" w:lineRule="auto"/>
            </w:pPr>
            <w:r>
              <w:rPr>
                <w:sz w:val="17"/>
              </w:rPr>
              <w:t>Kelompok tidak terlihat (ERASE)</w:t>
            </w:r>
          </w:p>
        </w:tc>
        <w:tc>
          <w:tcPr>
            <w:tcW w:w="5517" w:type="dxa"/>
          </w:tcPr>
          <w:p w14:paraId="5C81B322" w14:textId="77777777" w:rsidR="00713E54" w:rsidRDefault="009E782E">
            <w:pPr>
              <w:pStyle w:val="Compact"/>
              <w:spacing w:before="20" w:after="20" w:line="240" w:lineRule="auto"/>
            </w:pPr>
            <w:r>
              <w:rPr>
                <w:sz w:val="17"/>
              </w:rPr>
              <w:t>Kelompok kunci tidak disebut sebagai sasaran</w:t>
            </w:r>
          </w:p>
        </w:tc>
        <w:tc>
          <w:tcPr>
            <w:tcW w:w="901" w:type="dxa"/>
          </w:tcPr>
          <w:p w14:paraId="76C1FCA2" w14:textId="77777777" w:rsidR="00713E54" w:rsidRDefault="009E782E">
            <w:pPr>
              <w:pStyle w:val="Compact"/>
              <w:spacing w:before="20" w:after="20" w:line="240" w:lineRule="auto"/>
              <w:jc w:val="right"/>
            </w:pPr>
            <w:r>
              <w:rPr>
                <w:sz w:val="17"/>
              </w:rPr>
              <w:t>6</w:t>
            </w:r>
          </w:p>
        </w:tc>
      </w:tr>
      <w:tr w:rsidR="00713E54" w14:paraId="14A368E2" w14:textId="77777777" w:rsidTr="00713E54">
        <w:trPr>
          <w:cantSplit/>
        </w:trPr>
        <w:tc>
          <w:tcPr>
            <w:tcW w:w="3218" w:type="dxa"/>
          </w:tcPr>
          <w:p w14:paraId="7A506850" w14:textId="77777777" w:rsidR="00713E54" w:rsidRDefault="009E782E">
            <w:pPr>
              <w:pStyle w:val="Compact"/>
              <w:spacing w:before="20" w:after="20" w:line="240" w:lineRule="auto"/>
            </w:pPr>
            <w:r>
              <w:rPr>
                <w:sz w:val="17"/>
              </w:rPr>
              <w:t>Partisipasi (PART)</w:t>
            </w:r>
          </w:p>
        </w:tc>
        <w:tc>
          <w:tcPr>
            <w:tcW w:w="5517" w:type="dxa"/>
          </w:tcPr>
          <w:p w14:paraId="79BECAE2" w14:textId="77777777" w:rsidR="00713E54" w:rsidRDefault="009E782E">
            <w:pPr>
              <w:pStyle w:val="Compact"/>
              <w:spacing w:before="20" w:after="20" w:line="240" w:lineRule="auto"/>
            </w:pPr>
            <w:r>
              <w:rPr>
                <w:sz w:val="17"/>
              </w:rPr>
              <w:t>Keterlibatan komunitas dalam koordinasi</w:t>
            </w:r>
          </w:p>
        </w:tc>
        <w:tc>
          <w:tcPr>
            <w:tcW w:w="901" w:type="dxa"/>
          </w:tcPr>
          <w:p w14:paraId="277A29D4" w14:textId="77777777" w:rsidR="00713E54" w:rsidRDefault="009E782E">
            <w:pPr>
              <w:pStyle w:val="Compact"/>
              <w:spacing w:before="20" w:after="20" w:line="240" w:lineRule="auto"/>
              <w:jc w:val="right"/>
            </w:pPr>
            <w:r>
              <w:rPr>
                <w:sz w:val="17"/>
              </w:rPr>
              <w:t>6</w:t>
            </w:r>
          </w:p>
        </w:tc>
      </w:tr>
      <w:tr w:rsidR="00713E54" w14:paraId="629134A7" w14:textId="77777777" w:rsidTr="00713E54">
        <w:trPr>
          <w:cantSplit/>
        </w:trPr>
        <w:tc>
          <w:tcPr>
            <w:tcW w:w="3218" w:type="dxa"/>
          </w:tcPr>
          <w:p w14:paraId="5BFB68C9" w14:textId="77777777" w:rsidR="00713E54" w:rsidRDefault="009E782E">
            <w:pPr>
              <w:pStyle w:val="Compact"/>
              <w:spacing w:before="20" w:after="20" w:line="240" w:lineRule="auto"/>
            </w:pPr>
            <w:r>
              <w:rPr>
                <w:sz w:val="17"/>
              </w:rPr>
              <w:t>Aturan diam (SIL)</w:t>
            </w:r>
          </w:p>
        </w:tc>
        <w:tc>
          <w:tcPr>
            <w:tcW w:w="5517" w:type="dxa"/>
          </w:tcPr>
          <w:p w14:paraId="56EFDA2F" w14:textId="77777777" w:rsidR="00713E54" w:rsidRDefault="009E782E">
            <w:pPr>
              <w:pStyle w:val="Compact"/>
              <w:spacing w:before="20" w:after="20" w:line="240" w:lineRule="auto"/>
            </w:pPr>
            <w:r>
              <w:rPr>
                <w:sz w:val="17"/>
              </w:rPr>
              <w:t>Hal penting tidak diatur</w:t>
            </w:r>
          </w:p>
        </w:tc>
        <w:tc>
          <w:tcPr>
            <w:tcW w:w="901" w:type="dxa"/>
          </w:tcPr>
          <w:p w14:paraId="4A921DE2" w14:textId="77777777" w:rsidR="00713E54" w:rsidRDefault="009E782E">
            <w:pPr>
              <w:pStyle w:val="Compact"/>
              <w:spacing w:before="20" w:after="20" w:line="240" w:lineRule="auto"/>
              <w:jc w:val="right"/>
            </w:pPr>
            <w:r>
              <w:rPr>
                <w:sz w:val="17"/>
              </w:rPr>
              <w:t>5</w:t>
            </w:r>
          </w:p>
        </w:tc>
      </w:tr>
      <w:tr w:rsidR="00713E54" w14:paraId="79A431E1" w14:textId="77777777" w:rsidTr="00713E54">
        <w:trPr>
          <w:cantSplit/>
        </w:trPr>
        <w:tc>
          <w:tcPr>
            <w:tcW w:w="3218" w:type="dxa"/>
          </w:tcPr>
          <w:p w14:paraId="779DC46E" w14:textId="77777777" w:rsidR="00713E54" w:rsidRDefault="009E782E">
            <w:pPr>
              <w:pStyle w:val="Compact"/>
              <w:spacing w:before="20" w:after="20" w:line="240" w:lineRule="auto"/>
            </w:pPr>
            <w:r>
              <w:rPr>
                <w:sz w:val="17"/>
              </w:rPr>
              <w:t>Beban administratif (ADMIN)</w:t>
            </w:r>
          </w:p>
        </w:tc>
        <w:tc>
          <w:tcPr>
            <w:tcW w:w="5517" w:type="dxa"/>
          </w:tcPr>
          <w:p w14:paraId="7A85A106" w14:textId="77777777" w:rsidR="00713E54" w:rsidRDefault="009E782E">
            <w:pPr>
              <w:pStyle w:val="Compact"/>
              <w:spacing w:before="20" w:after="20" w:line="240" w:lineRule="auto"/>
            </w:pPr>
            <w:r>
              <w:rPr>
                <w:sz w:val="17"/>
              </w:rPr>
              <w:t>Syarat dokumen, pemeriksaan, pelaporan</w:t>
            </w:r>
          </w:p>
        </w:tc>
        <w:tc>
          <w:tcPr>
            <w:tcW w:w="901" w:type="dxa"/>
          </w:tcPr>
          <w:p w14:paraId="737F6720" w14:textId="77777777" w:rsidR="00713E54" w:rsidRDefault="009E782E">
            <w:pPr>
              <w:pStyle w:val="Compact"/>
              <w:spacing w:before="20" w:after="20" w:line="240" w:lineRule="auto"/>
              <w:jc w:val="right"/>
            </w:pPr>
            <w:r>
              <w:rPr>
                <w:sz w:val="17"/>
              </w:rPr>
              <w:t>5</w:t>
            </w:r>
          </w:p>
        </w:tc>
      </w:tr>
      <w:tr w:rsidR="00713E54" w14:paraId="620F9184" w14:textId="77777777" w:rsidTr="00713E54">
        <w:trPr>
          <w:cantSplit/>
        </w:trPr>
        <w:tc>
          <w:tcPr>
            <w:tcW w:w="3218" w:type="dxa"/>
          </w:tcPr>
          <w:p w14:paraId="2B1A7D4D" w14:textId="77777777" w:rsidR="00713E54" w:rsidRDefault="009E782E">
            <w:pPr>
              <w:pStyle w:val="Compact"/>
              <w:spacing w:before="20" w:after="20" w:line="240" w:lineRule="auto"/>
            </w:pPr>
            <w:r>
              <w:rPr>
                <w:sz w:val="17"/>
              </w:rPr>
              <w:t>Rujukan silang (XREF)</w:t>
            </w:r>
          </w:p>
        </w:tc>
        <w:tc>
          <w:tcPr>
            <w:tcW w:w="5517" w:type="dxa"/>
          </w:tcPr>
          <w:p w14:paraId="3245B07D" w14:textId="77777777" w:rsidR="00713E54" w:rsidRDefault="009E782E">
            <w:pPr>
              <w:pStyle w:val="Compact"/>
              <w:spacing w:before="20" w:after="20" w:line="240" w:lineRule="auto"/>
            </w:pPr>
            <w:r>
              <w:rPr>
                <w:sz w:val="17"/>
              </w:rPr>
              <w:t>Merujuk aturan yang sudah dicabut</w:t>
            </w:r>
          </w:p>
        </w:tc>
        <w:tc>
          <w:tcPr>
            <w:tcW w:w="901" w:type="dxa"/>
          </w:tcPr>
          <w:p w14:paraId="36908A1F" w14:textId="77777777" w:rsidR="00713E54" w:rsidRDefault="009E782E">
            <w:pPr>
              <w:pStyle w:val="Compact"/>
              <w:spacing w:before="20" w:after="20" w:line="240" w:lineRule="auto"/>
              <w:jc w:val="right"/>
            </w:pPr>
            <w:r>
              <w:rPr>
                <w:sz w:val="17"/>
              </w:rPr>
              <w:t>5</w:t>
            </w:r>
          </w:p>
        </w:tc>
      </w:tr>
      <w:tr w:rsidR="00713E54" w14:paraId="36794E2D" w14:textId="77777777" w:rsidTr="00713E54">
        <w:trPr>
          <w:cantSplit/>
        </w:trPr>
        <w:tc>
          <w:tcPr>
            <w:tcW w:w="3218" w:type="dxa"/>
          </w:tcPr>
          <w:p w14:paraId="0A4E4F05" w14:textId="77777777" w:rsidR="00713E54" w:rsidRDefault="009E782E">
            <w:pPr>
              <w:pStyle w:val="Compact"/>
              <w:spacing w:before="20" w:after="20" w:line="240" w:lineRule="auto"/>
            </w:pPr>
            <w:r>
              <w:rPr>
                <w:sz w:val="17"/>
              </w:rPr>
              <w:t>Gender (GENDER)</w:t>
            </w:r>
          </w:p>
        </w:tc>
        <w:tc>
          <w:tcPr>
            <w:tcW w:w="5517" w:type="dxa"/>
          </w:tcPr>
          <w:p w14:paraId="793A3307" w14:textId="77777777" w:rsidR="00713E54" w:rsidRDefault="009E782E">
            <w:pPr>
              <w:pStyle w:val="Compact"/>
              <w:spacing w:before="20" w:after="20" w:line="240" w:lineRule="auto"/>
            </w:pPr>
            <w:r>
              <w:rPr>
                <w:sz w:val="17"/>
              </w:rPr>
              <w:t>Beban berbeda bagi perempuan atau TG</w:t>
            </w:r>
          </w:p>
        </w:tc>
        <w:tc>
          <w:tcPr>
            <w:tcW w:w="901" w:type="dxa"/>
          </w:tcPr>
          <w:p w14:paraId="48C486EF" w14:textId="77777777" w:rsidR="00713E54" w:rsidRDefault="009E782E">
            <w:pPr>
              <w:pStyle w:val="Compact"/>
              <w:spacing w:before="20" w:after="20" w:line="240" w:lineRule="auto"/>
              <w:jc w:val="right"/>
            </w:pPr>
            <w:r>
              <w:rPr>
                <w:sz w:val="17"/>
              </w:rPr>
              <w:t>3</w:t>
            </w:r>
          </w:p>
        </w:tc>
      </w:tr>
      <w:tr w:rsidR="00713E54" w14:paraId="265C4FD4" w14:textId="77777777" w:rsidTr="00713E54">
        <w:trPr>
          <w:cantSplit/>
        </w:trPr>
        <w:tc>
          <w:tcPr>
            <w:tcW w:w="3218" w:type="dxa"/>
          </w:tcPr>
          <w:p w14:paraId="66B8D589" w14:textId="77777777" w:rsidR="00713E54" w:rsidRDefault="009E782E">
            <w:pPr>
              <w:pStyle w:val="Compact"/>
              <w:spacing w:before="20" w:after="20" w:line="240" w:lineRule="auto"/>
            </w:pPr>
            <w:r>
              <w:rPr>
                <w:sz w:val="17"/>
              </w:rPr>
              <w:t>Kesehatan reproduksi (REPRO)</w:t>
            </w:r>
          </w:p>
        </w:tc>
        <w:tc>
          <w:tcPr>
            <w:tcW w:w="5517" w:type="dxa"/>
          </w:tcPr>
          <w:p w14:paraId="5BE4C3A8" w14:textId="77777777" w:rsidR="00713E54" w:rsidRDefault="009E782E">
            <w:pPr>
              <w:pStyle w:val="Compact"/>
              <w:spacing w:before="20" w:after="20" w:line="240" w:lineRule="auto"/>
            </w:pPr>
            <w:r>
              <w:rPr>
                <w:sz w:val="17"/>
              </w:rPr>
              <w:t>Kontrasepsi, kehamilan</w:t>
            </w:r>
          </w:p>
        </w:tc>
        <w:tc>
          <w:tcPr>
            <w:tcW w:w="901" w:type="dxa"/>
          </w:tcPr>
          <w:p w14:paraId="7232EA88" w14:textId="77777777" w:rsidR="00713E54" w:rsidRDefault="009E782E">
            <w:pPr>
              <w:pStyle w:val="Compact"/>
              <w:spacing w:before="20" w:after="20" w:line="240" w:lineRule="auto"/>
              <w:jc w:val="right"/>
            </w:pPr>
            <w:r>
              <w:rPr>
                <w:sz w:val="17"/>
              </w:rPr>
              <w:t>2</w:t>
            </w:r>
          </w:p>
        </w:tc>
      </w:tr>
      <w:tr w:rsidR="00713E54" w14:paraId="2CC39BD9" w14:textId="77777777" w:rsidTr="00713E54">
        <w:trPr>
          <w:cantSplit/>
        </w:trPr>
        <w:tc>
          <w:tcPr>
            <w:tcW w:w="3218" w:type="dxa"/>
          </w:tcPr>
          <w:p w14:paraId="3E6F4B90" w14:textId="77777777" w:rsidR="00713E54" w:rsidRDefault="009E782E">
            <w:pPr>
              <w:pStyle w:val="Compact"/>
              <w:spacing w:before="20" w:after="20" w:line="240" w:lineRule="auto"/>
            </w:pPr>
            <w:r>
              <w:rPr>
                <w:sz w:val="17"/>
              </w:rPr>
              <w:t>Kemunduran pengaman (RETURN)</w:t>
            </w:r>
          </w:p>
        </w:tc>
        <w:tc>
          <w:tcPr>
            <w:tcW w:w="5517" w:type="dxa"/>
          </w:tcPr>
          <w:p w14:paraId="4EB29B18" w14:textId="77777777" w:rsidR="00713E54" w:rsidRDefault="009E782E">
            <w:pPr>
              <w:pStyle w:val="Compact"/>
              <w:spacing w:before="20" w:after="20" w:line="240" w:lineRule="auto"/>
            </w:pPr>
            <w:r>
              <w:rPr>
                <w:sz w:val="17"/>
              </w:rPr>
              <w:t>Pengaman lama dicabut tanpa pengganti</w:t>
            </w:r>
          </w:p>
        </w:tc>
        <w:tc>
          <w:tcPr>
            <w:tcW w:w="901" w:type="dxa"/>
          </w:tcPr>
          <w:p w14:paraId="34F4C202" w14:textId="77777777" w:rsidR="00713E54" w:rsidRDefault="009E782E">
            <w:pPr>
              <w:pStyle w:val="Compact"/>
              <w:spacing w:before="20" w:after="20" w:line="240" w:lineRule="auto"/>
              <w:jc w:val="right"/>
            </w:pPr>
            <w:r>
              <w:rPr>
                <w:sz w:val="17"/>
              </w:rPr>
              <w:t>2</w:t>
            </w:r>
          </w:p>
        </w:tc>
      </w:tr>
      <w:tr w:rsidR="00713E54" w14:paraId="32AFBBD5" w14:textId="77777777" w:rsidTr="00713E54">
        <w:trPr>
          <w:cantSplit/>
        </w:trPr>
        <w:tc>
          <w:tcPr>
            <w:tcW w:w="3218" w:type="dxa"/>
          </w:tcPr>
          <w:p w14:paraId="673E947E" w14:textId="77777777" w:rsidR="00713E54" w:rsidRDefault="009E782E">
            <w:pPr>
              <w:pStyle w:val="Compact"/>
              <w:spacing w:before="20" w:after="20" w:line="240" w:lineRule="auto"/>
            </w:pPr>
            <w:r>
              <w:rPr>
                <w:sz w:val="17"/>
              </w:rPr>
              <w:t>Pembiayaan (FIN)</w:t>
            </w:r>
          </w:p>
        </w:tc>
        <w:tc>
          <w:tcPr>
            <w:tcW w:w="5517" w:type="dxa"/>
          </w:tcPr>
          <w:p w14:paraId="66D39C9C" w14:textId="77777777" w:rsidR="00713E54" w:rsidRDefault="009E782E">
            <w:pPr>
              <w:pStyle w:val="Compact"/>
              <w:spacing w:before="20" w:after="20" w:line="240" w:lineRule="auto"/>
            </w:pPr>
            <w:r>
              <w:rPr>
                <w:sz w:val="17"/>
              </w:rPr>
              <w:t>Tarif, sumber dana</w:t>
            </w:r>
          </w:p>
        </w:tc>
        <w:tc>
          <w:tcPr>
            <w:tcW w:w="901" w:type="dxa"/>
          </w:tcPr>
          <w:p w14:paraId="5F2BE9A8" w14:textId="77777777" w:rsidR="00713E54" w:rsidRDefault="009E782E">
            <w:pPr>
              <w:pStyle w:val="Compact"/>
              <w:spacing w:before="20" w:after="20" w:line="240" w:lineRule="auto"/>
              <w:jc w:val="right"/>
            </w:pPr>
            <w:r>
              <w:rPr>
                <w:sz w:val="17"/>
              </w:rPr>
              <w:t>1</w:t>
            </w:r>
          </w:p>
        </w:tc>
      </w:tr>
    </w:tbl>
    <w:p w14:paraId="1AC5A024" w14:textId="77777777" w:rsidR="00713E54" w:rsidRDefault="009E782E">
      <w:pPr>
        <w:pStyle w:val="BodyText"/>
      </w:pPr>
      <w:r>
        <w:rPr>
          <w:b/>
          <w:bCs/>
        </w:rPr>
        <w:t>Kedudukan 50 kandidat isu:</w:t>
      </w:r>
      <w:r>
        <w:t xml:space="preserve"> 19 temuan dari teks, 20 risiko yang perlu dibuktikan, dan 11 kandidat ketegangan. Sebanyak 32 dari 50 isu ditandai perlu ditelaah manusia. Per instrumen: Perda Kota 1/2013 (9), Perda Prov. 5/2023 (8), Perda Prov. 3/2006 (8), Perda Prov. 7/2017 (8), Perda Kota 10/2025 (7), Perwal 21/2011 (5), Pergub 91/2015 (3), Pergub 21/2009 (2).</w:t>
      </w:r>
    </w:p>
    <w:p w14:paraId="2A9D3CAD" w14:textId="77777777" w:rsidR="00713E54" w:rsidRDefault="009E782E">
      <w:pPr>
        <w:pStyle w:val="BodyText"/>
      </w:pPr>
      <w:r>
        <w:rPr>
          <w:i/>
          <w:iCs/>
        </w:rPr>
        <w:t xml:space="preserve">Sumber: </w:t>
      </w:r>
      <w:r>
        <w:rPr>
          <w:rStyle w:val="VerbatimChar"/>
          <w:i/>
          <w:iCs/>
        </w:rPr>
        <w:t>T18_issue_register.csv</w:t>
      </w:r>
      <w:r>
        <w:rPr>
          <w:i/>
          <w:iCs/>
        </w:rPr>
        <w:t xml:space="preserve">, </w:t>
      </w:r>
      <w:r>
        <w:rPr>
          <w:rStyle w:val="VerbatimChar"/>
          <w:i/>
          <w:iCs/>
        </w:rPr>
        <w:t>paket</w:t>
      </w:r>
      <w:r>
        <w:rPr>
          <w:i/>
          <w:iCs/>
        </w:rPr>
        <w:t xml:space="preserve"> = “Denpasar”. </w:t>
      </w:r>
      <w:r>
        <w:rPr>
          <w:b/>
          <w:bCs/>
          <w:i/>
          <w:iCs/>
        </w:rPr>
        <w:t>Peringatan:</w:t>
      </w:r>
      <w:r>
        <w:rPr>
          <w:i/>
          <w:iCs/>
        </w:rPr>
        <w:t xml:space="preserve"> angka ini menghitung pasal yang ditandai, bukan dampak, dan </w:t>
      </w:r>
      <w:r>
        <w:rPr>
          <w:b/>
          <w:bCs/>
          <w:i/>
          <w:iCs/>
        </w:rPr>
        <w:t>bukan skor</w:t>
      </w:r>
      <w:r>
        <w:rPr>
          <w:i/>
          <w:iCs/>
        </w:rPr>
        <w:t>. Instrumen yang lebih panjang wajar memiliki lebih banyak kandidat isu. Angka ini tidak boleh dipakai untuk membandingkan wilayah.</w:t>
      </w:r>
    </w:p>
    <w:p w14:paraId="6D2D8A24" w14:textId="77777777" w:rsidR="00713E54" w:rsidRDefault="009E782E">
      <w:pPr>
        <w:pStyle w:val="BodyText"/>
        <w:keepNext/>
        <w:spacing w:before="120"/>
        <w:jc w:val="center"/>
      </w:pPr>
      <w:r>
        <w:rPr>
          <w:noProof/>
        </w:rPr>
        <w:lastRenderedPageBreak/>
        <w:drawing>
          <wp:inline distT="0" distB="0" distL="0" distR="0" wp14:anchorId="439D2F91" wp14:editId="0036B741">
            <wp:extent cx="5800767" cy="361952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88400269cb09f0c7.png"/>
                    <pic:cNvPicPr>
                      <a:picLocks noChangeAspect="1" noChangeArrowheads="1"/>
                    </pic:cNvPicPr>
                  </pic:nvPicPr>
                  <pic:blipFill>
                    <a:blip r:embed="rId16"/>
                    <a:stretch>
                      <a:fillRect/>
                    </a:stretch>
                  </pic:blipFill>
                  <pic:spPr bwMode="auto">
                    <a:xfrm>
                      <a:off x="0" y="0"/>
                      <a:ext cx="5800767" cy="3619526"/>
                    </a:xfrm>
                    <a:prstGeom prst="rect">
                      <a:avLst/>
                    </a:prstGeom>
                    <a:noFill/>
                    <a:ln w="9525">
                      <a:noFill/>
                      <a:headEnd/>
                      <a:tailEnd/>
                    </a:ln>
                  </pic:spPr>
                </pic:pic>
              </a:graphicData>
            </a:graphic>
          </wp:inline>
        </w:drawing>
      </w:r>
    </w:p>
    <w:p w14:paraId="07198A5B" w14:textId="77777777" w:rsidR="00713E54" w:rsidRDefault="009E782E">
      <w:pPr>
        <w:pStyle w:val="Caption"/>
      </w:pPr>
      <w:r>
        <w:rPr>
          <w:iCs/>
        </w:rPr>
        <w:t>Gambar 5. Komposisi kode masalah di paket Denpasar. “Lainnya” mencakup kelompok tidak terlihat, partisipasi, aturan diam, beban administratif, rujukan silang, gender, kesehatan reproduksi, kemunduran pengaman, dan pembiayaan. Polanya sejalan dengan pola daerah di Laporan Nasional §8.4.</w:t>
      </w:r>
    </w:p>
    <w:p w14:paraId="79DD8186" w14:textId="77777777" w:rsidR="00713E54" w:rsidRDefault="009E782E">
      <w:pPr>
        <w:pStyle w:val="Heading2"/>
      </w:pPr>
      <w:bookmarkStart w:id="42" w:name="beban-administratif"/>
      <w:bookmarkStart w:id="43" w:name="_Toc242201488"/>
      <w:bookmarkEnd w:id="40"/>
      <w:r>
        <w:t>6.4 Beban administratif</w:t>
      </w:r>
      <w:bookmarkEnd w:id="43"/>
    </w:p>
    <w:p w14:paraId="41BEE1EC" w14:textId="77777777" w:rsidR="00713E54" w:rsidRDefault="009E782E">
      <w:pPr>
        <w:pStyle w:val="FirstParagraph"/>
      </w:pPr>
      <w:r>
        <w:t xml:space="preserve">Paket Denpasar memuat </w:t>
      </w:r>
      <w:r>
        <w:rPr>
          <w:b/>
          <w:bCs/>
        </w:rPr>
        <w:t>15 syarat administratif</w:t>
      </w:r>
      <w:r>
        <w:t xml:space="preserve"> (T20).</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3"/>
        <w:gridCol w:w="702"/>
        <w:gridCol w:w="4569"/>
        <w:gridCol w:w="1228"/>
        <w:gridCol w:w="2435"/>
      </w:tblGrid>
      <w:tr w:rsidR="00713E54" w14:paraId="26F2EC3B"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52EDF878" w14:textId="77777777" w:rsidR="00713E54" w:rsidRDefault="009E782E">
            <w:pPr>
              <w:pStyle w:val="Compact"/>
              <w:spacing w:before="20" w:after="20" w:line="240" w:lineRule="auto"/>
            </w:pPr>
            <w:r>
              <w:rPr>
                <w:b/>
                <w:sz w:val="17"/>
              </w:rPr>
              <w:t>Jenis syarat</w:t>
            </w:r>
          </w:p>
        </w:tc>
        <w:tc>
          <w:tcPr>
            <w:tcW w:w="702" w:type="dxa"/>
            <w:shd w:val="clear" w:color="auto" w:fill="D9E2F3"/>
          </w:tcPr>
          <w:p w14:paraId="0E61F65A" w14:textId="77777777" w:rsidR="00713E54" w:rsidRDefault="009E782E">
            <w:pPr>
              <w:pStyle w:val="Compact"/>
              <w:spacing w:before="20" w:after="20" w:line="240" w:lineRule="auto"/>
              <w:jc w:val="right"/>
            </w:pPr>
            <w:r>
              <w:rPr>
                <w:b/>
                <w:sz w:val="17"/>
              </w:rPr>
              <w:t>Jumlah</w:t>
            </w:r>
          </w:p>
        </w:tc>
        <w:tc>
          <w:tcPr>
            <w:tcW w:w="4568" w:type="dxa"/>
            <w:shd w:val="clear" w:color="auto" w:fill="D9E2F3"/>
          </w:tcPr>
          <w:p w14:paraId="5F349D9B" w14:textId="77777777" w:rsidR="00713E54" w:rsidRDefault="009E782E">
            <w:pPr>
              <w:pStyle w:val="Compact"/>
              <w:spacing w:before="20" w:after="20" w:line="240" w:lineRule="auto"/>
            </w:pPr>
            <w:r>
              <w:rPr>
                <w:b/>
                <w:sz w:val="17"/>
              </w:rPr>
              <w:t>Contoh dari teks</w:t>
            </w:r>
          </w:p>
        </w:tc>
        <w:tc>
          <w:tcPr>
            <w:tcW w:w="1228" w:type="dxa"/>
            <w:shd w:val="clear" w:color="auto" w:fill="D9E2F3"/>
          </w:tcPr>
          <w:p w14:paraId="008F2505" w14:textId="77777777" w:rsidR="00713E54" w:rsidRDefault="009E782E">
            <w:pPr>
              <w:pStyle w:val="Compact"/>
              <w:spacing w:before="20" w:after="20" w:line="240" w:lineRule="auto"/>
            </w:pPr>
            <w:r>
              <w:rPr>
                <w:b/>
                <w:sz w:val="17"/>
              </w:rPr>
              <w:t>Siapa wajib</w:t>
            </w:r>
          </w:p>
        </w:tc>
        <w:tc>
          <w:tcPr>
            <w:tcW w:w="2434" w:type="dxa"/>
            <w:shd w:val="clear" w:color="auto" w:fill="D9E2F3"/>
          </w:tcPr>
          <w:p w14:paraId="0E8BDEE7" w14:textId="77777777" w:rsidR="00713E54" w:rsidRDefault="009E782E">
            <w:pPr>
              <w:pStyle w:val="Compact"/>
              <w:spacing w:before="20" w:after="20" w:line="240" w:lineRule="auto"/>
            </w:pPr>
            <w:r>
              <w:rPr>
                <w:b/>
                <w:sz w:val="17"/>
              </w:rPr>
              <w:t>Alternatif yang lebih ringan (catatan kajian)</w:t>
            </w:r>
          </w:p>
        </w:tc>
      </w:tr>
      <w:tr w:rsidR="00713E54" w14:paraId="6A9F6021" w14:textId="77777777" w:rsidTr="00713E54">
        <w:trPr>
          <w:cantSplit/>
        </w:trPr>
        <w:tc>
          <w:tcPr>
            <w:tcW w:w="702" w:type="dxa"/>
          </w:tcPr>
          <w:p w14:paraId="505D6E22" w14:textId="77777777" w:rsidR="00713E54" w:rsidRDefault="009E782E">
            <w:pPr>
              <w:pStyle w:val="Compact"/>
              <w:spacing w:before="20" w:after="20" w:line="240" w:lineRule="auto"/>
            </w:pPr>
            <w:r>
              <w:rPr>
                <w:sz w:val="17"/>
              </w:rPr>
              <w:t>Pelaporan</w:t>
            </w:r>
          </w:p>
        </w:tc>
        <w:tc>
          <w:tcPr>
            <w:tcW w:w="702" w:type="dxa"/>
          </w:tcPr>
          <w:p w14:paraId="2B56F69E" w14:textId="77777777" w:rsidR="00713E54" w:rsidRDefault="009E782E">
            <w:pPr>
              <w:pStyle w:val="Compact"/>
              <w:spacing w:before="20" w:after="20" w:line="240" w:lineRule="auto"/>
              <w:jc w:val="right"/>
            </w:pPr>
            <w:r>
              <w:rPr>
                <w:sz w:val="17"/>
              </w:rPr>
              <w:t>6</w:t>
            </w:r>
          </w:p>
        </w:tc>
        <w:tc>
          <w:tcPr>
            <w:tcW w:w="4568" w:type="dxa"/>
          </w:tcPr>
          <w:p w14:paraId="423FC88A" w14:textId="77777777" w:rsidR="00713E54" w:rsidRDefault="009E782E">
            <w:pPr>
              <w:pStyle w:val="Compact"/>
              <w:spacing w:before="20" w:after="20" w:line="240" w:lineRule="auto"/>
            </w:pPr>
            <w:r>
              <w:rPr>
                <w:sz w:val="17"/>
              </w:rPr>
              <w:t>Penyerahan data karyawan (Perda Kota 1/2013 Ps 10 ayat (1); Perwal 21/2011 Ps 10); pelaporan penghuni panti/rumah singgah, keluarga ODGJ, dan penghuni asing (Perda Prov. 5/2023); pelaporan penyalah guna oleh keluarga (Perda Prov. 7/2017)</w:t>
            </w:r>
          </w:p>
        </w:tc>
        <w:tc>
          <w:tcPr>
            <w:tcW w:w="1228" w:type="dxa"/>
          </w:tcPr>
          <w:p w14:paraId="23FD385E" w14:textId="77777777" w:rsidR="00713E54" w:rsidRDefault="009E782E">
            <w:pPr>
              <w:pStyle w:val="Compact"/>
              <w:spacing w:before="20" w:after="20" w:line="240" w:lineRule="auto"/>
            </w:pPr>
            <w:r>
              <w:rPr>
                <w:sz w:val="17"/>
              </w:rPr>
              <w:t>Pengelola tempat hiburan, panti, villa/hotel; keluarga</w:t>
            </w:r>
          </w:p>
        </w:tc>
        <w:tc>
          <w:tcPr>
            <w:tcW w:w="2434" w:type="dxa"/>
          </w:tcPr>
          <w:p w14:paraId="446826A5" w14:textId="77777777" w:rsidR="00713E54" w:rsidRDefault="009E782E">
            <w:pPr>
              <w:pStyle w:val="Compact"/>
              <w:spacing w:before="20" w:after="20" w:line="240" w:lineRule="auto"/>
            </w:pPr>
            <w:r>
              <w:rPr>
                <w:sz w:val="17"/>
              </w:rPr>
              <w:t>Pelaporan agregat tanpa identitas; pembatasan tujuan</w:t>
            </w:r>
          </w:p>
        </w:tc>
      </w:tr>
      <w:tr w:rsidR="00713E54" w14:paraId="3141E195" w14:textId="77777777" w:rsidTr="00713E54">
        <w:trPr>
          <w:cantSplit/>
        </w:trPr>
        <w:tc>
          <w:tcPr>
            <w:tcW w:w="702" w:type="dxa"/>
          </w:tcPr>
          <w:p w14:paraId="7F37CA2B" w14:textId="77777777" w:rsidR="00713E54" w:rsidRDefault="009E782E">
            <w:pPr>
              <w:pStyle w:val="Compact"/>
              <w:spacing w:before="20" w:after="20" w:line="240" w:lineRule="auto"/>
            </w:pPr>
            <w:r>
              <w:rPr>
                <w:sz w:val="17"/>
              </w:rPr>
              <w:t>Pemeriksaan</w:t>
            </w:r>
          </w:p>
        </w:tc>
        <w:tc>
          <w:tcPr>
            <w:tcW w:w="702" w:type="dxa"/>
          </w:tcPr>
          <w:p w14:paraId="1A53E150" w14:textId="77777777" w:rsidR="00713E54" w:rsidRDefault="009E782E">
            <w:pPr>
              <w:pStyle w:val="Compact"/>
              <w:spacing w:before="20" w:after="20" w:line="240" w:lineRule="auto"/>
              <w:jc w:val="right"/>
            </w:pPr>
            <w:r>
              <w:rPr>
                <w:sz w:val="17"/>
              </w:rPr>
              <w:t>4</w:t>
            </w:r>
          </w:p>
        </w:tc>
        <w:tc>
          <w:tcPr>
            <w:tcW w:w="4568" w:type="dxa"/>
          </w:tcPr>
          <w:p w14:paraId="1EF7801F" w14:textId="77777777" w:rsidR="00713E54" w:rsidRDefault="009E782E">
            <w:pPr>
              <w:pStyle w:val="Compact"/>
              <w:spacing w:before="20" w:after="20" w:line="240" w:lineRule="auto"/>
            </w:pPr>
            <w:r>
              <w:rPr>
                <w:sz w:val="17"/>
              </w:rPr>
              <w:t>Pemeriksaan berkala karyawan (Perda Kota 1/2013 Ps 10 ayat (3); Perwal 21/2011); tes urine siswa (Perda Prov. 7/2017); tes HIV dengan konseling (Perda Prov. 3/2006)</w:t>
            </w:r>
          </w:p>
        </w:tc>
        <w:tc>
          <w:tcPr>
            <w:tcW w:w="1228" w:type="dxa"/>
          </w:tcPr>
          <w:p w14:paraId="17FAF8BC" w14:textId="77777777" w:rsidR="00713E54" w:rsidRDefault="009E782E">
            <w:pPr>
              <w:pStyle w:val="Compact"/>
              <w:spacing w:before="20" w:after="20" w:line="240" w:lineRule="auto"/>
            </w:pPr>
            <w:r>
              <w:rPr>
                <w:sz w:val="17"/>
              </w:rPr>
              <w:t>Pengelola tempat hiburan; sekolah</w:t>
            </w:r>
          </w:p>
        </w:tc>
        <w:tc>
          <w:tcPr>
            <w:tcW w:w="2434" w:type="dxa"/>
          </w:tcPr>
          <w:p w14:paraId="1225051D" w14:textId="77777777" w:rsidR="00713E54" w:rsidRDefault="009E782E">
            <w:pPr>
              <w:pStyle w:val="Compact"/>
              <w:spacing w:before="20" w:after="20" w:line="240" w:lineRule="auto"/>
            </w:pPr>
            <w:r>
              <w:rPr>
                <w:sz w:val="17"/>
              </w:rPr>
              <w:t>Penawaran sukarela dan rahasia; hasil hanya kepada individu</w:t>
            </w:r>
          </w:p>
        </w:tc>
      </w:tr>
      <w:tr w:rsidR="00713E54" w14:paraId="0954D6F7" w14:textId="77777777" w:rsidTr="00713E54">
        <w:trPr>
          <w:cantSplit/>
        </w:trPr>
        <w:tc>
          <w:tcPr>
            <w:tcW w:w="702" w:type="dxa"/>
          </w:tcPr>
          <w:p w14:paraId="4777E5DF" w14:textId="77777777" w:rsidR="00713E54" w:rsidRDefault="009E782E">
            <w:pPr>
              <w:pStyle w:val="Compact"/>
              <w:spacing w:before="20" w:after="20" w:line="240" w:lineRule="auto"/>
            </w:pPr>
            <w:r>
              <w:rPr>
                <w:sz w:val="17"/>
              </w:rPr>
              <w:t>Identitas dan domisili</w:t>
            </w:r>
          </w:p>
        </w:tc>
        <w:tc>
          <w:tcPr>
            <w:tcW w:w="702" w:type="dxa"/>
          </w:tcPr>
          <w:p w14:paraId="5DBA868F" w14:textId="77777777" w:rsidR="00713E54" w:rsidRDefault="009E782E">
            <w:pPr>
              <w:pStyle w:val="Compact"/>
              <w:spacing w:before="20" w:after="20" w:line="240" w:lineRule="auto"/>
              <w:jc w:val="right"/>
            </w:pPr>
            <w:r>
              <w:rPr>
                <w:sz w:val="17"/>
              </w:rPr>
              <w:t>2</w:t>
            </w:r>
          </w:p>
        </w:tc>
        <w:tc>
          <w:tcPr>
            <w:tcW w:w="4568" w:type="dxa"/>
          </w:tcPr>
          <w:p w14:paraId="57C90107" w14:textId="77777777" w:rsidR="00713E54" w:rsidRDefault="009E782E">
            <w:pPr>
              <w:pStyle w:val="Compact"/>
              <w:spacing w:before="20" w:after="20" w:line="240" w:lineRule="auto"/>
            </w:pPr>
            <w:r>
              <w:rPr>
                <w:sz w:val="17"/>
              </w:rPr>
              <w:t>Wajib membawa identitas memasuki Bali (Perda Prov. 5/2023 Ps 21 ayat (7)); identitas penghuni kos (Perda Kota 10/2025 Ps 22)</w:t>
            </w:r>
          </w:p>
        </w:tc>
        <w:tc>
          <w:tcPr>
            <w:tcW w:w="1228" w:type="dxa"/>
          </w:tcPr>
          <w:p w14:paraId="553944A8" w14:textId="77777777" w:rsidR="00713E54" w:rsidRDefault="009E782E">
            <w:pPr>
              <w:pStyle w:val="Compact"/>
              <w:spacing w:before="20" w:after="20" w:line="240" w:lineRule="auto"/>
            </w:pPr>
            <w:r>
              <w:rPr>
                <w:sz w:val="17"/>
              </w:rPr>
              <w:t>Setiap orang; pengelola kos</w:t>
            </w:r>
          </w:p>
        </w:tc>
        <w:tc>
          <w:tcPr>
            <w:tcW w:w="2434" w:type="dxa"/>
          </w:tcPr>
          <w:p w14:paraId="110BB614" w14:textId="77777777" w:rsidR="00713E54" w:rsidRDefault="009E782E">
            <w:pPr>
              <w:pStyle w:val="Compact"/>
              <w:spacing w:before="20" w:after="20" w:line="240" w:lineRule="auto"/>
            </w:pPr>
            <w:r>
              <w:rPr>
                <w:sz w:val="17"/>
              </w:rPr>
              <w:t>Fasilitasi dokumen tanpa pidana; pengecualian untuk akses layanan kesehatan</w:t>
            </w:r>
          </w:p>
        </w:tc>
      </w:tr>
      <w:tr w:rsidR="00713E54" w14:paraId="2F6C8183" w14:textId="77777777" w:rsidTr="00713E54">
        <w:trPr>
          <w:cantSplit/>
        </w:trPr>
        <w:tc>
          <w:tcPr>
            <w:tcW w:w="702" w:type="dxa"/>
          </w:tcPr>
          <w:p w14:paraId="16C76FF7" w14:textId="77777777" w:rsidR="00713E54" w:rsidRDefault="009E782E">
            <w:pPr>
              <w:pStyle w:val="Compact"/>
              <w:spacing w:before="20" w:after="20" w:line="240" w:lineRule="auto"/>
            </w:pPr>
            <w:r>
              <w:rPr>
                <w:sz w:val="17"/>
              </w:rPr>
              <w:t>Lainnya</w:t>
            </w:r>
          </w:p>
        </w:tc>
        <w:tc>
          <w:tcPr>
            <w:tcW w:w="702" w:type="dxa"/>
          </w:tcPr>
          <w:p w14:paraId="7C1F0CFA" w14:textId="77777777" w:rsidR="00713E54" w:rsidRDefault="009E782E">
            <w:pPr>
              <w:pStyle w:val="Compact"/>
              <w:spacing w:before="20" w:after="20" w:line="240" w:lineRule="auto"/>
              <w:jc w:val="right"/>
            </w:pPr>
            <w:r>
              <w:rPr>
                <w:sz w:val="17"/>
              </w:rPr>
              <w:t>2</w:t>
            </w:r>
          </w:p>
        </w:tc>
        <w:tc>
          <w:tcPr>
            <w:tcW w:w="4568" w:type="dxa"/>
          </w:tcPr>
          <w:p w14:paraId="4E41C024" w14:textId="77777777" w:rsidR="00713E54" w:rsidRDefault="009E782E">
            <w:pPr>
              <w:pStyle w:val="Compact"/>
              <w:spacing w:before="20" w:after="20" w:line="240" w:lineRule="auto"/>
            </w:pPr>
            <w:r>
              <w:rPr>
                <w:sz w:val="17"/>
              </w:rPr>
              <w:t>Surat pernyataan pelanggar (Perda Kota 10/2025 Ps 10 ayat (3) huruf e); surat keterangan bebas narkotika pelamar ASN (Perda Prov. 7/2017 Ps 19)</w:t>
            </w:r>
          </w:p>
        </w:tc>
        <w:tc>
          <w:tcPr>
            <w:tcW w:w="1228" w:type="dxa"/>
          </w:tcPr>
          <w:p w14:paraId="4B74FF84" w14:textId="77777777" w:rsidR="00713E54" w:rsidRDefault="009E782E">
            <w:pPr>
              <w:pStyle w:val="Compact"/>
              <w:spacing w:before="20" w:after="20" w:line="240" w:lineRule="auto"/>
            </w:pPr>
            <w:r>
              <w:rPr>
                <w:sz w:val="17"/>
              </w:rPr>
              <w:t>Pelanggar Perda; pelamar ASN</w:t>
            </w:r>
          </w:p>
        </w:tc>
        <w:tc>
          <w:tcPr>
            <w:tcW w:w="2434" w:type="dxa"/>
          </w:tcPr>
          <w:p w14:paraId="627B4E02" w14:textId="77777777" w:rsidR="00713E54" w:rsidRDefault="009E782E">
            <w:pPr>
              <w:pStyle w:val="Compact"/>
              <w:spacing w:before="20" w:after="20" w:line="240" w:lineRule="auto"/>
            </w:pPr>
            <w:r>
              <w:rPr>
                <w:sz w:val="17"/>
              </w:rPr>
              <w:t>Pembinaan tanpa pencatatan identitas; penilaian individual</w:t>
            </w:r>
          </w:p>
        </w:tc>
      </w:tr>
      <w:tr w:rsidR="00713E54" w14:paraId="749BDCCD" w14:textId="77777777" w:rsidTr="00713E54">
        <w:trPr>
          <w:cantSplit/>
        </w:trPr>
        <w:tc>
          <w:tcPr>
            <w:tcW w:w="702" w:type="dxa"/>
          </w:tcPr>
          <w:p w14:paraId="70B14FCF" w14:textId="77777777" w:rsidR="00713E54" w:rsidRDefault="009E782E">
            <w:pPr>
              <w:pStyle w:val="Compact"/>
              <w:spacing w:before="20" w:after="20" w:line="240" w:lineRule="auto"/>
            </w:pPr>
            <w:r>
              <w:rPr>
                <w:sz w:val="17"/>
              </w:rPr>
              <w:t>Formulir</w:t>
            </w:r>
          </w:p>
        </w:tc>
        <w:tc>
          <w:tcPr>
            <w:tcW w:w="702" w:type="dxa"/>
          </w:tcPr>
          <w:p w14:paraId="5D4FB481" w14:textId="77777777" w:rsidR="00713E54" w:rsidRDefault="009E782E">
            <w:pPr>
              <w:pStyle w:val="Compact"/>
              <w:spacing w:before="20" w:after="20" w:line="240" w:lineRule="auto"/>
              <w:jc w:val="right"/>
            </w:pPr>
            <w:r>
              <w:rPr>
                <w:sz w:val="17"/>
              </w:rPr>
              <w:t>1</w:t>
            </w:r>
          </w:p>
        </w:tc>
        <w:tc>
          <w:tcPr>
            <w:tcW w:w="4568" w:type="dxa"/>
          </w:tcPr>
          <w:p w14:paraId="55CC9FE4" w14:textId="77777777" w:rsidR="00713E54" w:rsidRDefault="009E782E">
            <w:pPr>
              <w:pStyle w:val="Compact"/>
              <w:spacing w:before="20" w:after="20" w:line="240" w:lineRule="auto"/>
            </w:pPr>
            <w:r>
              <w:rPr>
                <w:sz w:val="17"/>
              </w:rPr>
              <w:t>Surat pernyataan pegawai perangkat daerah/DPRD (Perda Prov. 7/2017)</w:t>
            </w:r>
          </w:p>
        </w:tc>
        <w:tc>
          <w:tcPr>
            <w:tcW w:w="1228" w:type="dxa"/>
          </w:tcPr>
          <w:p w14:paraId="261EBE4E" w14:textId="77777777" w:rsidR="00713E54" w:rsidRDefault="009E782E">
            <w:pPr>
              <w:pStyle w:val="Compact"/>
              <w:spacing w:before="20" w:after="20" w:line="240" w:lineRule="auto"/>
            </w:pPr>
            <w:r>
              <w:rPr>
                <w:sz w:val="17"/>
              </w:rPr>
              <w:t>Pegawai</w:t>
            </w:r>
          </w:p>
        </w:tc>
        <w:tc>
          <w:tcPr>
            <w:tcW w:w="2434" w:type="dxa"/>
          </w:tcPr>
          <w:p w14:paraId="04776CF6" w14:textId="77777777" w:rsidR="00713E54" w:rsidRDefault="009E782E">
            <w:pPr>
              <w:pStyle w:val="Compact"/>
              <w:spacing w:before="20" w:after="20" w:line="240" w:lineRule="auto"/>
            </w:pPr>
            <w:r>
              <w:rPr>
                <w:sz w:val="17"/>
              </w:rPr>
              <w:t>Edukasi dan rujukan sukarela</w:t>
            </w:r>
          </w:p>
        </w:tc>
      </w:tr>
      <w:tr w:rsidR="00713E54" w14:paraId="2096419C" w14:textId="77777777" w:rsidTr="00713E54">
        <w:trPr>
          <w:cantSplit/>
        </w:trPr>
        <w:tc>
          <w:tcPr>
            <w:tcW w:w="702" w:type="dxa"/>
          </w:tcPr>
          <w:p w14:paraId="1A729099" w14:textId="77777777" w:rsidR="00713E54" w:rsidRDefault="009E782E">
            <w:pPr>
              <w:pStyle w:val="Compact"/>
              <w:spacing w:before="20" w:after="20" w:line="240" w:lineRule="auto"/>
            </w:pPr>
            <w:r>
              <w:rPr>
                <w:b/>
                <w:bCs/>
                <w:sz w:val="17"/>
              </w:rPr>
              <w:t>Jumlah</w:t>
            </w:r>
          </w:p>
        </w:tc>
        <w:tc>
          <w:tcPr>
            <w:tcW w:w="702" w:type="dxa"/>
          </w:tcPr>
          <w:p w14:paraId="3821F541" w14:textId="77777777" w:rsidR="00713E54" w:rsidRDefault="009E782E">
            <w:pPr>
              <w:pStyle w:val="Compact"/>
              <w:spacing w:before="20" w:after="20" w:line="240" w:lineRule="auto"/>
              <w:jc w:val="right"/>
            </w:pPr>
            <w:r>
              <w:rPr>
                <w:b/>
                <w:bCs/>
                <w:sz w:val="17"/>
              </w:rPr>
              <w:t>15</w:t>
            </w:r>
          </w:p>
        </w:tc>
        <w:tc>
          <w:tcPr>
            <w:tcW w:w="4568" w:type="dxa"/>
          </w:tcPr>
          <w:p w14:paraId="09CA96E2" w14:textId="77777777" w:rsidR="00713E54" w:rsidRDefault="00713E54">
            <w:pPr>
              <w:pStyle w:val="Compact"/>
              <w:spacing w:before="20" w:after="20" w:line="240" w:lineRule="auto"/>
            </w:pPr>
          </w:p>
        </w:tc>
        <w:tc>
          <w:tcPr>
            <w:tcW w:w="1228" w:type="dxa"/>
          </w:tcPr>
          <w:p w14:paraId="3C0B0E87" w14:textId="77777777" w:rsidR="00713E54" w:rsidRDefault="00713E54">
            <w:pPr>
              <w:pStyle w:val="Compact"/>
              <w:spacing w:before="20" w:after="20" w:line="240" w:lineRule="auto"/>
            </w:pPr>
          </w:p>
        </w:tc>
        <w:tc>
          <w:tcPr>
            <w:tcW w:w="2434" w:type="dxa"/>
          </w:tcPr>
          <w:p w14:paraId="0F393440" w14:textId="77777777" w:rsidR="00713E54" w:rsidRDefault="00713E54">
            <w:pPr>
              <w:pStyle w:val="Compact"/>
              <w:spacing w:before="20" w:after="20" w:line="240" w:lineRule="auto"/>
            </w:pPr>
          </w:p>
        </w:tc>
      </w:tr>
    </w:tbl>
    <w:p w14:paraId="3F5FC6A7" w14:textId="77777777" w:rsidR="00713E54" w:rsidRDefault="009E782E">
      <w:pPr>
        <w:pStyle w:val="BodyText"/>
      </w:pPr>
      <w:r>
        <w:rPr>
          <w:i/>
          <w:iCs/>
        </w:rPr>
        <w:t xml:space="preserve">Sumber: </w:t>
      </w:r>
      <w:r>
        <w:rPr>
          <w:rStyle w:val="VerbatimChar"/>
          <w:i/>
          <w:iCs/>
        </w:rPr>
        <w:t>T20_admin_burden.csv</w:t>
      </w:r>
      <w:r>
        <w:rPr>
          <w:i/>
          <w:iCs/>
        </w:rPr>
        <w:t xml:space="preserve">. </w:t>
      </w:r>
      <w:r>
        <w:rPr>
          <w:i/>
          <w:iCs/>
        </w:rPr>
        <w:t>“Identitas dan domisili” menggabungkan kategori “identitas” (1) dan “identitas/domisili” (1). Per instrumen: Perda Prov. 5/2023 (4), Perda Prov. 7/2017 (4), Perda Kota 10/2025 (2), Perda Kota 1/2013 (2), Perwal 21/2011 (2), Perda Prov. 3/2006 (1).</w:t>
      </w:r>
    </w:p>
    <w:p w14:paraId="5854CB5C" w14:textId="77777777" w:rsidR="00713E54" w:rsidRDefault="009E782E">
      <w:pPr>
        <w:pStyle w:val="BodyText"/>
      </w:pPr>
      <w:r>
        <w:rPr>
          <w:b/>
          <w:bCs/>
        </w:rPr>
        <w:t>Analisis.</w:t>
      </w:r>
      <w:r>
        <w:t xml:space="preserve"> Syarat terbanyak adalah </w:t>
      </w:r>
      <w:r>
        <w:rPr>
          <w:b/>
          <w:bCs/>
        </w:rPr>
        <w:t>pelaporan</w:t>
      </w:r>
      <w:r>
        <w:t xml:space="preserve"> dan </w:t>
      </w:r>
      <w:r>
        <w:rPr>
          <w:b/>
          <w:bCs/>
        </w:rPr>
        <w:t>pemeriksaan</w:t>
      </w:r>
      <w:r>
        <w:t xml:space="preserve">. Keduanya juga pintu masuk aliran data (MLW-03). </w:t>
      </w:r>
      <w:r>
        <w:rPr>
          <w:b/>
          <w:bCs/>
        </w:rPr>
        <w:t>Risiko yang perlu dibuktikan:</w:t>
      </w:r>
      <w:r>
        <w:t xml:space="preserve"> pekerja tempat hiburan yang takut status atau pekerjaannya diketahui dapat menghindari layanan.</w:t>
      </w:r>
    </w:p>
    <w:p w14:paraId="480A6854" w14:textId="77777777" w:rsidR="00713E54" w:rsidRDefault="009E782E">
      <w:pPr>
        <w:pStyle w:val="Heading1"/>
      </w:pPr>
      <w:bookmarkStart w:id="44" w:name="aaaq-dan-panther-keberadaan-dalam-teks"/>
      <w:bookmarkStart w:id="45" w:name="_Toc242201489"/>
      <w:bookmarkEnd w:id="34"/>
      <w:bookmarkEnd w:id="42"/>
      <w:r>
        <w:lastRenderedPageBreak/>
        <w:t>7. AAAQ dan PANTHER (keberadaan dalam teks)</w:t>
      </w:r>
      <w:bookmarkEnd w:id="45"/>
    </w:p>
    <w:p w14:paraId="52514B89" w14:textId="77777777" w:rsidR="00713E54" w:rsidRDefault="009E782E">
      <w:pPr>
        <w:pStyle w:val="FirstParagraph"/>
      </w:pPr>
      <w:r>
        <w:t xml:space="preserve">Kedua kerangka hanya mencatat </w:t>
      </w:r>
      <w:r>
        <w:rPr>
          <w:b/>
          <w:bCs/>
        </w:rPr>
        <w:t>apakah suatu dimensi muncul dalam teks</w:t>
      </w:r>
      <w:r>
        <w:t xml:space="preserve">. Kedua kerangka </w:t>
      </w:r>
      <w:r>
        <w:rPr>
          <w:b/>
          <w:bCs/>
        </w:rPr>
        <w:t>tidak dijumlah</w:t>
      </w:r>
      <w:r>
        <w:t>, tidak dibandingkan, dan tidak menjadi skor pemenuhan.</w:t>
      </w:r>
    </w:p>
    <w:p w14:paraId="13CBABA0" w14:textId="77777777" w:rsidR="00713E54" w:rsidRDefault="009E782E">
      <w:pPr>
        <w:pStyle w:val="Heading2"/>
      </w:pPr>
      <w:bookmarkStart w:id="46" w:name="aaaq"/>
      <w:bookmarkStart w:id="47" w:name="_Toc242201490"/>
      <w:r>
        <w:t>7.1 AAAQ</w:t>
      </w:r>
      <w:bookmarkEnd w:id="4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757"/>
        <w:gridCol w:w="954"/>
        <w:gridCol w:w="6926"/>
      </w:tblGrid>
      <w:tr w:rsidR="00713E54" w14:paraId="070CDD4E"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757" w:type="dxa"/>
            <w:shd w:val="clear" w:color="auto" w:fill="D9E2F3"/>
          </w:tcPr>
          <w:p w14:paraId="0783DF56" w14:textId="77777777" w:rsidR="00713E54" w:rsidRDefault="009E782E">
            <w:pPr>
              <w:pStyle w:val="Compact"/>
              <w:spacing w:before="20" w:after="20" w:line="240" w:lineRule="auto"/>
            </w:pPr>
            <w:r>
              <w:rPr>
                <w:b/>
                <w:sz w:val="17"/>
              </w:rPr>
              <w:t>Dimensi</w:t>
            </w:r>
          </w:p>
        </w:tc>
        <w:tc>
          <w:tcPr>
            <w:tcW w:w="954" w:type="dxa"/>
            <w:shd w:val="clear" w:color="auto" w:fill="D9E2F3"/>
          </w:tcPr>
          <w:p w14:paraId="691BA149" w14:textId="77777777" w:rsidR="00713E54" w:rsidRDefault="009E782E">
            <w:pPr>
              <w:pStyle w:val="Compact"/>
              <w:spacing w:before="20" w:after="20" w:line="240" w:lineRule="auto"/>
            </w:pPr>
            <w:r>
              <w:rPr>
                <w:b/>
                <w:sz w:val="17"/>
              </w:rPr>
              <w:t>Muncul dalam teks?</w:t>
            </w:r>
          </w:p>
        </w:tc>
        <w:tc>
          <w:tcPr>
            <w:tcW w:w="6925" w:type="dxa"/>
            <w:shd w:val="clear" w:color="auto" w:fill="D9E2F3"/>
          </w:tcPr>
          <w:p w14:paraId="64074C74" w14:textId="77777777" w:rsidR="00713E54" w:rsidRDefault="009E782E">
            <w:pPr>
              <w:pStyle w:val="Compact"/>
              <w:spacing w:before="20" w:after="20" w:line="240" w:lineRule="auto"/>
            </w:pPr>
            <w:r>
              <w:rPr>
                <w:b/>
                <w:sz w:val="17"/>
              </w:rPr>
              <w:t>Contoh pasal</w:t>
            </w:r>
          </w:p>
        </w:tc>
      </w:tr>
      <w:tr w:rsidR="00713E54" w14:paraId="68325AE3" w14:textId="77777777" w:rsidTr="00713E54">
        <w:trPr>
          <w:cantSplit/>
        </w:trPr>
        <w:tc>
          <w:tcPr>
            <w:tcW w:w="1757" w:type="dxa"/>
          </w:tcPr>
          <w:p w14:paraId="1392A0AD" w14:textId="77777777" w:rsidR="00713E54" w:rsidRDefault="009E782E">
            <w:pPr>
              <w:pStyle w:val="Compact"/>
              <w:spacing w:before="20" w:after="20" w:line="240" w:lineRule="auto"/>
            </w:pPr>
            <w:r>
              <w:rPr>
                <w:sz w:val="17"/>
              </w:rPr>
              <w:t>Ketersediaan (Av)</w:t>
            </w:r>
          </w:p>
        </w:tc>
        <w:tc>
          <w:tcPr>
            <w:tcW w:w="954" w:type="dxa"/>
          </w:tcPr>
          <w:p w14:paraId="7B2ACE2F" w14:textId="77777777" w:rsidR="00713E54" w:rsidRDefault="009E782E">
            <w:pPr>
              <w:pStyle w:val="Compact"/>
              <w:spacing w:before="20" w:after="20" w:line="240" w:lineRule="auto"/>
            </w:pPr>
            <w:r>
              <w:rPr>
                <w:sz w:val="17"/>
              </w:rPr>
              <w:t>Ya</w:t>
            </w:r>
          </w:p>
        </w:tc>
        <w:tc>
          <w:tcPr>
            <w:tcW w:w="6925" w:type="dxa"/>
          </w:tcPr>
          <w:p w14:paraId="3434C9E6" w14:textId="77777777" w:rsidR="00713E54" w:rsidRDefault="009E782E">
            <w:pPr>
              <w:pStyle w:val="Compact"/>
              <w:spacing w:before="20" w:after="20" w:line="240" w:lineRule="auto"/>
            </w:pPr>
            <w:r>
              <w:rPr>
                <w:sz w:val="17"/>
              </w:rPr>
              <w:t>ARV, obat IO dan IMS (Perda Kota 1/2013 Ps 17; Perda Prov. 3/2006 Ps 16); layanan pencegahan PENASUN dan PPIA (Perda Kota Ps 12); rehabilitasi (Perda Prov. 7/2017 Ps 26); sekretariat HR/PMTS (Pergub 91/2015 Ps 6)</w:t>
            </w:r>
          </w:p>
        </w:tc>
      </w:tr>
      <w:tr w:rsidR="00713E54" w14:paraId="7704D42A" w14:textId="77777777" w:rsidTr="00713E54">
        <w:trPr>
          <w:cantSplit/>
        </w:trPr>
        <w:tc>
          <w:tcPr>
            <w:tcW w:w="1757" w:type="dxa"/>
          </w:tcPr>
          <w:p w14:paraId="6ED5AA9A" w14:textId="77777777" w:rsidR="00713E54" w:rsidRDefault="009E782E">
            <w:pPr>
              <w:pStyle w:val="Compact"/>
              <w:spacing w:before="20" w:after="20" w:line="240" w:lineRule="auto"/>
            </w:pPr>
            <w:r>
              <w:rPr>
                <w:sz w:val="17"/>
              </w:rPr>
              <w:t>Keterjangkauan ekonomi (Ac-E)</w:t>
            </w:r>
          </w:p>
        </w:tc>
        <w:tc>
          <w:tcPr>
            <w:tcW w:w="954" w:type="dxa"/>
          </w:tcPr>
          <w:p w14:paraId="15FEC49E" w14:textId="77777777" w:rsidR="00713E54" w:rsidRDefault="009E782E">
            <w:pPr>
              <w:pStyle w:val="Compact"/>
              <w:spacing w:before="20" w:after="20" w:line="240" w:lineRule="auto"/>
            </w:pPr>
            <w:r>
              <w:rPr>
                <w:sz w:val="17"/>
              </w:rPr>
              <w:t>Ya, terbatas</w:t>
            </w:r>
          </w:p>
        </w:tc>
        <w:tc>
          <w:tcPr>
            <w:tcW w:w="6925" w:type="dxa"/>
          </w:tcPr>
          <w:p w14:paraId="69C99FD0" w14:textId="77777777" w:rsidR="00713E54" w:rsidRDefault="009E782E">
            <w:pPr>
              <w:pStyle w:val="Compact"/>
              <w:spacing w:before="20" w:after="20" w:line="240" w:lineRule="auto"/>
            </w:pPr>
            <w:r>
              <w:rPr>
                <w:sz w:val="17"/>
              </w:rPr>
              <w:t>“Kualitas baik dan biaya terjangkau” (Perda Kota Ps 12 huruf e); tidak ada pembebasan biaya</w:t>
            </w:r>
          </w:p>
        </w:tc>
      </w:tr>
      <w:tr w:rsidR="00713E54" w14:paraId="1F27DAC3" w14:textId="77777777" w:rsidTr="00713E54">
        <w:trPr>
          <w:cantSplit/>
        </w:trPr>
        <w:tc>
          <w:tcPr>
            <w:tcW w:w="1757" w:type="dxa"/>
          </w:tcPr>
          <w:p w14:paraId="0F4C34CA" w14:textId="77777777" w:rsidR="00713E54" w:rsidRDefault="009E782E">
            <w:pPr>
              <w:pStyle w:val="Compact"/>
              <w:spacing w:before="20" w:after="20" w:line="240" w:lineRule="auto"/>
            </w:pPr>
            <w:r>
              <w:rPr>
                <w:sz w:val="17"/>
              </w:rPr>
              <w:t>Keterjangkauan tanpa diskriminasi (Ac-N)</w:t>
            </w:r>
          </w:p>
        </w:tc>
        <w:tc>
          <w:tcPr>
            <w:tcW w:w="954" w:type="dxa"/>
          </w:tcPr>
          <w:p w14:paraId="7991E1A7" w14:textId="77777777" w:rsidR="00713E54" w:rsidRDefault="009E782E">
            <w:pPr>
              <w:pStyle w:val="Compact"/>
              <w:spacing w:before="20" w:after="20" w:line="240" w:lineRule="auto"/>
            </w:pPr>
            <w:r>
              <w:rPr>
                <w:sz w:val="17"/>
              </w:rPr>
              <w:t>Ya, sebagai hambatan</w:t>
            </w:r>
          </w:p>
        </w:tc>
        <w:tc>
          <w:tcPr>
            <w:tcW w:w="6925" w:type="dxa"/>
          </w:tcPr>
          <w:p w14:paraId="6C8AAD51" w14:textId="77777777" w:rsidR="00713E54" w:rsidRDefault="009E782E">
            <w:pPr>
              <w:pStyle w:val="Compact"/>
              <w:spacing w:before="20" w:after="20" w:line="240" w:lineRule="auto"/>
            </w:pPr>
            <w:r>
              <w:rPr>
                <w:sz w:val="17"/>
              </w:rPr>
              <w:t>Syarat bebas narkotika ASN (Perda Prov. 7/2017 Ps 19); wajib identitas memasuki Bali (Perda Prov. 5/2023 Ps 21 ayat (7)); pembebasan sementara dari sekolah (Perda Prov. 7/2017 Ps 13)</w:t>
            </w:r>
          </w:p>
        </w:tc>
      </w:tr>
      <w:tr w:rsidR="00713E54" w14:paraId="728E628E" w14:textId="77777777" w:rsidTr="00713E54">
        <w:trPr>
          <w:cantSplit/>
        </w:trPr>
        <w:tc>
          <w:tcPr>
            <w:tcW w:w="1757" w:type="dxa"/>
          </w:tcPr>
          <w:p w14:paraId="570038B0" w14:textId="77777777" w:rsidR="00713E54" w:rsidRDefault="009E782E">
            <w:pPr>
              <w:pStyle w:val="Compact"/>
              <w:spacing w:before="20" w:after="20" w:line="240" w:lineRule="auto"/>
            </w:pPr>
            <w:r>
              <w:rPr>
                <w:sz w:val="17"/>
              </w:rPr>
              <w:t>Keterjangkauan informasi (Ac-I)</w:t>
            </w:r>
          </w:p>
        </w:tc>
        <w:tc>
          <w:tcPr>
            <w:tcW w:w="954" w:type="dxa"/>
          </w:tcPr>
          <w:p w14:paraId="3E8BAD93" w14:textId="77777777" w:rsidR="00713E54" w:rsidRDefault="009E782E">
            <w:pPr>
              <w:pStyle w:val="Compact"/>
              <w:spacing w:before="20" w:after="20" w:line="240" w:lineRule="auto"/>
            </w:pPr>
            <w:r>
              <w:rPr>
                <w:sz w:val="17"/>
              </w:rPr>
              <w:t>Ya, dua arah</w:t>
            </w:r>
          </w:p>
        </w:tc>
        <w:tc>
          <w:tcPr>
            <w:tcW w:w="6925" w:type="dxa"/>
          </w:tcPr>
          <w:p w14:paraId="0F8EC0FD" w14:textId="77777777" w:rsidR="00713E54" w:rsidRDefault="009E782E">
            <w:pPr>
              <w:pStyle w:val="Compact"/>
              <w:spacing w:before="20" w:after="20" w:line="240" w:lineRule="auto"/>
            </w:pPr>
            <w:r>
              <w:rPr>
                <w:sz w:val="17"/>
              </w:rPr>
              <w:t>KIE di tempat hiburan (Perda Kota 1/2013 Ps 10); larangan alat kontrasepsi bagi pelajar (Perda Kota 10/2025 Ps 35 ayat (1) huruf a; Perda Prov. 5/2023 Ps 29 ayat (1) huruf a)</w:t>
            </w:r>
          </w:p>
        </w:tc>
      </w:tr>
      <w:tr w:rsidR="00713E54" w14:paraId="4BA1D7DF" w14:textId="77777777" w:rsidTr="00713E54">
        <w:trPr>
          <w:cantSplit/>
        </w:trPr>
        <w:tc>
          <w:tcPr>
            <w:tcW w:w="1757" w:type="dxa"/>
          </w:tcPr>
          <w:p w14:paraId="5B67C7B6" w14:textId="77777777" w:rsidR="00713E54" w:rsidRDefault="009E782E">
            <w:pPr>
              <w:pStyle w:val="Compact"/>
              <w:spacing w:before="20" w:after="20" w:line="240" w:lineRule="auto"/>
            </w:pPr>
            <w:r>
              <w:rPr>
                <w:sz w:val="17"/>
              </w:rPr>
              <w:t>Keberterimaan (Ap)</w:t>
            </w:r>
          </w:p>
        </w:tc>
        <w:tc>
          <w:tcPr>
            <w:tcW w:w="954" w:type="dxa"/>
          </w:tcPr>
          <w:p w14:paraId="37658123" w14:textId="77777777" w:rsidR="00713E54" w:rsidRDefault="009E782E">
            <w:pPr>
              <w:pStyle w:val="Compact"/>
              <w:spacing w:before="20" w:after="20" w:line="240" w:lineRule="auto"/>
            </w:pPr>
            <w:r>
              <w:rPr>
                <w:sz w:val="17"/>
              </w:rPr>
              <w:t>Ya, dengan celah</w:t>
            </w:r>
          </w:p>
        </w:tc>
        <w:tc>
          <w:tcPr>
            <w:tcW w:w="6925" w:type="dxa"/>
          </w:tcPr>
          <w:p w14:paraId="4C17E465" w14:textId="77777777" w:rsidR="00713E54" w:rsidRDefault="009E782E">
            <w:pPr>
              <w:pStyle w:val="Compact"/>
              <w:spacing w:before="20" w:after="20" w:line="240" w:lineRule="auto"/>
            </w:pPr>
            <w:r>
              <w:rPr>
                <w:sz w:val="17"/>
              </w:rPr>
              <w:t>Larangan tes wajib dan kerahasiaan (Perda Kota Ps 13 ayat (4), 14 ayat (1)); kerahasiaan assessment (Perda Prov. 7/2017 Ps 25 ayat (2)); celah “keadaan khusus” dan “indikasi” (Perda Kota Ps 13 ayat (3), 14 ayat (2))</w:t>
            </w:r>
          </w:p>
        </w:tc>
      </w:tr>
      <w:tr w:rsidR="00713E54" w14:paraId="18E8B7E5" w14:textId="77777777" w:rsidTr="00713E54">
        <w:trPr>
          <w:cantSplit/>
        </w:trPr>
        <w:tc>
          <w:tcPr>
            <w:tcW w:w="1757" w:type="dxa"/>
          </w:tcPr>
          <w:p w14:paraId="1AE37668" w14:textId="77777777" w:rsidR="00713E54" w:rsidRDefault="009E782E">
            <w:pPr>
              <w:pStyle w:val="Compact"/>
              <w:spacing w:before="20" w:after="20" w:line="240" w:lineRule="auto"/>
            </w:pPr>
            <w:r>
              <w:rPr>
                <w:sz w:val="17"/>
              </w:rPr>
              <w:t>Mutu (Qu)</w:t>
            </w:r>
          </w:p>
        </w:tc>
        <w:tc>
          <w:tcPr>
            <w:tcW w:w="954" w:type="dxa"/>
          </w:tcPr>
          <w:p w14:paraId="234238F1" w14:textId="77777777" w:rsidR="00713E54" w:rsidRDefault="009E782E">
            <w:pPr>
              <w:pStyle w:val="Compact"/>
              <w:spacing w:before="20" w:after="20" w:line="240" w:lineRule="auto"/>
            </w:pPr>
            <w:r>
              <w:rPr>
                <w:sz w:val="17"/>
              </w:rPr>
              <w:t>Ya</w:t>
            </w:r>
          </w:p>
        </w:tc>
        <w:tc>
          <w:tcPr>
            <w:tcW w:w="6925" w:type="dxa"/>
          </w:tcPr>
          <w:p w14:paraId="3E8F4221" w14:textId="77777777" w:rsidR="00713E54" w:rsidRDefault="009E782E">
            <w:pPr>
              <w:pStyle w:val="Compact"/>
              <w:spacing w:before="20" w:after="20" w:line="240" w:lineRule="auto"/>
            </w:pPr>
            <w:r>
              <w:rPr>
                <w:sz w:val="17"/>
              </w:rPr>
              <w:t>Standar prosedur skrining (Perda Kota 1/2013); izin praktik kesehatan (Perda Kota 10/2025 Ps 28); monitoring kualitas IPWL (Perda Prov. 7/2017)</w:t>
            </w:r>
          </w:p>
        </w:tc>
      </w:tr>
    </w:tbl>
    <w:p w14:paraId="32E37FBE" w14:textId="77777777" w:rsidR="00713E54" w:rsidRDefault="009E782E">
      <w:pPr>
        <w:pStyle w:val="Heading2"/>
      </w:pPr>
      <w:bookmarkStart w:id="48" w:name="panther"/>
      <w:bookmarkStart w:id="49" w:name="_Toc242201491"/>
      <w:bookmarkEnd w:id="46"/>
      <w:r>
        <w:t>7.2 PANTHER</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25"/>
        <w:gridCol w:w="997"/>
        <w:gridCol w:w="7215"/>
      </w:tblGrid>
      <w:tr w:rsidR="00713E54" w14:paraId="0DEE2DAD"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425" w:type="dxa"/>
            <w:shd w:val="clear" w:color="auto" w:fill="D9E2F3"/>
          </w:tcPr>
          <w:p w14:paraId="5CA874AA" w14:textId="77777777" w:rsidR="00713E54" w:rsidRDefault="009E782E">
            <w:pPr>
              <w:pStyle w:val="Compact"/>
              <w:spacing w:before="20" w:after="20" w:line="240" w:lineRule="auto"/>
            </w:pPr>
            <w:r>
              <w:rPr>
                <w:b/>
                <w:sz w:val="17"/>
              </w:rPr>
              <w:t>Prinsip</w:t>
            </w:r>
          </w:p>
        </w:tc>
        <w:tc>
          <w:tcPr>
            <w:tcW w:w="997" w:type="dxa"/>
            <w:shd w:val="clear" w:color="auto" w:fill="D9E2F3"/>
          </w:tcPr>
          <w:p w14:paraId="45907307" w14:textId="77777777" w:rsidR="00713E54" w:rsidRDefault="009E782E">
            <w:pPr>
              <w:pStyle w:val="Compact"/>
              <w:spacing w:before="20" w:after="20" w:line="240" w:lineRule="auto"/>
            </w:pPr>
            <w:r>
              <w:rPr>
                <w:b/>
                <w:sz w:val="17"/>
              </w:rPr>
              <w:t>Muncul dalam teks?</w:t>
            </w:r>
          </w:p>
        </w:tc>
        <w:tc>
          <w:tcPr>
            <w:tcW w:w="7214" w:type="dxa"/>
            <w:shd w:val="clear" w:color="auto" w:fill="D9E2F3"/>
          </w:tcPr>
          <w:p w14:paraId="5199A224" w14:textId="77777777" w:rsidR="00713E54" w:rsidRDefault="009E782E">
            <w:pPr>
              <w:pStyle w:val="Compact"/>
              <w:spacing w:before="20" w:after="20" w:line="240" w:lineRule="auto"/>
            </w:pPr>
            <w:r>
              <w:rPr>
                <w:b/>
                <w:sz w:val="17"/>
              </w:rPr>
              <w:t>Contoh pasal</w:t>
            </w:r>
          </w:p>
        </w:tc>
      </w:tr>
      <w:tr w:rsidR="00713E54" w14:paraId="12A63CC5" w14:textId="77777777" w:rsidTr="00713E54">
        <w:trPr>
          <w:cantSplit/>
        </w:trPr>
        <w:tc>
          <w:tcPr>
            <w:tcW w:w="1425" w:type="dxa"/>
          </w:tcPr>
          <w:p w14:paraId="055AFD39" w14:textId="77777777" w:rsidR="00713E54" w:rsidRDefault="009E782E">
            <w:pPr>
              <w:pStyle w:val="Compact"/>
              <w:spacing w:before="20" w:after="20" w:line="240" w:lineRule="auto"/>
            </w:pPr>
            <w:r>
              <w:rPr>
                <w:sz w:val="17"/>
              </w:rPr>
              <w:t>Partisipasi (P)</w:t>
            </w:r>
          </w:p>
        </w:tc>
        <w:tc>
          <w:tcPr>
            <w:tcW w:w="997" w:type="dxa"/>
          </w:tcPr>
          <w:p w14:paraId="0EB1301A" w14:textId="77777777" w:rsidR="00713E54" w:rsidRDefault="009E782E">
            <w:pPr>
              <w:pStyle w:val="Compact"/>
              <w:spacing w:before="20" w:after="20" w:line="240" w:lineRule="auto"/>
            </w:pPr>
            <w:r>
              <w:rPr>
                <w:sz w:val="17"/>
              </w:rPr>
              <w:t>Ya, dua arah</w:t>
            </w:r>
          </w:p>
        </w:tc>
        <w:tc>
          <w:tcPr>
            <w:tcW w:w="7214" w:type="dxa"/>
          </w:tcPr>
          <w:p w14:paraId="3E8F185B" w14:textId="77777777" w:rsidR="00713E54" w:rsidRDefault="009E782E">
            <w:pPr>
              <w:pStyle w:val="Compact"/>
              <w:spacing w:before="20" w:after="20" w:line="240" w:lineRule="auto"/>
            </w:pPr>
            <w:r>
              <w:rPr>
                <w:sz w:val="17"/>
              </w:rPr>
              <w:t>KPA “terbuka dan partisipatif” (Perda Kota Ps 19 ayat (4)); pengisian “berdasarkan jabatan” (Pergub 91/2015 Ps 9); partisipasi berupa pelaporan pelanggaran (Perda Kota 10/2025 Ps 42 ayat (2); Perda Prov. 5/2023 Ps 38 ayat (2))</w:t>
            </w:r>
          </w:p>
        </w:tc>
      </w:tr>
      <w:tr w:rsidR="00713E54" w14:paraId="11065E38" w14:textId="77777777" w:rsidTr="00713E54">
        <w:trPr>
          <w:cantSplit/>
        </w:trPr>
        <w:tc>
          <w:tcPr>
            <w:tcW w:w="1425" w:type="dxa"/>
          </w:tcPr>
          <w:p w14:paraId="0E75FFA7" w14:textId="77777777" w:rsidR="00713E54" w:rsidRDefault="009E782E">
            <w:pPr>
              <w:pStyle w:val="Compact"/>
              <w:spacing w:before="20" w:after="20" w:line="240" w:lineRule="auto"/>
            </w:pPr>
            <w:r>
              <w:rPr>
                <w:sz w:val="17"/>
              </w:rPr>
              <w:t>Akuntabilitas (A)</w:t>
            </w:r>
          </w:p>
        </w:tc>
        <w:tc>
          <w:tcPr>
            <w:tcW w:w="997" w:type="dxa"/>
          </w:tcPr>
          <w:p w14:paraId="5FDD51FA" w14:textId="77777777" w:rsidR="00713E54" w:rsidRDefault="009E782E">
            <w:pPr>
              <w:pStyle w:val="Compact"/>
              <w:spacing w:before="20" w:after="20" w:line="240" w:lineRule="auto"/>
            </w:pPr>
            <w:r>
              <w:rPr>
                <w:sz w:val="17"/>
              </w:rPr>
              <w:t>Ya, terbatas</w:t>
            </w:r>
          </w:p>
        </w:tc>
        <w:tc>
          <w:tcPr>
            <w:tcW w:w="7214" w:type="dxa"/>
          </w:tcPr>
          <w:p w14:paraId="489ED962" w14:textId="77777777" w:rsidR="00713E54" w:rsidRDefault="009E782E">
            <w:pPr>
              <w:pStyle w:val="Compact"/>
              <w:spacing w:before="20" w:after="20" w:line="240" w:lineRule="auto"/>
            </w:pPr>
            <w:r>
              <w:rPr>
                <w:sz w:val="17"/>
              </w:rPr>
              <w:t>Sanksi administratif bagi tenaga atau lembaga kesehatan (Perda Kota 1/2013 Ps 26). Tidak ada mekanisme pengaduan bagi orang yang ditertibkan</w:t>
            </w:r>
          </w:p>
        </w:tc>
      </w:tr>
      <w:tr w:rsidR="00713E54" w14:paraId="214459D9" w14:textId="77777777" w:rsidTr="00713E54">
        <w:trPr>
          <w:cantSplit/>
        </w:trPr>
        <w:tc>
          <w:tcPr>
            <w:tcW w:w="1425" w:type="dxa"/>
          </w:tcPr>
          <w:p w14:paraId="3C59471C" w14:textId="77777777" w:rsidR="00713E54" w:rsidRDefault="009E782E">
            <w:pPr>
              <w:pStyle w:val="Compact"/>
              <w:spacing w:before="20" w:after="20" w:line="240" w:lineRule="auto"/>
            </w:pPr>
            <w:r>
              <w:rPr>
                <w:sz w:val="17"/>
              </w:rPr>
              <w:t>Non-diskriminasi (N)</w:t>
            </w:r>
          </w:p>
        </w:tc>
        <w:tc>
          <w:tcPr>
            <w:tcW w:w="997" w:type="dxa"/>
          </w:tcPr>
          <w:p w14:paraId="4809E2ED" w14:textId="77777777" w:rsidR="00713E54" w:rsidRDefault="009E782E">
            <w:pPr>
              <w:pStyle w:val="Compact"/>
              <w:spacing w:before="20" w:after="20" w:line="240" w:lineRule="auto"/>
            </w:pPr>
            <w:r>
              <w:rPr>
                <w:sz w:val="17"/>
              </w:rPr>
              <w:t>Ya, sempit</w:t>
            </w:r>
          </w:p>
        </w:tc>
        <w:tc>
          <w:tcPr>
            <w:tcW w:w="7214" w:type="dxa"/>
          </w:tcPr>
          <w:p w14:paraId="3E536B33" w14:textId="77777777" w:rsidR="00713E54" w:rsidRDefault="009E782E">
            <w:pPr>
              <w:pStyle w:val="Compact"/>
              <w:spacing w:before="20" w:after="20" w:line="240" w:lineRule="auto"/>
            </w:pPr>
            <w:r>
              <w:rPr>
                <w:sz w:val="17"/>
              </w:rPr>
              <w:t>Layanan tanpa diskriminasi bagi ODHIV (Perda Kota Ps 15)</w:t>
            </w:r>
          </w:p>
        </w:tc>
      </w:tr>
      <w:tr w:rsidR="00713E54" w14:paraId="3DEDD019" w14:textId="77777777" w:rsidTr="00713E54">
        <w:trPr>
          <w:cantSplit/>
        </w:trPr>
        <w:tc>
          <w:tcPr>
            <w:tcW w:w="1425" w:type="dxa"/>
          </w:tcPr>
          <w:p w14:paraId="563796E6" w14:textId="77777777" w:rsidR="00713E54" w:rsidRDefault="009E782E">
            <w:pPr>
              <w:pStyle w:val="Compact"/>
              <w:spacing w:before="20" w:after="20" w:line="240" w:lineRule="auto"/>
            </w:pPr>
            <w:r>
              <w:rPr>
                <w:sz w:val="17"/>
              </w:rPr>
              <w:t>Transparansi (T)</w:t>
            </w:r>
          </w:p>
        </w:tc>
        <w:tc>
          <w:tcPr>
            <w:tcW w:w="997" w:type="dxa"/>
          </w:tcPr>
          <w:p w14:paraId="2DA4D0D2" w14:textId="77777777" w:rsidR="00713E54" w:rsidRDefault="009E782E">
            <w:pPr>
              <w:pStyle w:val="Compact"/>
              <w:spacing w:before="20" w:after="20" w:line="240" w:lineRule="auto"/>
            </w:pPr>
            <w:r>
              <w:rPr>
                <w:sz w:val="17"/>
              </w:rPr>
              <w:t>Ya</w:t>
            </w:r>
          </w:p>
        </w:tc>
        <w:tc>
          <w:tcPr>
            <w:tcW w:w="7214" w:type="dxa"/>
          </w:tcPr>
          <w:p w14:paraId="26EBC4E8" w14:textId="77777777" w:rsidR="00713E54" w:rsidRDefault="009E782E">
            <w:pPr>
              <w:pStyle w:val="Compact"/>
              <w:spacing w:before="20" w:after="20" w:line="240" w:lineRule="auto"/>
            </w:pPr>
            <w:r>
              <w:rPr>
                <w:sz w:val="17"/>
              </w:rPr>
              <w:t>KPA melapor kepada masyarakat melalui media massa (Pergub 91/2015 Ps 15)</w:t>
            </w:r>
          </w:p>
        </w:tc>
      </w:tr>
      <w:tr w:rsidR="00713E54" w14:paraId="67709C0B" w14:textId="77777777" w:rsidTr="00713E54">
        <w:trPr>
          <w:cantSplit/>
        </w:trPr>
        <w:tc>
          <w:tcPr>
            <w:tcW w:w="1425" w:type="dxa"/>
          </w:tcPr>
          <w:p w14:paraId="6755246C" w14:textId="77777777" w:rsidR="00713E54" w:rsidRDefault="009E782E">
            <w:pPr>
              <w:pStyle w:val="Compact"/>
              <w:spacing w:before="20" w:after="20" w:line="240" w:lineRule="auto"/>
            </w:pPr>
            <w:r>
              <w:rPr>
                <w:sz w:val="17"/>
              </w:rPr>
              <w:t>Martabat (H)</w:t>
            </w:r>
          </w:p>
        </w:tc>
        <w:tc>
          <w:tcPr>
            <w:tcW w:w="997" w:type="dxa"/>
          </w:tcPr>
          <w:p w14:paraId="48633F2A" w14:textId="77777777" w:rsidR="00713E54" w:rsidRDefault="009E782E">
            <w:pPr>
              <w:pStyle w:val="Compact"/>
              <w:spacing w:before="20" w:after="20" w:line="240" w:lineRule="auto"/>
            </w:pPr>
            <w:r>
              <w:rPr>
                <w:sz w:val="17"/>
              </w:rPr>
              <w:t>Ya</w:t>
            </w:r>
          </w:p>
        </w:tc>
        <w:tc>
          <w:tcPr>
            <w:tcW w:w="7214" w:type="dxa"/>
          </w:tcPr>
          <w:p w14:paraId="227B18BC" w14:textId="77777777" w:rsidR="00713E54" w:rsidRDefault="009E782E">
            <w:pPr>
              <w:pStyle w:val="Compact"/>
              <w:spacing w:before="20" w:after="20" w:line="240" w:lineRule="auto"/>
            </w:pPr>
            <w:r>
              <w:rPr>
                <w:sz w:val="17"/>
              </w:rPr>
              <w:t>Larangan pemukulan dan kekerasan oleh petugas (Perda Kota 10/2025 Ps 14 ayat (2) huruf g); larangan pasung (Ps 27 ayat (1) huruf k)</w:t>
            </w:r>
          </w:p>
        </w:tc>
      </w:tr>
      <w:tr w:rsidR="00713E54" w14:paraId="45E0D561" w14:textId="77777777" w:rsidTr="00713E54">
        <w:trPr>
          <w:cantSplit/>
        </w:trPr>
        <w:tc>
          <w:tcPr>
            <w:tcW w:w="1425" w:type="dxa"/>
          </w:tcPr>
          <w:p w14:paraId="661F313A" w14:textId="77777777" w:rsidR="00713E54" w:rsidRDefault="009E782E">
            <w:pPr>
              <w:pStyle w:val="Compact"/>
              <w:spacing w:before="20" w:after="20" w:line="240" w:lineRule="auto"/>
            </w:pPr>
            <w:r>
              <w:rPr>
                <w:sz w:val="17"/>
              </w:rPr>
              <w:t>Pemberdayaan (E)</w:t>
            </w:r>
          </w:p>
        </w:tc>
        <w:tc>
          <w:tcPr>
            <w:tcW w:w="997" w:type="dxa"/>
          </w:tcPr>
          <w:p w14:paraId="55B0791A" w14:textId="77777777" w:rsidR="00713E54" w:rsidRDefault="009E782E">
            <w:pPr>
              <w:pStyle w:val="Compact"/>
              <w:spacing w:before="20" w:after="20" w:line="240" w:lineRule="auto"/>
            </w:pPr>
            <w:r>
              <w:rPr>
                <w:sz w:val="17"/>
              </w:rPr>
              <w:t>Tidak jelas</w:t>
            </w:r>
          </w:p>
        </w:tc>
        <w:tc>
          <w:tcPr>
            <w:tcW w:w="7214" w:type="dxa"/>
          </w:tcPr>
          <w:p w14:paraId="6E22BE06" w14:textId="77777777" w:rsidR="00713E54" w:rsidRDefault="009E782E">
            <w:pPr>
              <w:pStyle w:val="Compact"/>
              <w:spacing w:before="20" w:after="20" w:line="240" w:lineRule="auto"/>
            </w:pPr>
            <w:r>
              <w:rPr>
                <w:sz w:val="17"/>
              </w:rPr>
              <w:t xml:space="preserve">Kartu Perda Kota 10/2025 memakai kode E untuk ketentuan penindakan; pemakaian ini tidak sesuai arti </w:t>
            </w:r>
            <w:r>
              <w:rPr>
                <w:i/>
                <w:iCs/>
                <w:sz w:val="17"/>
              </w:rPr>
              <w:t>empowerment</w:t>
            </w:r>
            <w:r>
              <w:rPr>
                <w:sz w:val="17"/>
              </w:rPr>
              <w:t xml:space="preserve"> dan perlu diharmonisasi</w:t>
            </w:r>
          </w:p>
        </w:tc>
      </w:tr>
      <w:tr w:rsidR="00713E54" w14:paraId="266E726D" w14:textId="77777777" w:rsidTr="00713E54">
        <w:trPr>
          <w:cantSplit/>
        </w:trPr>
        <w:tc>
          <w:tcPr>
            <w:tcW w:w="1425" w:type="dxa"/>
          </w:tcPr>
          <w:p w14:paraId="5D66C4FA" w14:textId="77777777" w:rsidR="00713E54" w:rsidRDefault="009E782E">
            <w:pPr>
              <w:pStyle w:val="Compact"/>
              <w:spacing w:before="20" w:after="20" w:line="240" w:lineRule="auto"/>
            </w:pPr>
            <w:r>
              <w:rPr>
                <w:sz w:val="17"/>
              </w:rPr>
              <w:t>Negara hukum (R)</w:t>
            </w:r>
          </w:p>
        </w:tc>
        <w:tc>
          <w:tcPr>
            <w:tcW w:w="997" w:type="dxa"/>
          </w:tcPr>
          <w:p w14:paraId="4A9F8363" w14:textId="77777777" w:rsidR="00713E54" w:rsidRDefault="009E782E">
            <w:pPr>
              <w:pStyle w:val="Compact"/>
              <w:spacing w:before="20" w:after="20" w:line="240" w:lineRule="auto"/>
            </w:pPr>
            <w:r>
              <w:rPr>
                <w:sz w:val="17"/>
              </w:rPr>
              <w:t>Ya, sebagai masalah rumusan</w:t>
            </w:r>
          </w:p>
        </w:tc>
        <w:tc>
          <w:tcPr>
            <w:tcW w:w="7214" w:type="dxa"/>
          </w:tcPr>
          <w:p w14:paraId="64803B43" w14:textId="77777777" w:rsidR="00713E54" w:rsidRDefault="009E782E">
            <w:pPr>
              <w:pStyle w:val="Compact"/>
              <w:spacing w:before="20" w:after="20" w:line="240" w:lineRule="auto"/>
            </w:pPr>
            <w:r>
              <w:rPr>
                <w:sz w:val="17"/>
              </w:rPr>
              <w:t>“Asusila … norma kesopanan, norma agama, dan norma lainnya” (Perda Kota 10/2025 Ps 1 angka 23); “norma kesusilaan” (Perda Prov. 5/2023); “keadaan khusus” (Perda Kota 1/2013 Ps 13 ayat (3)); “tindakan lain yang perlu” (Ps 27 ayat (2) huruf k)</w:t>
            </w:r>
          </w:p>
        </w:tc>
      </w:tr>
    </w:tbl>
    <w:p w14:paraId="76288773" w14:textId="77777777" w:rsidR="00713E54" w:rsidRDefault="009E782E">
      <w:pPr>
        <w:pStyle w:val="BodyText"/>
      </w:pPr>
      <w:r>
        <w:rPr>
          <w:i/>
          <w:iCs/>
        </w:rPr>
        <w:t xml:space="preserve">Sumber: profil Denpasar blok H. </w:t>
      </w:r>
      <w:r>
        <w:rPr>
          <w:b/>
          <w:bCs/>
          <w:i/>
          <w:iCs/>
        </w:rPr>
        <w:t>Analisis.</w:t>
      </w:r>
      <w:r>
        <w:rPr>
          <w:i/>
          <w:iCs/>
        </w:rPr>
        <w:t xml:space="preserve"> </w:t>
      </w:r>
      <w:r>
        <w:rPr>
          <w:i/>
          <w:iCs/>
        </w:rPr>
        <w:t>Pengaman proses ada untuk tes HIV dan kerahasiaan di sektor kesehatan, dan dilindungi sanksi. Kewenangan penertiban, penyidikan, dan pelaporan data di sektor ketertiban dan narkotika tidak memiliki pengaman proses dalam teks.</w:t>
      </w:r>
    </w:p>
    <w:p w14:paraId="0BE14E67" w14:textId="77777777" w:rsidR="00713E54" w:rsidRDefault="009E782E">
      <w:pPr>
        <w:pStyle w:val="Heading1"/>
      </w:pPr>
      <w:bookmarkStart w:id="50" w:name="ketegangan-antaraturan"/>
      <w:bookmarkStart w:id="51" w:name="_Toc242201492"/>
      <w:bookmarkEnd w:id="44"/>
      <w:bookmarkEnd w:id="48"/>
      <w:r>
        <w:t>8. Ketegangan antaraturan</w:t>
      </w:r>
      <w:bookmarkEnd w:id="51"/>
    </w:p>
    <w:p w14:paraId="5D897033" w14:textId="77777777" w:rsidR="00713E54" w:rsidRDefault="009E782E">
      <w:pPr>
        <w:pStyle w:val="FirstParagraph"/>
      </w:pPr>
      <w:r>
        <w:rPr>
          <w:rStyle w:val="VerbatimChar"/>
        </w:rPr>
        <w:t>T19_ketegangan.csv</w:t>
      </w:r>
      <w:r>
        <w:t xml:space="preserve"> mencatat </w:t>
      </w:r>
      <w:r>
        <w:rPr>
          <w:b/>
          <w:bCs/>
        </w:rPr>
        <w:t>35 kandidat ketegangan</w:t>
      </w:r>
      <w:r>
        <w:t xml:space="preserve"> untuk paket Denpasar: 19 internal, 2 internal sekaligus vertikal, 8 vertikal, 4 horizontal, 1 vertikal sekaligus diam, dan 1 horizontal sekaligus diam. Semuanya kandidat dengan bukti teks saja.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4"/>
        <w:gridCol w:w="1956"/>
        <w:gridCol w:w="1660"/>
        <w:gridCol w:w="769"/>
        <w:gridCol w:w="3462"/>
        <w:gridCol w:w="1086"/>
      </w:tblGrid>
      <w:tr w:rsidR="00713E54" w14:paraId="071EF994"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03" w:type="dxa"/>
            <w:shd w:val="clear" w:color="auto" w:fill="D9E2F3"/>
          </w:tcPr>
          <w:p w14:paraId="7CA249DD" w14:textId="77777777" w:rsidR="00713E54" w:rsidRDefault="009E782E">
            <w:pPr>
              <w:pStyle w:val="Compact"/>
              <w:spacing w:before="20" w:after="20" w:line="240" w:lineRule="auto"/>
            </w:pPr>
            <w:r>
              <w:rPr>
                <w:b/>
                <w:sz w:val="16"/>
              </w:rPr>
              <w:t>No</w:t>
            </w:r>
          </w:p>
        </w:tc>
        <w:tc>
          <w:tcPr>
            <w:tcW w:w="1955" w:type="dxa"/>
            <w:shd w:val="clear" w:color="auto" w:fill="D9E2F3"/>
          </w:tcPr>
          <w:p w14:paraId="78F88E5B" w14:textId="77777777" w:rsidR="00713E54" w:rsidRDefault="009E782E">
            <w:pPr>
              <w:pStyle w:val="Compact"/>
              <w:spacing w:before="20" w:after="20" w:line="240" w:lineRule="auto"/>
            </w:pPr>
            <w:r>
              <w:rPr>
                <w:b/>
                <w:sz w:val="16"/>
              </w:rPr>
              <w:t>Aturan A</w:t>
            </w:r>
          </w:p>
        </w:tc>
        <w:tc>
          <w:tcPr>
            <w:tcW w:w="1659" w:type="dxa"/>
            <w:shd w:val="clear" w:color="auto" w:fill="D9E2F3"/>
          </w:tcPr>
          <w:p w14:paraId="727A28A0" w14:textId="77777777" w:rsidR="00713E54" w:rsidRDefault="009E782E">
            <w:pPr>
              <w:pStyle w:val="Compact"/>
              <w:spacing w:before="20" w:after="20" w:line="240" w:lineRule="auto"/>
            </w:pPr>
            <w:r>
              <w:rPr>
                <w:b/>
                <w:sz w:val="16"/>
              </w:rPr>
              <w:t>Aturan B</w:t>
            </w:r>
          </w:p>
        </w:tc>
        <w:tc>
          <w:tcPr>
            <w:tcW w:w="769" w:type="dxa"/>
            <w:shd w:val="clear" w:color="auto" w:fill="D9E2F3"/>
          </w:tcPr>
          <w:p w14:paraId="53756DCC" w14:textId="77777777" w:rsidR="00713E54" w:rsidRDefault="009E782E">
            <w:pPr>
              <w:pStyle w:val="Compact"/>
              <w:spacing w:before="20" w:after="20" w:line="240" w:lineRule="auto"/>
            </w:pPr>
            <w:r>
              <w:rPr>
                <w:b/>
                <w:sz w:val="16"/>
              </w:rPr>
              <w:t>Jenis</w:t>
            </w:r>
          </w:p>
        </w:tc>
        <w:tc>
          <w:tcPr>
            <w:tcW w:w="3461" w:type="dxa"/>
            <w:shd w:val="clear" w:color="auto" w:fill="D9E2F3"/>
          </w:tcPr>
          <w:p w14:paraId="5B0205B2" w14:textId="77777777" w:rsidR="00713E54" w:rsidRDefault="009E782E">
            <w:pPr>
              <w:pStyle w:val="Compact"/>
              <w:spacing w:before="20" w:after="20" w:line="240" w:lineRule="auto"/>
            </w:pPr>
            <w:r>
              <w:rPr>
                <w:b/>
                <w:sz w:val="16"/>
              </w:rPr>
              <w:t>Isi ketegangan</w:t>
            </w:r>
          </w:p>
        </w:tc>
        <w:tc>
          <w:tcPr>
            <w:tcW w:w="1086" w:type="dxa"/>
            <w:shd w:val="clear" w:color="auto" w:fill="D9E2F3"/>
          </w:tcPr>
          <w:p w14:paraId="77A16EA7" w14:textId="77777777" w:rsidR="00713E54" w:rsidRDefault="009E782E">
            <w:pPr>
              <w:pStyle w:val="Compact"/>
              <w:spacing w:before="20" w:after="20" w:line="240" w:lineRule="auto"/>
            </w:pPr>
            <w:r>
              <w:rPr>
                <w:b/>
                <w:sz w:val="16"/>
              </w:rPr>
              <w:t>Status</w:t>
            </w:r>
          </w:p>
        </w:tc>
      </w:tr>
      <w:tr w:rsidR="00713E54" w14:paraId="3A66C43D" w14:textId="77777777" w:rsidTr="00713E54">
        <w:trPr>
          <w:cantSplit/>
        </w:trPr>
        <w:tc>
          <w:tcPr>
            <w:tcW w:w="703" w:type="dxa"/>
          </w:tcPr>
          <w:p w14:paraId="4A594E73" w14:textId="77777777" w:rsidR="00713E54" w:rsidRDefault="009E782E">
            <w:pPr>
              <w:pStyle w:val="Compact"/>
              <w:spacing w:before="20" w:after="20" w:line="240" w:lineRule="auto"/>
            </w:pPr>
            <w:r>
              <w:rPr>
                <w:sz w:val="16"/>
              </w:rPr>
              <w:lastRenderedPageBreak/>
              <w:t>1</w:t>
            </w:r>
          </w:p>
        </w:tc>
        <w:tc>
          <w:tcPr>
            <w:tcW w:w="1955" w:type="dxa"/>
          </w:tcPr>
          <w:p w14:paraId="5F2367A5" w14:textId="77777777" w:rsidR="00713E54" w:rsidRDefault="009E782E">
            <w:pPr>
              <w:pStyle w:val="Compact"/>
              <w:spacing w:before="20" w:after="20" w:line="240" w:lineRule="auto"/>
            </w:pPr>
            <w:r>
              <w:rPr>
                <w:sz w:val="16"/>
              </w:rPr>
              <w:t>Perda Kota 10/2025 Ps 27 ayat (1) huruf g–h, Ps 46 ayat (7)</w:t>
            </w:r>
          </w:p>
        </w:tc>
        <w:tc>
          <w:tcPr>
            <w:tcW w:w="1659" w:type="dxa"/>
          </w:tcPr>
          <w:p w14:paraId="6C4C04EC" w14:textId="77777777" w:rsidR="00713E54" w:rsidRDefault="009E782E">
            <w:pPr>
              <w:pStyle w:val="Compact"/>
              <w:spacing w:before="20" w:after="20" w:line="240" w:lineRule="auto"/>
            </w:pPr>
            <w:r>
              <w:rPr>
                <w:sz w:val="16"/>
              </w:rPr>
              <w:t>Perda Kota 1/2013 Ps 10 ayat (4)</w:t>
            </w:r>
          </w:p>
        </w:tc>
        <w:tc>
          <w:tcPr>
            <w:tcW w:w="769" w:type="dxa"/>
          </w:tcPr>
          <w:p w14:paraId="3B65C5B9" w14:textId="77777777" w:rsidR="00713E54" w:rsidRDefault="009E782E">
            <w:pPr>
              <w:pStyle w:val="Compact"/>
              <w:spacing w:before="20" w:after="20" w:line="240" w:lineRule="auto"/>
            </w:pPr>
            <w:r>
              <w:rPr>
                <w:sz w:val="16"/>
              </w:rPr>
              <w:t>Horizontal (kota)</w:t>
            </w:r>
          </w:p>
        </w:tc>
        <w:tc>
          <w:tcPr>
            <w:tcW w:w="3461" w:type="dxa"/>
          </w:tcPr>
          <w:p w14:paraId="4A5F2AF0" w14:textId="77777777" w:rsidR="00713E54" w:rsidRDefault="009E782E">
            <w:pPr>
              <w:pStyle w:val="Compact"/>
              <w:spacing w:before="20" w:after="20" w:line="240" w:lineRule="auto"/>
            </w:pPr>
            <w:r>
              <w:rPr>
                <w:sz w:val="16"/>
              </w:rPr>
              <w:t>Larangan “asusila” dan menawarkan diri menjadi pekerja seks vs kewajiban menyediakan kondom di tempat hiburan; tidak ada norma penghubung</w:t>
            </w:r>
          </w:p>
        </w:tc>
        <w:tc>
          <w:tcPr>
            <w:tcW w:w="1086" w:type="dxa"/>
          </w:tcPr>
          <w:p w14:paraId="3FFF2622" w14:textId="77777777" w:rsidR="00713E54" w:rsidRDefault="009E782E">
            <w:pPr>
              <w:pStyle w:val="Compact"/>
              <w:spacing w:before="20" w:after="20" w:line="240" w:lineRule="auto"/>
            </w:pPr>
            <w:r>
              <w:rPr>
                <w:sz w:val="16"/>
              </w:rPr>
              <w:t>Kandidat ketegangan</w:t>
            </w:r>
          </w:p>
        </w:tc>
      </w:tr>
      <w:tr w:rsidR="00713E54" w14:paraId="207B8A46" w14:textId="77777777" w:rsidTr="00713E54">
        <w:trPr>
          <w:cantSplit/>
        </w:trPr>
        <w:tc>
          <w:tcPr>
            <w:tcW w:w="703" w:type="dxa"/>
          </w:tcPr>
          <w:p w14:paraId="1383227E" w14:textId="77777777" w:rsidR="00713E54" w:rsidRDefault="009E782E">
            <w:pPr>
              <w:pStyle w:val="Compact"/>
              <w:spacing w:before="20" w:after="20" w:line="240" w:lineRule="auto"/>
            </w:pPr>
            <w:r>
              <w:rPr>
                <w:sz w:val="16"/>
              </w:rPr>
              <w:t>2</w:t>
            </w:r>
          </w:p>
        </w:tc>
        <w:tc>
          <w:tcPr>
            <w:tcW w:w="1955" w:type="dxa"/>
          </w:tcPr>
          <w:p w14:paraId="28CEF672" w14:textId="77777777" w:rsidR="00713E54" w:rsidRDefault="009E782E">
            <w:pPr>
              <w:pStyle w:val="Compact"/>
              <w:spacing w:before="20" w:after="20" w:line="240" w:lineRule="auto"/>
            </w:pPr>
            <w:r>
              <w:rPr>
                <w:sz w:val="16"/>
              </w:rPr>
              <w:t>Perda Kota 10/2025 Ps 35 ayat (1) huruf a</w:t>
            </w:r>
          </w:p>
        </w:tc>
        <w:tc>
          <w:tcPr>
            <w:tcW w:w="1659" w:type="dxa"/>
          </w:tcPr>
          <w:p w14:paraId="26D12F82" w14:textId="77777777" w:rsidR="00713E54" w:rsidRDefault="009E782E">
            <w:pPr>
              <w:pStyle w:val="Compact"/>
              <w:spacing w:before="20" w:after="20" w:line="240" w:lineRule="auto"/>
            </w:pPr>
            <w:r>
              <w:rPr>
                <w:sz w:val="16"/>
              </w:rPr>
              <w:t>Perda Kota 1/2013 (remaja sebagai kelompok rentan)</w:t>
            </w:r>
          </w:p>
        </w:tc>
        <w:tc>
          <w:tcPr>
            <w:tcW w:w="769" w:type="dxa"/>
          </w:tcPr>
          <w:p w14:paraId="42185BA1" w14:textId="77777777" w:rsidR="00713E54" w:rsidRDefault="009E782E">
            <w:pPr>
              <w:pStyle w:val="Compact"/>
              <w:spacing w:before="20" w:after="20" w:line="240" w:lineRule="auto"/>
            </w:pPr>
            <w:r>
              <w:rPr>
                <w:sz w:val="16"/>
              </w:rPr>
              <w:t>Horizontal (kota)</w:t>
            </w:r>
          </w:p>
        </w:tc>
        <w:tc>
          <w:tcPr>
            <w:tcW w:w="3461" w:type="dxa"/>
          </w:tcPr>
          <w:p w14:paraId="3B7FFB51" w14:textId="77777777" w:rsidR="00713E54" w:rsidRDefault="009E782E">
            <w:pPr>
              <w:pStyle w:val="Compact"/>
              <w:spacing w:before="20" w:after="20" w:line="240" w:lineRule="auto"/>
            </w:pPr>
            <w:r>
              <w:rPr>
                <w:sz w:val="16"/>
              </w:rPr>
              <w:t>Larangan pelajar membawa alat kontrasepsi vs pencegahan bagi remaja</w:t>
            </w:r>
          </w:p>
        </w:tc>
        <w:tc>
          <w:tcPr>
            <w:tcW w:w="1086" w:type="dxa"/>
          </w:tcPr>
          <w:p w14:paraId="37D9255F" w14:textId="77777777" w:rsidR="00713E54" w:rsidRDefault="009E782E">
            <w:pPr>
              <w:pStyle w:val="Compact"/>
              <w:spacing w:before="20" w:after="20" w:line="240" w:lineRule="auto"/>
            </w:pPr>
            <w:r>
              <w:rPr>
                <w:sz w:val="16"/>
              </w:rPr>
              <w:t>Kandidat ketegangan</w:t>
            </w:r>
          </w:p>
        </w:tc>
      </w:tr>
      <w:tr w:rsidR="00713E54" w14:paraId="293A65CB" w14:textId="77777777" w:rsidTr="00713E54">
        <w:trPr>
          <w:cantSplit/>
        </w:trPr>
        <w:tc>
          <w:tcPr>
            <w:tcW w:w="703" w:type="dxa"/>
          </w:tcPr>
          <w:p w14:paraId="3E747453" w14:textId="77777777" w:rsidR="00713E54" w:rsidRDefault="009E782E">
            <w:pPr>
              <w:pStyle w:val="Compact"/>
              <w:spacing w:before="20" w:after="20" w:line="240" w:lineRule="auto"/>
            </w:pPr>
            <w:r>
              <w:rPr>
                <w:sz w:val="16"/>
              </w:rPr>
              <w:t>3</w:t>
            </w:r>
          </w:p>
        </w:tc>
        <w:tc>
          <w:tcPr>
            <w:tcW w:w="1955" w:type="dxa"/>
          </w:tcPr>
          <w:p w14:paraId="149F6647" w14:textId="77777777" w:rsidR="00713E54" w:rsidRDefault="009E782E">
            <w:pPr>
              <w:pStyle w:val="Compact"/>
              <w:spacing w:before="20" w:after="20" w:line="240" w:lineRule="auto"/>
            </w:pPr>
            <w:r>
              <w:rPr>
                <w:sz w:val="16"/>
              </w:rPr>
              <w:t>Perda Prov. 5/2023 Ps 29 ayat (1) huruf a, Ps 21 ayat (6) huruf b</w:t>
            </w:r>
          </w:p>
        </w:tc>
        <w:tc>
          <w:tcPr>
            <w:tcW w:w="1659" w:type="dxa"/>
          </w:tcPr>
          <w:p w14:paraId="42236844" w14:textId="77777777" w:rsidR="00713E54" w:rsidRDefault="009E782E">
            <w:pPr>
              <w:pStyle w:val="Compact"/>
              <w:spacing w:before="20" w:after="20" w:line="240" w:lineRule="auto"/>
            </w:pPr>
            <w:r>
              <w:rPr>
                <w:sz w:val="16"/>
              </w:rPr>
              <w:t>Perda Prov. 3/2006 Ps 5, 9</w:t>
            </w:r>
          </w:p>
        </w:tc>
        <w:tc>
          <w:tcPr>
            <w:tcW w:w="769" w:type="dxa"/>
          </w:tcPr>
          <w:p w14:paraId="6363D490" w14:textId="77777777" w:rsidR="00713E54" w:rsidRDefault="009E782E">
            <w:pPr>
              <w:pStyle w:val="Compact"/>
              <w:spacing w:before="20" w:after="20" w:line="240" w:lineRule="auto"/>
            </w:pPr>
            <w:r>
              <w:rPr>
                <w:sz w:val="16"/>
              </w:rPr>
              <w:t>Horizontal (provinsi)</w:t>
            </w:r>
          </w:p>
        </w:tc>
        <w:tc>
          <w:tcPr>
            <w:tcW w:w="3461" w:type="dxa"/>
          </w:tcPr>
          <w:p w14:paraId="07DE8CAE" w14:textId="77777777" w:rsidR="00713E54" w:rsidRDefault="009E782E">
            <w:pPr>
              <w:pStyle w:val="Compact"/>
              <w:spacing w:before="20" w:after="20" w:line="240" w:lineRule="auto"/>
            </w:pPr>
            <w:r>
              <w:rPr>
                <w:sz w:val="16"/>
              </w:rPr>
              <w:t>Larangan kontrasepsi siswa dan pidana “norma kesusilaan” vs pencegahan HIV</w:t>
            </w:r>
          </w:p>
        </w:tc>
        <w:tc>
          <w:tcPr>
            <w:tcW w:w="1086" w:type="dxa"/>
          </w:tcPr>
          <w:p w14:paraId="7FC7A60E" w14:textId="77777777" w:rsidR="00713E54" w:rsidRDefault="009E782E">
            <w:pPr>
              <w:pStyle w:val="Compact"/>
              <w:spacing w:before="20" w:after="20" w:line="240" w:lineRule="auto"/>
            </w:pPr>
            <w:r>
              <w:rPr>
                <w:sz w:val="16"/>
              </w:rPr>
              <w:t>Kandidat ketegangan</w:t>
            </w:r>
          </w:p>
        </w:tc>
      </w:tr>
      <w:tr w:rsidR="00713E54" w14:paraId="5E75BA2B" w14:textId="77777777" w:rsidTr="00713E54">
        <w:trPr>
          <w:cantSplit/>
        </w:trPr>
        <w:tc>
          <w:tcPr>
            <w:tcW w:w="703" w:type="dxa"/>
          </w:tcPr>
          <w:p w14:paraId="405FD637" w14:textId="77777777" w:rsidR="00713E54" w:rsidRDefault="009E782E">
            <w:pPr>
              <w:pStyle w:val="Compact"/>
              <w:spacing w:before="20" w:after="20" w:line="240" w:lineRule="auto"/>
            </w:pPr>
            <w:r>
              <w:rPr>
                <w:sz w:val="16"/>
              </w:rPr>
              <w:t>4</w:t>
            </w:r>
          </w:p>
        </w:tc>
        <w:tc>
          <w:tcPr>
            <w:tcW w:w="1955" w:type="dxa"/>
          </w:tcPr>
          <w:p w14:paraId="37A9E209" w14:textId="77777777" w:rsidR="00713E54" w:rsidRDefault="009E782E">
            <w:pPr>
              <w:pStyle w:val="Compact"/>
              <w:spacing w:before="20" w:after="20" w:line="240" w:lineRule="auto"/>
            </w:pPr>
            <w:r>
              <w:rPr>
                <w:sz w:val="16"/>
              </w:rPr>
              <w:t>Perda Prov. 7/2017 Ps 5–7, 26</w:t>
            </w:r>
          </w:p>
        </w:tc>
        <w:tc>
          <w:tcPr>
            <w:tcW w:w="1659" w:type="dxa"/>
          </w:tcPr>
          <w:p w14:paraId="0B5135E2" w14:textId="77777777" w:rsidR="00713E54" w:rsidRDefault="009E782E">
            <w:pPr>
              <w:pStyle w:val="Compact"/>
              <w:spacing w:before="20" w:after="20" w:line="240" w:lineRule="auto"/>
            </w:pPr>
            <w:r>
              <w:rPr>
                <w:sz w:val="16"/>
              </w:rPr>
              <w:t>Perda Prov. 3/2006 Ps 10–11</w:t>
            </w:r>
          </w:p>
        </w:tc>
        <w:tc>
          <w:tcPr>
            <w:tcW w:w="769" w:type="dxa"/>
          </w:tcPr>
          <w:p w14:paraId="458CE4EF" w14:textId="77777777" w:rsidR="00713E54" w:rsidRDefault="009E782E">
            <w:pPr>
              <w:pStyle w:val="Compact"/>
              <w:spacing w:before="20" w:after="20" w:line="240" w:lineRule="auto"/>
            </w:pPr>
            <w:r>
              <w:rPr>
                <w:sz w:val="16"/>
              </w:rPr>
              <w:t>Horizontal (provinsi) + diam</w:t>
            </w:r>
          </w:p>
        </w:tc>
        <w:tc>
          <w:tcPr>
            <w:tcW w:w="3461" w:type="dxa"/>
          </w:tcPr>
          <w:p w14:paraId="493789C1" w14:textId="77777777" w:rsidR="00713E54" w:rsidRDefault="009E782E">
            <w:pPr>
              <w:pStyle w:val="Compact"/>
              <w:spacing w:before="20" w:after="20" w:line="240" w:lineRule="auto"/>
            </w:pPr>
            <w:r>
              <w:rPr>
                <w:sz w:val="16"/>
              </w:rPr>
              <w:t>Narkotika tanpa harm reduction vs layanan pencegahan PENASUN</w:t>
            </w:r>
          </w:p>
        </w:tc>
        <w:tc>
          <w:tcPr>
            <w:tcW w:w="1086" w:type="dxa"/>
          </w:tcPr>
          <w:p w14:paraId="72AC7E49" w14:textId="77777777" w:rsidR="00713E54" w:rsidRDefault="009E782E">
            <w:pPr>
              <w:pStyle w:val="Compact"/>
              <w:spacing w:before="20" w:after="20" w:line="240" w:lineRule="auto"/>
            </w:pPr>
            <w:r>
              <w:rPr>
                <w:sz w:val="16"/>
              </w:rPr>
              <w:t>Kandidat ketegangan</w:t>
            </w:r>
          </w:p>
        </w:tc>
      </w:tr>
      <w:tr w:rsidR="00713E54" w14:paraId="3EEDE821" w14:textId="77777777" w:rsidTr="00713E54">
        <w:trPr>
          <w:cantSplit/>
        </w:trPr>
        <w:tc>
          <w:tcPr>
            <w:tcW w:w="703" w:type="dxa"/>
          </w:tcPr>
          <w:p w14:paraId="6573E301" w14:textId="77777777" w:rsidR="00713E54" w:rsidRDefault="009E782E">
            <w:pPr>
              <w:pStyle w:val="Compact"/>
              <w:spacing w:before="20" w:after="20" w:line="240" w:lineRule="auto"/>
            </w:pPr>
            <w:r>
              <w:rPr>
                <w:sz w:val="16"/>
              </w:rPr>
              <w:t>5</w:t>
            </w:r>
          </w:p>
        </w:tc>
        <w:tc>
          <w:tcPr>
            <w:tcW w:w="1955" w:type="dxa"/>
          </w:tcPr>
          <w:p w14:paraId="29D87FF8" w14:textId="77777777" w:rsidR="00713E54" w:rsidRDefault="009E782E">
            <w:pPr>
              <w:pStyle w:val="Compact"/>
              <w:spacing w:before="20" w:after="20" w:line="240" w:lineRule="auto"/>
            </w:pPr>
            <w:r>
              <w:rPr>
                <w:sz w:val="16"/>
              </w:rPr>
              <w:t>Perda Prov. 7/2017 Ps 38 ayat (5)</w:t>
            </w:r>
          </w:p>
        </w:tc>
        <w:tc>
          <w:tcPr>
            <w:tcW w:w="1659" w:type="dxa"/>
          </w:tcPr>
          <w:p w14:paraId="71B2286E" w14:textId="77777777" w:rsidR="00713E54" w:rsidRDefault="009E782E">
            <w:pPr>
              <w:pStyle w:val="Compact"/>
              <w:spacing w:before="20" w:after="20" w:line="240" w:lineRule="auto"/>
            </w:pPr>
            <w:r>
              <w:rPr>
                <w:sz w:val="16"/>
              </w:rPr>
              <w:t>Perda Prov. 7/2017 Ps 25 ayat (2)</w:t>
            </w:r>
          </w:p>
        </w:tc>
        <w:tc>
          <w:tcPr>
            <w:tcW w:w="769" w:type="dxa"/>
          </w:tcPr>
          <w:p w14:paraId="5AC5EDE9" w14:textId="77777777" w:rsidR="00713E54" w:rsidRDefault="009E782E">
            <w:pPr>
              <w:pStyle w:val="Compact"/>
              <w:spacing w:before="20" w:after="20" w:line="240" w:lineRule="auto"/>
            </w:pPr>
            <w:r>
              <w:rPr>
                <w:sz w:val="16"/>
              </w:rPr>
              <w:t>Internal</w:t>
            </w:r>
          </w:p>
        </w:tc>
        <w:tc>
          <w:tcPr>
            <w:tcW w:w="3461" w:type="dxa"/>
          </w:tcPr>
          <w:p w14:paraId="7644D77C" w14:textId="77777777" w:rsidR="00713E54" w:rsidRDefault="009E782E">
            <w:pPr>
              <w:pStyle w:val="Compact"/>
              <w:spacing w:before="20" w:after="20" w:line="240" w:lineRule="auto"/>
            </w:pPr>
            <w:r>
              <w:rPr>
                <w:sz w:val="16"/>
              </w:rPr>
              <w:t>Rekap identitas dan diagnosis vs kerahasiaan assessment</w:t>
            </w:r>
          </w:p>
        </w:tc>
        <w:tc>
          <w:tcPr>
            <w:tcW w:w="1086" w:type="dxa"/>
          </w:tcPr>
          <w:p w14:paraId="4A0BBA11" w14:textId="77777777" w:rsidR="00713E54" w:rsidRDefault="009E782E">
            <w:pPr>
              <w:pStyle w:val="Compact"/>
              <w:spacing w:before="20" w:after="20" w:line="240" w:lineRule="auto"/>
            </w:pPr>
            <w:r>
              <w:rPr>
                <w:sz w:val="16"/>
              </w:rPr>
              <w:t>Risiko yang perlu dibuktikan</w:t>
            </w:r>
          </w:p>
        </w:tc>
      </w:tr>
      <w:tr w:rsidR="00713E54" w14:paraId="70038E09" w14:textId="77777777" w:rsidTr="00713E54">
        <w:trPr>
          <w:cantSplit/>
        </w:trPr>
        <w:tc>
          <w:tcPr>
            <w:tcW w:w="703" w:type="dxa"/>
          </w:tcPr>
          <w:p w14:paraId="47EF1E8B" w14:textId="77777777" w:rsidR="00713E54" w:rsidRDefault="009E782E">
            <w:pPr>
              <w:pStyle w:val="Compact"/>
              <w:spacing w:before="20" w:after="20" w:line="240" w:lineRule="auto"/>
            </w:pPr>
            <w:r>
              <w:rPr>
                <w:sz w:val="16"/>
              </w:rPr>
              <w:t>6</w:t>
            </w:r>
          </w:p>
        </w:tc>
        <w:tc>
          <w:tcPr>
            <w:tcW w:w="1955" w:type="dxa"/>
          </w:tcPr>
          <w:p w14:paraId="3B738B32" w14:textId="77777777" w:rsidR="00713E54" w:rsidRDefault="009E782E">
            <w:pPr>
              <w:pStyle w:val="Compact"/>
              <w:spacing w:before="20" w:after="20" w:line="240" w:lineRule="auto"/>
            </w:pPr>
            <w:r>
              <w:rPr>
                <w:sz w:val="16"/>
              </w:rPr>
              <w:t>Perda Kota 1/2013 Ps 10 ayat (1), (3)</w:t>
            </w:r>
          </w:p>
        </w:tc>
        <w:tc>
          <w:tcPr>
            <w:tcW w:w="1659" w:type="dxa"/>
          </w:tcPr>
          <w:p w14:paraId="5AAFC8B1" w14:textId="77777777" w:rsidR="00713E54" w:rsidRDefault="009E782E">
            <w:pPr>
              <w:pStyle w:val="Compact"/>
              <w:spacing w:before="20" w:after="20" w:line="240" w:lineRule="auto"/>
            </w:pPr>
            <w:r>
              <w:rPr>
                <w:sz w:val="16"/>
              </w:rPr>
              <w:t>Perda Kota 1/2013 Ps 13 ayat (4), 14 ayat (1)</w:t>
            </w:r>
          </w:p>
        </w:tc>
        <w:tc>
          <w:tcPr>
            <w:tcW w:w="769" w:type="dxa"/>
          </w:tcPr>
          <w:p w14:paraId="24B30BBD" w14:textId="77777777" w:rsidR="00713E54" w:rsidRDefault="009E782E">
            <w:pPr>
              <w:pStyle w:val="Compact"/>
              <w:spacing w:before="20" w:after="20" w:line="240" w:lineRule="auto"/>
            </w:pPr>
            <w:r>
              <w:rPr>
                <w:sz w:val="16"/>
              </w:rPr>
              <w:t>Internal</w:t>
            </w:r>
          </w:p>
        </w:tc>
        <w:tc>
          <w:tcPr>
            <w:tcW w:w="3461" w:type="dxa"/>
          </w:tcPr>
          <w:p w14:paraId="03D6188C" w14:textId="77777777" w:rsidR="00713E54" w:rsidRDefault="009E782E">
            <w:pPr>
              <w:pStyle w:val="Compact"/>
              <w:spacing w:before="20" w:after="20" w:line="240" w:lineRule="auto"/>
            </w:pPr>
            <w:r>
              <w:rPr>
                <w:sz w:val="16"/>
              </w:rPr>
              <w:t>Penyerahan data dan pemeriksaan berkala karyawan vs larangan tes wajib dan kerahasiaan</w:t>
            </w:r>
          </w:p>
        </w:tc>
        <w:tc>
          <w:tcPr>
            <w:tcW w:w="1086" w:type="dxa"/>
          </w:tcPr>
          <w:p w14:paraId="47785FE4" w14:textId="77777777" w:rsidR="00713E54" w:rsidRDefault="009E782E">
            <w:pPr>
              <w:pStyle w:val="Compact"/>
              <w:spacing w:before="20" w:after="20" w:line="240" w:lineRule="auto"/>
            </w:pPr>
            <w:r>
              <w:rPr>
                <w:sz w:val="16"/>
              </w:rPr>
              <w:t>Risiko yang perlu dibuktikan</w:t>
            </w:r>
          </w:p>
        </w:tc>
      </w:tr>
      <w:tr w:rsidR="00713E54" w14:paraId="0E32C0CF" w14:textId="77777777" w:rsidTr="00713E54">
        <w:trPr>
          <w:cantSplit/>
        </w:trPr>
        <w:tc>
          <w:tcPr>
            <w:tcW w:w="703" w:type="dxa"/>
          </w:tcPr>
          <w:p w14:paraId="536CD1CD" w14:textId="77777777" w:rsidR="00713E54" w:rsidRDefault="009E782E">
            <w:pPr>
              <w:pStyle w:val="Compact"/>
              <w:spacing w:before="20" w:after="20" w:line="240" w:lineRule="auto"/>
            </w:pPr>
            <w:r>
              <w:rPr>
                <w:sz w:val="16"/>
              </w:rPr>
              <w:t>7</w:t>
            </w:r>
          </w:p>
        </w:tc>
        <w:tc>
          <w:tcPr>
            <w:tcW w:w="1955" w:type="dxa"/>
          </w:tcPr>
          <w:p w14:paraId="10B979EC" w14:textId="77777777" w:rsidR="00713E54" w:rsidRDefault="009E782E">
            <w:pPr>
              <w:pStyle w:val="Compact"/>
              <w:spacing w:before="20" w:after="20" w:line="240" w:lineRule="auto"/>
            </w:pPr>
            <w:r>
              <w:rPr>
                <w:sz w:val="16"/>
              </w:rPr>
              <w:t>Perda Kota 1/2013 Ps 11 jo. 28</w:t>
            </w:r>
          </w:p>
        </w:tc>
        <w:tc>
          <w:tcPr>
            <w:tcW w:w="1659" w:type="dxa"/>
          </w:tcPr>
          <w:p w14:paraId="3686FB0C" w14:textId="77777777" w:rsidR="00713E54" w:rsidRDefault="009E782E">
            <w:pPr>
              <w:pStyle w:val="Compact"/>
              <w:spacing w:before="20" w:after="20" w:line="240" w:lineRule="auto"/>
            </w:pPr>
            <w:r>
              <w:rPr>
                <w:sz w:val="16"/>
              </w:rPr>
              <w:t>Perda Kota 1/2013 Ps 12 huruf b</w:t>
            </w:r>
          </w:p>
        </w:tc>
        <w:tc>
          <w:tcPr>
            <w:tcW w:w="769" w:type="dxa"/>
          </w:tcPr>
          <w:p w14:paraId="7359CA8E" w14:textId="77777777" w:rsidR="00713E54" w:rsidRDefault="009E782E">
            <w:pPr>
              <w:pStyle w:val="Compact"/>
              <w:spacing w:before="20" w:after="20" w:line="240" w:lineRule="auto"/>
            </w:pPr>
            <w:r>
              <w:rPr>
                <w:sz w:val="16"/>
              </w:rPr>
              <w:t>Internal</w:t>
            </w:r>
          </w:p>
        </w:tc>
        <w:tc>
          <w:tcPr>
            <w:tcW w:w="3461" w:type="dxa"/>
          </w:tcPr>
          <w:p w14:paraId="56BCA990" w14:textId="77777777" w:rsidR="00713E54" w:rsidRDefault="009E782E">
            <w:pPr>
              <w:pStyle w:val="Compact"/>
              <w:spacing w:before="20" w:after="20" w:line="240" w:lineRule="auto"/>
            </w:pPr>
            <w:r>
              <w:rPr>
                <w:sz w:val="16"/>
              </w:rPr>
              <w:t>Pidana kewajiban jarum steril vs layanan pencegahan PENASUN</w:t>
            </w:r>
          </w:p>
        </w:tc>
        <w:tc>
          <w:tcPr>
            <w:tcW w:w="1086" w:type="dxa"/>
          </w:tcPr>
          <w:p w14:paraId="1EC1DC72" w14:textId="77777777" w:rsidR="00713E54" w:rsidRDefault="009E782E">
            <w:pPr>
              <w:pStyle w:val="Compact"/>
              <w:spacing w:before="20" w:after="20" w:line="240" w:lineRule="auto"/>
            </w:pPr>
            <w:r>
              <w:rPr>
                <w:sz w:val="16"/>
              </w:rPr>
              <w:t>Risiko yang perlu dibuktikan</w:t>
            </w:r>
          </w:p>
        </w:tc>
      </w:tr>
      <w:tr w:rsidR="00713E54" w14:paraId="3EA7C6E2" w14:textId="77777777" w:rsidTr="00713E54">
        <w:trPr>
          <w:cantSplit/>
        </w:trPr>
        <w:tc>
          <w:tcPr>
            <w:tcW w:w="703" w:type="dxa"/>
          </w:tcPr>
          <w:p w14:paraId="4C1B6BF0" w14:textId="77777777" w:rsidR="00713E54" w:rsidRDefault="009E782E">
            <w:pPr>
              <w:pStyle w:val="Compact"/>
              <w:spacing w:before="20" w:after="20" w:line="240" w:lineRule="auto"/>
            </w:pPr>
            <w:r>
              <w:rPr>
                <w:sz w:val="16"/>
              </w:rPr>
              <w:t>8</w:t>
            </w:r>
          </w:p>
        </w:tc>
        <w:tc>
          <w:tcPr>
            <w:tcW w:w="1955" w:type="dxa"/>
          </w:tcPr>
          <w:p w14:paraId="5308AC81" w14:textId="77777777" w:rsidR="00713E54" w:rsidRDefault="009E782E">
            <w:pPr>
              <w:pStyle w:val="Compact"/>
              <w:spacing w:before="20" w:after="20" w:line="240" w:lineRule="auto"/>
            </w:pPr>
            <w:r>
              <w:rPr>
                <w:sz w:val="16"/>
              </w:rPr>
              <w:t>Perda Kota 1/2013 Ps 7 jo. 28; Perda Prov. 3/2006 Ps 7 jo. 27</w:t>
            </w:r>
          </w:p>
        </w:tc>
        <w:tc>
          <w:tcPr>
            <w:tcW w:w="1659" w:type="dxa"/>
          </w:tcPr>
          <w:p w14:paraId="0ECEB44C" w14:textId="77777777" w:rsidR="00713E54" w:rsidRDefault="009E782E">
            <w:pPr>
              <w:pStyle w:val="Compact"/>
              <w:spacing w:before="20" w:after="20" w:line="240" w:lineRule="auto"/>
            </w:pPr>
            <w:r>
              <w:rPr>
                <w:sz w:val="16"/>
              </w:rPr>
              <w:t>Kerangka nasional (Permenkes 3/2026 Ps 2 huruf d)</w:t>
            </w:r>
          </w:p>
        </w:tc>
        <w:tc>
          <w:tcPr>
            <w:tcW w:w="769" w:type="dxa"/>
          </w:tcPr>
          <w:p w14:paraId="2AE77C83" w14:textId="77777777" w:rsidR="00713E54" w:rsidRDefault="009E782E">
            <w:pPr>
              <w:pStyle w:val="Compact"/>
              <w:spacing w:before="20" w:after="20" w:line="240" w:lineRule="auto"/>
            </w:pPr>
            <w:r>
              <w:rPr>
                <w:sz w:val="16"/>
              </w:rPr>
              <w:t>Internal dan vertikal</w:t>
            </w:r>
          </w:p>
        </w:tc>
        <w:tc>
          <w:tcPr>
            <w:tcW w:w="3461" w:type="dxa"/>
          </w:tcPr>
          <w:p w14:paraId="0DA06A36" w14:textId="77777777" w:rsidR="00713E54" w:rsidRDefault="009E782E">
            <w:pPr>
              <w:pStyle w:val="Compact"/>
              <w:spacing w:before="20" w:after="20" w:line="240" w:lineRule="auto"/>
            </w:pPr>
            <w:r>
              <w:rPr>
                <w:sz w:val="16"/>
              </w:rPr>
              <w:t>Pidana berbasis status vs tujuan menghapus stigma</w:t>
            </w:r>
          </w:p>
        </w:tc>
        <w:tc>
          <w:tcPr>
            <w:tcW w:w="1086" w:type="dxa"/>
          </w:tcPr>
          <w:p w14:paraId="5E174B11" w14:textId="77777777" w:rsidR="00713E54" w:rsidRDefault="009E782E">
            <w:pPr>
              <w:pStyle w:val="Compact"/>
              <w:spacing w:before="20" w:after="20" w:line="240" w:lineRule="auto"/>
            </w:pPr>
            <w:r>
              <w:rPr>
                <w:sz w:val="16"/>
              </w:rPr>
              <w:t>Risiko yang perlu dibuktikan</w:t>
            </w:r>
          </w:p>
        </w:tc>
      </w:tr>
      <w:tr w:rsidR="00713E54" w14:paraId="675003CA" w14:textId="77777777" w:rsidTr="00713E54">
        <w:trPr>
          <w:cantSplit/>
        </w:trPr>
        <w:tc>
          <w:tcPr>
            <w:tcW w:w="703" w:type="dxa"/>
          </w:tcPr>
          <w:p w14:paraId="4585A1AB" w14:textId="77777777" w:rsidR="00713E54" w:rsidRDefault="009E782E">
            <w:pPr>
              <w:pStyle w:val="Compact"/>
              <w:spacing w:before="20" w:after="20" w:line="240" w:lineRule="auto"/>
            </w:pPr>
            <w:r>
              <w:rPr>
                <w:sz w:val="16"/>
              </w:rPr>
              <w:t>9</w:t>
            </w:r>
          </w:p>
        </w:tc>
        <w:tc>
          <w:tcPr>
            <w:tcW w:w="1955" w:type="dxa"/>
          </w:tcPr>
          <w:p w14:paraId="32980798" w14:textId="77777777" w:rsidR="00713E54" w:rsidRDefault="009E782E">
            <w:pPr>
              <w:pStyle w:val="Compact"/>
              <w:spacing w:before="20" w:after="20" w:line="240" w:lineRule="auto"/>
            </w:pPr>
            <w:r>
              <w:rPr>
                <w:sz w:val="16"/>
              </w:rPr>
              <w:t>Pergub 91/2015 Ps 8–10</w:t>
            </w:r>
          </w:p>
        </w:tc>
        <w:tc>
          <w:tcPr>
            <w:tcW w:w="1659" w:type="dxa"/>
          </w:tcPr>
          <w:p w14:paraId="0D683055" w14:textId="77777777" w:rsidR="00713E54" w:rsidRDefault="009E782E">
            <w:pPr>
              <w:pStyle w:val="Compact"/>
              <w:spacing w:before="20" w:after="20" w:line="240" w:lineRule="auto"/>
            </w:pPr>
            <w:r>
              <w:rPr>
                <w:sz w:val="16"/>
              </w:rPr>
              <w:t>Perda Prov. 3/2006 Ps 18 ayat (4)</w:t>
            </w:r>
          </w:p>
        </w:tc>
        <w:tc>
          <w:tcPr>
            <w:tcW w:w="769" w:type="dxa"/>
          </w:tcPr>
          <w:p w14:paraId="7112E5BF" w14:textId="77777777" w:rsidR="00713E54" w:rsidRDefault="009E782E">
            <w:pPr>
              <w:pStyle w:val="Compact"/>
              <w:spacing w:before="20" w:after="20" w:line="240" w:lineRule="auto"/>
            </w:pPr>
            <w:r>
              <w:rPr>
                <w:sz w:val="16"/>
              </w:rPr>
              <w:t>Vertikal + diam</w:t>
            </w:r>
          </w:p>
        </w:tc>
        <w:tc>
          <w:tcPr>
            <w:tcW w:w="3461" w:type="dxa"/>
          </w:tcPr>
          <w:p w14:paraId="7D04CB6A" w14:textId="77777777" w:rsidR="00713E54" w:rsidRDefault="009E782E">
            <w:pPr>
              <w:pStyle w:val="Compact"/>
              <w:spacing w:before="20" w:after="20" w:line="240" w:lineRule="auto"/>
            </w:pPr>
            <w:r>
              <w:rPr>
                <w:sz w:val="16"/>
              </w:rPr>
              <w:t>Pengisian KPA “berdasarkan jabatan” vs syarat “terbuka dan partisipatif” Perda induk</w:t>
            </w:r>
          </w:p>
        </w:tc>
        <w:tc>
          <w:tcPr>
            <w:tcW w:w="1086" w:type="dxa"/>
          </w:tcPr>
          <w:p w14:paraId="3BFCAB9A" w14:textId="77777777" w:rsidR="00713E54" w:rsidRDefault="009E782E">
            <w:pPr>
              <w:pStyle w:val="Compact"/>
              <w:spacing w:before="20" w:after="20" w:line="240" w:lineRule="auto"/>
            </w:pPr>
            <w:r>
              <w:rPr>
                <w:sz w:val="16"/>
              </w:rPr>
              <w:t>Kandidat ketegangan</w:t>
            </w:r>
          </w:p>
        </w:tc>
      </w:tr>
      <w:tr w:rsidR="00713E54" w14:paraId="6D9A321F" w14:textId="77777777" w:rsidTr="00713E54">
        <w:trPr>
          <w:cantSplit/>
        </w:trPr>
        <w:tc>
          <w:tcPr>
            <w:tcW w:w="703" w:type="dxa"/>
          </w:tcPr>
          <w:p w14:paraId="03AE5C37" w14:textId="77777777" w:rsidR="00713E54" w:rsidRDefault="009E782E">
            <w:pPr>
              <w:pStyle w:val="Compact"/>
              <w:spacing w:before="20" w:after="20" w:line="240" w:lineRule="auto"/>
            </w:pPr>
            <w:r>
              <w:rPr>
                <w:sz w:val="16"/>
              </w:rPr>
              <w:t>10</w:t>
            </w:r>
          </w:p>
        </w:tc>
        <w:tc>
          <w:tcPr>
            <w:tcW w:w="1955" w:type="dxa"/>
          </w:tcPr>
          <w:p w14:paraId="531458CF" w14:textId="77777777" w:rsidR="00713E54" w:rsidRDefault="009E782E">
            <w:pPr>
              <w:pStyle w:val="Compact"/>
              <w:spacing w:before="20" w:after="20" w:line="240" w:lineRule="auto"/>
            </w:pPr>
            <w:r>
              <w:rPr>
                <w:sz w:val="16"/>
              </w:rPr>
              <w:t>Pergub 91/2015 Ps 3, 15</w:t>
            </w:r>
          </w:p>
        </w:tc>
        <w:tc>
          <w:tcPr>
            <w:tcW w:w="1659" w:type="dxa"/>
          </w:tcPr>
          <w:p w14:paraId="4E9FEB32" w14:textId="77777777" w:rsidR="00713E54" w:rsidRDefault="009E782E">
            <w:pPr>
              <w:pStyle w:val="Compact"/>
              <w:spacing w:before="20" w:after="20" w:line="240" w:lineRule="auto"/>
            </w:pPr>
            <w:r>
              <w:rPr>
                <w:sz w:val="16"/>
              </w:rPr>
              <w:t>Perpres 124/2016 Ps 17A</w:t>
            </w:r>
          </w:p>
        </w:tc>
        <w:tc>
          <w:tcPr>
            <w:tcW w:w="769" w:type="dxa"/>
          </w:tcPr>
          <w:p w14:paraId="680EA984" w14:textId="77777777" w:rsidR="00713E54" w:rsidRDefault="009E782E">
            <w:pPr>
              <w:pStyle w:val="Compact"/>
              <w:spacing w:before="20" w:after="20" w:line="240" w:lineRule="auto"/>
            </w:pPr>
            <w:r>
              <w:rPr>
                <w:sz w:val="16"/>
              </w:rPr>
              <w:t>Vertikal</w:t>
            </w:r>
          </w:p>
        </w:tc>
        <w:tc>
          <w:tcPr>
            <w:tcW w:w="3461" w:type="dxa"/>
          </w:tcPr>
          <w:p w14:paraId="158A0A51" w14:textId="77777777" w:rsidR="00713E54" w:rsidRDefault="009E782E">
            <w:pPr>
              <w:pStyle w:val="Compact"/>
              <w:spacing w:before="20" w:after="20" w:line="240" w:lineRule="auto"/>
            </w:pPr>
            <w:r>
              <w:rPr>
                <w:sz w:val="16"/>
              </w:rPr>
              <w:t>Pelaporan ke Ketua KPA Nasional yang sudah berakhir; data HIV tanpa pengaman</w:t>
            </w:r>
          </w:p>
        </w:tc>
        <w:tc>
          <w:tcPr>
            <w:tcW w:w="1086" w:type="dxa"/>
          </w:tcPr>
          <w:p w14:paraId="6BBA8556" w14:textId="77777777" w:rsidR="00713E54" w:rsidRDefault="009E782E">
            <w:pPr>
              <w:pStyle w:val="Compact"/>
              <w:spacing w:before="20" w:after="20" w:line="240" w:lineRule="auto"/>
            </w:pPr>
            <w:r>
              <w:rPr>
                <w:sz w:val="16"/>
              </w:rPr>
              <w:t>Kandidat ketegangan</w:t>
            </w:r>
          </w:p>
        </w:tc>
      </w:tr>
      <w:tr w:rsidR="00713E54" w14:paraId="1A45FB0D" w14:textId="77777777" w:rsidTr="00713E54">
        <w:trPr>
          <w:cantSplit/>
        </w:trPr>
        <w:tc>
          <w:tcPr>
            <w:tcW w:w="703" w:type="dxa"/>
          </w:tcPr>
          <w:p w14:paraId="4F81AF18" w14:textId="77777777" w:rsidR="00713E54" w:rsidRDefault="009E782E">
            <w:pPr>
              <w:pStyle w:val="Compact"/>
              <w:spacing w:before="20" w:after="20" w:line="240" w:lineRule="auto"/>
            </w:pPr>
            <w:r>
              <w:rPr>
                <w:sz w:val="16"/>
              </w:rPr>
              <w:t>11</w:t>
            </w:r>
          </w:p>
        </w:tc>
        <w:tc>
          <w:tcPr>
            <w:tcW w:w="1955" w:type="dxa"/>
          </w:tcPr>
          <w:p w14:paraId="3D2711D9" w14:textId="77777777" w:rsidR="00713E54" w:rsidRDefault="009E782E">
            <w:pPr>
              <w:pStyle w:val="Compact"/>
              <w:spacing w:before="20" w:after="20" w:line="240" w:lineRule="auto"/>
            </w:pPr>
            <w:r>
              <w:rPr>
                <w:sz w:val="16"/>
              </w:rPr>
              <w:t>Perwal 21/2011</w:t>
            </w:r>
          </w:p>
        </w:tc>
        <w:tc>
          <w:tcPr>
            <w:tcW w:w="1659" w:type="dxa"/>
          </w:tcPr>
          <w:p w14:paraId="1EE47B6A" w14:textId="77777777" w:rsidR="00713E54" w:rsidRDefault="009E782E">
            <w:pPr>
              <w:pStyle w:val="Compact"/>
              <w:spacing w:before="20" w:after="20" w:line="240" w:lineRule="auto"/>
            </w:pPr>
            <w:r>
              <w:rPr>
                <w:sz w:val="16"/>
              </w:rPr>
              <w:t>Perda Kota 1/2013</w:t>
            </w:r>
          </w:p>
        </w:tc>
        <w:tc>
          <w:tcPr>
            <w:tcW w:w="769" w:type="dxa"/>
          </w:tcPr>
          <w:p w14:paraId="3E5F5338" w14:textId="77777777" w:rsidR="00713E54" w:rsidRDefault="009E782E">
            <w:pPr>
              <w:pStyle w:val="Compact"/>
              <w:spacing w:before="20" w:after="20" w:line="240" w:lineRule="auto"/>
            </w:pPr>
            <w:r>
              <w:rPr>
                <w:sz w:val="16"/>
              </w:rPr>
              <w:t>Vertikal (status)</w:t>
            </w:r>
          </w:p>
        </w:tc>
        <w:tc>
          <w:tcPr>
            <w:tcW w:w="3461" w:type="dxa"/>
          </w:tcPr>
          <w:p w14:paraId="6A0870A5" w14:textId="77777777" w:rsidR="00713E54" w:rsidRDefault="009E782E">
            <w:pPr>
              <w:pStyle w:val="Compact"/>
              <w:spacing w:before="20" w:after="20" w:line="240" w:lineRule="auto"/>
            </w:pPr>
            <w:r>
              <w:rPr>
                <w:sz w:val="16"/>
              </w:rPr>
              <w:t>Materi sama, tanpa klausul pencabutan atau peralihan</w:t>
            </w:r>
          </w:p>
        </w:tc>
        <w:tc>
          <w:tcPr>
            <w:tcW w:w="1086" w:type="dxa"/>
          </w:tcPr>
          <w:p w14:paraId="60D659F5" w14:textId="77777777" w:rsidR="00713E54" w:rsidRDefault="009E782E">
            <w:pPr>
              <w:pStyle w:val="Compact"/>
              <w:spacing w:before="20" w:after="20" w:line="240" w:lineRule="auto"/>
            </w:pPr>
            <w:r>
              <w:rPr>
                <w:sz w:val="16"/>
              </w:rPr>
              <w:t>Temuan dari teks</w:t>
            </w:r>
          </w:p>
        </w:tc>
      </w:tr>
      <w:tr w:rsidR="00713E54" w14:paraId="11F0B93D" w14:textId="77777777" w:rsidTr="00713E54">
        <w:trPr>
          <w:cantSplit/>
        </w:trPr>
        <w:tc>
          <w:tcPr>
            <w:tcW w:w="703" w:type="dxa"/>
          </w:tcPr>
          <w:p w14:paraId="09BCDC8C" w14:textId="77777777" w:rsidR="00713E54" w:rsidRDefault="009E782E">
            <w:pPr>
              <w:pStyle w:val="Compact"/>
              <w:spacing w:before="20" w:after="20" w:line="240" w:lineRule="auto"/>
            </w:pPr>
            <w:r>
              <w:rPr>
                <w:sz w:val="16"/>
              </w:rPr>
              <w:t>12</w:t>
            </w:r>
          </w:p>
        </w:tc>
        <w:tc>
          <w:tcPr>
            <w:tcW w:w="1955" w:type="dxa"/>
          </w:tcPr>
          <w:p w14:paraId="2D658A87" w14:textId="77777777" w:rsidR="00713E54" w:rsidRDefault="009E782E">
            <w:pPr>
              <w:pStyle w:val="Compact"/>
              <w:spacing w:before="20" w:after="20" w:line="240" w:lineRule="auto"/>
            </w:pPr>
            <w:r>
              <w:rPr>
                <w:sz w:val="16"/>
              </w:rPr>
              <w:t>Perda Kota 1/2013, Perwal 21/2011, Perda Prov. 3/2006, Perda Prov. 7/2017</w:t>
            </w:r>
          </w:p>
        </w:tc>
        <w:tc>
          <w:tcPr>
            <w:tcW w:w="1659" w:type="dxa"/>
          </w:tcPr>
          <w:p w14:paraId="2B802234" w14:textId="77777777" w:rsidR="00713E54" w:rsidRDefault="009E782E">
            <w:pPr>
              <w:pStyle w:val="Compact"/>
              <w:spacing w:before="20" w:after="20" w:line="240" w:lineRule="auto"/>
            </w:pPr>
            <w:r>
              <w:rPr>
                <w:sz w:val="16"/>
              </w:rPr>
              <w:t>UU 17/2023; UU 23/2014; Permenkes 3/2026 Ps 97</w:t>
            </w:r>
          </w:p>
        </w:tc>
        <w:tc>
          <w:tcPr>
            <w:tcW w:w="769" w:type="dxa"/>
          </w:tcPr>
          <w:p w14:paraId="6DACF177" w14:textId="77777777" w:rsidR="00713E54" w:rsidRDefault="009E782E">
            <w:pPr>
              <w:pStyle w:val="Compact"/>
              <w:spacing w:before="20" w:after="20" w:line="240" w:lineRule="auto"/>
            </w:pPr>
            <w:r>
              <w:rPr>
                <w:sz w:val="16"/>
              </w:rPr>
              <w:t>Vertikal (dasar hukum)</w:t>
            </w:r>
          </w:p>
        </w:tc>
        <w:tc>
          <w:tcPr>
            <w:tcW w:w="3461" w:type="dxa"/>
          </w:tcPr>
          <w:p w14:paraId="1EB85480" w14:textId="77777777" w:rsidR="00713E54" w:rsidRDefault="009E782E">
            <w:pPr>
              <w:pStyle w:val="Compact"/>
              <w:spacing w:before="20" w:after="20" w:line="240" w:lineRule="auto"/>
            </w:pPr>
            <w:r>
              <w:rPr>
                <w:sz w:val="16"/>
              </w:rPr>
              <w:t>Dasar hukum usang; belum disesuaikan setelah tenggat 11-09-2026</w:t>
            </w:r>
          </w:p>
        </w:tc>
        <w:tc>
          <w:tcPr>
            <w:tcW w:w="1086" w:type="dxa"/>
          </w:tcPr>
          <w:p w14:paraId="208E6621" w14:textId="77777777" w:rsidR="00713E54" w:rsidRDefault="009E782E">
            <w:pPr>
              <w:pStyle w:val="Compact"/>
              <w:spacing w:before="20" w:after="20" w:line="240" w:lineRule="auto"/>
            </w:pPr>
            <w:r>
              <w:rPr>
                <w:sz w:val="16"/>
              </w:rPr>
              <w:t>Temuan dari teks / kandidat</w:t>
            </w:r>
          </w:p>
        </w:tc>
      </w:tr>
    </w:tbl>
    <w:p w14:paraId="5AFF03F1" w14:textId="77777777" w:rsidR="00713E54" w:rsidRDefault="009E782E">
      <w:pPr>
        <w:pStyle w:val="BodyText"/>
      </w:pPr>
      <w:r>
        <w:rPr>
          <w:i/>
          <w:iCs/>
        </w:rPr>
        <w:t xml:space="preserve">Sumber: </w:t>
      </w:r>
      <w:r>
        <w:rPr>
          <w:rStyle w:val="VerbatimChar"/>
          <w:i/>
          <w:iCs/>
        </w:rPr>
        <w:t>T18</w:t>
      </w:r>
      <w:r>
        <w:rPr>
          <w:i/>
          <w:iCs/>
        </w:rPr>
        <w:t>/</w:t>
      </w:r>
      <w:r>
        <w:rPr>
          <w:rStyle w:val="VerbatimChar"/>
          <w:i/>
          <w:iCs/>
        </w:rPr>
        <w:t>T19</w:t>
      </w:r>
      <w:r>
        <w:rPr>
          <w:i/>
          <w:iCs/>
        </w:rPr>
        <w:t xml:space="preserve"> </w:t>
      </w:r>
      <w:r>
        <w:rPr>
          <w:i/>
          <w:iCs/>
        </w:rPr>
        <w:t>(Issue_ID KAB-5171-001-I01, -I03; KAB-5171-002-I01, -I03, -I04, -I09; KAB-5171-003-I04; PROV-51-001-I01, -I02; PROV-51-002-I01, -I03; PROV-51-003-I08; PROV-51-004-I01, -I02, -I08); profil Denpasar blok I. Tabel memuat ketegangan utama, bukan seluruh 35 baris.</w:t>
      </w:r>
    </w:p>
    <w:p w14:paraId="044729E4" w14:textId="77777777" w:rsidR="00713E54" w:rsidRDefault="00713E54">
      <w:pPr>
        <w:spacing w:after="0" w:line="20" w:lineRule="exact"/>
        <w:rPr>
          <w:sz w:val="2"/>
        </w:rPr>
        <w:sectPr w:rsidR="00713E54">
          <w:footerReference w:type="default" r:id="rId17"/>
          <w:footnotePr>
            <w:numRestart w:val="eachSect"/>
          </w:footnotePr>
          <w:pgSz w:w="11906" w:h="16838"/>
          <w:pgMar w:top="1134" w:right="1134" w:bottom="1134" w:left="1134" w:header="720" w:footer="567" w:gutter="0"/>
          <w:cols w:space="720"/>
        </w:sectPr>
      </w:pPr>
    </w:p>
    <w:p w14:paraId="391ED48A" w14:textId="77777777" w:rsidR="00713E54" w:rsidRDefault="009E782E">
      <w:pPr>
        <w:pStyle w:val="BodyText"/>
        <w:keepNext/>
        <w:spacing w:before="120"/>
        <w:jc w:val="center"/>
      </w:pPr>
      <w:r>
        <w:rPr>
          <w:noProof/>
        </w:rPr>
        <w:lastRenderedPageBreak/>
        <w:drawing>
          <wp:inline distT="0" distB="0" distL="0" distR="0" wp14:anchorId="4E20E977" wp14:editId="5FA9648E">
            <wp:extent cx="8820000" cy="507373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LLM/HRIA/review_design_2/output/Analisis_Regulasi_HRIA_RIA_v3/word/_diagram_png/4d9e084c8d5c2170.png"/>
                    <pic:cNvPicPr>
                      <a:picLocks noChangeAspect="1" noChangeArrowheads="1"/>
                    </pic:cNvPicPr>
                  </pic:nvPicPr>
                  <pic:blipFill>
                    <a:blip r:embed="rId18"/>
                    <a:stretch>
                      <a:fillRect/>
                    </a:stretch>
                  </pic:blipFill>
                  <pic:spPr bwMode="auto">
                    <a:xfrm>
                      <a:off x="0" y="0"/>
                      <a:ext cx="8820000" cy="5073739"/>
                    </a:xfrm>
                    <a:prstGeom prst="rect">
                      <a:avLst/>
                    </a:prstGeom>
                    <a:noFill/>
                    <a:ln w="9525">
                      <a:noFill/>
                      <a:headEnd/>
                      <a:tailEnd/>
                    </a:ln>
                  </pic:spPr>
                </pic:pic>
              </a:graphicData>
            </a:graphic>
          </wp:inline>
        </w:drawing>
      </w:r>
    </w:p>
    <w:p w14:paraId="6ECC7B43" w14:textId="77777777" w:rsidR="00713E54" w:rsidRDefault="009E782E">
      <w:pPr>
        <w:pStyle w:val="Caption"/>
      </w:pPr>
      <w:r>
        <w:rPr>
          <w:iCs/>
        </w:rPr>
        <w:t>Gambar 6. Jaringan ketegangan. Garis dua arah = ketegangan antara dua aturan; garis yang kembali ke kotak yang sama = ketegangan internal. Semua ketegangan adalah kandidat berbasis teks. Belum ada data razia, perkara, atau wawancara yang menguji apakah ketegangan itu terjadi dalam pelaksanaan.</w:t>
      </w:r>
    </w:p>
    <w:p w14:paraId="35A19DF8" w14:textId="77777777" w:rsidR="00713E54" w:rsidRDefault="00713E54">
      <w:pPr>
        <w:spacing w:after="0" w:line="20" w:lineRule="exact"/>
        <w:rPr>
          <w:sz w:val="2"/>
        </w:rPr>
        <w:sectPr w:rsidR="00713E54">
          <w:footerReference w:type="default" r:id="rId19"/>
          <w:footnotePr>
            <w:numRestart w:val="eachSect"/>
          </w:footnotePr>
          <w:pgSz w:w="16838" w:h="11906" w:orient="landscape"/>
          <w:pgMar w:top="1134" w:right="1134" w:bottom="1134" w:left="1134" w:header="720" w:footer="567" w:gutter="0"/>
          <w:cols w:space="720"/>
        </w:sectPr>
      </w:pPr>
    </w:p>
    <w:p w14:paraId="14360AD6" w14:textId="77777777" w:rsidR="00713E54" w:rsidRDefault="009E782E">
      <w:pPr>
        <w:pStyle w:val="BodyText"/>
      </w:pPr>
      <w:r>
        <w:rPr>
          <w:b/>
          <w:bCs/>
        </w:rPr>
        <w:lastRenderedPageBreak/>
        <w:t>Analisis.</w:t>
      </w:r>
      <w:r>
        <w:t xml:space="preserve"> </w:t>
      </w:r>
      <w:r>
        <w:t xml:space="preserve">Ketegangan horizontal tingkat kota (nomor 1) paling material bagi layanan. Satu Perda mengandaikan aktivitas seksual di tempat hiburan sebagai sasaran pencegahan. Perda lain memberi Satpol PP kewenangan menertibkan perbuatan “asusila” dan penawaran diri untuk pekerja seks. Karena Perda Ketertiban 10/2025 lebih baru, asas </w:t>
      </w:r>
      <w:r>
        <w:rPr>
          <w:i/>
          <w:iCs/>
        </w:rPr>
        <w:t>lex posterior</w:t>
      </w:r>
      <w:r>
        <w:t xml:space="preserve"> dapat dibaca menguatkannya untuk materi yang beririsan. Hal ini perlu ditelaah ahli hukum.</w:t>
      </w:r>
    </w:p>
    <w:p w14:paraId="784A821D" w14:textId="77777777" w:rsidR="00713E54" w:rsidRDefault="009E782E">
      <w:pPr>
        <w:pStyle w:val="Heading1"/>
      </w:pPr>
      <w:bookmarkStart w:id="52" w:name="contoh-baik-yang-perlu-dipertahankan"/>
      <w:bookmarkStart w:id="53" w:name="_Toc242201493"/>
      <w:bookmarkEnd w:id="50"/>
      <w:r>
        <w:t>9. Contoh baik yang perlu dipertahankan</w:t>
      </w:r>
      <w:bookmarkEnd w:id="5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012"/>
        <w:gridCol w:w="2950"/>
        <w:gridCol w:w="734"/>
        <w:gridCol w:w="2941"/>
      </w:tblGrid>
      <w:tr w:rsidR="00713E54" w14:paraId="48CEC777"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3011" w:type="dxa"/>
            <w:shd w:val="clear" w:color="auto" w:fill="D9E2F3"/>
          </w:tcPr>
          <w:p w14:paraId="5D6E9296" w14:textId="77777777" w:rsidR="00713E54" w:rsidRDefault="009E782E">
            <w:pPr>
              <w:pStyle w:val="Compact"/>
              <w:spacing w:before="20" w:after="20" w:line="240" w:lineRule="auto"/>
            </w:pPr>
            <w:r>
              <w:rPr>
                <w:b/>
                <w:sz w:val="17"/>
              </w:rPr>
              <w:t>Pengaman</w:t>
            </w:r>
          </w:p>
        </w:tc>
        <w:tc>
          <w:tcPr>
            <w:tcW w:w="2949" w:type="dxa"/>
            <w:shd w:val="clear" w:color="auto" w:fill="D9E2F3"/>
          </w:tcPr>
          <w:p w14:paraId="75FA6EAA" w14:textId="77777777" w:rsidR="00713E54" w:rsidRDefault="009E782E">
            <w:pPr>
              <w:pStyle w:val="Compact"/>
              <w:spacing w:before="20" w:after="20" w:line="240" w:lineRule="auto"/>
            </w:pPr>
            <w:r>
              <w:rPr>
                <w:b/>
                <w:sz w:val="17"/>
              </w:rPr>
              <w:t>Instrumen dan pasal</w:t>
            </w:r>
          </w:p>
        </w:tc>
        <w:tc>
          <w:tcPr>
            <w:tcW w:w="734" w:type="dxa"/>
            <w:shd w:val="clear" w:color="auto" w:fill="D9E2F3"/>
          </w:tcPr>
          <w:p w14:paraId="2374585C" w14:textId="77777777" w:rsidR="00713E54" w:rsidRDefault="009E782E">
            <w:pPr>
              <w:pStyle w:val="Compact"/>
              <w:spacing w:before="20" w:after="20" w:line="240" w:lineRule="auto"/>
            </w:pPr>
            <w:r>
              <w:rPr>
                <w:b/>
                <w:sz w:val="17"/>
              </w:rPr>
              <w:t>Tingkat</w:t>
            </w:r>
          </w:p>
        </w:tc>
        <w:tc>
          <w:tcPr>
            <w:tcW w:w="2940" w:type="dxa"/>
            <w:shd w:val="clear" w:color="auto" w:fill="D9E2F3"/>
          </w:tcPr>
          <w:p w14:paraId="416E8AC7" w14:textId="77777777" w:rsidR="00713E54" w:rsidRDefault="009E782E">
            <w:pPr>
              <w:pStyle w:val="Compact"/>
              <w:spacing w:before="20" w:after="20" w:line="240" w:lineRule="auto"/>
            </w:pPr>
            <w:r>
              <w:rPr>
                <w:b/>
                <w:sz w:val="17"/>
              </w:rPr>
              <w:t>Catatan</w:t>
            </w:r>
          </w:p>
        </w:tc>
      </w:tr>
      <w:tr w:rsidR="00713E54" w14:paraId="35C07FCF" w14:textId="77777777" w:rsidTr="00713E54">
        <w:trPr>
          <w:cantSplit/>
        </w:trPr>
        <w:tc>
          <w:tcPr>
            <w:tcW w:w="3011" w:type="dxa"/>
          </w:tcPr>
          <w:p w14:paraId="3FC6EB89" w14:textId="77777777" w:rsidR="00713E54" w:rsidRDefault="009E782E">
            <w:pPr>
              <w:pStyle w:val="Compact"/>
              <w:spacing w:before="20" w:after="20" w:line="240" w:lineRule="auto"/>
            </w:pPr>
            <w:r>
              <w:rPr>
                <w:sz w:val="17"/>
              </w:rPr>
              <w:t xml:space="preserve">Larangan </w:t>
            </w:r>
            <w:r>
              <w:rPr>
                <w:i/>
                <w:iCs/>
                <w:sz w:val="17"/>
              </w:rPr>
              <w:t>mandatory HIV test</w:t>
            </w:r>
            <w:r>
              <w:rPr>
                <w:sz w:val="17"/>
              </w:rPr>
              <w:t>, berancaman pidana</w:t>
            </w:r>
          </w:p>
        </w:tc>
        <w:tc>
          <w:tcPr>
            <w:tcW w:w="2949" w:type="dxa"/>
          </w:tcPr>
          <w:p w14:paraId="4D46AF4D" w14:textId="77777777" w:rsidR="00713E54" w:rsidRDefault="009E782E">
            <w:pPr>
              <w:pStyle w:val="Compact"/>
              <w:spacing w:before="20" w:after="20" w:line="240" w:lineRule="auto"/>
            </w:pPr>
            <w:r>
              <w:rPr>
                <w:sz w:val="17"/>
              </w:rPr>
              <w:t>Perda Kota 1/2013 Ps 13 ayat (4) jo. 28; Perda Prov. 3/2006 Ps 12 ayat (4) jo. 27</w:t>
            </w:r>
          </w:p>
        </w:tc>
        <w:tc>
          <w:tcPr>
            <w:tcW w:w="734" w:type="dxa"/>
          </w:tcPr>
          <w:p w14:paraId="2BBFF038" w14:textId="77777777" w:rsidR="00713E54" w:rsidRDefault="009E782E">
            <w:pPr>
              <w:pStyle w:val="Compact"/>
              <w:spacing w:before="20" w:after="20" w:line="240" w:lineRule="auto"/>
            </w:pPr>
            <w:r>
              <w:rPr>
                <w:sz w:val="17"/>
              </w:rPr>
              <w:t>Kota dan provinsi</w:t>
            </w:r>
          </w:p>
        </w:tc>
        <w:tc>
          <w:tcPr>
            <w:tcW w:w="2940" w:type="dxa"/>
          </w:tcPr>
          <w:p w14:paraId="7D6F669D" w14:textId="77777777" w:rsidR="00713E54" w:rsidRDefault="009E782E">
            <w:pPr>
              <w:pStyle w:val="Compact"/>
              <w:spacing w:before="20" w:after="20" w:line="240" w:lineRule="auto"/>
            </w:pPr>
            <w:r>
              <w:rPr>
                <w:sz w:val="17"/>
              </w:rPr>
              <w:t>Perlu dipertahankan saat pasal pidana lain dihapus</w:t>
            </w:r>
          </w:p>
        </w:tc>
      </w:tr>
      <w:tr w:rsidR="00713E54" w14:paraId="1F1702C2" w14:textId="77777777" w:rsidTr="00713E54">
        <w:trPr>
          <w:cantSplit/>
        </w:trPr>
        <w:tc>
          <w:tcPr>
            <w:tcW w:w="3011" w:type="dxa"/>
          </w:tcPr>
          <w:p w14:paraId="34F3FBE5" w14:textId="77777777" w:rsidR="00713E54" w:rsidRDefault="009E782E">
            <w:pPr>
              <w:pStyle w:val="Compact"/>
              <w:spacing w:before="20" w:after="20" w:line="240" w:lineRule="auto"/>
            </w:pPr>
            <w:r>
              <w:rPr>
                <w:sz w:val="17"/>
              </w:rPr>
              <w:t>Kewajiban kerahasiaan status, berancaman pidana</w:t>
            </w:r>
          </w:p>
        </w:tc>
        <w:tc>
          <w:tcPr>
            <w:tcW w:w="2949" w:type="dxa"/>
          </w:tcPr>
          <w:p w14:paraId="0F1355EA" w14:textId="77777777" w:rsidR="00713E54" w:rsidRDefault="009E782E">
            <w:pPr>
              <w:pStyle w:val="Compact"/>
              <w:spacing w:before="20" w:after="20" w:line="240" w:lineRule="auto"/>
            </w:pPr>
            <w:r>
              <w:rPr>
                <w:sz w:val="17"/>
              </w:rPr>
              <w:t>Perda Kota 1/2013 Ps 14 ayat (1) jo. 28; Perda Prov. 3/2006 Ps 13 ayat (1) jo. 27</w:t>
            </w:r>
          </w:p>
        </w:tc>
        <w:tc>
          <w:tcPr>
            <w:tcW w:w="734" w:type="dxa"/>
          </w:tcPr>
          <w:p w14:paraId="73D39DB0" w14:textId="77777777" w:rsidR="00713E54" w:rsidRDefault="009E782E">
            <w:pPr>
              <w:pStyle w:val="Compact"/>
              <w:spacing w:before="20" w:after="20" w:line="240" w:lineRule="auto"/>
            </w:pPr>
            <w:r>
              <w:rPr>
                <w:sz w:val="17"/>
              </w:rPr>
              <w:t>Kota dan provinsi</w:t>
            </w:r>
          </w:p>
        </w:tc>
        <w:tc>
          <w:tcPr>
            <w:tcW w:w="2940" w:type="dxa"/>
          </w:tcPr>
          <w:p w14:paraId="1855652C" w14:textId="77777777" w:rsidR="00713E54" w:rsidRDefault="009E782E">
            <w:pPr>
              <w:pStyle w:val="Compact"/>
              <w:spacing w:before="20" w:after="20" w:line="240" w:lineRule="auto"/>
            </w:pPr>
            <w:r>
              <w:rPr>
                <w:sz w:val="17"/>
              </w:rPr>
              <w:t>Laporan Nasional §7.3 mencatat Bali sebagai contoh sanksi bagi pembocor status</w:t>
            </w:r>
          </w:p>
        </w:tc>
      </w:tr>
      <w:tr w:rsidR="00713E54" w14:paraId="56CC4A63" w14:textId="77777777" w:rsidTr="00713E54">
        <w:trPr>
          <w:cantSplit/>
        </w:trPr>
        <w:tc>
          <w:tcPr>
            <w:tcW w:w="3011" w:type="dxa"/>
          </w:tcPr>
          <w:p w14:paraId="50D181AD" w14:textId="77777777" w:rsidR="00713E54" w:rsidRDefault="009E782E">
            <w:pPr>
              <w:pStyle w:val="Compact"/>
              <w:spacing w:before="20" w:after="20" w:line="240" w:lineRule="auto"/>
            </w:pPr>
            <w:r>
              <w:rPr>
                <w:sz w:val="17"/>
              </w:rPr>
              <w:t>Tes sukarela dengan konseling</w:t>
            </w:r>
          </w:p>
        </w:tc>
        <w:tc>
          <w:tcPr>
            <w:tcW w:w="2949" w:type="dxa"/>
          </w:tcPr>
          <w:p w14:paraId="1068A257" w14:textId="77777777" w:rsidR="00713E54" w:rsidRDefault="009E782E">
            <w:pPr>
              <w:pStyle w:val="Compact"/>
              <w:spacing w:before="20" w:after="20" w:line="240" w:lineRule="auto"/>
            </w:pPr>
            <w:r>
              <w:rPr>
                <w:sz w:val="17"/>
              </w:rPr>
              <w:t>Perda Kota 1/2013 Ps 13; Perda Prov. 3/2006 Ps 12</w:t>
            </w:r>
          </w:p>
        </w:tc>
        <w:tc>
          <w:tcPr>
            <w:tcW w:w="734" w:type="dxa"/>
          </w:tcPr>
          <w:p w14:paraId="1928AAF1" w14:textId="77777777" w:rsidR="00713E54" w:rsidRDefault="009E782E">
            <w:pPr>
              <w:pStyle w:val="Compact"/>
              <w:spacing w:before="20" w:after="20" w:line="240" w:lineRule="auto"/>
            </w:pPr>
            <w:r>
              <w:rPr>
                <w:sz w:val="17"/>
              </w:rPr>
              <w:t>Kota dan provinsi</w:t>
            </w:r>
          </w:p>
        </w:tc>
        <w:tc>
          <w:tcPr>
            <w:tcW w:w="2940" w:type="dxa"/>
          </w:tcPr>
          <w:p w14:paraId="48329007" w14:textId="77777777" w:rsidR="00713E54" w:rsidRDefault="009E782E">
            <w:pPr>
              <w:pStyle w:val="Compact"/>
              <w:spacing w:before="20" w:after="20" w:line="240" w:lineRule="auto"/>
            </w:pPr>
            <w:r>
              <w:rPr>
                <w:sz w:val="17"/>
              </w:rPr>
              <w:t>Lebih rinci daripada pasal nasional yang tersisa setelah 2026</w:t>
            </w:r>
          </w:p>
        </w:tc>
      </w:tr>
      <w:tr w:rsidR="00713E54" w14:paraId="0B9E0DE7" w14:textId="77777777" w:rsidTr="00713E54">
        <w:trPr>
          <w:cantSplit/>
        </w:trPr>
        <w:tc>
          <w:tcPr>
            <w:tcW w:w="3011" w:type="dxa"/>
          </w:tcPr>
          <w:p w14:paraId="764E9CBE" w14:textId="77777777" w:rsidR="00713E54" w:rsidRDefault="009E782E">
            <w:pPr>
              <w:pStyle w:val="Compact"/>
              <w:spacing w:before="20" w:after="20" w:line="240" w:lineRule="auto"/>
            </w:pPr>
            <w:r>
              <w:rPr>
                <w:sz w:val="17"/>
              </w:rPr>
              <w:t xml:space="preserve">Survei </w:t>
            </w:r>
            <w:r>
              <w:rPr>
                <w:i/>
                <w:iCs/>
                <w:sz w:val="17"/>
              </w:rPr>
              <w:t>unlinked anonymous</w:t>
            </w:r>
            <w:r>
              <w:rPr>
                <w:sz w:val="17"/>
              </w:rPr>
              <w:t xml:space="preserve"> untuk surveilans</w:t>
            </w:r>
          </w:p>
        </w:tc>
        <w:tc>
          <w:tcPr>
            <w:tcW w:w="2949" w:type="dxa"/>
          </w:tcPr>
          <w:p w14:paraId="40E00AA0" w14:textId="77777777" w:rsidR="00713E54" w:rsidRDefault="009E782E">
            <w:pPr>
              <w:pStyle w:val="Compact"/>
              <w:spacing w:before="20" w:after="20" w:line="240" w:lineRule="auto"/>
            </w:pPr>
            <w:r>
              <w:rPr>
                <w:sz w:val="17"/>
              </w:rPr>
              <w:t>Perda Kota 1/2013 Ps 13 ayat (1)</w:t>
            </w:r>
          </w:p>
        </w:tc>
        <w:tc>
          <w:tcPr>
            <w:tcW w:w="734" w:type="dxa"/>
          </w:tcPr>
          <w:p w14:paraId="6E0481A6" w14:textId="77777777" w:rsidR="00713E54" w:rsidRDefault="009E782E">
            <w:pPr>
              <w:pStyle w:val="Compact"/>
              <w:spacing w:before="20" w:after="20" w:line="240" w:lineRule="auto"/>
            </w:pPr>
            <w:r>
              <w:rPr>
                <w:sz w:val="17"/>
              </w:rPr>
              <w:t>Kota</w:t>
            </w:r>
          </w:p>
        </w:tc>
        <w:tc>
          <w:tcPr>
            <w:tcW w:w="2940" w:type="dxa"/>
          </w:tcPr>
          <w:p w14:paraId="3DEEC23A" w14:textId="77777777" w:rsidR="00713E54" w:rsidRDefault="009E782E">
            <w:pPr>
              <w:pStyle w:val="Compact"/>
              <w:spacing w:before="20" w:after="20" w:line="240" w:lineRule="auto"/>
            </w:pPr>
            <w:r>
              <w:rPr>
                <w:sz w:val="17"/>
              </w:rPr>
              <w:t>Model pengumpulan data tanpa identitas</w:t>
            </w:r>
          </w:p>
        </w:tc>
      </w:tr>
      <w:tr w:rsidR="00713E54" w14:paraId="198EF97D" w14:textId="77777777" w:rsidTr="00713E54">
        <w:trPr>
          <w:cantSplit/>
        </w:trPr>
        <w:tc>
          <w:tcPr>
            <w:tcW w:w="3011" w:type="dxa"/>
          </w:tcPr>
          <w:p w14:paraId="498820CC" w14:textId="77777777" w:rsidR="00713E54" w:rsidRDefault="009E782E">
            <w:pPr>
              <w:pStyle w:val="Compact"/>
              <w:spacing w:before="20" w:after="20" w:line="240" w:lineRule="auto"/>
            </w:pPr>
            <w:r>
              <w:rPr>
                <w:sz w:val="17"/>
              </w:rPr>
              <w:t>Layanan tanpa diskriminasi bagi ODHIV, dengan sanksi administratif</w:t>
            </w:r>
          </w:p>
        </w:tc>
        <w:tc>
          <w:tcPr>
            <w:tcW w:w="2949" w:type="dxa"/>
          </w:tcPr>
          <w:p w14:paraId="065F0FB3" w14:textId="77777777" w:rsidR="00713E54" w:rsidRDefault="009E782E">
            <w:pPr>
              <w:pStyle w:val="Compact"/>
              <w:spacing w:before="20" w:after="20" w:line="240" w:lineRule="auto"/>
            </w:pPr>
            <w:r>
              <w:rPr>
                <w:sz w:val="17"/>
              </w:rPr>
              <w:t>Perda Kota 1/2013 Ps 15 jo. 26; Perda Prov. 3/2006 Ps 14 jo. 25</w:t>
            </w:r>
          </w:p>
        </w:tc>
        <w:tc>
          <w:tcPr>
            <w:tcW w:w="734" w:type="dxa"/>
          </w:tcPr>
          <w:p w14:paraId="07E9F47D" w14:textId="77777777" w:rsidR="00713E54" w:rsidRDefault="009E782E">
            <w:pPr>
              <w:pStyle w:val="Compact"/>
              <w:spacing w:before="20" w:after="20" w:line="240" w:lineRule="auto"/>
            </w:pPr>
            <w:r>
              <w:rPr>
                <w:sz w:val="17"/>
              </w:rPr>
              <w:t>Kota dan provinsi</w:t>
            </w:r>
          </w:p>
        </w:tc>
        <w:tc>
          <w:tcPr>
            <w:tcW w:w="2940" w:type="dxa"/>
          </w:tcPr>
          <w:p w14:paraId="35550433" w14:textId="77777777" w:rsidR="00713E54" w:rsidRDefault="009E782E">
            <w:pPr>
              <w:pStyle w:val="Compact"/>
              <w:spacing w:before="20" w:after="20" w:line="240" w:lineRule="auto"/>
            </w:pPr>
            <w:r>
              <w:rPr>
                <w:sz w:val="17"/>
              </w:rPr>
              <w:t>Perlu diperluas ke populasi kunci, orientasi seksual, dan identitas gender</w:t>
            </w:r>
          </w:p>
        </w:tc>
      </w:tr>
      <w:tr w:rsidR="00713E54" w14:paraId="78863223" w14:textId="77777777" w:rsidTr="00713E54">
        <w:trPr>
          <w:cantSplit/>
        </w:trPr>
        <w:tc>
          <w:tcPr>
            <w:tcW w:w="3011" w:type="dxa"/>
          </w:tcPr>
          <w:p w14:paraId="1D05E589" w14:textId="77777777" w:rsidR="00713E54" w:rsidRDefault="009E782E">
            <w:pPr>
              <w:pStyle w:val="Compact"/>
              <w:spacing w:before="20" w:after="20" w:line="240" w:lineRule="auto"/>
            </w:pPr>
            <w:r>
              <w:rPr>
                <w:sz w:val="17"/>
              </w:rPr>
              <w:t>Penyediaan ARV, obat IO dan IMS; PPIA; layanan pencegahan PENASUN</w:t>
            </w:r>
          </w:p>
        </w:tc>
        <w:tc>
          <w:tcPr>
            <w:tcW w:w="2949" w:type="dxa"/>
          </w:tcPr>
          <w:p w14:paraId="06438A4C" w14:textId="77777777" w:rsidR="00713E54" w:rsidRDefault="009E782E">
            <w:pPr>
              <w:pStyle w:val="Compact"/>
              <w:spacing w:before="20" w:after="20" w:line="240" w:lineRule="auto"/>
            </w:pPr>
            <w:r>
              <w:rPr>
                <w:sz w:val="17"/>
              </w:rPr>
              <w:t>Perda Kota 1/2013 Ps 12, 17; Perda Prov. 3/2006 Ps 11, 16</w:t>
            </w:r>
          </w:p>
        </w:tc>
        <w:tc>
          <w:tcPr>
            <w:tcW w:w="734" w:type="dxa"/>
          </w:tcPr>
          <w:p w14:paraId="681D2AB2" w14:textId="77777777" w:rsidR="00713E54" w:rsidRDefault="009E782E">
            <w:pPr>
              <w:pStyle w:val="Compact"/>
              <w:spacing w:before="20" w:after="20" w:line="240" w:lineRule="auto"/>
            </w:pPr>
            <w:r>
              <w:rPr>
                <w:sz w:val="17"/>
              </w:rPr>
              <w:t>Kota dan provinsi</w:t>
            </w:r>
          </w:p>
        </w:tc>
        <w:tc>
          <w:tcPr>
            <w:tcW w:w="2940" w:type="dxa"/>
          </w:tcPr>
          <w:p w14:paraId="41FBEB7F" w14:textId="77777777" w:rsidR="00713E54" w:rsidRDefault="009E782E">
            <w:pPr>
              <w:pStyle w:val="Compact"/>
              <w:spacing w:before="20" w:after="20" w:line="240" w:lineRule="auto"/>
            </w:pPr>
            <w:r>
              <w:rPr>
                <w:sz w:val="17"/>
              </w:rPr>
              <w:t>Mandat layanan tertulis</w:t>
            </w:r>
          </w:p>
        </w:tc>
      </w:tr>
      <w:tr w:rsidR="00713E54" w14:paraId="2E31F4FA" w14:textId="77777777" w:rsidTr="00713E54">
        <w:trPr>
          <w:cantSplit/>
        </w:trPr>
        <w:tc>
          <w:tcPr>
            <w:tcW w:w="3011" w:type="dxa"/>
          </w:tcPr>
          <w:p w14:paraId="4F3E6219" w14:textId="77777777" w:rsidR="00713E54" w:rsidRDefault="009E782E">
            <w:pPr>
              <w:pStyle w:val="Compact"/>
              <w:spacing w:before="20" w:after="20" w:line="240" w:lineRule="auto"/>
            </w:pPr>
            <w:r>
              <w:rPr>
                <w:sz w:val="17"/>
              </w:rPr>
              <w:t>Sekretariat dengan pengelola program Harm Reduction dan PMTS serta petugas lapangan</w:t>
            </w:r>
          </w:p>
        </w:tc>
        <w:tc>
          <w:tcPr>
            <w:tcW w:w="2949" w:type="dxa"/>
          </w:tcPr>
          <w:p w14:paraId="27463CD0" w14:textId="77777777" w:rsidR="00713E54" w:rsidRDefault="009E782E">
            <w:pPr>
              <w:pStyle w:val="Compact"/>
              <w:spacing w:before="20" w:after="20" w:line="240" w:lineRule="auto"/>
            </w:pPr>
            <w:r>
              <w:rPr>
                <w:sz w:val="17"/>
              </w:rPr>
              <w:t>Pergub 91/2015 Ps 6</w:t>
            </w:r>
          </w:p>
        </w:tc>
        <w:tc>
          <w:tcPr>
            <w:tcW w:w="734" w:type="dxa"/>
          </w:tcPr>
          <w:p w14:paraId="4C97C856" w14:textId="77777777" w:rsidR="00713E54" w:rsidRDefault="009E782E">
            <w:pPr>
              <w:pStyle w:val="Compact"/>
              <w:spacing w:before="20" w:after="20" w:line="240" w:lineRule="auto"/>
            </w:pPr>
            <w:r>
              <w:rPr>
                <w:sz w:val="17"/>
              </w:rPr>
              <w:t>Provinsi</w:t>
            </w:r>
          </w:p>
        </w:tc>
        <w:tc>
          <w:tcPr>
            <w:tcW w:w="2940" w:type="dxa"/>
          </w:tcPr>
          <w:p w14:paraId="75ED5DBC" w14:textId="77777777" w:rsidR="00713E54" w:rsidRDefault="009E782E">
            <w:pPr>
              <w:pStyle w:val="Compact"/>
              <w:spacing w:before="20" w:after="20" w:line="240" w:lineRule="auto"/>
            </w:pPr>
            <w:r>
              <w:rPr>
                <w:sz w:val="17"/>
              </w:rPr>
              <w:t>Pengaman kelembagaan</w:t>
            </w:r>
          </w:p>
        </w:tc>
      </w:tr>
      <w:tr w:rsidR="00713E54" w14:paraId="341A6829" w14:textId="77777777" w:rsidTr="00713E54">
        <w:trPr>
          <w:cantSplit/>
        </w:trPr>
        <w:tc>
          <w:tcPr>
            <w:tcW w:w="3011" w:type="dxa"/>
          </w:tcPr>
          <w:p w14:paraId="4D8FE214" w14:textId="77777777" w:rsidR="00713E54" w:rsidRDefault="009E782E">
            <w:pPr>
              <w:pStyle w:val="Compact"/>
              <w:spacing w:before="20" w:after="20" w:line="240" w:lineRule="auto"/>
            </w:pPr>
            <w:r>
              <w:rPr>
                <w:sz w:val="17"/>
              </w:rPr>
              <w:t>Kerahasiaan hasil assessment rehabilitasi</w:t>
            </w:r>
          </w:p>
        </w:tc>
        <w:tc>
          <w:tcPr>
            <w:tcW w:w="2949" w:type="dxa"/>
          </w:tcPr>
          <w:p w14:paraId="23E0E924" w14:textId="77777777" w:rsidR="00713E54" w:rsidRDefault="009E782E">
            <w:pPr>
              <w:pStyle w:val="Compact"/>
              <w:spacing w:before="20" w:after="20" w:line="240" w:lineRule="auto"/>
            </w:pPr>
            <w:r>
              <w:rPr>
                <w:sz w:val="17"/>
              </w:rPr>
              <w:t>Perda Prov. 7/2017 Ps 25 ayat (2)</w:t>
            </w:r>
          </w:p>
        </w:tc>
        <w:tc>
          <w:tcPr>
            <w:tcW w:w="734" w:type="dxa"/>
          </w:tcPr>
          <w:p w14:paraId="065CD5AF" w14:textId="77777777" w:rsidR="00713E54" w:rsidRDefault="009E782E">
            <w:pPr>
              <w:pStyle w:val="Compact"/>
              <w:spacing w:before="20" w:after="20" w:line="240" w:lineRule="auto"/>
            </w:pPr>
            <w:r>
              <w:rPr>
                <w:sz w:val="17"/>
              </w:rPr>
              <w:t>Provinsi</w:t>
            </w:r>
          </w:p>
        </w:tc>
        <w:tc>
          <w:tcPr>
            <w:tcW w:w="2940" w:type="dxa"/>
          </w:tcPr>
          <w:p w14:paraId="327E589E" w14:textId="77777777" w:rsidR="00713E54" w:rsidRDefault="009E782E">
            <w:pPr>
              <w:pStyle w:val="Compact"/>
              <w:spacing w:before="20" w:after="20" w:line="240" w:lineRule="auto"/>
            </w:pPr>
            <w:r>
              <w:rPr>
                <w:sz w:val="17"/>
              </w:rPr>
              <w:t>Dapat menjadi dasar pembatasan Ps 38 ayat (5)</w:t>
            </w:r>
          </w:p>
        </w:tc>
      </w:tr>
      <w:tr w:rsidR="00713E54" w14:paraId="5B08772F" w14:textId="77777777" w:rsidTr="00713E54">
        <w:trPr>
          <w:cantSplit/>
        </w:trPr>
        <w:tc>
          <w:tcPr>
            <w:tcW w:w="3011" w:type="dxa"/>
          </w:tcPr>
          <w:p w14:paraId="741AC0A9" w14:textId="77777777" w:rsidR="00713E54" w:rsidRDefault="009E782E">
            <w:pPr>
              <w:pStyle w:val="Compact"/>
              <w:spacing w:before="20" w:after="20" w:line="240" w:lineRule="auto"/>
            </w:pPr>
            <w:r>
              <w:rPr>
                <w:sz w:val="17"/>
              </w:rPr>
              <w:t>Layanan pascarehabilitasi (keterampilan kerja, pendidikan)</w:t>
            </w:r>
          </w:p>
        </w:tc>
        <w:tc>
          <w:tcPr>
            <w:tcW w:w="2949" w:type="dxa"/>
          </w:tcPr>
          <w:p w14:paraId="415E1672" w14:textId="77777777" w:rsidR="00713E54" w:rsidRDefault="009E782E">
            <w:pPr>
              <w:pStyle w:val="Compact"/>
              <w:spacing w:before="20" w:after="20" w:line="240" w:lineRule="auto"/>
            </w:pPr>
            <w:r>
              <w:rPr>
                <w:sz w:val="17"/>
              </w:rPr>
              <w:t>Perda Prov. 7/2017 Ps 34–35</w:t>
            </w:r>
          </w:p>
        </w:tc>
        <w:tc>
          <w:tcPr>
            <w:tcW w:w="734" w:type="dxa"/>
          </w:tcPr>
          <w:p w14:paraId="518FE16A" w14:textId="77777777" w:rsidR="00713E54" w:rsidRDefault="009E782E">
            <w:pPr>
              <w:pStyle w:val="Compact"/>
              <w:spacing w:before="20" w:after="20" w:line="240" w:lineRule="auto"/>
            </w:pPr>
            <w:r>
              <w:rPr>
                <w:sz w:val="17"/>
              </w:rPr>
              <w:t>Provinsi</w:t>
            </w:r>
          </w:p>
        </w:tc>
        <w:tc>
          <w:tcPr>
            <w:tcW w:w="2940" w:type="dxa"/>
          </w:tcPr>
          <w:p w14:paraId="17C77CB9" w14:textId="77777777" w:rsidR="00713E54" w:rsidRDefault="009E782E">
            <w:pPr>
              <w:pStyle w:val="Compact"/>
              <w:spacing w:before="20" w:after="20" w:line="240" w:lineRule="auto"/>
            </w:pPr>
            <w:r>
              <w:rPr>
                <w:sz w:val="17"/>
              </w:rPr>
              <w:t>Perlindungan H4/H5</w:t>
            </w:r>
          </w:p>
        </w:tc>
      </w:tr>
      <w:tr w:rsidR="00713E54" w14:paraId="190F62C8" w14:textId="77777777" w:rsidTr="00713E54">
        <w:trPr>
          <w:cantSplit/>
        </w:trPr>
        <w:tc>
          <w:tcPr>
            <w:tcW w:w="3011" w:type="dxa"/>
          </w:tcPr>
          <w:p w14:paraId="6ED125D4" w14:textId="77777777" w:rsidR="00713E54" w:rsidRDefault="009E782E">
            <w:pPr>
              <w:pStyle w:val="Compact"/>
              <w:spacing w:before="20" w:after="20" w:line="240" w:lineRule="auto"/>
            </w:pPr>
            <w:r>
              <w:rPr>
                <w:sz w:val="17"/>
              </w:rPr>
              <w:t>Arahan petugas: tidak melakukan kekerasan, menjunjung HAM</w:t>
            </w:r>
          </w:p>
        </w:tc>
        <w:tc>
          <w:tcPr>
            <w:tcW w:w="2949" w:type="dxa"/>
          </w:tcPr>
          <w:p w14:paraId="68A53B76" w14:textId="77777777" w:rsidR="00713E54" w:rsidRDefault="009E782E">
            <w:pPr>
              <w:pStyle w:val="Compact"/>
              <w:spacing w:before="20" w:after="20" w:line="240" w:lineRule="auto"/>
            </w:pPr>
            <w:r>
              <w:rPr>
                <w:sz w:val="17"/>
              </w:rPr>
              <w:t>Perda Kota 10/2025 Ps 14 ayat (2) huruf g</w:t>
            </w:r>
          </w:p>
        </w:tc>
        <w:tc>
          <w:tcPr>
            <w:tcW w:w="734" w:type="dxa"/>
          </w:tcPr>
          <w:p w14:paraId="25E70B0A" w14:textId="77777777" w:rsidR="00713E54" w:rsidRDefault="009E782E">
            <w:pPr>
              <w:pStyle w:val="Compact"/>
              <w:spacing w:before="20" w:after="20" w:line="240" w:lineRule="auto"/>
            </w:pPr>
            <w:r>
              <w:rPr>
                <w:sz w:val="17"/>
              </w:rPr>
              <w:t>Kota</w:t>
            </w:r>
          </w:p>
        </w:tc>
        <w:tc>
          <w:tcPr>
            <w:tcW w:w="2940" w:type="dxa"/>
          </w:tcPr>
          <w:p w14:paraId="2B9F4B10" w14:textId="77777777" w:rsidR="00713E54" w:rsidRDefault="009E782E">
            <w:pPr>
              <w:pStyle w:val="Compact"/>
              <w:spacing w:before="20" w:after="20" w:line="240" w:lineRule="auto"/>
            </w:pPr>
            <w:r>
              <w:rPr>
                <w:sz w:val="17"/>
              </w:rPr>
              <w:t>Dapat diperkuat menjadi pengaman yang dapat ditegakkan</w:t>
            </w:r>
          </w:p>
        </w:tc>
      </w:tr>
      <w:tr w:rsidR="00713E54" w14:paraId="27E8EA2D" w14:textId="77777777" w:rsidTr="00713E54">
        <w:trPr>
          <w:cantSplit/>
        </w:trPr>
        <w:tc>
          <w:tcPr>
            <w:tcW w:w="3011" w:type="dxa"/>
          </w:tcPr>
          <w:p w14:paraId="7E4D4E72" w14:textId="77777777" w:rsidR="00713E54" w:rsidRDefault="009E782E">
            <w:pPr>
              <w:pStyle w:val="Compact"/>
              <w:spacing w:before="20" w:after="20" w:line="240" w:lineRule="auto"/>
            </w:pPr>
            <w:r>
              <w:rPr>
                <w:sz w:val="17"/>
              </w:rPr>
              <w:t>Kerahasiaan data penghuni kos</w:t>
            </w:r>
          </w:p>
        </w:tc>
        <w:tc>
          <w:tcPr>
            <w:tcW w:w="2949" w:type="dxa"/>
          </w:tcPr>
          <w:p w14:paraId="76C769AA" w14:textId="77777777" w:rsidR="00713E54" w:rsidRDefault="009E782E">
            <w:pPr>
              <w:pStyle w:val="Compact"/>
              <w:spacing w:before="20" w:after="20" w:line="240" w:lineRule="auto"/>
            </w:pPr>
            <w:r>
              <w:rPr>
                <w:sz w:val="17"/>
              </w:rPr>
              <w:t>Perda Kota 10/2025 Ps 22</w:t>
            </w:r>
          </w:p>
        </w:tc>
        <w:tc>
          <w:tcPr>
            <w:tcW w:w="734" w:type="dxa"/>
          </w:tcPr>
          <w:p w14:paraId="5B2DA182" w14:textId="77777777" w:rsidR="00713E54" w:rsidRDefault="009E782E">
            <w:pPr>
              <w:pStyle w:val="Compact"/>
              <w:spacing w:before="20" w:after="20" w:line="240" w:lineRule="auto"/>
            </w:pPr>
            <w:r>
              <w:rPr>
                <w:sz w:val="17"/>
              </w:rPr>
              <w:t>Kota</w:t>
            </w:r>
          </w:p>
        </w:tc>
        <w:tc>
          <w:tcPr>
            <w:tcW w:w="2940" w:type="dxa"/>
          </w:tcPr>
          <w:p w14:paraId="0099D0B9" w14:textId="77777777" w:rsidR="00713E54" w:rsidRDefault="009E782E">
            <w:pPr>
              <w:pStyle w:val="Compact"/>
              <w:spacing w:before="20" w:after="20" w:line="240" w:lineRule="auto"/>
            </w:pPr>
            <w:r>
              <w:rPr>
                <w:sz w:val="17"/>
              </w:rPr>
              <w:t>Contoh pengaman data di aturan ketertiban</w:t>
            </w:r>
          </w:p>
        </w:tc>
      </w:tr>
      <w:tr w:rsidR="00713E54" w14:paraId="77296055" w14:textId="77777777" w:rsidTr="00713E54">
        <w:trPr>
          <w:cantSplit/>
        </w:trPr>
        <w:tc>
          <w:tcPr>
            <w:tcW w:w="3011" w:type="dxa"/>
          </w:tcPr>
          <w:p w14:paraId="2D6C9731" w14:textId="77777777" w:rsidR="00713E54" w:rsidRDefault="009E782E">
            <w:pPr>
              <w:pStyle w:val="Compact"/>
              <w:spacing w:before="20" w:after="20" w:line="240" w:lineRule="auto"/>
            </w:pPr>
            <w:r>
              <w:rPr>
                <w:sz w:val="17"/>
              </w:rPr>
              <w:t>Larangan memasung ODGJ</w:t>
            </w:r>
          </w:p>
        </w:tc>
        <w:tc>
          <w:tcPr>
            <w:tcW w:w="2949" w:type="dxa"/>
          </w:tcPr>
          <w:p w14:paraId="39F105C9" w14:textId="77777777" w:rsidR="00713E54" w:rsidRDefault="009E782E">
            <w:pPr>
              <w:pStyle w:val="Compact"/>
              <w:spacing w:before="20" w:after="20" w:line="240" w:lineRule="auto"/>
            </w:pPr>
            <w:r>
              <w:rPr>
                <w:sz w:val="17"/>
              </w:rPr>
              <w:t>Perda Kota 10/2025 Ps 27 ayat (1) huruf k</w:t>
            </w:r>
          </w:p>
        </w:tc>
        <w:tc>
          <w:tcPr>
            <w:tcW w:w="734" w:type="dxa"/>
          </w:tcPr>
          <w:p w14:paraId="6E77BD15" w14:textId="77777777" w:rsidR="00713E54" w:rsidRDefault="009E782E">
            <w:pPr>
              <w:pStyle w:val="Compact"/>
              <w:spacing w:before="20" w:after="20" w:line="240" w:lineRule="auto"/>
            </w:pPr>
            <w:r>
              <w:rPr>
                <w:sz w:val="17"/>
              </w:rPr>
              <w:t>Kota</w:t>
            </w:r>
          </w:p>
        </w:tc>
        <w:tc>
          <w:tcPr>
            <w:tcW w:w="2940" w:type="dxa"/>
          </w:tcPr>
          <w:p w14:paraId="029DB4AF" w14:textId="77777777" w:rsidR="00713E54" w:rsidRDefault="009E782E">
            <w:pPr>
              <w:pStyle w:val="Compact"/>
              <w:spacing w:before="20" w:after="20" w:line="240" w:lineRule="auto"/>
            </w:pPr>
            <w:r>
              <w:rPr>
                <w:sz w:val="17"/>
              </w:rPr>
              <w:t>Perlindungan martabat</w:t>
            </w:r>
          </w:p>
        </w:tc>
      </w:tr>
      <w:tr w:rsidR="00713E54" w14:paraId="1345597C" w14:textId="77777777" w:rsidTr="00713E54">
        <w:trPr>
          <w:cantSplit/>
        </w:trPr>
        <w:tc>
          <w:tcPr>
            <w:tcW w:w="3011" w:type="dxa"/>
          </w:tcPr>
          <w:p w14:paraId="09619705" w14:textId="77777777" w:rsidR="00713E54" w:rsidRDefault="009E782E">
            <w:pPr>
              <w:pStyle w:val="Compact"/>
              <w:spacing w:before="20" w:after="20" w:line="240" w:lineRule="auto"/>
            </w:pPr>
            <w:r>
              <w:rPr>
                <w:sz w:val="17"/>
              </w:rPr>
              <w:t>KPA “terbuka dan partisipatif”</w:t>
            </w:r>
          </w:p>
        </w:tc>
        <w:tc>
          <w:tcPr>
            <w:tcW w:w="2949" w:type="dxa"/>
          </w:tcPr>
          <w:p w14:paraId="7FEB41DA" w14:textId="77777777" w:rsidR="00713E54" w:rsidRDefault="009E782E">
            <w:pPr>
              <w:pStyle w:val="Compact"/>
              <w:spacing w:before="20" w:after="20" w:line="240" w:lineRule="auto"/>
            </w:pPr>
            <w:r>
              <w:rPr>
                <w:sz w:val="17"/>
              </w:rPr>
              <w:t>Perda Kota 1/2013 Ps 19 ayat (4); Perda Prov. 3/2006 Ps 18 ayat (4)</w:t>
            </w:r>
          </w:p>
        </w:tc>
        <w:tc>
          <w:tcPr>
            <w:tcW w:w="734" w:type="dxa"/>
          </w:tcPr>
          <w:p w14:paraId="7F4A3A62" w14:textId="77777777" w:rsidR="00713E54" w:rsidRDefault="009E782E">
            <w:pPr>
              <w:pStyle w:val="Compact"/>
              <w:spacing w:before="20" w:after="20" w:line="240" w:lineRule="auto"/>
            </w:pPr>
            <w:r>
              <w:rPr>
                <w:sz w:val="17"/>
              </w:rPr>
              <w:t>Kota dan provinsi</w:t>
            </w:r>
          </w:p>
        </w:tc>
        <w:tc>
          <w:tcPr>
            <w:tcW w:w="2940" w:type="dxa"/>
          </w:tcPr>
          <w:p w14:paraId="5DAEBAE9" w14:textId="77777777" w:rsidR="00713E54" w:rsidRDefault="009E782E">
            <w:pPr>
              <w:pStyle w:val="Compact"/>
              <w:spacing w:before="20" w:after="20" w:line="240" w:lineRule="auto"/>
            </w:pPr>
            <w:r>
              <w:rPr>
                <w:sz w:val="17"/>
              </w:rPr>
              <w:t>Dasar bagi kursi komunitas</w:t>
            </w:r>
          </w:p>
        </w:tc>
      </w:tr>
      <w:tr w:rsidR="00713E54" w14:paraId="34528A23" w14:textId="77777777" w:rsidTr="00713E54">
        <w:trPr>
          <w:cantSplit/>
        </w:trPr>
        <w:tc>
          <w:tcPr>
            <w:tcW w:w="3011" w:type="dxa"/>
          </w:tcPr>
          <w:p w14:paraId="66869F8B" w14:textId="77777777" w:rsidR="00713E54" w:rsidRDefault="009E782E">
            <w:pPr>
              <w:pStyle w:val="Compact"/>
              <w:spacing w:before="20" w:after="20" w:line="240" w:lineRule="auto"/>
            </w:pPr>
            <w:r>
              <w:rPr>
                <w:sz w:val="17"/>
              </w:rPr>
              <w:t>Kursi “Ketua Organisasi ODHA Bali” di KPA (historis)</w:t>
            </w:r>
          </w:p>
        </w:tc>
        <w:tc>
          <w:tcPr>
            <w:tcW w:w="2949" w:type="dxa"/>
          </w:tcPr>
          <w:p w14:paraId="55A38BDC" w14:textId="77777777" w:rsidR="00713E54" w:rsidRDefault="009E782E">
            <w:pPr>
              <w:pStyle w:val="Compact"/>
              <w:spacing w:before="20" w:after="20" w:line="240" w:lineRule="auto"/>
            </w:pPr>
            <w:r>
              <w:rPr>
                <w:sz w:val="17"/>
              </w:rPr>
              <w:t>Pergub 21/2009 Ps I angka 1</w:t>
            </w:r>
          </w:p>
        </w:tc>
        <w:tc>
          <w:tcPr>
            <w:tcW w:w="734" w:type="dxa"/>
          </w:tcPr>
          <w:p w14:paraId="7E395421" w14:textId="77777777" w:rsidR="00713E54" w:rsidRDefault="009E782E">
            <w:pPr>
              <w:pStyle w:val="Compact"/>
              <w:spacing w:before="20" w:after="20" w:line="240" w:lineRule="auto"/>
            </w:pPr>
            <w:r>
              <w:rPr>
                <w:sz w:val="17"/>
              </w:rPr>
              <w:t>Provinsi</w:t>
            </w:r>
          </w:p>
        </w:tc>
        <w:tc>
          <w:tcPr>
            <w:tcW w:w="2940" w:type="dxa"/>
          </w:tcPr>
          <w:p w14:paraId="785D74B0" w14:textId="77777777" w:rsidR="00713E54" w:rsidRDefault="009E782E">
            <w:pPr>
              <w:pStyle w:val="Compact"/>
              <w:spacing w:before="20" w:after="20" w:line="240" w:lineRule="auto"/>
            </w:pPr>
            <w:r>
              <w:rPr>
                <w:sz w:val="17"/>
              </w:rPr>
              <w:t>Rumusan yang dapat dipulihkan; Laporan Nasional §9.3 memakainya sebagai sumber rumusan forum koordinasi</w:t>
            </w:r>
          </w:p>
        </w:tc>
      </w:tr>
    </w:tbl>
    <w:p w14:paraId="5D8A207A" w14:textId="77777777" w:rsidR="00713E54" w:rsidRDefault="009E782E">
      <w:pPr>
        <w:pStyle w:val="Heading1"/>
      </w:pPr>
      <w:bookmarkStart w:id="54" w:name="agenda-perbaikan"/>
      <w:bookmarkStart w:id="55" w:name="_Toc242201494"/>
      <w:bookmarkEnd w:id="52"/>
      <w:r>
        <w:t>10. Agenda perbaikan</w:t>
      </w:r>
      <w:bookmarkEnd w:id="55"/>
    </w:p>
    <w:p w14:paraId="170CD844" w14:textId="77777777" w:rsidR="00713E54" w:rsidRDefault="009E782E">
      <w:pPr>
        <w:pStyle w:val="FirstParagraph"/>
      </w:pPr>
      <w:r>
        <w:t xml:space="preserve">Semua butir di bagian ini adalah </w:t>
      </w:r>
      <w:r>
        <w:rPr>
          <w:b/>
          <w:bCs/>
        </w:rPr>
        <w:t>usulan</w:t>
      </w:r>
      <w:r>
        <w:t xml:space="preserve"> </w:t>
      </w:r>
      <w:r>
        <w:t xml:space="preserve">(konsep untuk telaah). Semuanya bersyarat pada verifikasi JDIH, bukti JD-4 (R-2 s.d. R-5), dan telaah dua reviewer manusia. Rumusan sudah disesuaikan dengan Permenkes 3/2026 (profil L.2; </w:t>
      </w:r>
      <w:r>
        <w:rPr>
          <w:rStyle w:val="VerbatimChar"/>
        </w:rPr>
        <w:t>T30b_reform_penyesuaian.csv</w:t>
      </w:r>
      <w:r>
        <w:t>).</w:t>
      </w:r>
    </w:p>
    <w:p w14:paraId="62D16A6A" w14:textId="77777777" w:rsidR="00713E54" w:rsidRDefault="009E782E">
      <w:pPr>
        <w:pStyle w:val="Heading2"/>
      </w:pPr>
      <w:bookmarkStart w:id="56" w:name="reform-paket-denpasar"/>
      <w:bookmarkStart w:id="57" w:name="_Toc242201495"/>
      <w:r>
        <w:lastRenderedPageBreak/>
        <w:t>10.1 Reform paket Denpasar</w:t>
      </w:r>
      <w:bookmarkEnd w:id="5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71"/>
        <w:gridCol w:w="2499"/>
        <w:gridCol w:w="2499"/>
        <w:gridCol w:w="670"/>
        <w:gridCol w:w="1289"/>
        <w:gridCol w:w="670"/>
        <w:gridCol w:w="1339"/>
      </w:tblGrid>
      <w:tr w:rsidR="00713E54" w14:paraId="60F14930"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670" w:type="dxa"/>
            <w:shd w:val="clear" w:color="auto" w:fill="D9E2F3"/>
          </w:tcPr>
          <w:p w14:paraId="16EC49D0" w14:textId="77777777" w:rsidR="00713E54" w:rsidRDefault="009E782E">
            <w:pPr>
              <w:pStyle w:val="Compact"/>
              <w:spacing w:before="20" w:after="20" w:line="240" w:lineRule="auto"/>
            </w:pPr>
            <w:r>
              <w:rPr>
                <w:b/>
                <w:sz w:val="16"/>
              </w:rPr>
              <w:t>Kode</w:t>
            </w:r>
          </w:p>
        </w:tc>
        <w:tc>
          <w:tcPr>
            <w:tcW w:w="2498" w:type="dxa"/>
            <w:shd w:val="clear" w:color="auto" w:fill="D9E2F3"/>
          </w:tcPr>
          <w:p w14:paraId="01D87A39" w14:textId="77777777" w:rsidR="00713E54" w:rsidRDefault="009E782E">
            <w:pPr>
              <w:pStyle w:val="Compact"/>
              <w:spacing w:before="20" w:after="20" w:line="240" w:lineRule="auto"/>
            </w:pPr>
            <w:r>
              <w:rPr>
                <w:b/>
                <w:sz w:val="16"/>
              </w:rPr>
              <w:t>Rumusan sederhana</w:t>
            </w:r>
          </w:p>
        </w:tc>
        <w:tc>
          <w:tcPr>
            <w:tcW w:w="2498" w:type="dxa"/>
            <w:shd w:val="clear" w:color="auto" w:fill="D9E2F3"/>
          </w:tcPr>
          <w:p w14:paraId="68D57F06" w14:textId="77777777" w:rsidR="00713E54" w:rsidRDefault="009E782E">
            <w:pPr>
              <w:pStyle w:val="Compact"/>
              <w:spacing w:before="20" w:after="20" w:line="240" w:lineRule="auto"/>
            </w:pPr>
            <w:r>
              <w:rPr>
                <w:b/>
                <w:sz w:val="16"/>
              </w:rPr>
              <w:t>Jangkar hukum baru</w:t>
            </w:r>
          </w:p>
        </w:tc>
        <w:tc>
          <w:tcPr>
            <w:tcW w:w="670" w:type="dxa"/>
            <w:shd w:val="clear" w:color="auto" w:fill="D9E2F3"/>
          </w:tcPr>
          <w:p w14:paraId="6176EA5D" w14:textId="77777777" w:rsidR="00713E54" w:rsidRDefault="009E782E">
            <w:pPr>
              <w:pStyle w:val="Compact"/>
              <w:spacing w:before="20" w:after="20" w:line="240" w:lineRule="auto"/>
            </w:pPr>
            <w:r>
              <w:rPr>
                <w:b/>
                <w:sz w:val="16"/>
              </w:rPr>
              <w:t>RF-NAS terkait</w:t>
            </w:r>
          </w:p>
        </w:tc>
        <w:tc>
          <w:tcPr>
            <w:tcW w:w="1289" w:type="dxa"/>
            <w:shd w:val="clear" w:color="auto" w:fill="D9E2F3"/>
          </w:tcPr>
          <w:p w14:paraId="2A09D2D2" w14:textId="77777777" w:rsidR="00713E54" w:rsidRDefault="009E782E">
            <w:pPr>
              <w:pStyle w:val="Compact"/>
              <w:spacing w:before="20" w:after="20" w:line="240" w:lineRule="auto"/>
            </w:pPr>
            <w:r>
              <w:rPr>
                <w:b/>
                <w:sz w:val="16"/>
              </w:rPr>
              <w:t>Pemilik</w:t>
            </w:r>
          </w:p>
        </w:tc>
        <w:tc>
          <w:tcPr>
            <w:tcW w:w="670" w:type="dxa"/>
            <w:shd w:val="clear" w:color="auto" w:fill="D9E2F3"/>
          </w:tcPr>
          <w:p w14:paraId="55E97E61" w14:textId="77777777" w:rsidR="00713E54" w:rsidRDefault="009E782E">
            <w:pPr>
              <w:pStyle w:val="Compact"/>
              <w:spacing w:before="20" w:after="20" w:line="240" w:lineRule="auto"/>
            </w:pPr>
            <w:r>
              <w:rPr>
                <w:b/>
                <w:sz w:val="16"/>
              </w:rPr>
              <w:t>Jangka</w:t>
            </w:r>
          </w:p>
        </w:tc>
        <w:tc>
          <w:tcPr>
            <w:tcW w:w="1339" w:type="dxa"/>
            <w:shd w:val="clear" w:color="auto" w:fill="D9E2F3"/>
          </w:tcPr>
          <w:p w14:paraId="79A24300" w14:textId="77777777" w:rsidR="00713E54" w:rsidRDefault="009E782E">
            <w:pPr>
              <w:pStyle w:val="Compact"/>
              <w:spacing w:before="20" w:after="20" w:line="240" w:lineRule="auto"/>
            </w:pPr>
            <w:r>
              <w:rPr>
                <w:b/>
                <w:sz w:val="16"/>
              </w:rPr>
              <w:t>Perlu menunggu pedoman teknis HIV?</w:t>
            </w:r>
          </w:p>
        </w:tc>
      </w:tr>
      <w:tr w:rsidR="00713E54" w14:paraId="58A45FAC" w14:textId="77777777" w:rsidTr="00713E54">
        <w:trPr>
          <w:cantSplit/>
        </w:trPr>
        <w:tc>
          <w:tcPr>
            <w:tcW w:w="670" w:type="dxa"/>
          </w:tcPr>
          <w:p w14:paraId="2391AFC0" w14:textId="77777777" w:rsidR="00713E54" w:rsidRDefault="009E782E">
            <w:pPr>
              <w:pStyle w:val="Compact"/>
              <w:spacing w:before="20" w:after="20" w:line="240" w:lineRule="auto"/>
            </w:pPr>
            <w:r>
              <w:rPr>
                <w:sz w:val="16"/>
              </w:rPr>
              <w:t>RF-DPS-01</w:t>
            </w:r>
          </w:p>
        </w:tc>
        <w:tc>
          <w:tcPr>
            <w:tcW w:w="2498" w:type="dxa"/>
          </w:tcPr>
          <w:p w14:paraId="27100F26" w14:textId="77777777" w:rsidR="00713E54" w:rsidRDefault="009E782E">
            <w:pPr>
              <w:pStyle w:val="Compact"/>
              <w:spacing w:before="20" w:after="20" w:line="240" w:lineRule="auto"/>
            </w:pPr>
            <w:r>
              <w:rPr>
                <w:sz w:val="16"/>
              </w:rPr>
              <w:t>Perda 1/2013 Ps 7, 9, 11 menjadi kewajiban promotif tanpa pidana; Ps 28 tidak lagi merujuk Ps 7, 9, 11; sanksi atas tes wajib, pembukaan rahasia, dan penolakan layanan (Ps 13, 14 ayat (1), 15) dipertahankan; tambah norma bahwa status HIV atau keanggotaan kelompok tidak menjadi unsur pemidanaan; konsiderans baru. Revisi mayor atau minor bergantung pada data R-2/R-3</w:t>
            </w:r>
          </w:p>
        </w:tc>
        <w:tc>
          <w:tcPr>
            <w:tcW w:w="2498" w:type="dxa"/>
          </w:tcPr>
          <w:p w14:paraId="2E21F9B3" w14:textId="77777777" w:rsidR="00713E54" w:rsidRDefault="009E782E">
            <w:pPr>
              <w:pStyle w:val="Compact"/>
              <w:spacing w:before="20" w:after="20" w:line="240" w:lineRule="auto"/>
            </w:pPr>
            <w:r>
              <w:rPr>
                <w:sz w:val="16"/>
              </w:rPr>
              <w:t>Permenkes 3/2026 Ps 2 huruf d, 26 ayat (1); UU 17/2023 Ps 2 huruf j; PP 28/2024 Ps 187 huruf d; UU 23/2014 Ps 250. Risiko: Permenkes 3/2026 Ps 31 huruf a jo. Ps 88 ayat (15) dapat dikutip sebagai dasar pidana penularan</w:t>
            </w:r>
          </w:p>
        </w:tc>
        <w:tc>
          <w:tcPr>
            <w:tcW w:w="670" w:type="dxa"/>
          </w:tcPr>
          <w:p w14:paraId="68751A26" w14:textId="77777777" w:rsidR="00713E54" w:rsidRDefault="009E782E">
            <w:pPr>
              <w:pStyle w:val="Compact"/>
              <w:spacing w:before="20" w:after="20" w:line="240" w:lineRule="auto"/>
            </w:pPr>
            <w:r>
              <w:rPr>
                <w:sz w:val="16"/>
              </w:rPr>
              <w:t>RF-NAS-01, RF-NAS-09</w:t>
            </w:r>
          </w:p>
        </w:tc>
        <w:tc>
          <w:tcPr>
            <w:tcW w:w="1289" w:type="dxa"/>
          </w:tcPr>
          <w:p w14:paraId="6F7900A3" w14:textId="77777777" w:rsidR="00713E54" w:rsidRDefault="009E782E">
            <w:pPr>
              <w:pStyle w:val="Compact"/>
              <w:spacing w:before="20" w:after="20" w:line="240" w:lineRule="auto"/>
            </w:pPr>
            <w:r>
              <w:rPr>
                <w:sz w:val="16"/>
              </w:rPr>
              <w:t>Pemkot + DPRD Kota; pendukung Dinkes, KPA Kota, Bagian Hukum</w:t>
            </w:r>
          </w:p>
        </w:tc>
        <w:tc>
          <w:tcPr>
            <w:tcW w:w="670" w:type="dxa"/>
          </w:tcPr>
          <w:p w14:paraId="101A6F72" w14:textId="77777777" w:rsidR="00713E54" w:rsidRDefault="009E782E">
            <w:pPr>
              <w:pStyle w:val="Compact"/>
              <w:spacing w:before="20" w:after="20" w:line="240" w:lineRule="auto"/>
            </w:pPr>
            <w:r>
              <w:rPr>
                <w:sz w:val="16"/>
              </w:rPr>
              <w:t>Menengah</w:t>
            </w:r>
          </w:p>
        </w:tc>
        <w:tc>
          <w:tcPr>
            <w:tcW w:w="1339" w:type="dxa"/>
          </w:tcPr>
          <w:p w14:paraId="61321033" w14:textId="77777777" w:rsidR="00713E54" w:rsidRDefault="009E782E">
            <w:pPr>
              <w:pStyle w:val="Compact"/>
              <w:spacing w:before="20" w:after="20" w:line="240" w:lineRule="auto"/>
            </w:pPr>
            <w:r>
              <w:rPr>
                <w:sz w:val="16"/>
              </w:rPr>
              <w:t>Tidak; pedoman yang memuat prinsip non-pemidanaan akan memperkuat</w:t>
            </w:r>
          </w:p>
        </w:tc>
      </w:tr>
      <w:tr w:rsidR="00713E54" w14:paraId="6C00B8D7" w14:textId="77777777" w:rsidTr="00713E54">
        <w:trPr>
          <w:cantSplit/>
        </w:trPr>
        <w:tc>
          <w:tcPr>
            <w:tcW w:w="670" w:type="dxa"/>
          </w:tcPr>
          <w:p w14:paraId="34F73FF2" w14:textId="77777777" w:rsidR="00713E54" w:rsidRDefault="009E782E">
            <w:pPr>
              <w:pStyle w:val="Compact"/>
              <w:spacing w:before="20" w:after="20" w:line="240" w:lineRule="auto"/>
            </w:pPr>
            <w:r>
              <w:rPr>
                <w:sz w:val="16"/>
              </w:rPr>
              <w:t>RF-DPS-02</w:t>
            </w:r>
          </w:p>
        </w:tc>
        <w:tc>
          <w:tcPr>
            <w:tcW w:w="2498" w:type="dxa"/>
          </w:tcPr>
          <w:p w14:paraId="0C5D076D" w14:textId="77777777" w:rsidR="00713E54" w:rsidRDefault="009E782E">
            <w:pPr>
              <w:pStyle w:val="Compact"/>
              <w:spacing w:before="20" w:after="20" w:line="240" w:lineRule="auto"/>
            </w:pPr>
            <w:r>
              <w:rPr>
                <w:sz w:val="16"/>
              </w:rPr>
              <w:t>Norma penghubung di Perda 10/2025 atau, sementara, SOP/Perwal penertiban: penjangkauan, skrining, dan deteksi dini bukan perbuatan Ps 27 ayat (1) huruf g–h; kondom, pelicin, alat suntik steril, ARV, dan materi KIE tidak disita; operasi di lokasi layanan dikoordinasikan dengan Dinkes; hapus “alat kontrasepsi” dari Ps 35 ayat (1) huruf a; kriteria objektif untuk Ps 1 angka 23</w:t>
            </w:r>
          </w:p>
        </w:tc>
        <w:tc>
          <w:tcPr>
            <w:tcW w:w="2498" w:type="dxa"/>
          </w:tcPr>
          <w:p w14:paraId="67F29246" w14:textId="77777777" w:rsidR="00713E54" w:rsidRDefault="009E782E">
            <w:pPr>
              <w:pStyle w:val="Compact"/>
              <w:spacing w:before="20" w:after="20" w:line="240" w:lineRule="auto"/>
            </w:pPr>
            <w:r>
              <w:rPr>
                <w:sz w:val="16"/>
              </w:rPr>
              <w:t>Permenkes 3/2026 Ps 6, Ps 7 ayat (3) huruf f, Ps 83–84; Lampiran 23/2022 Bab V; UU 23/2014 Ps 250 ayat (2) huruf b, Lampiran huruf E</w:t>
            </w:r>
          </w:p>
        </w:tc>
        <w:tc>
          <w:tcPr>
            <w:tcW w:w="670" w:type="dxa"/>
          </w:tcPr>
          <w:p w14:paraId="5FE271AD" w14:textId="77777777" w:rsidR="00713E54" w:rsidRDefault="009E782E">
            <w:pPr>
              <w:pStyle w:val="Compact"/>
              <w:spacing w:before="20" w:after="20" w:line="240" w:lineRule="auto"/>
            </w:pPr>
            <w:r>
              <w:rPr>
                <w:sz w:val="16"/>
              </w:rPr>
              <w:t>RF-NAS-04</w:t>
            </w:r>
          </w:p>
        </w:tc>
        <w:tc>
          <w:tcPr>
            <w:tcW w:w="1289" w:type="dxa"/>
          </w:tcPr>
          <w:p w14:paraId="0D2FE96B" w14:textId="77777777" w:rsidR="00713E54" w:rsidRDefault="009E782E">
            <w:pPr>
              <w:pStyle w:val="Compact"/>
              <w:spacing w:before="20" w:after="20" w:line="240" w:lineRule="auto"/>
            </w:pPr>
            <w:r>
              <w:rPr>
                <w:sz w:val="16"/>
              </w:rPr>
              <w:t>Pemkot + DPRD; pendukung Satpol PP, Dinkes, KPA</w:t>
            </w:r>
          </w:p>
        </w:tc>
        <w:tc>
          <w:tcPr>
            <w:tcW w:w="670" w:type="dxa"/>
          </w:tcPr>
          <w:p w14:paraId="021A731C" w14:textId="77777777" w:rsidR="00713E54" w:rsidRDefault="009E782E">
            <w:pPr>
              <w:pStyle w:val="Compact"/>
              <w:spacing w:before="20" w:after="20" w:line="240" w:lineRule="auto"/>
            </w:pPr>
            <w:r>
              <w:rPr>
                <w:sz w:val="16"/>
              </w:rPr>
              <w:t>Pendek (SOP) – menengah (revisi)</w:t>
            </w:r>
          </w:p>
        </w:tc>
        <w:tc>
          <w:tcPr>
            <w:tcW w:w="1339" w:type="dxa"/>
          </w:tcPr>
          <w:p w14:paraId="4BBEA65A" w14:textId="77777777" w:rsidR="00713E54" w:rsidRDefault="009E782E">
            <w:pPr>
              <w:pStyle w:val="Compact"/>
              <w:spacing w:before="20" w:after="20" w:line="240" w:lineRule="auto"/>
            </w:pPr>
            <w:r>
              <w:rPr>
                <w:sz w:val="16"/>
              </w:rPr>
              <w:t>Tidak; jalur Kemendagri dan Perwal</w:t>
            </w:r>
          </w:p>
        </w:tc>
      </w:tr>
      <w:tr w:rsidR="00713E54" w14:paraId="4670BC18" w14:textId="77777777" w:rsidTr="00713E54">
        <w:trPr>
          <w:cantSplit/>
        </w:trPr>
        <w:tc>
          <w:tcPr>
            <w:tcW w:w="670" w:type="dxa"/>
          </w:tcPr>
          <w:p w14:paraId="72C00165" w14:textId="77777777" w:rsidR="00713E54" w:rsidRDefault="009E782E">
            <w:pPr>
              <w:pStyle w:val="Compact"/>
              <w:spacing w:before="20" w:after="20" w:line="240" w:lineRule="auto"/>
            </w:pPr>
            <w:r>
              <w:rPr>
                <w:sz w:val="16"/>
              </w:rPr>
              <w:t>RF-DPS-03</w:t>
            </w:r>
          </w:p>
        </w:tc>
        <w:tc>
          <w:tcPr>
            <w:tcW w:w="2498" w:type="dxa"/>
          </w:tcPr>
          <w:p w14:paraId="4B02721B" w14:textId="77777777" w:rsidR="00713E54" w:rsidRDefault="009E782E">
            <w:pPr>
              <w:pStyle w:val="Compact"/>
              <w:spacing w:before="20" w:after="20" w:line="240" w:lineRule="auto"/>
            </w:pPr>
            <w:r>
              <w:rPr>
                <w:sz w:val="16"/>
              </w:rPr>
              <w:t>Pendataan karyawan terbatas pada jumlah dan keikutsertaan penyuluhan, tanpa status HIV atau diagnosis; pemeriksaan karyawan ditawarkan sukarela dengan persetujuan, hasil rahasia; laporan ke Pemkot agregat dengan kode unik tanpa nama dan NIK</w:t>
            </w:r>
          </w:p>
        </w:tc>
        <w:tc>
          <w:tcPr>
            <w:tcW w:w="2498" w:type="dxa"/>
          </w:tcPr>
          <w:p w14:paraId="37E05DBC" w14:textId="77777777" w:rsidR="00713E54" w:rsidRDefault="009E782E">
            <w:pPr>
              <w:pStyle w:val="Compact"/>
              <w:spacing w:before="20" w:after="20" w:line="240" w:lineRule="auto"/>
            </w:pPr>
            <w:r>
              <w:rPr>
                <w:sz w:val="16"/>
              </w:rPr>
              <w:t>UU 17/2023 Ps 4 ayat (4), 293, 351; PP 28/2024 Ps 735 ayat (2), 956, 961–963; Permenkes 3/2026 Ps 24 ayat (1) huruf d, 85; UU 23/2014 Ps 250 ayat (1)</w:t>
            </w:r>
          </w:p>
        </w:tc>
        <w:tc>
          <w:tcPr>
            <w:tcW w:w="670" w:type="dxa"/>
          </w:tcPr>
          <w:p w14:paraId="3578CCAA" w14:textId="77777777" w:rsidR="00713E54" w:rsidRDefault="009E782E">
            <w:pPr>
              <w:pStyle w:val="Compact"/>
              <w:spacing w:before="20" w:after="20" w:line="240" w:lineRule="auto"/>
            </w:pPr>
            <w:r>
              <w:rPr>
                <w:sz w:val="16"/>
              </w:rPr>
              <w:t>RF-NAS-03, RF-NAS-02</w:t>
            </w:r>
          </w:p>
        </w:tc>
        <w:tc>
          <w:tcPr>
            <w:tcW w:w="1289" w:type="dxa"/>
          </w:tcPr>
          <w:p w14:paraId="765067A7" w14:textId="77777777" w:rsidR="00713E54" w:rsidRDefault="009E782E">
            <w:pPr>
              <w:pStyle w:val="Compact"/>
              <w:spacing w:before="20" w:after="20" w:line="240" w:lineRule="auto"/>
            </w:pPr>
            <w:r>
              <w:rPr>
                <w:sz w:val="16"/>
              </w:rPr>
              <w:t>Wali Kota; pendukung Dinkes, Diskominfo (PDP)</w:t>
            </w:r>
          </w:p>
        </w:tc>
        <w:tc>
          <w:tcPr>
            <w:tcW w:w="670" w:type="dxa"/>
          </w:tcPr>
          <w:p w14:paraId="05A55FF7" w14:textId="77777777" w:rsidR="00713E54" w:rsidRDefault="009E782E">
            <w:pPr>
              <w:pStyle w:val="Compact"/>
              <w:spacing w:before="20" w:after="20" w:line="240" w:lineRule="auto"/>
            </w:pPr>
            <w:r>
              <w:rPr>
                <w:sz w:val="16"/>
              </w:rPr>
              <w:t>Pendek</w:t>
            </w:r>
          </w:p>
        </w:tc>
        <w:tc>
          <w:tcPr>
            <w:tcW w:w="1339" w:type="dxa"/>
          </w:tcPr>
          <w:p w14:paraId="345F4898" w14:textId="77777777" w:rsidR="00713E54" w:rsidRDefault="009E782E">
            <w:pPr>
              <w:pStyle w:val="Compact"/>
              <w:spacing w:before="20" w:after="20" w:line="240" w:lineRule="auto"/>
            </w:pPr>
            <w:r>
              <w:rPr>
                <w:sz w:val="16"/>
              </w:rPr>
              <w:t>Sebagian; dasar UU dan PP sudah berlaku, pedoman akan merinci</w:t>
            </w:r>
          </w:p>
        </w:tc>
      </w:tr>
      <w:tr w:rsidR="00713E54" w14:paraId="250D93E9" w14:textId="77777777" w:rsidTr="00713E54">
        <w:trPr>
          <w:cantSplit/>
        </w:trPr>
        <w:tc>
          <w:tcPr>
            <w:tcW w:w="670" w:type="dxa"/>
          </w:tcPr>
          <w:p w14:paraId="6DECCC7E" w14:textId="77777777" w:rsidR="00713E54" w:rsidRDefault="009E782E">
            <w:pPr>
              <w:pStyle w:val="Compact"/>
              <w:spacing w:before="20" w:after="20" w:line="240" w:lineRule="auto"/>
            </w:pPr>
            <w:r>
              <w:rPr>
                <w:sz w:val="16"/>
              </w:rPr>
              <w:t>RF-DPS-04</w:t>
            </w:r>
          </w:p>
        </w:tc>
        <w:tc>
          <w:tcPr>
            <w:tcW w:w="2498" w:type="dxa"/>
          </w:tcPr>
          <w:p w14:paraId="306DED91" w14:textId="77777777" w:rsidR="00713E54" w:rsidRDefault="009E782E">
            <w:pPr>
              <w:pStyle w:val="Compact"/>
              <w:spacing w:before="20" w:after="20" w:line="240" w:lineRule="auto"/>
            </w:pPr>
            <w:r>
              <w:rPr>
                <w:sz w:val="16"/>
              </w:rPr>
              <w:t>Verifikasi JDIH; bila Perwal 21/2011 masih berlaku, cabut dengan Perwal yang menyebut Permenkes 3/2026 Ps 97 ayat (1); fungsi Tim pengawasan Ps 18 ayat (3) dialihkan ke forum koordinasi RF-DPS-05; bila dipertahankan, konsiderans diperbarui</w:t>
            </w:r>
          </w:p>
        </w:tc>
        <w:tc>
          <w:tcPr>
            <w:tcW w:w="2498" w:type="dxa"/>
          </w:tcPr>
          <w:p w14:paraId="043FADD2" w14:textId="77777777" w:rsidR="00713E54" w:rsidRDefault="009E782E">
            <w:pPr>
              <w:pStyle w:val="Compact"/>
              <w:spacing w:before="20" w:after="20" w:line="240" w:lineRule="auto"/>
            </w:pPr>
            <w:r>
              <w:rPr>
                <w:sz w:val="16"/>
              </w:rPr>
              <w:t>Permenkes 3/2026 Ps 97 ayat (1), 99 huruf cc; UU 17/2023; PP 28/2024</w:t>
            </w:r>
          </w:p>
        </w:tc>
        <w:tc>
          <w:tcPr>
            <w:tcW w:w="670" w:type="dxa"/>
          </w:tcPr>
          <w:p w14:paraId="19FBF21C" w14:textId="77777777" w:rsidR="00713E54" w:rsidRDefault="009E782E">
            <w:pPr>
              <w:pStyle w:val="Compact"/>
              <w:spacing w:before="20" w:after="20" w:line="240" w:lineRule="auto"/>
            </w:pPr>
            <w:r>
              <w:rPr>
                <w:sz w:val="16"/>
              </w:rPr>
              <w:t>RF-NAS-09</w:t>
            </w:r>
          </w:p>
        </w:tc>
        <w:tc>
          <w:tcPr>
            <w:tcW w:w="1289" w:type="dxa"/>
          </w:tcPr>
          <w:p w14:paraId="7183E513" w14:textId="77777777" w:rsidR="00713E54" w:rsidRDefault="009E782E">
            <w:pPr>
              <w:pStyle w:val="Compact"/>
              <w:spacing w:before="20" w:after="20" w:line="240" w:lineRule="auto"/>
            </w:pPr>
            <w:r>
              <w:rPr>
                <w:sz w:val="16"/>
              </w:rPr>
              <w:t>Bagian Hukum Pemkot; Kanwil Kemenkum</w:t>
            </w:r>
          </w:p>
        </w:tc>
        <w:tc>
          <w:tcPr>
            <w:tcW w:w="670" w:type="dxa"/>
          </w:tcPr>
          <w:p w14:paraId="6BF7FFFD" w14:textId="77777777" w:rsidR="00713E54" w:rsidRDefault="009E782E">
            <w:pPr>
              <w:pStyle w:val="Compact"/>
              <w:spacing w:before="20" w:after="20" w:line="240" w:lineRule="auto"/>
            </w:pPr>
            <w:r>
              <w:rPr>
                <w:sz w:val="16"/>
              </w:rPr>
              <w:t>Pendek</w:t>
            </w:r>
          </w:p>
        </w:tc>
        <w:tc>
          <w:tcPr>
            <w:tcW w:w="1339" w:type="dxa"/>
          </w:tcPr>
          <w:p w14:paraId="242470F1" w14:textId="77777777" w:rsidR="00713E54" w:rsidRDefault="009E782E">
            <w:pPr>
              <w:pStyle w:val="Compact"/>
              <w:spacing w:before="20" w:after="20" w:line="240" w:lineRule="auto"/>
            </w:pPr>
            <w:r>
              <w:rPr>
                <w:sz w:val="16"/>
              </w:rPr>
              <w:t>Tidak</w:t>
            </w:r>
          </w:p>
        </w:tc>
      </w:tr>
      <w:tr w:rsidR="00713E54" w14:paraId="504806E1" w14:textId="77777777" w:rsidTr="00713E54">
        <w:trPr>
          <w:cantSplit/>
        </w:trPr>
        <w:tc>
          <w:tcPr>
            <w:tcW w:w="670" w:type="dxa"/>
          </w:tcPr>
          <w:p w14:paraId="14F01AA1" w14:textId="77777777" w:rsidR="00713E54" w:rsidRDefault="009E782E">
            <w:pPr>
              <w:pStyle w:val="Compact"/>
              <w:spacing w:before="20" w:after="20" w:line="240" w:lineRule="auto"/>
            </w:pPr>
            <w:r>
              <w:rPr>
                <w:sz w:val="16"/>
              </w:rPr>
              <w:t>RF-DPS-05</w:t>
            </w:r>
          </w:p>
        </w:tc>
        <w:tc>
          <w:tcPr>
            <w:tcW w:w="2498" w:type="dxa"/>
          </w:tcPr>
          <w:p w14:paraId="5A3A42D1" w14:textId="77777777" w:rsidR="00713E54" w:rsidRDefault="009E782E">
            <w:pPr>
              <w:pStyle w:val="Compact"/>
              <w:spacing w:before="20" w:after="20" w:line="240" w:lineRule="auto"/>
            </w:pPr>
            <w:r>
              <w:rPr>
                <w:sz w:val="16"/>
              </w:rPr>
              <w:t>Perwal KPA: kursi wakil organisasi ODHIV dan komunitas populasi kunci, termasuk waria (transgender dan transpuan), dipilih terbuka oleh jaringannya; KPA terlibat dalam perencanaan, pemantauan, dan evaluasi</w:t>
            </w:r>
          </w:p>
        </w:tc>
        <w:tc>
          <w:tcPr>
            <w:tcW w:w="2498" w:type="dxa"/>
          </w:tcPr>
          <w:p w14:paraId="08222BD6" w14:textId="77777777" w:rsidR="00713E54" w:rsidRDefault="009E782E">
            <w:pPr>
              <w:pStyle w:val="Compact"/>
              <w:spacing w:before="20" w:after="20" w:line="240" w:lineRule="auto"/>
            </w:pPr>
            <w:r>
              <w:rPr>
                <w:sz w:val="16"/>
              </w:rPr>
              <w:t>Lampiran 23/2022 Bab IV huruf B–C, Bab V huruf C; Permenkes 3/2026 Ps 83 ayat (2), 86 ayat (2) huruf b; Perpres 124/2016 Ps 17A</w:t>
            </w:r>
          </w:p>
        </w:tc>
        <w:tc>
          <w:tcPr>
            <w:tcW w:w="670" w:type="dxa"/>
          </w:tcPr>
          <w:p w14:paraId="21F87767" w14:textId="77777777" w:rsidR="00713E54" w:rsidRDefault="009E782E">
            <w:pPr>
              <w:pStyle w:val="Compact"/>
              <w:spacing w:before="20" w:after="20" w:line="240" w:lineRule="auto"/>
            </w:pPr>
            <w:r>
              <w:rPr>
                <w:sz w:val="16"/>
              </w:rPr>
              <w:t>RF-NAS-07, RF-NAS-06</w:t>
            </w:r>
          </w:p>
        </w:tc>
        <w:tc>
          <w:tcPr>
            <w:tcW w:w="1289" w:type="dxa"/>
          </w:tcPr>
          <w:p w14:paraId="540968E8" w14:textId="77777777" w:rsidR="00713E54" w:rsidRDefault="009E782E">
            <w:pPr>
              <w:pStyle w:val="Compact"/>
              <w:spacing w:before="20" w:after="20" w:line="240" w:lineRule="auto"/>
            </w:pPr>
            <w:r>
              <w:rPr>
                <w:sz w:val="16"/>
              </w:rPr>
              <w:t>Wali Kota; pendukung KPA Kota, jaringan ODHIV dan komunitas populasi kunci</w:t>
            </w:r>
          </w:p>
        </w:tc>
        <w:tc>
          <w:tcPr>
            <w:tcW w:w="670" w:type="dxa"/>
          </w:tcPr>
          <w:p w14:paraId="080A78DB" w14:textId="77777777" w:rsidR="00713E54" w:rsidRDefault="009E782E">
            <w:pPr>
              <w:pStyle w:val="Compact"/>
              <w:spacing w:before="20" w:after="20" w:line="240" w:lineRule="auto"/>
            </w:pPr>
            <w:r>
              <w:rPr>
                <w:sz w:val="16"/>
              </w:rPr>
              <w:t>Pendek – menengah</w:t>
            </w:r>
          </w:p>
        </w:tc>
        <w:tc>
          <w:tcPr>
            <w:tcW w:w="1339" w:type="dxa"/>
          </w:tcPr>
          <w:p w14:paraId="14CB249B" w14:textId="77777777" w:rsidR="00713E54" w:rsidRDefault="009E782E">
            <w:pPr>
              <w:pStyle w:val="Compact"/>
              <w:spacing w:before="20" w:after="20" w:line="240" w:lineRule="auto"/>
            </w:pPr>
            <w:r>
              <w:rPr>
                <w:sz w:val="16"/>
              </w:rPr>
              <w:t>Tidak; pedoman yang memuat forum akan memperkuat</w:t>
            </w:r>
          </w:p>
        </w:tc>
      </w:tr>
      <w:tr w:rsidR="00713E54" w14:paraId="63CF88BC" w14:textId="77777777" w:rsidTr="00713E54">
        <w:trPr>
          <w:cantSplit/>
        </w:trPr>
        <w:tc>
          <w:tcPr>
            <w:tcW w:w="670" w:type="dxa"/>
          </w:tcPr>
          <w:p w14:paraId="763CC4E5" w14:textId="77777777" w:rsidR="00713E54" w:rsidRDefault="009E782E">
            <w:pPr>
              <w:pStyle w:val="Compact"/>
              <w:spacing w:before="20" w:after="20" w:line="240" w:lineRule="auto"/>
            </w:pPr>
            <w:r>
              <w:rPr>
                <w:sz w:val="16"/>
              </w:rPr>
              <w:t>RF-DPS-06</w:t>
            </w:r>
          </w:p>
        </w:tc>
        <w:tc>
          <w:tcPr>
            <w:tcW w:w="2498" w:type="dxa"/>
          </w:tcPr>
          <w:p w14:paraId="145A7942" w14:textId="77777777" w:rsidR="00713E54" w:rsidRDefault="009E782E">
            <w:pPr>
              <w:pStyle w:val="Compact"/>
              <w:spacing w:before="20" w:after="20" w:line="240" w:lineRule="auto"/>
            </w:pPr>
            <w:r>
              <w:rPr>
                <w:sz w:val="16"/>
              </w:rPr>
              <w:t>Dukung revisi provinsi: (a) Perda 7/2017 dan Pergub pelaksananya: persetujuan tertulis tes urine dan rehabilitasi, kerahasiaan data wajib lapor, rujukan PENASUN ke LASS/PTRM/tes HIV/ARV, Puskesmas HR ditetapkan Kadinkes, Ps 38 ayat (5) dibatasi data agregat; (b) Perda 3/2006 sejajar RF-DPS-01; (c) Pergub 91/2015: wakil ODHIV dan populasi kunci; Ps 15 diganti pelaporan ke Dinkes/Menkes</w:t>
            </w:r>
          </w:p>
        </w:tc>
        <w:tc>
          <w:tcPr>
            <w:tcW w:w="2498" w:type="dxa"/>
          </w:tcPr>
          <w:p w14:paraId="6DEA9A63" w14:textId="77777777" w:rsidR="00713E54" w:rsidRDefault="009E782E">
            <w:pPr>
              <w:pStyle w:val="Compact"/>
              <w:spacing w:before="20" w:after="20" w:line="240" w:lineRule="auto"/>
            </w:pPr>
            <w:r>
              <w:rPr>
                <w:sz w:val="16"/>
              </w:rPr>
              <w:t>PP 28/2024 Ps 158 ayat (1), 735 ayat (2); Lampiran 23/2022 Bab IV huruf B, Bab V huruf G; Permenkes 3/2026 Ps 28 ayat (2), 97 ayat (1); Perpres 124/2016 Ps 17A</w:t>
            </w:r>
          </w:p>
        </w:tc>
        <w:tc>
          <w:tcPr>
            <w:tcW w:w="670" w:type="dxa"/>
          </w:tcPr>
          <w:p w14:paraId="5C31B7C2" w14:textId="77777777" w:rsidR="00713E54" w:rsidRDefault="009E782E">
            <w:pPr>
              <w:pStyle w:val="Compact"/>
              <w:spacing w:before="20" w:after="20" w:line="240" w:lineRule="auto"/>
            </w:pPr>
            <w:r>
              <w:rPr>
                <w:sz w:val="16"/>
              </w:rPr>
              <w:t>RF-NAS-05, -01, -03, -07, -09</w:t>
            </w:r>
          </w:p>
        </w:tc>
        <w:tc>
          <w:tcPr>
            <w:tcW w:w="1289" w:type="dxa"/>
          </w:tcPr>
          <w:p w14:paraId="7A63679D" w14:textId="77777777" w:rsidR="00713E54" w:rsidRDefault="009E782E">
            <w:pPr>
              <w:pStyle w:val="Compact"/>
              <w:spacing w:before="20" w:after="20" w:line="240" w:lineRule="auto"/>
            </w:pPr>
            <w:r>
              <w:rPr>
                <w:sz w:val="16"/>
              </w:rPr>
              <w:t>Pemprov Bali; Pemkot sebagai pendukung</w:t>
            </w:r>
          </w:p>
        </w:tc>
        <w:tc>
          <w:tcPr>
            <w:tcW w:w="670" w:type="dxa"/>
          </w:tcPr>
          <w:p w14:paraId="528ADF94" w14:textId="77777777" w:rsidR="00713E54" w:rsidRDefault="009E782E">
            <w:pPr>
              <w:pStyle w:val="Compact"/>
              <w:spacing w:before="20" w:after="20" w:line="240" w:lineRule="auto"/>
            </w:pPr>
            <w:r>
              <w:rPr>
                <w:sz w:val="16"/>
              </w:rPr>
              <w:t>Menengah</w:t>
            </w:r>
          </w:p>
        </w:tc>
        <w:tc>
          <w:tcPr>
            <w:tcW w:w="1339" w:type="dxa"/>
          </w:tcPr>
          <w:p w14:paraId="34B0202F" w14:textId="77777777" w:rsidR="00713E54" w:rsidRDefault="009E782E">
            <w:pPr>
              <w:pStyle w:val="Compact"/>
              <w:spacing w:before="20" w:after="20" w:line="240" w:lineRule="auto"/>
            </w:pPr>
            <w:r>
              <w:rPr>
                <w:sz w:val="16"/>
              </w:rPr>
              <w:t>Sebagian; rujukan harm reduction kini hanya Lampiran (pedoman sementara)</w:t>
            </w:r>
          </w:p>
        </w:tc>
      </w:tr>
    </w:tbl>
    <w:p w14:paraId="2BBD7016" w14:textId="77777777" w:rsidR="00713E54" w:rsidRDefault="009E782E">
      <w:pPr>
        <w:pStyle w:val="BodyText"/>
      </w:pPr>
      <w:r>
        <w:rPr>
          <w:i/>
          <w:iCs/>
        </w:rPr>
        <w:t xml:space="preserve">Sumber: </w:t>
      </w:r>
      <w:r>
        <w:rPr>
          <w:rStyle w:val="VerbatimChar"/>
          <w:i/>
          <w:iCs/>
        </w:rPr>
        <w:t>T30b_reform_penyesuaian.csv</w:t>
      </w:r>
      <w:r>
        <w:rPr>
          <w:i/>
          <w:iCs/>
        </w:rPr>
        <w:t>; profil Denpasar blok L dan L.2. Keterkaitan dengan RF-NAS: 01 (2), 02 (1), 03 (2), 04 (1), 05 (1), 06 (1), 07 (2), 08 (0), 09 (3), 10 (0), sama dengan Laporan Nasional §11.2.</w:t>
      </w:r>
    </w:p>
    <w:p w14:paraId="1D81C307" w14:textId="77777777" w:rsidR="00713E54" w:rsidRDefault="009E782E">
      <w:pPr>
        <w:pStyle w:val="BodyText"/>
      </w:pPr>
      <w:r>
        <w:rPr>
          <w:b/>
          <w:bCs/>
        </w:rPr>
        <w:t>Catatan telaah dari L.2.</w:t>
      </w:r>
      <w:r>
        <w:t xml:space="preserve"> </w:t>
      </w:r>
      <w:r>
        <w:t xml:space="preserve">Permenkes 3/2026 tidak mengubah arah keenam reform. Yang berubah adalah jangkar: rujukan ke batang tubuh Permenkes 23/2022 diganti dengan UU 17/2023, PP 28/2024, Permenkes 3/2026, dan </w:t>
      </w:r>
      <w:r>
        <w:lastRenderedPageBreak/>
        <w:t xml:space="preserve">Lampiran 23/2022. Perubahan paling material ada pada RF-DPS-03 (pengecualian kerahasiaan kini dibatasi UU 17/2023 Ps 4 ayat (4)) dan RF-DPS-02 (dasar kesehatan pengecualian penertiban kini dari Permenkes 3/2026 Ps 6, 25, 84). Penandaan tema di </w:t>
      </w:r>
      <w:r>
        <w:rPr>
          <w:rStyle w:val="VerbatimChar"/>
        </w:rPr>
        <w:t>T30_reform.csv</w:t>
      </w:r>
      <w:r>
        <w:t xml:space="preserve"> untuk RF-DPS-01, -02, dan -06 dinilai keliru atau tidak lengkap.</w:t>
      </w:r>
    </w:p>
    <w:p w14:paraId="16239E84" w14:textId="77777777" w:rsidR="00713E54" w:rsidRDefault="009E782E">
      <w:pPr>
        <w:pStyle w:val="BodyText"/>
        <w:keepNext/>
        <w:spacing w:before="120"/>
        <w:jc w:val="center"/>
      </w:pPr>
      <w:r>
        <w:rPr>
          <w:noProof/>
        </w:rPr>
        <w:drawing>
          <wp:inline distT="0" distB="0" distL="0" distR="0" wp14:anchorId="00837A26" wp14:editId="4EF1C01F">
            <wp:extent cx="3922993" cy="756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LLM/HRIA/review_design_2/output/Analisis_Regulasi_HRIA_RIA_v3/word/_diagram_png/84820d8b17416f9c.png"/>
                    <pic:cNvPicPr>
                      <a:picLocks noChangeAspect="1" noChangeArrowheads="1"/>
                    </pic:cNvPicPr>
                  </pic:nvPicPr>
                  <pic:blipFill>
                    <a:blip r:embed="rId20"/>
                    <a:stretch>
                      <a:fillRect/>
                    </a:stretch>
                  </pic:blipFill>
                  <pic:spPr bwMode="auto">
                    <a:xfrm>
                      <a:off x="0" y="0"/>
                      <a:ext cx="3922993" cy="7560000"/>
                    </a:xfrm>
                    <a:prstGeom prst="rect">
                      <a:avLst/>
                    </a:prstGeom>
                    <a:noFill/>
                    <a:ln w="9525">
                      <a:noFill/>
                      <a:headEnd/>
                      <a:tailEnd/>
                    </a:ln>
                  </pic:spPr>
                </pic:pic>
              </a:graphicData>
            </a:graphic>
          </wp:inline>
        </w:drawing>
      </w:r>
    </w:p>
    <w:p w14:paraId="6F84DF8E" w14:textId="77777777" w:rsidR="00713E54" w:rsidRDefault="009E782E">
      <w:pPr>
        <w:pStyle w:val="Caption"/>
      </w:pPr>
      <w:r>
        <w:rPr>
          <w:iCs/>
        </w:rPr>
        <w:t>Gambar 7. Keterkaitan reform paket Denpasar dengan usulan nasional dan dua kendaraan pusat. Garis putus-putus = ketergantungan pada instrumen pusat. RF-DPS-02 dan RF-DPS-04 terkait usulan nasional yang tidak bergantung pada pedoman teknis HIV, sehingga dapat berjalan lebih dulu.</w:t>
      </w:r>
    </w:p>
    <w:p w14:paraId="57812DDD" w14:textId="77777777" w:rsidR="00713E54" w:rsidRDefault="009E782E">
      <w:pPr>
        <w:pStyle w:val="Heading2"/>
      </w:pPr>
      <w:bookmarkStart w:id="58" w:name="Xe9ba1f59762b15d62923fed60e0d16ad30b6688"/>
      <w:bookmarkStart w:id="59" w:name="_Toc242201496"/>
      <w:bookmarkEnd w:id="56"/>
      <w:r>
        <w:lastRenderedPageBreak/>
        <w:t>10.2 Pilihan kebijakan per masalah (versi Denpasar)</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77"/>
        <w:gridCol w:w="1715"/>
        <w:gridCol w:w="1767"/>
        <w:gridCol w:w="1789"/>
        <w:gridCol w:w="1431"/>
        <w:gridCol w:w="2158"/>
      </w:tblGrid>
      <w:tr w:rsidR="00713E54" w14:paraId="7D5DFA03"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78" w:type="dxa"/>
            <w:shd w:val="clear" w:color="auto" w:fill="D9E2F3"/>
          </w:tcPr>
          <w:p w14:paraId="11C96B0D" w14:textId="77777777" w:rsidR="00713E54" w:rsidRDefault="009E782E">
            <w:pPr>
              <w:pStyle w:val="Compact"/>
              <w:spacing w:before="20" w:after="20" w:line="240" w:lineRule="auto"/>
            </w:pPr>
            <w:r>
              <w:rPr>
                <w:b/>
                <w:sz w:val="16"/>
              </w:rPr>
              <w:t>Masalah</w:t>
            </w:r>
          </w:p>
        </w:tc>
        <w:tc>
          <w:tcPr>
            <w:tcW w:w="1714" w:type="dxa"/>
            <w:shd w:val="clear" w:color="auto" w:fill="D9E2F3"/>
          </w:tcPr>
          <w:p w14:paraId="771C9D8C" w14:textId="77777777" w:rsidR="00713E54" w:rsidRDefault="009E782E">
            <w:pPr>
              <w:pStyle w:val="Compact"/>
              <w:spacing w:before="20" w:after="20" w:line="240" w:lineRule="auto"/>
            </w:pPr>
            <w:r>
              <w:rPr>
                <w:b/>
                <w:sz w:val="16"/>
              </w:rPr>
              <w:t>Bila tidak berbuat apa-apa</w:t>
            </w:r>
          </w:p>
        </w:tc>
        <w:tc>
          <w:tcPr>
            <w:tcW w:w="1766" w:type="dxa"/>
            <w:shd w:val="clear" w:color="auto" w:fill="D9E2F3"/>
          </w:tcPr>
          <w:p w14:paraId="1FD4FD2C" w14:textId="77777777" w:rsidR="00713E54" w:rsidRDefault="009E782E">
            <w:pPr>
              <w:pStyle w:val="Compact"/>
              <w:spacing w:before="20" w:after="20" w:line="240" w:lineRule="auto"/>
            </w:pPr>
            <w:r>
              <w:rPr>
                <w:b/>
                <w:sz w:val="16"/>
              </w:rPr>
              <w:t>Pilihan utama</w:t>
            </w:r>
          </w:p>
        </w:tc>
        <w:tc>
          <w:tcPr>
            <w:tcW w:w="1788" w:type="dxa"/>
            <w:shd w:val="clear" w:color="auto" w:fill="D9E2F3"/>
          </w:tcPr>
          <w:p w14:paraId="49013775" w14:textId="77777777" w:rsidR="00713E54" w:rsidRDefault="009E782E">
            <w:pPr>
              <w:pStyle w:val="Compact"/>
              <w:spacing w:before="20" w:after="20" w:line="240" w:lineRule="auto"/>
            </w:pPr>
            <w:r>
              <w:rPr>
                <w:b/>
                <w:sz w:val="16"/>
              </w:rPr>
              <w:t>Pilihan lain</w:t>
            </w:r>
          </w:p>
        </w:tc>
        <w:tc>
          <w:tcPr>
            <w:tcW w:w="1431" w:type="dxa"/>
            <w:shd w:val="clear" w:color="auto" w:fill="D9E2F3"/>
          </w:tcPr>
          <w:p w14:paraId="4EB95F5E" w14:textId="77777777" w:rsidR="00713E54" w:rsidRDefault="009E782E">
            <w:pPr>
              <w:pStyle w:val="Compact"/>
              <w:spacing w:before="20" w:after="20" w:line="240" w:lineRule="auto"/>
            </w:pPr>
            <w:r>
              <w:rPr>
                <w:b/>
                <w:sz w:val="16"/>
              </w:rPr>
              <w:t>Langkah non-regulasi</w:t>
            </w:r>
          </w:p>
        </w:tc>
        <w:tc>
          <w:tcPr>
            <w:tcW w:w="2157" w:type="dxa"/>
            <w:shd w:val="clear" w:color="auto" w:fill="D9E2F3"/>
          </w:tcPr>
          <w:p w14:paraId="388C6726" w14:textId="77777777" w:rsidR="00713E54" w:rsidRDefault="009E782E">
            <w:pPr>
              <w:pStyle w:val="Compact"/>
              <w:spacing w:before="20" w:after="20" w:line="240" w:lineRule="auto"/>
            </w:pPr>
            <w:r>
              <w:rPr>
                <w:b/>
                <w:sz w:val="16"/>
              </w:rPr>
              <w:t>Pertimbangan untung-rugi</w:t>
            </w:r>
          </w:p>
        </w:tc>
      </w:tr>
      <w:tr w:rsidR="00713E54" w14:paraId="5B69FC63" w14:textId="77777777" w:rsidTr="00713E54">
        <w:trPr>
          <w:cantSplit/>
        </w:trPr>
        <w:tc>
          <w:tcPr>
            <w:tcW w:w="778" w:type="dxa"/>
          </w:tcPr>
          <w:p w14:paraId="194D43CC" w14:textId="77777777" w:rsidR="00713E54" w:rsidRDefault="009E782E">
            <w:pPr>
              <w:pStyle w:val="Compact"/>
              <w:spacing w:before="20" w:after="20" w:line="240" w:lineRule="auto"/>
            </w:pPr>
            <w:r>
              <w:rPr>
                <w:sz w:val="16"/>
              </w:rPr>
              <w:t>MLW-01 Pidana berbasis status</w:t>
            </w:r>
          </w:p>
        </w:tc>
        <w:tc>
          <w:tcPr>
            <w:tcW w:w="1714" w:type="dxa"/>
          </w:tcPr>
          <w:p w14:paraId="442EA294" w14:textId="77777777" w:rsidR="00713E54" w:rsidRDefault="009E782E">
            <w:pPr>
              <w:pStyle w:val="Compact"/>
              <w:spacing w:before="20" w:after="20" w:line="240" w:lineRule="auto"/>
            </w:pPr>
            <w:r>
              <w:rPr>
                <w:sz w:val="16"/>
              </w:rPr>
              <w:t>Pasal pidana tetap tersedia bagi PPNS; dampak tidak diketahui</w:t>
            </w:r>
          </w:p>
        </w:tc>
        <w:tc>
          <w:tcPr>
            <w:tcW w:w="1766" w:type="dxa"/>
          </w:tcPr>
          <w:p w14:paraId="4C1FEDD1" w14:textId="77777777" w:rsidR="00713E54" w:rsidRDefault="009E782E">
            <w:pPr>
              <w:pStyle w:val="Compact"/>
              <w:spacing w:before="20" w:after="20" w:line="240" w:lineRule="auto"/>
            </w:pPr>
            <w:r>
              <w:rPr>
                <w:sz w:val="16"/>
              </w:rPr>
              <w:t>Revisi minor: rumusan promotif tanpa pidana individual (RF-DPS-01)</w:t>
            </w:r>
          </w:p>
        </w:tc>
        <w:tc>
          <w:tcPr>
            <w:tcW w:w="1788" w:type="dxa"/>
          </w:tcPr>
          <w:p w14:paraId="7FF353E6" w14:textId="77777777" w:rsidR="00713E54" w:rsidRDefault="009E782E">
            <w:pPr>
              <w:pStyle w:val="Compact"/>
              <w:spacing w:before="20" w:after="20" w:line="240" w:lineRule="auto"/>
            </w:pPr>
            <w:r>
              <w:rPr>
                <w:sz w:val="16"/>
              </w:rPr>
              <w:t>Revisi mayor bila data menunjukkan penegakan atau efek jera; Perda HIV baru yang mengacu kerangka 2026</w:t>
            </w:r>
          </w:p>
        </w:tc>
        <w:tc>
          <w:tcPr>
            <w:tcW w:w="1431" w:type="dxa"/>
          </w:tcPr>
          <w:p w14:paraId="34E68AC1" w14:textId="77777777" w:rsidR="00713E54" w:rsidRDefault="009E782E">
            <w:pPr>
              <w:pStyle w:val="Compact"/>
              <w:spacing w:before="20" w:after="20" w:line="240" w:lineRule="auto"/>
            </w:pPr>
            <w:r>
              <w:rPr>
                <w:sz w:val="16"/>
              </w:rPr>
              <w:t>Dialog DPRD dengan jaringan ODHIV; informasi ilmiah tentang penularan</w:t>
            </w:r>
          </w:p>
        </w:tc>
        <w:tc>
          <w:tcPr>
            <w:tcW w:w="2157" w:type="dxa"/>
          </w:tcPr>
          <w:p w14:paraId="0B65CCAF" w14:textId="77777777" w:rsidR="00713E54" w:rsidRDefault="009E782E">
            <w:pPr>
              <w:pStyle w:val="Compact"/>
              <w:spacing w:before="20" w:after="20" w:line="240" w:lineRule="auto"/>
            </w:pPr>
            <w:r>
              <w:rPr>
                <w:sz w:val="16"/>
              </w:rPr>
              <w:t>Revisi memberi kepastian, tetapi membuka pembahasan seluruh Perda</w:t>
            </w:r>
          </w:p>
        </w:tc>
      </w:tr>
      <w:tr w:rsidR="00713E54" w14:paraId="2097A657" w14:textId="77777777" w:rsidTr="00713E54">
        <w:trPr>
          <w:cantSplit/>
        </w:trPr>
        <w:tc>
          <w:tcPr>
            <w:tcW w:w="778" w:type="dxa"/>
          </w:tcPr>
          <w:p w14:paraId="0C043F41" w14:textId="77777777" w:rsidR="00713E54" w:rsidRDefault="009E782E">
            <w:pPr>
              <w:pStyle w:val="Compact"/>
              <w:spacing w:before="20" w:after="20" w:line="240" w:lineRule="auto"/>
            </w:pPr>
            <w:r>
              <w:rPr>
                <w:sz w:val="16"/>
              </w:rPr>
              <w:t>MLW-02 Pemeriksaan wajib</w:t>
            </w:r>
          </w:p>
        </w:tc>
        <w:tc>
          <w:tcPr>
            <w:tcW w:w="1714" w:type="dxa"/>
          </w:tcPr>
          <w:p w14:paraId="19FB5990" w14:textId="77777777" w:rsidR="00713E54" w:rsidRDefault="009E782E">
            <w:pPr>
              <w:pStyle w:val="Compact"/>
              <w:spacing w:before="20" w:after="20" w:line="240" w:lineRule="auto"/>
            </w:pPr>
            <w:r>
              <w:rPr>
                <w:sz w:val="16"/>
              </w:rPr>
              <w:t>Pemeriksaan berkala lewat pemberi kerja tetap tertulis</w:t>
            </w:r>
          </w:p>
        </w:tc>
        <w:tc>
          <w:tcPr>
            <w:tcW w:w="1766" w:type="dxa"/>
          </w:tcPr>
          <w:p w14:paraId="5AA79E96" w14:textId="77777777" w:rsidR="00713E54" w:rsidRDefault="009E782E">
            <w:pPr>
              <w:pStyle w:val="Compact"/>
              <w:spacing w:before="20" w:after="20" w:line="240" w:lineRule="auto"/>
            </w:pPr>
            <w:r>
              <w:rPr>
                <w:sz w:val="16"/>
              </w:rPr>
              <w:t>Ubah Ps 10 ayat (3) menjadi penawaran sukarela dan rahasia (RF-DPS-03)</w:t>
            </w:r>
          </w:p>
        </w:tc>
        <w:tc>
          <w:tcPr>
            <w:tcW w:w="1788" w:type="dxa"/>
          </w:tcPr>
          <w:p w14:paraId="6B7BBFF3" w14:textId="77777777" w:rsidR="00713E54" w:rsidRDefault="009E782E">
            <w:pPr>
              <w:pStyle w:val="Compact"/>
              <w:spacing w:before="20" w:after="20" w:line="240" w:lineRule="auto"/>
            </w:pPr>
            <w:r>
              <w:rPr>
                <w:sz w:val="16"/>
              </w:rPr>
              <w:t>Persetujuan dan kerahasiaan tes urine sekolah (RF-DPS-06)</w:t>
            </w:r>
          </w:p>
        </w:tc>
        <w:tc>
          <w:tcPr>
            <w:tcW w:w="1431" w:type="dxa"/>
          </w:tcPr>
          <w:p w14:paraId="057FB6DB" w14:textId="77777777" w:rsidR="00713E54" w:rsidRDefault="009E782E">
            <w:pPr>
              <w:pStyle w:val="Compact"/>
              <w:spacing w:before="20" w:after="20" w:line="240" w:lineRule="auto"/>
            </w:pPr>
            <w:r>
              <w:rPr>
                <w:sz w:val="16"/>
              </w:rPr>
              <w:t>Informasi bagi pengelola tempat hiburan tentang larangan tes pra-kerja</w:t>
            </w:r>
          </w:p>
        </w:tc>
        <w:tc>
          <w:tcPr>
            <w:tcW w:w="2157" w:type="dxa"/>
          </w:tcPr>
          <w:p w14:paraId="0F96A07D" w14:textId="77777777" w:rsidR="00713E54" w:rsidRDefault="009E782E">
            <w:pPr>
              <w:pStyle w:val="Compact"/>
              <w:spacing w:before="20" w:after="20" w:line="240" w:lineRule="auto"/>
            </w:pPr>
            <w:r>
              <w:rPr>
                <w:sz w:val="16"/>
              </w:rPr>
              <w:t>Pemeriksaan sukarela dapat menurunkan cakupan bila layanan tidak tersedia</w:t>
            </w:r>
          </w:p>
        </w:tc>
      </w:tr>
      <w:tr w:rsidR="00713E54" w14:paraId="6B630EB2" w14:textId="77777777" w:rsidTr="00713E54">
        <w:trPr>
          <w:cantSplit/>
        </w:trPr>
        <w:tc>
          <w:tcPr>
            <w:tcW w:w="778" w:type="dxa"/>
          </w:tcPr>
          <w:p w14:paraId="74D523A8" w14:textId="77777777" w:rsidR="00713E54" w:rsidRDefault="009E782E">
            <w:pPr>
              <w:pStyle w:val="Compact"/>
              <w:spacing w:before="20" w:after="20" w:line="240" w:lineRule="auto"/>
            </w:pPr>
            <w:r>
              <w:rPr>
                <w:sz w:val="16"/>
              </w:rPr>
              <w:t>MLW-03 Aliran data</w:t>
            </w:r>
          </w:p>
        </w:tc>
        <w:tc>
          <w:tcPr>
            <w:tcW w:w="1714" w:type="dxa"/>
          </w:tcPr>
          <w:p w14:paraId="2FC5CBE2" w14:textId="77777777" w:rsidR="00713E54" w:rsidRDefault="009E782E">
            <w:pPr>
              <w:pStyle w:val="Compact"/>
              <w:spacing w:before="20" w:after="20" w:line="240" w:lineRule="auto"/>
            </w:pPr>
            <w:r>
              <w:rPr>
                <w:sz w:val="16"/>
              </w:rPr>
              <w:t>Data karyawan dan IPWL tetap mengalir tanpa batas tujuan</w:t>
            </w:r>
          </w:p>
        </w:tc>
        <w:tc>
          <w:tcPr>
            <w:tcW w:w="1766" w:type="dxa"/>
          </w:tcPr>
          <w:p w14:paraId="522B6DA6" w14:textId="77777777" w:rsidR="00713E54" w:rsidRDefault="009E782E">
            <w:pPr>
              <w:pStyle w:val="Compact"/>
              <w:spacing w:before="20" w:after="20" w:line="240" w:lineRule="auto"/>
            </w:pPr>
            <w:r>
              <w:rPr>
                <w:sz w:val="16"/>
              </w:rPr>
              <w:t>Data agregat dengan kode unik; tanpa status dan diagnosis (RF-DPS-03)</w:t>
            </w:r>
          </w:p>
        </w:tc>
        <w:tc>
          <w:tcPr>
            <w:tcW w:w="1788" w:type="dxa"/>
          </w:tcPr>
          <w:p w14:paraId="671A5D42" w14:textId="77777777" w:rsidR="00713E54" w:rsidRDefault="009E782E">
            <w:pPr>
              <w:pStyle w:val="Compact"/>
              <w:spacing w:before="20" w:after="20" w:line="240" w:lineRule="auto"/>
            </w:pPr>
            <w:r>
              <w:rPr>
                <w:sz w:val="16"/>
              </w:rPr>
              <w:t>Ps 38 ayat (5) Perda 7/2017 dibatasi data agregat (RF-DPS-06)</w:t>
            </w:r>
          </w:p>
        </w:tc>
        <w:tc>
          <w:tcPr>
            <w:tcW w:w="1431" w:type="dxa"/>
          </w:tcPr>
          <w:p w14:paraId="797892A7" w14:textId="77777777" w:rsidR="00713E54" w:rsidRDefault="009E782E">
            <w:pPr>
              <w:pStyle w:val="Compact"/>
              <w:spacing w:before="20" w:after="20" w:line="240" w:lineRule="auto"/>
            </w:pPr>
            <w:r>
              <w:rPr>
                <w:sz w:val="16"/>
              </w:rPr>
              <w:t>SOP kerahasiaan data Ps 10</w:t>
            </w:r>
          </w:p>
        </w:tc>
        <w:tc>
          <w:tcPr>
            <w:tcW w:w="2157" w:type="dxa"/>
          </w:tcPr>
          <w:p w14:paraId="219EFD2B" w14:textId="77777777" w:rsidR="00713E54" w:rsidRDefault="009E782E">
            <w:pPr>
              <w:pStyle w:val="Compact"/>
              <w:spacing w:before="20" w:after="20" w:line="240" w:lineRule="auto"/>
            </w:pPr>
            <w:r>
              <w:rPr>
                <w:sz w:val="16"/>
              </w:rPr>
              <w:t>Kode unik tanpa NIK dapat berbenturan dengan pendataan berbasis NIK</w:t>
            </w:r>
          </w:p>
        </w:tc>
      </w:tr>
      <w:tr w:rsidR="00713E54" w14:paraId="3133F9A8" w14:textId="77777777" w:rsidTr="00713E54">
        <w:trPr>
          <w:cantSplit/>
        </w:trPr>
        <w:tc>
          <w:tcPr>
            <w:tcW w:w="778" w:type="dxa"/>
          </w:tcPr>
          <w:p w14:paraId="5237A5B8" w14:textId="77777777" w:rsidR="00713E54" w:rsidRDefault="009E782E">
            <w:pPr>
              <w:pStyle w:val="Compact"/>
              <w:spacing w:before="20" w:after="20" w:line="240" w:lineRule="auto"/>
            </w:pPr>
            <w:r>
              <w:rPr>
                <w:sz w:val="16"/>
              </w:rPr>
              <w:t>MLW-04 Penertiban “asusila”</w:t>
            </w:r>
          </w:p>
        </w:tc>
        <w:tc>
          <w:tcPr>
            <w:tcW w:w="1714" w:type="dxa"/>
          </w:tcPr>
          <w:p w14:paraId="3BDD62C7" w14:textId="77777777" w:rsidR="00713E54" w:rsidRDefault="009E782E">
            <w:pPr>
              <w:pStyle w:val="Compact"/>
              <w:spacing w:before="20" w:after="20" w:line="240" w:lineRule="auto"/>
            </w:pPr>
            <w:r>
              <w:rPr>
                <w:sz w:val="16"/>
              </w:rPr>
              <w:t>Hubungan penertiban dan layanan bergantung pada diskresi petugas</w:t>
            </w:r>
          </w:p>
        </w:tc>
        <w:tc>
          <w:tcPr>
            <w:tcW w:w="1766" w:type="dxa"/>
          </w:tcPr>
          <w:p w14:paraId="37234B74" w14:textId="77777777" w:rsidR="00713E54" w:rsidRDefault="009E782E">
            <w:pPr>
              <w:pStyle w:val="Compact"/>
              <w:spacing w:before="20" w:after="20" w:line="240" w:lineRule="auto"/>
            </w:pPr>
            <w:r>
              <w:rPr>
                <w:sz w:val="16"/>
              </w:rPr>
              <w:t>SOP/Perwal penertiban dengan pengecualian kegiatan kesehatan (RF-DPS-02)</w:t>
            </w:r>
          </w:p>
        </w:tc>
        <w:tc>
          <w:tcPr>
            <w:tcW w:w="1788" w:type="dxa"/>
          </w:tcPr>
          <w:p w14:paraId="60126ED7" w14:textId="77777777" w:rsidR="00713E54" w:rsidRDefault="009E782E">
            <w:pPr>
              <w:pStyle w:val="Compact"/>
              <w:spacing w:before="20" w:after="20" w:line="240" w:lineRule="auto"/>
            </w:pPr>
            <w:r>
              <w:rPr>
                <w:sz w:val="16"/>
              </w:rPr>
              <w:t>Revisi Perda 10/2025: kriteria objektif “asusila”; hapus “alat kontrasepsi”</w:t>
            </w:r>
          </w:p>
        </w:tc>
        <w:tc>
          <w:tcPr>
            <w:tcW w:w="1431" w:type="dxa"/>
          </w:tcPr>
          <w:p w14:paraId="3E3315CF" w14:textId="77777777" w:rsidR="00713E54" w:rsidRDefault="009E782E">
            <w:pPr>
              <w:pStyle w:val="Compact"/>
              <w:spacing w:before="20" w:after="20" w:line="240" w:lineRule="auto"/>
            </w:pPr>
            <w:r>
              <w:rPr>
                <w:sz w:val="16"/>
              </w:rPr>
              <w:t>Forum Satpol PP–Dinkes–KPA; pelatihan Satpol PP dan PPNS</w:t>
            </w:r>
          </w:p>
        </w:tc>
        <w:tc>
          <w:tcPr>
            <w:tcW w:w="2157" w:type="dxa"/>
          </w:tcPr>
          <w:p w14:paraId="48D868A9" w14:textId="77777777" w:rsidR="00713E54" w:rsidRDefault="009E782E">
            <w:pPr>
              <w:pStyle w:val="Compact"/>
              <w:spacing w:before="20" w:after="20" w:line="240" w:lineRule="auto"/>
            </w:pPr>
            <w:r>
              <w:rPr>
                <w:sz w:val="16"/>
              </w:rPr>
              <w:t>SOP cepat, tetapi bergantung pada kepatuhan; revisi menyentuh kebijakan kesusilaan yang lebih luas</w:t>
            </w:r>
          </w:p>
        </w:tc>
      </w:tr>
      <w:tr w:rsidR="00713E54" w14:paraId="727DA9CA" w14:textId="77777777" w:rsidTr="00713E54">
        <w:trPr>
          <w:cantSplit/>
        </w:trPr>
        <w:tc>
          <w:tcPr>
            <w:tcW w:w="778" w:type="dxa"/>
          </w:tcPr>
          <w:p w14:paraId="31FD68D7" w14:textId="77777777" w:rsidR="00713E54" w:rsidRDefault="009E782E">
            <w:pPr>
              <w:pStyle w:val="Compact"/>
              <w:spacing w:before="20" w:after="20" w:line="240" w:lineRule="auto"/>
            </w:pPr>
            <w:r>
              <w:rPr>
                <w:sz w:val="16"/>
              </w:rPr>
              <w:t>MLW-06 Harm reduction terputus</w:t>
            </w:r>
          </w:p>
        </w:tc>
        <w:tc>
          <w:tcPr>
            <w:tcW w:w="1714" w:type="dxa"/>
          </w:tcPr>
          <w:p w14:paraId="61ABCC88" w14:textId="77777777" w:rsidR="00713E54" w:rsidRDefault="009E782E">
            <w:pPr>
              <w:pStyle w:val="Compact"/>
              <w:spacing w:before="20" w:after="20" w:line="240" w:lineRule="auto"/>
            </w:pPr>
            <w:r>
              <w:rPr>
                <w:sz w:val="16"/>
              </w:rPr>
              <w:t>Aturan pelaksana P4GN dapat terbit tanpa rujukan harm reduction</w:t>
            </w:r>
          </w:p>
        </w:tc>
        <w:tc>
          <w:tcPr>
            <w:tcW w:w="1766" w:type="dxa"/>
          </w:tcPr>
          <w:p w14:paraId="16D261BD" w14:textId="77777777" w:rsidR="00713E54" w:rsidRDefault="009E782E">
            <w:pPr>
              <w:pStyle w:val="Compact"/>
              <w:spacing w:before="20" w:after="20" w:line="240" w:lineRule="auto"/>
            </w:pPr>
            <w:r>
              <w:rPr>
                <w:sz w:val="16"/>
              </w:rPr>
              <w:t>Revisi Perda 7/2017 dan Pergub pelaksananya (RF-DPS-06)</w:t>
            </w:r>
          </w:p>
        </w:tc>
        <w:tc>
          <w:tcPr>
            <w:tcW w:w="1788" w:type="dxa"/>
          </w:tcPr>
          <w:p w14:paraId="1FFC4B75" w14:textId="77777777" w:rsidR="00713E54" w:rsidRDefault="009E782E">
            <w:pPr>
              <w:pStyle w:val="Compact"/>
              <w:spacing w:before="20" w:after="20" w:line="240" w:lineRule="auto"/>
            </w:pPr>
            <w:r>
              <w:rPr>
                <w:sz w:val="16"/>
              </w:rPr>
              <w:t>Hapus pidana Ps 11 Perda 1/2013 (RF-DPS-01)</w:t>
            </w:r>
          </w:p>
        </w:tc>
        <w:tc>
          <w:tcPr>
            <w:tcW w:w="1431" w:type="dxa"/>
          </w:tcPr>
          <w:p w14:paraId="2CE77908" w14:textId="77777777" w:rsidR="00713E54" w:rsidRDefault="009E782E">
            <w:pPr>
              <w:pStyle w:val="Compact"/>
              <w:spacing w:before="20" w:after="20" w:line="240" w:lineRule="auto"/>
            </w:pPr>
            <w:r>
              <w:rPr>
                <w:sz w:val="16"/>
              </w:rPr>
              <w:t>Forum BNNK, Dinkes, dan komunitas PENASUN</w:t>
            </w:r>
          </w:p>
        </w:tc>
        <w:tc>
          <w:tcPr>
            <w:tcW w:w="2157" w:type="dxa"/>
          </w:tcPr>
          <w:p w14:paraId="471B0438" w14:textId="77777777" w:rsidR="00713E54" w:rsidRDefault="009E782E">
            <w:pPr>
              <w:pStyle w:val="Compact"/>
              <w:spacing w:before="20" w:after="20" w:line="240" w:lineRule="auto"/>
            </w:pPr>
            <w:r>
              <w:rPr>
                <w:sz w:val="16"/>
              </w:rPr>
              <w:t>Tes urine tanpa kerahasiaan dapat menjadi pintu pelaporan</w:t>
            </w:r>
          </w:p>
        </w:tc>
      </w:tr>
      <w:tr w:rsidR="00713E54" w14:paraId="60AD2AAF" w14:textId="77777777" w:rsidTr="00713E54">
        <w:trPr>
          <w:cantSplit/>
        </w:trPr>
        <w:tc>
          <w:tcPr>
            <w:tcW w:w="778" w:type="dxa"/>
          </w:tcPr>
          <w:p w14:paraId="59E7953B" w14:textId="77777777" w:rsidR="00713E54" w:rsidRDefault="009E782E">
            <w:pPr>
              <w:pStyle w:val="Compact"/>
              <w:spacing w:before="20" w:after="20" w:line="240" w:lineRule="auto"/>
            </w:pPr>
            <w:r>
              <w:rPr>
                <w:sz w:val="16"/>
              </w:rPr>
              <w:t>MLW-07 TG tidak diakui</w:t>
            </w:r>
          </w:p>
        </w:tc>
        <w:tc>
          <w:tcPr>
            <w:tcW w:w="1714" w:type="dxa"/>
          </w:tcPr>
          <w:p w14:paraId="2454D32C" w14:textId="77777777" w:rsidR="00713E54" w:rsidRDefault="009E782E">
            <w:pPr>
              <w:pStyle w:val="Compact"/>
              <w:spacing w:before="20" w:after="20" w:line="240" w:lineRule="auto"/>
            </w:pPr>
            <w:r>
              <w:rPr>
                <w:sz w:val="16"/>
              </w:rPr>
              <w:t>TG tetap tidak terlihat dalam sasaran dan indikator</w:t>
            </w:r>
          </w:p>
        </w:tc>
        <w:tc>
          <w:tcPr>
            <w:tcW w:w="1766" w:type="dxa"/>
          </w:tcPr>
          <w:p w14:paraId="6536178C" w14:textId="77777777" w:rsidR="00713E54" w:rsidRDefault="009E782E">
            <w:pPr>
              <w:pStyle w:val="Compact"/>
              <w:spacing w:before="20" w:after="20" w:line="240" w:lineRule="auto"/>
            </w:pPr>
            <w:r>
              <w:rPr>
                <w:sz w:val="16"/>
              </w:rPr>
              <w:t>Kursi TG di KPA (RF-DPS-05)</w:t>
            </w:r>
          </w:p>
        </w:tc>
        <w:tc>
          <w:tcPr>
            <w:tcW w:w="1788" w:type="dxa"/>
          </w:tcPr>
          <w:p w14:paraId="67324A85" w14:textId="77777777" w:rsidR="00713E54" w:rsidRDefault="009E782E">
            <w:pPr>
              <w:pStyle w:val="Compact"/>
              <w:spacing w:before="20" w:after="20" w:line="240" w:lineRule="auto"/>
            </w:pPr>
            <w:r>
              <w:rPr>
                <w:sz w:val="16"/>
              </w:rPr>
              <w:t>Definisi kelompok sasaran Perda 1/2013 mencakup waria/TG</w:t>
            </w:r>
          </w:p>
        </w:tc>
        <w:tc>
          <w:tcPr>
            <w:tcW w:w="1431" w:type="dxa"/>
          </w:tcPr>
          <w:p w14:paraId="0F61C967" w14:textId="77777777" w:rsidR="00713E54" w:rsidRDefault="009E782E">
            <w:pPr>
              <w:pStyle w:val="Compact"/>
              <w:spacing w:before="20" w:after="20" w:line="240" w:lineRule="auto"/>
            </w:pPr>
            <w:r>
              <w:rPr>
                <w:sz w:val="16"/>
              </w:rPr>
              <w:t>Keterlibatan organisasi TG dalam rencana kerja</w:t>
            </w:r>
          </w:p>
        </w:tc>
        <w:tc>
          <w:tcPr>
            <w:tcW w:w="2157" w:type="dxa"/>
          </w:tcPr>
          <w:p w14:paraId="35783C46" w14:textId="77777777" w:rsidR="00713E54" w:rsidRDefault="009E782E">
            <w:pPr>
              <w:pStyle w:val="Compact"/>
              <w:spacing w:before="20" w:after="20" w:line="240" w:lineRule="auto"/>
            </w:pPr>
            <w:r>
              <w:rPr>
                <w:sz w:val="16"/>
              </w:rPr>
              <w:t>Pencatatan identitas gender membantu pemantauan, tetapi menambah risiko privasi</w:t>
            </w:r>
          </w:p>
        </w:tc>
      </w:tr>
      <w:tr w:rsidR="00713E54" w14:paraId="6C963C74" w14:textId="77777777" w:rsidTr="00713E54">
        <w:trPr>
          <w:cantSplit/>
        </w:trPr>
        <w:tc>
          <w:tcPr>
            <w:tcW w:w="778" w:type="dxa"/>
          </w:tcPr>
          <w:p w14:paraId="6E4B72EF" w14:textId="77777777" w:rsidR="00713E54" w:rsidRDefault="009E782E">
            <w:pPr>
              <w:pStyle w:val="Compact"/>
              <w:spacing w:before="20" w:after="20" w:line="240" w:lineRule="auto"/>
            </w:pPr>
            <w:r>
              <w:rPr>
                <w:sz w:val="16"/>
              </w:rPr>
              <w:t>MLW-08 Partisipasi menyempit</w:t>
            </w:r>
          </w:p>
        </w:tc>
        <w:tc>
          <w:tcPr>
            <w:tcW w:w="1714" w:type="dxa"/>
          </w:tcPr>
          <w:p w14:paraId="5F852239" w14:textId="77777777" w:rsidR="00713E54" w:rsidRDefault="009E782E">
            <w:pPr>
              <w:pStyle w:val="Compact"/>
              <w:spacing w:before="20" w:after="20" w:line="240" w:lineRule="auto"/>
            </w:pPr>
            <w:r>
              <w:rPr>
                <w:sz w:val="16"/>
              </w:rPr>
              <w:t>KPA tanpa wakil komunitas tertulis</w:t>
            </w:r>
          </w:p>
        </w:tc>
        <w:tc>
          <w:tcPr>
            <w:tcW w:w="1766" w:type="dxa"/>
          </w:tcPr>
          <w:p w14:paraId="117ED806" w14:textId="77777777" w:rsidR="00713E54" w:rsidRDefault="009E782E">
            <w:pPr>
              <w:pStyle w:val="Compact"/>
              <w:spacing w:before="20" w:after="20" w:line="240" w:lineRule="auto"/>
            </w:pPr>
            <w:r>
              <w:rPr>
                <w:sz w:val="16"/>
              </w:rPr>
              <w:t>Perwal KPA Kota dengan kursi komunitas (RF-DPS-05)</w:t>
            </w:r>
          </w:p>
        </w:tc>
        <w:tc>
          <w:tcPr>
            <w:tcW w:w="1788" w:type="dxa"/>
          </w:tcPr>
          <w:p w14:paraId="4A32268F" w14:textId="77777777" w:rsidR="00713E54" w:rsidRDefault="009E782E">
            <w:pPr>
              <w:pStyle w:val="Compact"/>
              <w:spacing w:before="20" w:after="20" w:line="240" w:lineRule="auto"/>
            </w:pPr>
            <w:r>
              <w:rPr>
                <w:sz w:val="16"/>
              </w:rPr>
              <w:t>Revisi Pergub 91/2015 (RF-DPS-06)</w:t>
            </w:r>
          </w:p>
        </w:tc>
        <w:tc>
          <w:tcPr>
            <w:tcW w:w="1431" w:type="dxa"/>
          </w:tcPr>
          <w:p w14:paraId="00FE27A0" w14:textId="77777777" w:rsidR="00713E54" w:rsidRDefault="009E782E">
            <w:pPr>
              <w:pStyle w:val="Compact"/>
              <w:spacing w:before="20" w:after="20" w:line="240" w:lineRule="auto"/>
            </w:pPr>
            <w:r>
              <w:rPr>
                <w:sz w:val="16"/>
              </w:rPr>
              <w:t>Forum komunitas sementara</w:t>
            </w:r>
          </w:p>
        </w:tc>
        <w:tc>
          <w:tcPr>
            <w:tcW w:w="2157" w:type="dxa"/>
          </w:tcPr>
          <w:p w14:paraId="3142D947" w14:textId="77777777" w:rsidR="00713E54" w:rsidRDefault="009E782E">
            <w:pPr>
              <w:pStyle w:val="Compact"/>
              <w:spacing w:before="20" w:after="20" w:line="240" w:lineRule="auto"/>
            </w:pPr>
            <w:r>
              <w:rPr>
                <w:sz w:val="16"/>
              </w:rPr>
              <w:t>Kursi tanpa sumber daya dapat menjadi formalitas</w:t>
            </w:r>
          </w:p>
        </w:tc>
      </w:tr>
      <w:tr w:rsidR="00713E54" w14:paraId="0FC95A9F" w14:textId="77777777" w:rsidTr="00713E54">
        <w:trPr>
          <w:cantSplit/>
        </w:trPr>
        <w:tc>
          <w:tcPr>
            <w:tcW w:w="778" w:type="dxa"/>
          </w:tcPr>
          <w:p w14:paraId="5A9A144E" w14:textId="77777777" w:rsidR="00713E54" w:rsidRDefault="009E782E">
            <w:pPr>
              <w:pStyle w:val="Compact"/>
              <w:spacing w:before="20" w:after="20" w:line="240" w:lineRule="auto"/>
            </w:pPr>
            <w:r>
              <w:rPr>
                <w:sz w:val="16"/>
              </w:rPr>
              <w:t>MLW-10 Dasar hukum usang</w:t>
            </w:r>
          </w:p>
        </w:tc>
        <w:tc>
          <w:tcPr>
            <w:tcW w:w="1714" w:type="dxa"/>
          </w:tcPr>
          <w:p w14:paraId="6409D49E" w14:textId="77777777" w:rsidR="00713E54" w:rsidRDefault="009E782E">
            <w:pPr>
              <w:pStyle w:val="Compact"/>
              <w:spacing w:before="20" w:after="20" w:line="240" w:lineRule="auto"/>
            </w:pPr>
            <w:r>
              <w:rPr>
                <w:sz w:val="16"/>
              </w:rPr>
              <w:t>Rujukan usang dan tumpang tindih Perwal–Perda tetap</w:t>
            </w:r>
          </w:p>
        </w:tc>
        <w:tc>
          <w:tcPr>
            <w:tcW w:w="1766" w:type="dxa"/>
          </w:tcPr>
          <w:p w14:paraId="682E9AE5" w14:textId="77777777" w:rsidR="00713E54" w:rsidRDefault="009E782E">
            <w:pPr>
              <w:pStyle w:val="Compact"/>
              <w:spacing w:before="20" w:after="20" w:line="240" w:lineRule="auto"/>
            </w:pPr>
            <w:r>
              <w:rPr>
                <w:sz w:val="16"/>
              </w:rPr>
              <w:t>Verifikasi JDIH dan cabut Perwal 21/2011 (RF-DPS-04)</w:t>
            </w:r>
          </w:p>
        </w:tc>
        <w:tc>
          <w:tcPr>
            <w:tcW w:w="1788" w:type="dxa"/>
          </w:tcPr>
          <w:p w14:paraId="5EF939CD" w14:textId="77777777" w:rsidR="00713E54" w:rsidRDefault="009E782E">
            <w:pPr>
              <w:pStyle w:val="Compact"/>
              <w:spacing w:before="20" w:after="20" w:line="240" w:lineRule="auto"/>
            </w:pPr>
            <w:r>
              <w:rPr>
                <w:sz w:val="16"/>
              </w:rPr>
              <w:t>Pembaruan konsiderans dalam setiap revisi</w:t>
            </w:r>
          </w:p>
        </w:tc>
        <w:tc>
          <w:tcPr>
            <w:tcW w:w="1431" w:type="dxa"/>
          </w:tcPr>
          <w:p w14:paraId="1A2B5BEB" w14:textId="77777777" w:rsidR="00713E54" w:rsidRDefault="009E782E">
            <w:pPr>
              <w:pStyle w:val="Compact"/>
              <w:spacing w:before="20" w:after="20" w:line="240" w:lineRule="auto"/>
            </w:pPr>
            <w:r>
              <w:rPr>
                <w:sz w:val="16"/>
              </w:rPr>
              <w:t>Inventarisasi produk hukum kota</w:t>
            </w:r>
          </w:p>
        </w:tc>
        <w:tc>
          <w:tcPr>
            <w:tcW w:w="2157" w:type="dxa"/>
          </w:tcPr>
          <w:p w14:paraId="0C72162C" w14:textId="77777777" w:rsidR="00713E54" w:rsidRDefault="009E782E">
            <w:pPr>
              <w:pStyle w:val="Compact"/>
              <w:spacing w:before="20" w:after="20" w:line="240" w:lineRule="auto"/>
            </w:pPr>
            <w:r>
              <w:rPr>
                <w:sz w:val="16"/>
              </w:rPr>
              <w:t>Murah; menjadi prasyarat langkah lain; tidak menurunkan perlindungan</w:t>
            </w:r>
          </w:p>
        </w:tc>
      </w:tr>
    </w:tbl>
    <w:p w14:paraId="3AA647ED" w14:textId="77777777" w:rsidR="00713E54" w:rsidRDefault="009E782E">
      <w:pPr>
        <w:pStyle w:val="BodyText"/>
      </w:pPr>
      <w:r>
        <w:rPr>
          <w:i/>
          <w:iCs/>
        </w:rPr>
        <w:t xml:space="preserve">Sumber: profil Denpasar blok K3; Laporan Nasional §9.4; </w:t>
      </w:r>
      <w:r>
        <w:rPr>
          <w:rStyle w:val="VerbatimChar"/>
          <w:i/>
          <w:iCs/>
        </w:rPr>
        <w:t>T26_opsi.csv</w:t>
      </w:r>
      <w:r>
        <w:rPr>
          <w:i/>
          <w:iCs/>
        </w:rPr>
        <w:t xml:space="preserve"> (pilihan generik per MLW). Semua pilihan bersyarat.</w:t>
      </w:r>
    </w:p>
    <w:p w14:paraId="1822117D" w14:textId="77777777" w:rsidR="00713E54" w:rsidRDefault="009E782E">
      <w:pPr>
        <w:pStyle w:val="Heading1"/>
      </w:pPr>
      <w:bookmarkStart w:id="60" w:name="matriks-peran-aktor-daerah"/>
      <w:bookmarkStart w:id="61" w:name="_Toc242201497"/>
      <w:bookmarkEnd w:id="54"/>
      <w:bookmarkEnd w:id="58"/>
      <w:r>
        <w:t>11. Matriks peran aktor daerah</w:t>
      </w:r>
      <w:bookmarkEnd w:id="61"/>
    </w:p>
    <w:p w14:paraId="6E059956" w14:textId="77777777" w:rsidR="00713E54" w:rsidRDefault="009E782E">
      <w:pPr>
        <w:pStyle w:val="FirstParagraph"/>
      </w:pPr>
      <w:r>
        <w:t xml:space="preserve">Tanda: ● pemilik usulan · ○ pendukung · — tidak berperan langsung. Posisi setiap aktor </w:t>
      </w:r>
      <w:r>
        <w:rPr>
          <w:b/>
          <w:bCs/>
        </w:rPr>
        <w:t>belum diketahui</w:t>
      </w:r>
      <w:r>
        <w:t xml:space="preserve"> karena konsultasi belum dilakukan.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263"/>
        <w:gridCol w:w="1294"/>
        <w:gridCol w:w="1294"/>
        <w:gridCol w:w="1164"/>
        <w:gridCol w:w="1164"/>
        <w:gridCol w:w="1164"/>
        <w:gridCol w:w="1294"/>
      </w:tblGrid>
      <w:tr w:rsidR="00713E54" w14:paraId="5AEF7FCC"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2262" w:type="dxa"/>
            <w:shd w:val="clear" w:color="auto" w:fill="D9E2F3"/>
          </w:tcPr>
          <w:p w14:paraId="67D86988" w14:textId="77777777" w:rsidR="00713E54" w:rsidRDefault="009E782E">
            <w:pPr>
              <w:pStyle w:val="Compact"/>
              <w:spacing w:before="20" w:after="20" w:line="240" w:lineRule="auto"/>
            </w:pPr>
            <w:r>
              <w:rPr>
                <w:b/>
                <w:sz w:val="16"/>
              </w:rPr>
              <w:t>Aktor</w:t>
            </w:r>
          </w:p>
        </w:tc>
        <w:tc>
          <w:tcPr>
            <w:tcW w:w="1293" w:type="dxa"/>
            <w:shd w:val="clear" w:color="auto" w:fill="D9E2F3"/>
          </w:tcPr>
          <w:p w14:paraId="745578D2" w14:textId="77777777" w:rsidR="00713E54" w:rsidRDefault="009E782E">
            <w:pPr>
              <w:pStyle w:val="Compact"/>
              <w:spacing w:before="20" w:after="20" w:line="240" w:lineRule="auto"/>
            </w:pPr>
            <w:r>
              <w:rPr>
                <w:b/>
                <w:sz w:val="16"/>
              </w:rPr>
              <w:t>RF-DPS-01 pidana</w:t>
            </w:r>
          </w:p>
        </w:tc>
        <w:tc>
          <w:tcPr>
            <w:tcW w:w="1293" w:type="dxa"/>
            <w:shd w:val="clear" w:color="auto" w:fill="D9E2F3"/>
          </w:tcPr>
          <w:p w14:paraId="0E08F825" w14:textId="77777777" w:rsidR="00713E54" w:rsidRDefault="009E782E">
            <w:pPr>
              <w:pStyle w:val="Compact"/>
              <w:spacing w:before="20" w:after="20" w:line="240" w:lineRule="auto"/>
            </w:pPr>
            <w:r>
              <w:rPr>
                <w:b/>
                <w:sz w:val="16"/>
              </w:rPr>
              <w:t>RF-DPS-02 penertiban</w:t>
            </w:r>
          </w:p>
        </w:tc>
        <w:tc>
          <w:tcPr>
            <w:tcW w:w="1164" w:type="dxa"/>
            <w:shd w:val="clear" w:color="auto" w:fill="D9E2F3"/>
          </w:tcPr>
          <w:p w14:paraId="09244DA1" w14:textId="77777777" w:rsidR="00713E54" w:rsidRDefault="009E782E">
            <w:pPr>
              <w:pStyle w:val="Compact"/>
              <w:spacing w:before="20" w:after="20" w:line="240" w:lineRule="auto"/>
            </w:pPr>
            <w:r>
              <w:rPr>
                <w:b/>
                <w:sz w:val="16"/>
              </w:rPr>
              <w:t>RF-DPS-03 data karyawan</w:t>
            </w:r>
          </w:p>
        </w:tc>
        <w:tc>
          <w:tcPr>
            <w:tcW w:w="1164" w:type="dxa"/>
            <w:shd w:val="clear" w:color="auto" w:fill="D9E2F3"/>
          </w:tcPr>
          <w:p w14:paraId="50C2D714" w14:textId="77777777" w:rsidR="00713E54" w:rsidRDefault="009E782E">
            <w:pPr>
              <w:pStyle w:val="Compact"/>
              <w:spacing w:before="20" w:after="20" w:line="240" w:lineRule="auto"/>
            </w:pPr>
            <w:r>
              <w:rPr>
                <w:b/>
                <w:sz w:val="16"/>
              </w:rPr>
              <w:t>RF-DPS-04 Perwal 2011</w:t>
            </w:r>
          </w:p>
        </w:tc>
        <w:tc>
          <w:tcPr>
            <w:tcW w:w="1164" w:type="dxa"/>
            <w:shd w:val="clear" w:color="auto" w:fill="D9E2F3"/>
          </w:tcPr>
          <w:p w14:paraId="5DC1FFF1" w14:textId="77777777" w:rsidR="00713E54" w:rsidRDefault="009E782E">
            <w:pPr>
              <w:pStyle w:val="Compact"/>
              <w:spacing w:before="20" w:after="20" w:line="240" w:lineRule="auto"/>
            </w:pPr>
            <w:r>
              <w:rPr>
                <w:b/>
                <w:sz w:val="16"/>
              </w:rPr>
              <w:t>RF-DPS-05 Perwal KPA</w:t>
            </w:r>
          </w:p>
        </w:tc>
        <w:tc>
          <w:tcPr>
            <w:tcW w:w="1293" w:type="dxa"/>
            <w:shd w:val="clear" w:color="auto" w:fill="D9E2F3"/>
          </w:tcPr>
          <w:p w14:paraId="7684AD0B" w14:textId="77777777" w:rsidR="00713E54" w:rsidRDefault="009E782E">
            <w:pPr>
              <w:pStyle w:val="Compact"/>
              <w:spacing w:before="20" w:after="20" w:line="240" w:lineRule="auto"/>
            </w:pPr>
            <w:r>
              <w:rPr>
                <w:b/>
                <w:sz w:val="16"/>
              </w:rPr>
              <w:t>RF-DPS-06 revisi provinsi</w:t>
            </w:r>
          </w:p>
        </w:tc>
      </w:tr>
      <w:tr w:rsidR="00713E54" w14:paraId="25AEA6E2" w14:textId="77777777" w:rsidTr="00713E54">
        <w:trPr>
          <w:cantSplit/>
        </w:trPr>
        <w:tc>
          <w:tcPr>
            <w:tcW w:w="2262" w:type="dxa"/>
          </w:tcPr>
          <w:p w14:paraId="3106983E" w14:textId="77777777" w:rsidR="00713E54" w:rsidRDefault="009E782E">
            <w:pPr>
              <w:pStyle w:val="Compact"/>
              <w:spacing w:before="20" w:after="20" w:line="240" w:lineRule="auto"/>
            </w:pPr>
            <w:r>
              <w:rPr>
                <w:sz w:val="16"/>
              </w:rPr>
              <w:t>Pemprov Bali</w:t>
            </w:r>
          </w:p>
        </w:tc>
        <w:tc>
          <w:tcPr>
            <w:tcW w:w="1293" w:type="dxa"/>
          </w:tcPr>
          <w:p w14:paraId="650B41E9" w14:textId="77777777" w:rsidR="00713E54" w:rsidRDefault="009E782E">
            <w:pPr>
              <w:pStyle w:val="Compact"/>
              <w:spacing w:before="20" w:after="20" w:line="240" w:lineRule="auto"/>
            </w:pPr>
            <w:r>
              <w:rPr>
                <w:sz w:val="16"/>
              </w:rPr>
              <w:t>○</w:t>
            </w:r>
          </w:p>
        </w:tc>
        <w:tc>
          <w:tcPr>
            <w:tcW w:w="1293" w:type="dxa"/>
          </w:tcPr>
          <w:p w14:paraId="7BEC7B1B" w14:textId="77777777" w:rsidR="00713E54" w:rsidRDefault="009E782E">
            <w:pPr>
              <w:pStyle w:val="Compact"/>
              <w:spacing w:before="20" w:after="20" w:line="240" w:lineRule="auto"/>
            </w:pPr>
            <w:r>
              <w:rPr>
                <w:sz w:val="16"/>
              </w:rPr>
              <w:t>—</w:t>
            </w:r>
          </w:p>
        </w:tc>
        <w:tc>
          <w:tcPr>
            <w:tcW w:w="1164" w:type="dxa"/>
          </w:tcPr>
          <w:p w14:paraId="3A3BB77D" w14:textId="77777777" w:rsidR="00713E54" w:rsidRDefault="009E782E">
            <w:pPr>
              <w:pStyle w:val="Compact"/>
              <w:spacing w:before="20" w:after="20" w:line="240" w:lineRule="auto"/>
            </w:pPr>
            <w:r>
              <w:rPr>
                <w:sz w:val="16"/>
              </w:rPr>
              <w:t>—</w:t>
            </w:r>
          </w:p>
        </w:tc>
        <w:tc>
          <w:tcPr>
            <w:tcW w:w="1164" w:type="dxa"/>
          </w:tcPr>
          <w:p w14:paraId="1FFB19D8" w14:textId="77777777" w:rsidR="00713E54" w:rsidRDefault="009E782E">
            <w:pPr>
              <w:pStyle w:val="Compact"/>
              <w:spacing w:before="20" w:after="20" w:line="240" w:lineRule="auto"/>
            </w:pPr>
            <w:r>
              <w:rPr>
                <w:sz w:val="16"/>
              </w:rPr>
              <w:t>—</w:t>
            </w:r>
          </w:p>
        </w:tc>
        <w:tc>
          <w:tcPr>
            <w:tcW w:w="1164" w:type="dxa"/>
          </w:tcPr>
          <w:p w14:paraId="7F1B285D" w14:textId="77777777" w:rsidR="00713E54" w:rsidRDefault="009E782E">
            <w:pPr>
              <w:pStyle w:val="Compact"/>
              <w:spacing w:before="20" w:after="20" w:line="240" w:lineRule="auto"/>
            </w:pPr>
            <w:r>
              <w:rPr>
                <w:sz w:val="16"/>
              </w:rPr>
              <w:t>—</w:t>
            </w:r>
          </w:p>
        </w:tc>
        <w:tc>
          <w:tcPr>
            <w:tcW w:w="1293" w:type="dxa"/>
          </w:tcPr>
          <w:p w14:paraId="4FE88121" w14:textId="77777777" w:rsidR="00713E54" w:rsidRDefault="009E782E">
            <w:pPr>
              <w:pStyle w:val="Compact"/>
              <w:spacing w:before="20" w:after="20" w:line="240" w:lineRule="auto"/>
            </w:pPr>
            <w:r>
              <w:rPr>
                <w:sz w:val="16"/>
              </w:rPr>
              <w:t>●</w:t>
            </w:r>
          </w:p>
        </w:tc>
      </w:tr>
      <w:tr w:rsidR="00713E54" w14:paraId="639A7B02" w14:textId="77777777" w:rsidTr="00713E54">
        <w:trPr>
          <w:cantSplit/>
        </w:trPr>
        <w:tc>
          <w:tcPr>
            <w:tcW w:w="2262" w:type="dxa"/>
          </w:tcPr>
          <w:p w14:paraId="3844E20D" w14:textId="77777777" w:rsidR="00713E54" w:rsidRDefault="009E782E">
            <w:pPr>
              <w:pStyle w:val="Compact"/>
              <w:spacing w:before="20" w:after="20" w:line="240" w:lineRule="auto"/>
            </w:pPr>
            <w:r>
              <w:rPr>
                <w:sz w:val="16"/>
              </w:rPr>
              <w:t>Pemkot Denpasar (Wali Kota)</w:t>
            </w:r>
          </w:p>
        </w:tc>
        <w:tc>
          <w:tcPr>
            <w:tcW w:w="1293" w:type="dxa"/>
          </w:tcPr>
          <w:p w14:paraId="45A0DE2B" w14:textId="77777777" w:rsidR="00713E54" w:rsidRDefault="009E782E">
            <w:pPr>
              <w:pStyle w:val="Compact"/>
              <w:spacing w:before="20" w:after="20" w:line="240" w:lineRule="auto"/>
            </w:pPr>
            <w:r>
              <w:rPr>
                <w:sz w:val="16"/>
              </w:rPr>
              <w:t>●</w:t>
            </w:r>
          </w:p>
        </w:tc>
        <w:tc>
          <w:tcPr>
            <w:tcW w:w="1293" w:type="dxa"/>
          </w:tcPr>
          <w:p w14:paraId="47780278" w14:textId="77777777" w:rsidR="00713E54" w:rsidRDefault="009E782E">
            <w:pPr>
              <w:pStyle w:val="Compact"/>
              <w:spacing w:before="20" w:after="20" w:line="240" w:lineRule="auto"/>
            </w:pPr>
            <w:r>
              <w:rPr>
                <w:sz w:val="16"/>
              </w:rPr>
              <w:t>●</w:t>
            </w:r>
          </w:p>
        </w:tc>
        <w:tc>
          <w:tcPr>
            <w:tcW w:w="1164" w:type="dxa"/>
          </w:tcPr>
          <w:p w14:paraId="6203902E" w14:textId="77777777" w:rsidR="00713E54" w:rsidRDefault="009E782E">
            <w:pPr>
              <w:pStyle w:val="Compact"/>
              <w:spacing w:before="20" w:after="20" w:line="240" w:lineRule="auto"/>
            </w:pPr>
            <w:r>
              <w:rPr>
                <w:sz w:val="16"/>
              </w:rPr>
              <w:t>●</w:t>
            </w:r>
          </w:p>
        </w:tc>
        <w:tc>
          <w:tcPr>
            <w:tcW w:w="1164" w:type="dxa"/>
          </w:tcPr>
          <w:p w14:paraId="3DBF25B4" w14:textId="77777777" w:rsidR="00713E54" w:rsidRDefault="009E782E">
            <w:pPr>
              <w:pStyle w:val="Compact"/>
              <w:spacing w:before="20" w:after="20" w:line="240" w:lineRule="auto"/>
            </w:pPr>
            <w:r>
              <w:rPr>
                <w:sz w:val="16"/>
              </w:rPr>
              <w:t>●</w:t>
            </w:r>
          </w:p>
        </w:tc>
        <w:tc>
          <w:tcPr>
            <w:tcW w:w="1164" w:type="dxa"/>
          </w:tcPr>
          <w:p w14:paraId="691640EE" w14:textId="77777777" w:rsidR="00713E54" w:rsidRDefault="009E782E">
            <w:pPr>
              <w:pStyle w:val="Compact"/>
              <w:spacing w:before="20" w:after="20" w:line="240" w:lineRule="auto"/>
            </w:pPr>
            <w:r>
              <w:rPr>
                <w:sz w:val="16"/>
              </w:rPr>
              <w:t>●</w:t>
            </w:r>
          </w:p>
        </w:tc>
        <w:tc>
          <w:tcPr>
            <w:tcW w:w="1293" w:type="dxa"/>
          </w:tcPr>
          <w:p w14:paraId="15C5E2CC" w14:textId="77777777" w:rsidR="00713E54" w:rsidRDefault="009E782E">
            <w:pPr>
              <w:pStyle w:val="Compact"/>
              <w:spacing w:before="20" w:after="20" w:line="240" w:lineRule="auto"/>
            </w:pPr>
            <w:r>
              <w:rPr>
                <w:sz w:val="16"/>
              </w:rPr>
              <w:t>○</w:t>
            </w:r>
          </w:p>
        </w:tc>
      </w:tr>
      <w:tr w:rsidR="00713E54" w14:paraId="0CBE074F" w14:textId="77777777" w:rsidTr="00713E54">
        <w:trPr>
          <w:cantSplit/>
        </w:trPr>
        <w:tc>
          <w:tcPr>
            <w:tcW w:w="2262" w:type="dxa"/>
          </w:tcPr>
          <w:p w14:paraId="386DDFD5" w14:textId="77777777" w:rsidR="00713E54" w:rsidRDefault="009E782E">
            <w:pPr>
              <w:pStyle w:val="Compact"/>
              <w:spacing w:before="20" w:after="20" w:line="240" w:lineRule="auto"/>
            </w:pPr>
            <w:r>
              <w:rPr>
                <w:sz w:val="16"/>
              </w:rPr>
              <w:t>DPRD Kota Denpasar</w:t>
            </w:r>
          </w:p>
        </w:tc>
        <w:tc>
          <w:tcPr>
            <w:tcW w:w="1293" w:type="dxa"/>
          </w:tcPr>
          <w:p w14:paraId="6A30BBA1" w14:textId="77777777" w:rsidR="00713E54" w:rsidRDefault="009E782E">
            <w:pPr>
              <w:pStyle w:val="Compact"/>
              <w:spacing w:before="20" w:after="20" w:line="240" w:lineRule="auto"/>
            </w:pPr>
            <w:r>
              <w:rPr>
                <w:sz w:val="16"/>
              </w:rPr>
              <w:t>●</w:t>
            </w:r>
          </w:p>
        </w:tc>
        <w:tc>
          <w:tcPr>
            <w:tcW w:w="1293" w:type="dxa"/>
          </w:tcPr>
          <w:p w14:paraId="6A9AF3BD" w14:textId="77777777" w:rsidR="00713E54" w:rsidRDefault="009E782E">
            <w:pPr>
              <w:pStyle w:val="Compact"/>
              <w:spacing w:before="20" w:after="20" w:line="240" w:lineRule="auto"/>
            </w:pPr>
            <w:r>
              <w:rPr>
                <w:sz w:val="16"/>
              </w:rPr>
              <w:t>●</w:t>
            </w:r>
          </w:p>
        </w:tc>
        <w:tc>
          <w:tcPr>
            <w:tcW w:w="1164" w:type="dxa"/>
          </w:tcPr>
          <w:p w14:paraId="55859B36" w14:textId="77777777" w:rsidR="00713E54" w:rsidRDefault="009E782E">
            <w:pPr>
              <w:pStyle w:val="Compact"/>
              <w:spacing w:before="20" w:after="20" w:line="240" w:lineRule="auto"/>
            </w:pPr>
            <w:r>
              <w:rPr>
                <w:sz w:val="16"/>
              </w:rPr>
              <w:t>—</w:t>
            </w:r>
          </w:p>
        </w:tc>
        <w:tc>
          <w:tcPr>
            <w:tcW w:w="1164" w:type="dxa"/>
          </w:tcPr>
          <w:p w14:paraId="01A042A2" w14:textId="77777777" w:rsidR="00713E54" w:rsidRDefault="009E782E">
            <w:pPr>
              <w:pStyle w:val="Compact"/>
              <w:spacing w:before="20" w:after="20" w:line="240" w:lineRule="auto"/>
            </w:pPr>
            <w:r>
              <w:rPr>
                <w:sz w:val="16"/>
              </w:rPr>
              <w:t>—</w:t>
            </w:r>
          </w:p>
        </w:tc>
        <w:tc>
          <w:tcPr>
            <w:tcW w:w="1164" w:type="dxa"/>
          </w:tcPr>
          <w:p w14:paraId="7C28F66C" w14:textId="77777777" w:rsidR="00713E54" w:rsidRDefault="009E782E">
            <w:pPr>
              <w:pStyle w:val="Compact"/>
              <w:spacing w:before="20" w:after="20" w:line="240" w:lineRule="auto"/>
            </w:pPr>
            <w:r>
              <w:rPr>
                <w:sz w:val="16"/>
              </w:rPr>
              <w:t>—</w:t>
            </w:r>
          </w:p>
        </w:tc>
        <w:tc>
          <w:tcPr>
            <w:tcW w:w="1293" w:type="dxa"/>
          </w:tcPr>
          <w:p w14:paraId="4A828891" w14:textId="77777777" w:rsidR="00713E54" w:rsidRDefault="009E782E">
            <w:pPr>
              <w:pStyle w:val="Compact"/>
              <w:spacing w:before="20" w:after="20" w:line="240" w:lineRule="auto"/>
            </w:pPr>
            <w:r>
              <w:rPr>
                <w:sz w:val="16"/>
              </w:rPr>
              <w:t>—</w:t>
            </w:r>
          </w:p>
        </w:tc>
      </w:tr>
      <w:tr w:rsidR="00713E54" w14:paraId="012738FB" w14:textId="77777777" w:rsidTr="00713E54">
        <w:trPr>
          <w:cantSplit/>
        </w:trPr>
        <w:tc>
          <w:tcPr>
            <w:tcW w:w="2262" w:type="dxa"/>
          </w:tcPr>
          <w:p w14:paraId="712B1300" w14:textId="77777777" w:rsidR="00713E54" w:rsidRDefault="009E782E">
            <w:pPr>
              <w:pStyle w:val="Compact"/>
              <w:spacing w:before="20" w:after="20" w:line="240" w:lineRule="auto"/>
            </w:pPr>
            <w:r>
              <w:rPr>
                <w:sz w:val="16"/>
              </w:rPr>
              <w:t>Bagian Hukum Pemkot</w:t>
            </w:r>
          </w:p>
        </w:tc>
        <w:tc>
          <w:tcPr>
            <w:tcW w:w="1293" w:type="dxa"/>
          </w:tcPr>
          <w:p w14:paraId="1C84D4C6" w14:textId="77777777" w:rsidR="00713E54" w:rsidRDefault="009E782E">
            <w:pPr>
              <w:pStyle w:val="Compact"/>
              <w:spacing w:before="20" w:after="20" w:line="240" w:lineRule="auto"/>
            </w:pPr>
            <w:r>
              <w:rPr>
                <w:sz w:val="16"/>
              </w:rPr>
              <w:t>○</w:t>
            </w:r>
          </w:p>
        </w:tc>
        <w:tc>
          <w:tcPr>
            <w:tcW w:w="1293" w:type="dxa"/>
          </w:tcPr>
          <w:p w14:paraId="2EE36774" w14:textId="77777777" w:rsidR="00713E54" w:rsidRDefault="009E782E">
            <w:pPr>
              <w:pStyle w:val="Compact"/>
              <w:spacing w:before="20" w:after="20" w:line="240" w:lineRule="auto"/>
            </w:pPr>
            <w:r>
              <w:rPr>
                <w:sz w:val="16"/>
              </w:rPr>
              <w:t>○</w:t>
            </w:r>
          </w:p>
        </w:tc>
        <w:tc>
          <w:tcPr>
            <w:tcW w:w="1164" w:type="dxa"/>
          </w:tcPr>
          <w:p w14:paraId="65049778" w14:textId="77777777" w:rsidR="00713E54" w:rsidRDefault="009E782E">
            <w:pPr>
              <w:pStyle w:val="Compact"/>
              <w:spacing w:before="20" w:after="20" w:line="240" w:lineRule="auto"/>
            </w:pPr>
            <w:r>
              <w:rPr>
                <w:sz w:val="16"/>
              </w:rPr>
              <w:t>○</w:t>
            </w:r>
          </w:p>
        </w:tc>
        <w:tc>
          <w:tcPr>
            <w:tcW w:w="1164" w:type="dxa"/>
          </w:tcPr>
          <w:p w14:paraId="7C33B79F" w14:textId="77777777" w:rsidR="00713E54" w:rsidRDefault="009E782E">
            <w:pPr>
              <w:pStyle w:val="Compact"/>
              <w:spacing w:before="20" w:after="20" w:line="240" w:lineRule="auto"/>
            </w:pPr>
            <w:r>
              <w:rPr>
                <w:sz w:val="16"/>
              </w:rPr>
              <w:t>●</w:t>
            </w:r>
          </w:p>
        </w:tc>
        <w:tc>
          <w:tcPr>
            <w:tcW w:w="1164" w:type="dxa"/>
          </w:tcPr>
          <w:p w14:paraId="67185794" w14:textId="77777777" w:rsidR="00713E54" w:rsidRDefault="009E782E">
            <w:pPr>
              <w:pStyle w:val="Compact"/>
              <w:spacing w:before="20" w:after="20" w:line="240" w:lineRule="auto"/>
            </w:pPr>
            <w:r>
              <w:rPr>
                <w:sz w:val="16"/>
              </w:rPr>
              <w:t>○</w:t>
            </w:r>
          </w:p>
        </w:tc>
        <w:tc>
          <w:tcPr>
            <w:tcW w:w="1293" w:type="dxa"/>
          </w:tcPr>
          <w:p w14:paraId="2BE4BCAE" w14:textId="77777777" w:rsidR="00713E54" w:rsidRDefault="009E782E">
            <w:pPr>
              <w:pStyle w:val="Compact"/>
              <w:spacing w:before="20" w:after="20" w:line="240" w:lineRule="auto"/>
            </w:pPr>
            <w:r>
              <w:rPr>
                <w:sz w:val="16"/>
              </w:rPr>
              <w:t>○</w:t>
            </w:r>
          </w:p>
        </w:tc>
      </w:tr>
      <w:tr w:rsidR="00713E54" w14:paraId="5521945B" w14:textId="77777777" w:rsidTr="00713E54">
        <w:trPr>
          <w:cantSplit/>
        </w:trPr>
        <w:tc>
          <w:tcPr>
            <w:tcW w:w="2262" w:type="dxa"/>
          </w:tcPr>
          <w:p w14:paraId="58C19986" w14:textId="77777777" w:rsidR="00713E54" w:rsidRDefault="009E782E">
            <w:pPr>
              <w:pStyle w:val="Compact"/>
              <w:spacing w:before="20" w:after="20" w:line="240" w:lineRule="auto"/>
            </w:pPr>
            <w:r>
              <w:rPr>
                <w:sz w:val="16"/>
              </w:rPr>
              <w:t>Dinas Kesehatan Kota</w:t>
            </w:r>
          </w:p>
        </w:tc>
        <w:tc>
          <w:tcPr>
            <w:tcW w:w="1293" w:type="dxa"/>
          </w:tcPr>
          <w:p w14:paraId="162B8732" w14:textId="77777777" w:rsidR="00713E54" w:rsidRDefault="009E782E">
            <w:pPr>
              <w:pStyle w:val="Compact"/>
              <w:spacing w:before="20" w:after="20" w:line="240" w:lineRule="auto"/>
            </w:pPr>
            <w:r>
              <w:rPr>
                <w:sz w:val="16"/>
              </w:rPr>
              <w:t>○</w:t>
            </w:r>
          </w:p>
        </w:tc>
        <w:tc>
          <w:tcPr>
            <w:tcW w:w="1293" w:type="dxa"/>
          </w:tcPr>
          <w:p w14:paraId="1EEE3C1E" w14:textId="77777777" w:rsidR="00713E54" w:rsidRDefault="009E782E">
            <w:pPr>
              <w:pStyle w:val="Compact"/>
              <w:spacing w:before="20" w:after="20" w:line="240" w:lineRule="auto"/>
            </w:pPr>
            <w:r>
              <w:rPr>
                <w:sz w:val="16"/>
              </w:rPr>
              <w:t>○</w:t>
            </w:r>
          </w:p>
        </w:tc>
        <w:tc>
          <w:tcPr>
            <w:tcW w:w="1164" w:type="dxa"/>
          </w:tcPr>
          <w:p w14:paraId="34851228" w14:textId="77777777" w:rsidR="00713E54" w:rsidRDefault="009E782E">
            <w:pPr>
              <w:pStyle w:val="Compact"/>
              <w:spacing w:before="20" w:after="20" w:line="240" w:lineRule="auto"/>
            </w:pPr>
            <w:r>
              <w:rPr>
                <w:sz w:val="16"/>
              </w:rPr>
              <w:t>●</w:t>
            </w:r>
          </w:p>
        </w:tc>
        <w:tc>
          <w:tcPr>
            <w:tcW w:w="1164" w:type="dxa"/>
          </w:tcPr>
          <w:p w14:paraId="70165867" w14:textId="77777777" w:rsidR="00713E54" w:rsidRDefault="009E782E">
            <w:pPr>
              <w:pStyle w:val="Compact"/>
              <w:spacing w:before="20" w:after="20" w:line="240" w:lineRule="auto"/>
            </w:pPr>
            <w:r>
              <w:rPr>
                <w:sz w:val="16"/>
              </w:rPr>
              <w:t>○</w:t>
            </w:r>
          </w:p>
        </w:tc>
        <w:tc>
          <w:tcPr>
            <w:tcW w:w="1164" w:type="dxa"/>
          </w:tcPr>
          <w:p w14:paraId="244A5963" w14:textId="77777777" w:rsidR="00713E54" w:rsidRDefault="009E782E">
            <w:pPr>
              <w:pStyle w:val="Compact"/>
              <w:spacing w:before="20" w:after="20" w:line="240" w:lineRule="auto"/>
            </w:pPr>
            <w:r>
              <w:rPr>
                <w:sz w:val="16"/>
              </w:rPr>
              <w:t>○</w:t>
            </w:r>
          </w:p>
        </w:tc>
        <w:tc>
          <w:tcPr>
            <w:tcW w:w="1293" w:type="dxa"/>
          </w:tcPr>
          <w:p w14:paraId="5353E914" w14:textId="77777777" w:rsidR="00713E54" w:rsidRDefault="009E782E">
            <w:pPr>
              <w:pStyle w:val="Compact"/>
              <w:spacing w:before="20" w:after="20" w:line="240" w:lineRule="auto"/>
            </w:pPr>
            <w:r>
              <w:rPr>
                <w:sz w:val="16"/>
              </w:rPr>
              <w:t>○</w:t>
            </w:r>
          </w:p>
        </w:tc>
      </w:tr>
      <w:tr w:rsidR="00713E54" w14:paraId="214C4CE2" w14:textId="77777777" w:rsidTr="00713E54">
        <w:trPr>
          <w:cantSplit/>
        </w:trPr>
        <w:tc>
          <w:tcPr>
            <w:tcW w:w="2262" w:type="dxa"/>
          </w:tcPr>
          <w:p w14:paraId="04455D13" w14:textId="77777777" w:rsidR="00713E54" w:rsidRDefault="009E782E">
            <w:pPr>
              <w:pStyle w:val="Compact"/>
              <w:spacing w:before="20" w:after="20" w:line="240" w:lineRule="auto"/>
            </w:pPr>
            <w:r>
              <w:rPr>
                <w:sz w:val="16"/>
              </w:rPr>
              <w:t>Satpol PP / PPNS</w:t>
            </w:r>
          </w:p>
        </w:tc>
        <w:tc>
          <w:tcPr>
            <w:tcW w:w="1293" w:type="dxa"/>
          </w:tcPr>
          <w:p w14:paraId="74105899" w14:textId="77777777" w:rsidR="00713E54" w:rsidRDefault="009E782E">
            <w:pPr>
              <w:pStyle w:val="Compact"/>
              <w:spacing w:before="20" w:after="20" w:line="240" w:lineRule="auto"/>
            </w:pPr>
            <w:r>
              <w:rPr>
                <w:sz w:val="16"/>
              </w:rPr>
              <w:t>○</w:t>
            </w:r>
          </w:p>
        </w:tc>
        <w:tc>
          <w:tcPr>
            <w:tcW w:w="1293" w:type="dxa"/>
          </w:tcPr>
          <w:p w14:paraId="3223D65A" w14:textId="77777777" w:rsidR="00713E54" w:rsidRDefault="009E782E">
            <w:pPr>
              <w:pStyle w:val="Compact"/>
              <w:spacing w:before="20" w:after="20" w:line="240" w:lineRule="auto"/>
            </w:pPr>
            <w:r>
              <w:rPr>
                <w:sz w:val="16"/>
              </w:rPr>
              <w:t>●</w:t>
            </w:r>
          </w:p>
        </w:tc>
        <w:tc>
          <w:tcPr>
            <w:tcW w:w="1164" w:type="dxa"/>
          </w:tcPr>
          <w:p w14:paraId="23E2FC69" w14:textId="77777777" w:rsidR="00713E54" w:rsidRDefault="009E782E">
            <w:pPr>
              <w:pStyle w:val="Compact"/>
              <w:spacing w:before="20" w:after="20" w:line="240" w:lineRule="auto"/>
            </w:pPr>
            <w:r>
              <w:rPr>
                <w:sz w:val="16"/>
              </w:rPr>
              <w:t>—</w:t>
            </w:r>
          </w:p>
        </w:tc>
        <w:tc>
          <w:tcPr>
            <w:tcW w:w="1164" w:type="dxa"/>
          </w:tcPr>
          <w:p w14:paraId="55FA0715" w14:textId="77777777" w:rsidR="00713E54" w:rsidRDefault="009E782E">
            <w:pPr>
              <w:pStyle w:val="Compact"/>
              <w:spacing w:before="20" w:after="20" w:line="240" w:lineRule="auto"/>
            </w:pPr>
            <w:r>
              <w:rPr>
                <w:sz w:val="16"/>
              </w:rPr>
              <w:t>—</w:t>
            </w:r>
          </w:p>
        </w:tc>
        <w:tc>
          <w:tcPr>
            <w:tcW w:w="1164" w:type="dxa"/>
          </w:tcPr>
          <w:p w14:paraId="73EEA0A5" w14:textId="77777777" w:rsidR="00713E54" w:rsidRDefault="009E782E">
            <w:pPr>
              <w:pStyle w:val="Compact"/>
              <w:spacing w:before="20" w:after="20" w:line="240" w:lineRule="auto"/>
            </w:pPr>
            <w:r>
              <w:rPr>
                <w:sz w:val="16"/>
              </w:rPr>
              <w:t>—</w:t>
            </w:r>
          </w:p>
        </w:tc>
        <w:tc>
          <w:tcPr>
            <w:tcW w:w="1293" w:type="dxa"/>
          </w:tcPr>
          <w:p w14:paraId="2495C8FD" w14:textId="77777777" w:rsidR="00713E54" w:rsidRDefault="009E782E">
            <w:pPr>
              <w:pStyle w:val="Compact"/>
              <w:spacing w:before="20" w:after="20" w:line="240" w:lineRule="auto"/>
            </w:pPr>
            <w:r>
              <w:rPr>
                <w:sz w:val="16"/>
              </w:rPr>
              <w:t>—</w:t>
            </w:r>
          </w:p>
        </w:tc>
      </w:tr>
      <w:tr w:rsidR="00713E54" w14:paraId="5A42B378" w14:textId="77777777" w:rsidTr="00713E54">
        <w:trPr>
          <w:cantSplit/>
        </w:trPr>
        <w:tc>
          <w:tcPr>
            <w:tcW w:w="2262" w:type="dxa"/>
          </w:tcPr>
          <w:p w14:paraId="072E2BB5" w14:textId="77777777" w:rsidR="00713E54" w:rsidRDefault="009E782E">
            <w:pPr>
              <w:pStyle w:val="Compact"/>
              <w:spacing w:before="20" w:after="20" w:line="240" w:lineRule="auto"/>
            </w:pPr>
            <w:r>
              <w:rPr>
                <w:sz w:val="16"/>
              </w:rPr>
              <w:t>BNNK / Kesbangpol</w:t>
            </w:r>
          </w:p>
        </w:tc>
        <w:tc>
          <w:tcPr>
            <w:tcW w:w="1293" w:type="dxa"/>
          </w:tcPr>
          <w:p w14:paraId="114F7BAC" w14:textId="77777777" w:rsidR="00713E54" w:rsidRDefault="009E782E">
            <w:pPr>
              <w:pStyle w:val="Compact"/>
              <w:spacing w:before="20" w:after="20" w:line="240" w:lineRule="auto"/>
            </w:pPr>
            <w:r>
              <w:rPr>
                <w:sz w:val="16"/>
              </w:rPr>
              <w:t>—</w:t>
            </w:r>
          </w:p>
        </w:tc>
        <w:tc>
          <w:tcPr>
            <w:tcW w:w="1293" w:type="dxa"/>
          </w:tcPr>
          <w:p w14:paraId="314842D0" w14:textId="77777777" w:rsidR="00713E54" w:rsidRDefault="009E782E">
            <w:pPr>
              <w:pStyle w:val="Compact"/>
              <w:spacing w:before="20" w:after="20" w:line="240" w:lineRule="auto"/>
            </w:pPr>
            <w:r>
              <w:rPr>
                <w:sz w:val="16"/>
              </w:rPr>
              <w:t>—</w:t>
            </w:r>
          </w:p>
        </w:tc>
        <w:tc>
          <w:tcPr>
            <w:tcW w:w="1164" w:type="dxa"/>
          </w:tcPr>
          <w:p w14:paraId="3C37EA6C" w14:textId="77777777" w:rsidR="00713E54" w:rsidRDefault="009E782E">
            <w:pPr>
              <w:pStyle w:val="Compact"/>
              <w:spacing w:before="20" w:after="20" w:line="240" w:lineRule="auto"/>
            </w:pPr>
            <w:r>
              <w:rPr>
                <w:sz w:val="16"/>
              </w:rPr>
              <w:t>—</w:t>
            </w:r>
          </w:p>
        </w:tc>
        <w:tc>
          <w:tcPr>
            <w:tcW w:w="1164" w:type="dxa"/>
          </w:tcPr>
          <w:p w14:paraId="4829084D" w14:textId="77777777" w:rsidR="00713E54" w:rsidRDefault="009E782E">
            <w:pPr>
              <w:pStyle w:val="Compact"/>
              <w:spacing w:before="20" w:after="20" w:line="240" w:lineRule="auto"/>
            </w:pPr>
            <w:r>
              <w:rPr>
                <w:sz w:val="16"/>
              </w:rPr>
              <w:t>—</w:t>
            </w:r>
          </w:p>
        </w:tc>
        <w:tc>
          <w:tcPr>
            <w:tcW w:w="1164" w:type="dxa"/>
          </w:tcPr>
          <w:p w14:paraId="69304E5B" w14:textId="77777777" w:rsidR="00713E54" w:rsidRDefault="009E782E">
            <w:pPr>
              <w:pStyle w:val="Compact"/>
              <w:spacing w:before="20" w:after="20" w:line="240" w:lineRule="auto"/>
            </w:pPr>
            <w:r>
              <w:rPr>
                <w:sz w:val="16"/>
              </w:rPr>
              <w:t>—</w:t>
            </w:r>
          </w:p>
        </w:tc>
        <w:tc>
          <w:tcPr>
            <w:tcW w:w="1293" w:type="dxa"/>
          </w:tcPr>
          <w:p w14:paraId="7D3AF7D5" w14:textId="77777777" w:rsidR="00713E54" w:rsidRDefault="009E782E">
            <w:pPr>
              <w:pStyle w:val="Compact"/>
              <w:spacing w:before="20" w:after="20" w:line="240" w:lineRule="auto"/>
            </w:pPr>
            <w:r>
              <w:rPr>
                <w:sz w:val="16"/>
              </w:rPr>
              <w:t>○</w:t>
            </w:r>
          </w:p>
        </w:tc>
      </w:tr>
      <w:tr w:rsidR="00713E54" w14:paraId="0CCA5249" w14:textId="77777777" w:rsidTr="00713E54">
        <w:trPr>
          <w:cantSplit/>
        </w:trPr>
        <w:tc>
          <w:tcPr>
            <w:tcW w:w="2262" w:type="dxa"/>
          </w:tcPr>
          <w:p w14:paraId="4BEBDDA2" w14:textId="77777777" w:rsidR="00713E54" w:rsidRDefault="009E782E">
            <w:pPr>
              <w:pStyle w:val="Compact"/>
              <w:spacing w:before="20" w:after="20" w:line="240" w:lineRule="auto"/>
            </w:pPr>
            <w:r>
              <w:rPr>
                <w:sz w:val="16"/>
              </w:rPr>
              <w:t>Dinas Sosial</w:t>
            </w:r>
          </w:p>
        </w:tc>
        <w:tc>
          <w:tcPr>
            <w:tcW w:w="1293" w:type="dxa"/>
          </w:tcPr>
          <w:p w14:paraId="32A25DEE" w14:textId="77777777" w:rsidR="00713E54" w:rsidRDefault="009E782E">
            <w:pPr>
              <w:pStyle w:val="Compact"/>
              <w:spacing w:before="20" w:after="20" w:line="240" w:lineRule="auto"/>
            </w:pPr>
            <w:r>
              <w:rPr>
                <w:sz w:val="16"/>
              </w:rPr>
              <w:t>—</w:t>
            </w:r>
          </w:p>
        </w:tc>
        <w:tc>
          <w:tcPr>
            <w:tcW w:w="1293" w:type="dxa"/>
          </w:tcPr>
          <w:p w14:paraId="19FA3148" w14:textId="77777777" w:rsidR="00713E54" w:rsidRDefault="009E782E">
            <w:pPr>
              <w:pStyle w:val="Compact"/>
              <w:spacing w:before="20" w:after="20" w:line="240" w:lineRule="auto"/>
            </w:pPr>
            <w:r>
              <w:rPr>
                <w:sz w:val="16"/>
              </w:rPr>
              <w:t>○</w:t>
            </w:r>
          </w:p>
        </w:tc>
        <w:tc>
          <w:tcPr>
            <w:tcW w:w="1164" w:type="dxa"/>
          </w:tcPr>
          <w:p w14:paraId="2E414504" w14:textId="77777777" w:rsidR="00713E54" w:rsidRDefault="009E782E">
            <w:pPr>
              <w:pStyle w:val="Compact"/>
              <w:spacing w:before="20" w:after="20" w:line="240" w:lineRule="auto"/>
            </w:pPr>
            <w:r>
              <w:rPr>
                <w:sz w:val="16"/>
              </w:rPr>
              <w:t>—</w:t>
            </w:r>
          </w:p>
        </w:tc>
        <w:tc>
          <w:tcPr>
            <w:tcW w:w="1164" w:type="dxa"/>
          </w:tcPr>
          <w:p w14:paraId="1901643A" w14:textId="77777777" w:rsidR="00713E54" w:rsidRDefault="009E782E">
            <w:pPr>
              <w:pStyle w:val="Compact"/>
              <w:spacing w:before="20" w:after="20" w:line="240" w:lineRule="auto"/>
            </w:pPr>
            <w:r>
              <w:rPr>
                <w:sz w:val="16"/>
              </w:rPr>
              <w:t>—</w:t>
            </w:r>
          </w:p>
        </w:tc>
        <w:tc>
          <w:tcPr>
            <w:tcW w:w="1164" w:type="dxa"/>
          </w:tcPr>
          <w:p w14:paraId="656EBA44" w14:textId="77777777" w:rsidR="00713E54" w:rsidRDefault="009E782E">
            <w:pPr>
              <w:pStyle w:val="Compact"/>
              <w:spacing w:before="20" w:after="20" w:line="240" w:lineRule="auto"/>
            </w:pPr>
            <w:r>
              <w:rPr>
                <w:sz w:val="16"/>
              </w:rPr>
              <w:t>—</w:t>
            </w:r>
          </w:p>
        </w:tc>
        <w:tc>
          <w:tcPr>
            <w:tcW w:w="1293" w:type="dxa"/>
          </w:tcPr>
          <w:p w14:paraId="63ECC18E" w14:textId="77777777" w:rsidR="00713E54" w:rsidRDefault="009E782E">
            <w:pPr>
              <w:pStyle w:val="Compact"/>
              <w:spacing w:before="20" w:after="20" w:line="240" w:lineRule="auto"/>
            </w:pPr>
            <w:r>
              <w:rPr>
                <w:sz w:val="16"/>
              </w:rPr>
              <w:t>—</w:t>
            </w:r>
          </w:p>
        </w:tc>
      </w:tr>
      <w:tr w:rsidR="00713E54" w14:paraId="3CF6DF7A" w14:textId="77777777" w:rsidTr="00713E54">
        <w:trPr>
          <w:cantSplit/>
        </w:trPr>
        <w:tc>
          <w:tcPr>
            <w:tcW w:w="2262" w:type="dxa"/>
          </w:tcPr>
          <w:p w14:paraId="48C36AFF" w14:textId="77777777" w:rsidR="00713E54" w:rsidRDefault="009E782E">
            <w:pPr>
              <w:pStyle w:val="Compact"/>
              <w:spacing w:before="20" w:after="20" w:line="240" w:lineRule="auto"/>
            </w:pPr>
            <w:r>
              <w:rPr>
                <w:sz w:val="16"/>
              </w:rPr>
              <w:t>Disdukcapil</w:t>
            </w:r>
          </w:p>
        </w:tc>
        <w:tc>
          <w:tcPr>
            <w:tcW w:w="1293" w:type="dxa"/>
          </w:tcPr>
          <w:p w14:paraId="0BECA67C" w14:textId="77777777" w:rsidR="00713E54" w:rsidRDefault="009E782E">
            <w:pPr>
              <w:pStyle w:val="Compact"/>
              <w:spacing w:before="20" w:after="20" w:line="240" w:lineRule="auto"/>
            </w:pPr>
            <w:r>
              <w:rPr>
                <w:sz w:val="16"/>
              </w:rPr>
              <w:t>—</w:t>
            </w:r>
          </w:p>
        </w:tc>
        <w:tc>
          <w:tcPr>
            <w:tcW w:w="1293" w:type="dxa"/>
          </w:tcPr>
          <w:p w14:paraId="10BBA177" w14:textId="77777777" w:rsidR="00713E54" w:rsidRDefault="009E782E">
            <w:pPr>
              <w:pStyle w:val="Compact"/>
              <w:spacing w:before="20" w:after="20" w:line="240" w:lineRule="auto"/>
            </w:pPr>
            <w:r>
              <w:rPr>
                <w:sz w:val="16"/>
              </w:rPr>
              <w:t>—</w:t>
            </w:r>
          </w:p>
        </w:tc>
        <w:tc>
          <w:tcPr>
            <w:tcW w:w="1164" w:type="dxa"/>
          </w:tcPr>
          <w:p w14:paraId="092E1179" w14:textId="77777777" w:rsidR="00713E54" w:rsidRDefault="009E782E">
            <w:pPr>
              <w:pStyle w:val="Compact"/>
              <w:spacing w:before="20" w:after="20" w:line="240" w:lineRule="auto"/>
            </w:pPr>
            <w:r>
              <w:rPr>
                <w:sz w:val="16"/>
              </w:rPr>
              <w:t>○</w:t>
            </w:r>
          </w:p>
        </w:tc>
        <w:tc>
          <w:tcPr>
            <w:tcW w:w="1164" w:type="dxa"/>
          </w:tcPr>
          <w:p w14:paraId="47610E1F" w14:textId="77777777" w:rsidR="00713E54" w:rsidRDefault="009E782E">
            <w:pPr>
              <w:pStyle w:val="Compact"/>
              <w:spacing w:before="20" w:after="20" w:line="240" w:lineRule="auto"/>
            </w:pPr>
            <w:r>
              <w:rPr>
                <w:sz w:val="16"/>
              </w:rPr>
              <w:t>—</w:t>
            </w:r>
          </w:p>
        </w:tc>
        <w:tc>
          <w:tcPr>
            <w:tcW w:w="1164" w:type="dxa"/>
          </w:tcPr>
          <w:p w14:paraId="716799D2" w14:textId="77777777" w:rsidR="00713E54" w:rsidRDefault="009E782E">
            <w:pPr>
              <w:pStyle w:val="Compact"/>
              <w:spacing w:before="20" w:after="20" w:line="240" w:lineRule="auto"/>
            </w:pPr>
            <w:r>
              <w:rPr>
                <w:sz w:val="16"/>
              </w:rPr>
              <w:t>—</w:t>
            </w:r>
          </w:p>
        </w:tc>
        <w:tc>
          <w:tcPr>
            <w:tcW w:w="1293" w:type="dxa"/>
          </w:tcPr>
          <w:p w14:paraId="2E84EFF9" w14:textId="77777777" w:rsidR="00713E54" w:rsidRDefault="009E782E">
            <w:pPr>
              <w:pStyle w:val="Compact"/>
              <w:spacing w:before="20" w:after="20" w:line="240" w:lineRule="auto"/>
            </w:pPr>
            <w:r>
              <w:rPr>
                <w:sz w:val="16"/>
              </w:rPr>
              <w:t>—</w:t>
            </w:r>
          </w:p>
        </w:tc>
      </w:tr>
      <w:tr w:rsidR="00713E54" w14:paraId="0E16EDB0" w14:textId="77777777" w:rsidTr="00713E54">
        <w:trPr>
          <w:cantSplit/>
        </w:trPr>
        <w:tc>
          <w:tcPr>
            <w:tcW w:w="2262" w:type="dxa"/>
          </w:tcPr>
          <w:p w14:paraId="65E811C0" w14:textId="77777777" w:rsidR="00713E54" w:rsidRDefault="009E782E">
            <w:pPr>
              <w:pStyle w:val="Compact"/>
              <w:spacing w:before="20" w:after="20" w:line="240" w:lineRule="auto"/>
            </w:pPr>
            <w:r>
              <w:rPr>
                <w:sz w:val="16"/>
              </w:rPr>
              <w:t>Bapenda</w:t>
            </w:r>
          </w:p>
        </w:tc>
        <w:tc>
          <w:tcPr>
            <w:tcW w:w="1293" w:type="dxa"/>
          </w:tcPr>
          <w:p w14:paraId="12FDE911" w14:textId="77777777" w:rsidR="00713E54" w:rsidRDefault="009E782E">
            <w:pPr>
              <w:pStyle w:val="Compact"/>
              <w:spacing w:before="20" w:after="20" w:line="240" w:lineRule="auto"/>
            </w:pPr>
            <w:r>
              <w:rPr>
                <w:sz w:val="16"/>
              </w:rPr>
              <w:t>—</w:t>
            </w:r>
          </w:p>
        </w:tc>
        <w:tc>
          <w:tcPr>
            <w:tcW w:w="1293" w:type="dxa"/>
          </w:tcPr>
          <w:p w14:paraId="31E2DD62" w14:textId="77777777" w:rsidR="00713E54" w:rsidRDefault="009E782E">
            <w:pPr>
              <w:pStyle w:val="Compact"/>
              <w:spacing w:before="20" w:after="20" w:line="240" w:lineRule="auto"/>
            </w:pPr>
            <w:r>
              <w:rPr>
                <w:sz w:val="16"/>
              </w:rPr>
              <w:t>—</w:t>
            </w:r>
          </w:p>
        </w:tc>
        <w:tc>
          <w:tcPr>
            <w:tcW w:w="1164" w:type="dxa"/>
          </w:tcPr>
          <w:p w14:paraId="6753D8E2" w14:textId="77777777" w:rsidR="00713E54" w:rsidRDefault="009E782E">
            <w:pPr>
              <w:pStyle w:val="Compact"/>
              <w:spacing w:before="20" w:after="20" w:line="240" w:lineRule="auto"/>
            </w:pPr>
            <w:r>
              <w:rPr>
                <w:sz w:val="16"/>
              </w:rPr>
              <w:t>—</w:t>
            </w:r>
          </w:p>
        </w:tc>
        <w:tc>
          <w:tcPr>
            <w:tcW w:w="1164" w:type="dxa"/>
          </w:tcPr>
          <w:p w14:paraId="16B43F9A" w14:textId="77777777" w:rsidR="00713E54" w:rsidRDefault="009E782E">
            <w:pPr>
              <w:pStyle w:val="Compact"/>
              <w:spacing w:before="20" w:after="20" w:line="240" w:lineRule="auto"/>
            </w:pPr>
            <w:r>
              <w:rPr>
                <w:sz w:val="16"/>
              </w:rPr>
              <w:t>—</w:t>
            </w:r>
          </w:p>
        </w:tc>
        <w:tc>
          <w:tcPr>
            <w:tcW w:w="1164" w:type="dxa"/>
          </w:tcPr>
          <w:p w14:paraId="1BF8C732" w14:textId="77777777" w:rsidR="00713E54" w:rsidRDefault="009E782E">
            <w:pPr>
              <w:pStyle w:val="Compact"/>
              <w:spacing w:before="20" w:after="20" w:line="240" w:lineRule="auto"/>
            </w:pPr>
            <w:r>
              <w:rPr>
                <w:sz w:val="16"/>
              </w:rPr>
              <w:t>—</w:t>
            </w:r>
          </w:p>
        </w:tc>
        <w:tc>
          <w:tcPr>
            <w:tcW w:w="1293" w:type="dxa"/>
          </w:tcPr>
          <w:p w14:paraId="31FE913F" w14:textId="77777777" w:rsidR="00713E54" w:rsidRDefault="009E782E">
            <w:pPr>
              <w:pStyle w:val="Compact"/>
              <w:spacing w:before="20" w:after="20" w:line="240" w:lineRule="auto"/>
            </w:pPr>
            <w:r>
              <w:rPr>
                <w:sz w:val="16"/>
              </w:rPr>
              <w:t>—</w:t>
            </w:r>
          </w:p>
        </w:tc>
      </w:tr>
      <w:tr w:rsidR="00713E54" w14:paraId="108E175E" w14:textId="77777777" w:rsidTr="00713E54">
        <w:trPr>
          <w:cantSplit/>
        </w:trPr>
        <w:tc>
          <w:tcPr>
            <w:tcW w:w="2262" w:type="dxa"/>
          </w:tcPr>
          <w:p w14:paraId="20A93D93" w14:textId="77777777" w:rsidR="00713E54" w:rsidRDefault="009E782E">
            <w:pPr>
              <w:pStyle w:val="Compact"/>
              <w:spacing w:before="20" w:after="20" w:line="240" w:lineRule="auto"/>
            </w:pPr>
            <w:r>
              <w:rPr>
                <w:sz w:val="16"/>
              </w:rPr>
              <w:lastRenderedPageBreak/>
              <w:t>KPA Kota / forum koordinasi</w:t>
            </w:r>
          </w:p>
        </w:tc>
        <w:tc>
          <w:tcPr>
            <w:tcW w:w="1293" w:type="dxa"/>
          </w:tcPr>
          <w:p w14:paraId="17ABF291" w14:textId="77777777" w:rsidR="00713E54" w:rsidRDefault="009E782E">
            <w:pPr>
              <w:pStyle w:val="Compact"/>
              <w:spacing w:before="20" w:after="20" w:line="240" w:lineRule="auto"/>
            </w:pPr>
            <w:r>
              <w:rPr>
                <w:sz w:val="16"/>
              </w:rPr>
              <w:t>○</w:t>
            </w:r>
          </w:p>
        </w:tc>
        <w:tc>
          <w:tcPr>
            <w:tcW w:w="1293" w:type="dxa"/>
          </w:tcPr>
          <w:p w14:paraId="3A856710" w14:textId="77777777" w:rsidR="00713E54" w:rsidRDefault="009E782E">
            <w:pPr>
              <w:pStyle w:val="Compact"/>
              <w:spacing w:before="20" w:after="20" w:line="240" w:lineRule="auto"/>
            </w:pPr>
            <w:r>
              <w:rPr>
                <w:sz w:val="16"/>
              </w:rPr>
              <w:t>○</w:t>
            </w:r>
          </w:p>
        </w:tc>
        <w:tc>
          <w:tcPr>
            <w:tcW w:w="1164" w:type="dxa"/>
          </w:tcPr>
          <w:p w14:paraId="2ACFA81B" w14:textId="77777777" w:rsidR="00713E54" w:rsidRDefault="009E782E">
            <w:pPr>
              <w:pStyle w:val="Compact"/>
              <w:spacing w:before="20" w:after="20" w:line="240" w:lineRule="auto"/>
            </w:pPr>
            <w:r>
              <w:rPr>
                <w:sz w:val="16"/>
              </w:rPr>
              <w:t>○</w:t>
            </w:r>
          </w:p>
        </w:tc>
        <w:tc>
          <w:tcPr>
            <w:tcW w:w="1164" w:type="dxa"/>
          </w:tcPr>
          <w:p w14:paraId="7B70DEBC" w14:textId="77777777" w:rsidR="00713E54" w:rsidRDefault="009E782E">
            <w:pPr>
              <w:pStyle w:val="Compact"/>
              <w:spacing w:before="20" w:after="20" w:line="240" w:lineRule="auto"/>
            </w:pPr>
            <w:r>
              <w:rPr>
                <w:sz w:val="16"/>
              </w:rPr>
              <w:t>○</w:t>
            </w:r>
          </w:p>
        </w:tc>
        <w:tc>
          <w:tcPr>
            <w:tcW w:w="1164" w:type="dxa"/>
          </w:tcPr>
          <w:p w14:paraId="341DC4B7" w14:textId="77777777" w:rsidR="00713E54" w:rsidRDefault="009E782E">
            <w:pPr>
              <w:pStyle w:val="Compact"/>
              <w:spacing w:before="20" w:after="20" w:line="240" w:lineRule="auto"/>
            </w:pPr>
            <w:r>
              <w:rPr>
                <w:sz w:val="16"/>
              </w:rPr>
              <w:t>●</w:t>
            </w:r>
          </w:p>
        </w:tc>
        <w:tc>
          <w:tcPr>
            <w:tcW w:w="1293" w:type="dxa"/>
          </w:tcPr>
          <w:p w14:paraId="7510620A" w14:textId="77777777" w:rsidR="00713E54" w:rsidRDefault="009E782E">
            <w:pPr>
              <w:pStyle w:val="Compact"/>
              <w:spacing w:before="20" w:after="20" w:line="240" w:lineRule="auto"/>
            </w:pPr>
            <w:r>
              <w:rPr>
                <w:sz w:val="16"/>
              </w:rPr>
              <w:t>○</w:t>
            </w:r>
          </w:p>
        </w:tc>
      </w:tr>
      <w:tr w:rsidR="00713E54" w14:paraId="1EAE761A" w14:textId="77777777" w:rsidTr="00713E54">
        <w:trPr>
          <w:cantSplit/>
        </w:trPr>
        <w:tc>
          <w:tcPr>
            <w:tcW w:w="2262" w:type="dxa"/>
          </w:tcPr>
          <w:p w14:paraId="36231CD5" w14:textId="77777777" w:rsidR="00713E54" w:rsidRDefault="009E782E">
            <w:pPr>
              <w:pStyle w:val="Compact"/>
              <w:spacing w:before="20" w:after="20" w:line="240" w:lineRule="auto"/>
            </w:pPr>
            <w:r>
              <w:rPr>
                <w:sz w:val="16"/>
              </w:rPr>
              <w:t>Organisasi ODHIV dan komunitas PSP, LSL, TG, PENASUN</w:t>
            </w:r>
          </w:p>
        </w:tc>
        <w:tc>
          <w:tcPr>
            <w:tcW w:w="1293" w:type="dxa"/>
          </w:tcPr>
          <w:p w14:paraId="7C15ED3E" w14:textId="77777777" w:rsidR="00713E54" w:rsidRDefault="009E782E">
            <w:pPr>
              <w:pStyle w:val="Compact"/>
              <w:spacing w:before="20" w:after="20" w:line="240" w:lineRule="auto"/>
            </w:pPr>
            <w:r>
              <w:rPr>
                <w:sz w:val="16"/>
              </w:rPr>
              <w:t>○</w:t>
            </w:r>
          </w:p>
        </w:tc>
        <w:tc>
          <w:tcPr>
            <w:tcW w:w="1293" w:type="dxa"/>
          </w:tcPr>
          <w:p w14:paraId="703B69DE" w14:textId="77777777" w:rsidR="00713E54" w:rsidRDefault="009E782E">
            <w:pPr>
              <w:pStyle w:val="Compact"/>
              <w:spacing w:before="20" w:after="20" w:line="240" w:lineRule="auto"/>
            </w:pPr>
            <w:r>
              <w:rPr>
                <w:sz w:val="16"/>
              </w:rPr>
              <w:t>○</w:t>
            </w:r>
          </w:p>
        </w:tc>
        <w:tc>
          <w:tcPr>
            <w:tcW w:w="1164" w:type="dxa"/>
          </w:tcPr>
          <w:p w14:paraId="32595DB7" w14:textId="77777777" w:rsidR="00713E54" w:rsidRDefault="009E782E">
            <w:pPr>
              <w:pStyle w:val="Compact"/>
              <w:spacing w:before="20" w:after="20" w:line="240" w:lineRule="auto"/>
            </w:pPr>
            <w:r>
              <w:rPr>
                <w:sz w:val="16"/>
              </w:rPr>
              <w:t>○</w:t>
            </w:r>
          </w:p>
        </w:tc>
        <w:tc>
          <w:tcPr>
            <w:tcW w:w="1164" w:type="dxa"/>
          </w:tcPr>
          <w:p w14:paraId="296CF6E5" w14:textId="77777777" w:rsidR="00713E54" w:rsidRDefault="009E782E">
            <w:pPr>
              <w:pStyle w:val="Compact"/>
              <w:spacing w:before="20" w:after="20" w:line="240" w:lineRule="auto"/>
            </w:pPr>
            <w:r>
              <w:rPr>
                <w:sz w:val="16"/>
              </w:rPr>
              <w:t>—</w:t>
            </w:r>
          </w:p>
        </w:tc>
        <w:tc>
          <w:tcPr>
            <w:tcW w:w="1164" w:type="dxa"/>
          </w:tcPr>
          <w:p w14:paraId="5448789F" w14:textId="77777777" w:rsidR="00713E54" w:rsidRDefault="009E782E">
            <w:pPr>
              <w:pStyle w:val="Compact"/>
              <w:spacing w:before="20" w:after="20" w:line="240" w:lineRule="auto"/>
            </w:pPr>
            <w:r>
              <w:rPr>
                <w:sz w:val="16"/>
              </w:rPr>
              <w:t>●</w:t>
            </w:r>
          </w:p>
        </w:tc>
        <w:tc>
          <w:tcPr>
            <w:tcW w:w="1293" w:type="dxa"/>
          </w:tcPr>
          <w:p w14:paraId="7B4845E6" w14:textId="77777777" w:rsidR="00713E54" w:rsidRDefault="009E782E">
            <w:pPr>
              <w:pStyle w:val="Compact"/>
              <w:spacing w:before="20" w:after="20" w:line="240" w:lineRule="auto"/>
            </w:pPr>
            <w:r>
              <w:rPr>
                <w:sz w:val="16"/>
              </w:rPr>
              <w:t>○</w:t>
            </w:r>
          </w:p>
        </w:tc>
      </w:tr>
      <w:tr w:rsidR="00713E54" w14:paraId="6A684CB1" w14:textId="77777777" w:rsidTr="00713E54">
        <w:trPr>
          <w:cantSplit/>
        </w:trPr>
        <w:tc>
          <w:tcPr>
            <w:tcW w:w="2262" w:type="dxa"/>
          </w:tcPr>
          <w:p w14:paraId="25F58C81" w14:textId="77777777" w:rsidR="00713E54" w:rsidRDefault="009E782E">
            <w:pPr>
              <w:pStyle w:val="Compact"/>
              <w:spacing w:before="20" w:after="20" w:line="240" w:lineRule="auto"/>
            </w:pPr>
            <w:r>
              <w:rPr>
                <w:sz w:val="16"/>
              </w:rPr>
              <w:t>Instansi pusat</w:t>
            </w:r>
          </w:p>
        </w:tc>
        <w:tc>
          <w:tcPr>
            <w:tcW w:w="1293" w:type="dxa"/>
          </w:tcPr>
          <w:p w14:paraId="581BE829" w14:textId="77777777" w:rsidR="00713E54" w:rsidRDefault="009E782E">
            <w:pPr>
              <w:pStyle w:val="Compact"/>
              <w:spacing w:before="20" w:after="20" w:line="240" w:lineRule="auto"/>
            </w:pPr>
            <w:r>
              <w:rPr>
                <w:sz w:val="16"/>
              </w:rPr>
              <w:t>○ Kemenkes, Kemendagri</w:t>
            </w:r>
          </w:p>
        </w:tc>
        <w:tc>
          <w:tcPr>
            <w:tcW w:w="1293" w:type="dxa"/>
          </w:tcPr>
          <w:p w14:paraId="41A648AF" w14:textId="77777777" w:rsidR="00713E54" w:rsidRDefault="009E782E">
            <w:pPr>
              <w:pStyle w:val="Compact"/>
              <w:spacing w:before="20" w:after="20" w:line="240" w:lineRule="auto"/>
            </w:pPr>
            <w:r>
              <w:rPr>
                <w:sz w:val="16"/>
              </w:rPr>
              <w:t>○ Kemendagri</w:t>
            </w:r>
          </w:p>
        </w:tc>
        <w:tc>
          <w:tcPr>
            <w:tcW w:w="1164" w:type="dxa"/>
          </w:tcPr>
          <w:p w14:paraId="233F289C" w14:textId="77777777" w:rsidR="00713E54" w:rsidRDefault="009E782E">
            <w:pPr>
              <w:pStyle w:val="Compact"/>
              <w:spacing w:before="20" w:after="20" w:line="240" w:lineRule="auto"/>
            </w:pPr>
            <w:r>
              <w:rPr>
                <w:sz w:val="16"/>
              </w:rPr>
              <w:t>○ Kemenkes</w:t>
            </w:r>
          </w:p>
        </w:tc>
        <w:tc>
          <w:tcPr>
            <w:tcW w:w="1164" w:type="dxa"/>
          </w:tcPr>
          <w:p w14:paraId="4905A3A4" w14:textId="77777777" w:rsidR="00713E54" w:rsidRDefault="009E782E">
            <w:pPr>
              <w:pStyle w:val="Compact"/>
              <w:spacing w:before="20" w:after="20" w:line="240" w:lineRule="auto"/>
            </w:pPr>
            <w:r>
              <w:rPr>
                <w:sz w:val="16"/>
              </w:rPr>
              <w:t>○ Kanwil Kemenkum</w:t>
            </w:r>
          </w:p>
        </w:tc>
        <w:tc>
          <w:tcPr>
            <w:tcW w:w="1164" w:type="dxa"/>
          </w:tcPr>
          <w:p w14:paraId="7863A28A" w14:textId="77777777" w:rsidR="00713E54" w:rsidRDefault="009E782E">
            <w:pPr>
              <w:pStyle w:val="Compact"/>
              <w:spacing w:before="20" w:after="20" w:line="240" w:lineRule="auto"/>
            </w:pPr>
            <w:r>
              <w:rPr>
                <w:sz w:val="16"/>
              </w:rPr>
              <w:t>○ Kemenkes</w:t>
            </w:r>
          </w:p>
        </w:tc>
        <w:tc>
          <w:tcPr>
            <w:tcW w:w="1293" w:type="dxa"/>
          </w:tcPr>
          <w:p w14:paraId="215F91C7" w14:textId="77777777" w:rsidR="00713E54" w:rsidRDefault="009E782E">
            <w:pPr>
              <w:pStyle w:val="Compact"/>
              <w:spacing w:before="20" w:after="20" w:line="240" w:lineRule="auto"/>
            </w:pPr>
            <w:r>
              <w:rPr>
                <w:sz w:val="16"/>
              </w:rPr>
              <w:t>○ Kemenkes, BNN, Kemendagri</w:t>
            </w:r>
          </w:p>
        </w:tc>
      </w:tr>
    </w:tbl>
    <w:p w14:paraId="3E53147E" w14:textId="77777777" w:rsidR="00713E54" w:rsidRDefault="009E782E">
      <w:pPr>
        <w:pStyle w:val="BodyText"/>
      </w:pPr>
      <w:r>
        <w:rPr>
          <w:i/>
          <w:iCs/>
        </w:rPr>
        <w:t>Sumber: profil Denpasar blok L (lead/support); Laporan Nasional §10.1 dan §10.3. Bapenda tidak berperan langsung karena tidak ditemukan tarif layanan HIV dalam teks paket ini. Diskominfo disebut profil sebagai pendukung RF-DPS-03 untuk aspek pelindungan data pribadi.</w:t>
      </w:r>
    </w:p>
    <w:p w14:paraId="1445F8B9" w14:textId="77777777" w:rsidR="00713E54" w:rsidRDefault="009E782E">
      <w:pPr>
        <w:pStyle w:val="Heading1"/>
      </w:pPr>
      <w:bookmarkStart w:id="62" w:name="pemantauan"/>
      <w:bookmarkStart w:id="63" w:name="_Toc242201498"/>
      <w:bookmarkEnd w:id="60"/>
      <w:r>
        <w:t>12. Pemantauan</w:t>
      </w:r>
      <w:bookmarkEnd w:id="63"/>
    </w:p>
    <w:p w14:paraId="5B63879B" w14:textId="77777777" w:rsidR="00713E54" w:rsidRDefault="009E782E">
      <w:pPr>
        <w:pStyle w:val="FirstParagraph"/>
      </w:pPr>
      <w:r>
        <w:t xml:space="preserve">Baseline semua indikator </w:t>
      </w:r>
      <w:r>
        <w:rPr>
          <w:b/>
          <w:bCs/>
        </w:rPr>
        <w:t>BELUM_TERSEDIA</w:t>
      </w:r>
      <w:r>
        <w:t>. Target hanya berupa arah. Data selalu dipilah untuk lima kelompok secara terpisah: ODHIV, PSP, LSL, TG, PENASUN. Kenaikan angka pengaduan dapat berarti pencatatan membaik, bukan keadaan memburuk.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13"/>
        <w:gridCol w:w="3522"/>
        <w:gridCol w:w="3522"/>
        <w:gridCol w:w="1167"/>
        <w:gridCol w:w="713"/>
      </w:tblGrid>
      <w:tr w:rsidR="00713E54" w14:paraId="1773331A"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713" w:type="dxa"/>
            <w:shd w:val="clear" w:color="auto" w:fill="D9E2F3"/>
          </w:tcPr>
          <w:p w14:paraId="14561A35" w14:textId="77777777" w:rsidR="00713E54" w:rsidRDefault="009E782E">
            <w:pPr>
              <w:pStyle w:val="Compact"/>
              <w:spacing w:before="20" w:after="20" w:line="240" w:lineRule="auto"/>
            </w:pPr>
            <w:r>
              <w:rPr>
                <w:b/>
                <w:sz w:val="17"/>
              </w:rPr>
              <w:t>Lapis</w:t>
            </w:r>
          </w:p>
        </w:tc>
        <w:tc>
          <w:tcPr>
            <w:tcW w:w="3521" w:type="dxa"/>
            <w:shd w:val="clear" w:color="auto" w:fill="D9E2F3"/>
          </w:tcPr>
          <w:p w14:paraId="46380F03" w14:textId="77777777" w:rsidR="00713E54" w:rsidRDefault="009E782E">
            <w:pPr>
              <w:pStyle w:val="Compact"/>
              <w:spacing w:before="20" w:after="20" w:line="240" w:lineRule="auto"/>
            </w:pPr>
            <w:r>
              <w:rPr>
                <w:b/>
                <w:sz w:val="17"/>
              </w:rPr>
              <w:t>Indikator wilayah (T31, Denpasar)</w:t>
            </w:r>
          </w:p>
        </w:tc>
        <w:tc>
          <w:tcPr>
            <w:tcW w:w="3521" w:type="dxa"/>
            <w:shd w:val="clear" w:color="auto" w:fill="D9E2F3"/>
          </w:tcPr>
          <w:p w14:paraId="6FA4C2EC" w14:textId="77777777" w:rsidR="00713E54" w:rsidRDefault="009E782E">
            <w:pPr>
              <w:pStyle w:val="Compact"/>
              <w:spacing w:before="20" w:after="20" w:line="240" w:lineRule="auto"/>
            </w:pPr>
            <w:r>
              <w:rPr>
                <w:b/>
                <w:sz w:val="17"/>
              </w:rPr>
              <w:t>Indikator nasional terkait (T31, RF-NAS)</w:t>
            </w:r>
          </w:p>
        </w:tc>
        <w:tc>
          <w:tcPr>
            <w:tcW w:w="1167" w:type="dxa"/>
            <w:shd w:val="clear" w:color="auto" w:fill="D9E2F3"/>
          </w:tcPr>
          <w:p w14:paraId="1ED6D9F6" w14:textId="77777777" w:rsidR="00713E54" w:rsidRDefault="009E782E">
            <w:pPr>
              <w:pStyle w:val="Compact"/>
              <w:spacing w:before="20" w:after="20" w:line="240" w:lineRule="auto"/>
            </w:pPr>
            <w:r>
              <w:rPr>
                <w:b/>
                <w:sz w:val="17"/>
              </w:rPr>
              <w:t>Sumber data</w:t>
            </w:r>
          </w:p>
        </w:tc>
        <w:tc>
          <w:tcPr>
            <w:tcW w:w="713" w:type="dxa"/>
            <w:shd w:val="clear" w:color="auto" w:fill="D9E2F3"/>
          </w:tcPr>
          <w:p w14:paraId="33748085" w14:textId="77777777" w:rsidR="00713E54" w:rsidRDefault="009E782E">
            <w:pPr>
              <w:pStyle w:val="Compact"/>
              <w:spacing w:before="20" w:after="20" w:line="240" w:lineRule="auto"/>
            </w:pPr>
            <w:r>
              <w:rPr>
                <w:b/>
                <w:sz w:val="17"/>
              </w:rPr>
              <w:t>Baseline</w:t>
            </w:r>
          </w:p>
        </w:tc>
      </w:tr>
      <w:tr w:rsidR="00713E54" w14:paraId="51FD12A4" w14:textId="77777777" w:rsidTr="00713E54">
        <w:trPr>
          <w:cantSplit/>
        </w:trPr>
        <w:tc>
          <w:tcPr>
            <w:tcW w:w="713" w:type="dxa"/>
          </w:tcPr>
          <w:p w14:paraId="397C3C8B" w14:textId="77777777" w:rsidR="00713E54" w:rsidRDefault="009E782E">
            <w:pPr>
              <w:pStyle w:val="Compact"/>
              <w:spacing w:before="20" w:after="20" w:line="240" w:lineRule="auto"/>
            </w:pPr>
            <w:r>
              <w:rPr>
                <w:b/>
                <w:bCs/>
                <w:sz w:val="17"/>
              </w:rPr>
              <w:t>M1 Regulasi</w:t>
            </w:r>
          </w:p>
        </w:tc>
        <w:tc>
          <w:tcPr>
            <w:tcW w:w="3521" w:type="dxa"/>
          </w:tcPr>
          <w:p w14:paraId="6E2B8100" w14:textId="77777777" w:rsidR="00713E54" w:rsidRDefault="009E782E">
            <w:pPr>
              <w:pStyle w:val="Compact"/>
              <w:spacing w:before="20" w:after="20" w:line="240" w:lineRule="auto"/>
            </w:pPr>
            <w:r>
              <w:rPr>
                <w:sz w:val="17"/>
              </w:rPr>
              <w:t>Status Perwal 21/2011 terverifikasi; Perda 1/2013 dan 10/2025 memuat norma penghubung; Perwal KPA terbit</w:t>
            </w:r>
          </w:p>
        </w:tc>
        <w:tc>
          <w:tcPr>
            <w:tcW w:w="3521" w:type="dxa"/>
          </w:tcPr>
          <w:p w14:paraId="1600DB68" w14:textId="77777777" w:rsidR="00713E54" w:rsidRDefault="009E782E">
            <w:pPr>
              <w:pStyle w:val="Compact"/>
              <w:spacing w:before="20" w:after="20" w:line="240" w:lineRule="auto"/>
            </w:pPr>
            <w:r>
              <w:rPr>
                <w:sz w:val="17"/>
              </w:rPr>
              <w:t>RF-NAS-01: pedoman memuat prinsip non-pemidanaan; RF-NAS-09: jumlah instrumen yang merujuk UU 36/2009 (turun) dan yang merujuk UU 17/2023, PP 28/2024, Permenkes 3/2026 (naik)</w:t>
            </w:r>
          </w:p>
        </w:tc>
        <w:tc>
          <w:tcPr>
            <w:tcW w:w="1167" w:type="dxa"/>
          </w:tcPr>
          <w:p w14:paraId="39EDE8BE" w14:textId="77777777" w:rsidR="00713E54" w:rsidRDefault="009E782E">
            <w:pPr>
              <w:pStyle w:val="Compact"/>
              <w:spacing w:before="20" w:after="20" w:line="240" w:lineRule="auto"/>
            </w:pPr>
            <w:r>
              <w:rPr>
                <w:sz w:val="17"/>
              </w:rPr>
              <w:t>JDIH Kota dan Provinsi; tahunan</w:t>
            </w:r>
          </w:p>
        </w:tc>
        <w:tc>
          <w:tcPr>
            <w:tcW w:w="713" w:type="dxa"/>
          </w:tcPr>
          <w:p w14:paraId="77069132" w14:textId="77777777" w:rsidR="00713E54" w:rsidRDefault="009E782E">
            <w:pPr>
              <w:pStyle w:val="Compact"/>
              <w:spacing w:before="20" w:after="20" w:line="240" w:lineRule="auto"/>
            </w:pPr>
            <w:r>
              <w:rPr>
                <w:sz w:val="17"/>
              </w:rPr>
              <w:t>BELUM_TERSEDIA</w:t>
            </w:r>
          </w:p>
        </w:tc>
      </w:tr>
      <w:tr w:rsidR="00713E54" w14:paraId="7045345C" w14:textId="77777777" w:rsidTr="00713E54">
        <w:trPr>
          <w:cantSplit/>
        </w:trPr>
        <w:tc>
          <w:tcPr>
            <w:tcW w:w="713" w:type="dxa"/>
          </w:tcPr>
          <w:p w14:paraId="74C0F192" w14:textId="77777777" w:rsidR="00713E54" w:rsidRDefault="009E782E">
            <w:pPr>
              <w:pStyle w:val="Compact"/>
              <w:spacing w:before="20" w:after="20" w:line="240" w:lineRule="auto"/>
            </w:pPr>
            <w:r>
              <w:rPr>
                <w:b/>
                <w:bCs/>
                <w:sz w:val="17"/>
              </w:rPr>
              <w:t>M2 Pelaksanaan</w:t>
            </w:r>
          </w:p>
        </w:tc>
        <w:tc>
          <w:tcPr>
            <w:tcW w:w="3521" w:type="dxa"/>
          </w:tcPr>
          <w:p w14:paraId="29005FA2" w14:textId="77777777" w:rsidR="00713E54" w:rsidRDefault="009E782E">
            <w:pPr>
              <w:pStyle w:val="Compact"/>
              <w:spacing w:before="20" w:after="20" w:line="240" w:lineRule="auto"/>
            </w:pPr>
            <w:r>
              <w:rPr>
                <w:sz w:val="17"/>
              </w:rPr>
              <w:t>SOP Satpol PP memuat pengecualian penjangkauan dan larangan memakai kondom sebagai barang bukti; SOP kerahasiaan data Pasal 10; petugas dilatih</w:t>
            </w:r>
          </w:p>
        </w:tc>
        <w:tc>
          <w:tcPr>
            <w:tcW w:w="3521" w:type="dxa"/>
          </w:tcPr>
          <w:p w14:paraId="0E618B6B" w14:textId="77777777" w:rsidR="00713E54" w:rsidRDefault="009E782E">
            <w:pPr>
              <w:pStyle w:val="Compact"/>
              <w:spacing w:before="20" w:after="20" w:line="240" w:lineRule="auto"/>
            </w:pPr>
            <w:r>
              <w:rPr>
                <w:sz w:val="17"/>
              </w:rPr>
              <w:t>RF-NAS-04: daerah dengan SOP koordinasi pra-operasi; RF-NAS-03: fasyankes memiliki register pembukaan rahasia</w:t>
            </w:r>
          </w:p>
        </w:tc>
        <w:tc>
          <w:tcPr>
            <w:tcW w:w="1167" w:type="dxa"/>
          </w:tcPr>
          <w:p w14:paraId="4F2E38E0" w14:textId="77777777" w:rsidR="00713E54" w:rsidRDefault="009E782E">
            <w:pPr>
              <w:pStyle w:val="Compact"/>
              <w:spacing w:before="20" w:after="20" w:line="240" w:lineRule="auto"/>
            </w:pPr>
            <w:r>
              <w:rPr>
                <w:sz w:val="17"/>
              </w:rPr>
              <w:t>Satpol PP, Dinkes; tahunan</w:t>
            </w:r>
          </w:p>
        </w:tc>
        <w:tc>
          <w:tcPr>
            <w:tcW w:w="713" w:type="dxa"/>
          </w:tcPr>
          <w:p w14:paraId="3B48BB46" w14:textId="77777777" w:rsidR="00713E54" w:rsidRDefault="009E782E">
            <w:pPr>
              <w:pStyle w:val="Compact"/>
              <w:spacing w:before="20" w:after="20" w:line="240" w:lineRule="auto"/>
            </w:pPr>
            <w:r>
              <w:rPr>
                <w:sz w:val="17"/>
              </w:rPr>
              <w:t>BELUM_TERSEDIA</w:t>
            </w:r>
          </w:p>
        </w:tc>
      </w:tr>
      <w:tr w:rsidR="00713E54" w14:paraId="64563B38" w14:textId="77777777" w:rsidTr="00713E54">
        <w:trPr>
          <w:cantSplit/>
        </w:trPr>
        <w:tc>
          <w:tcPr>
            <w:tcW w:w="713" w:type="dxa"/>
          </w:tcPr>
          <w:p w14:paraId="29F695A6" w14:textId="77777777" w:rsidR="00713E54" w:rsidRDefault="009E782E">
            <w:pPr>
              <w:pStyle w:val="Compact"/>
              <w:spacing w:before="20" w:after="20" w:line="240" w:lineRule="auto"/>
            </w:pPr>
            <w:r>
              <w:rPr>
                <w:b/>
                <w:bCs/>
                <w:sz w:val="17"/>
              </w:rPr>
              <w:t>M3 Layanan dan hak</w:t>
            </w:r>
          </w:p>
        </w:tc>
        <w:tc>
          <w:tcPr>
            <w:tcW w:w="3521" w:type="dxa"/>
          </w:tcPr>
          <w:p w14:paraId="73D7CE41" w14:textId="77777777" w:rsidR="00713E54" w:rsidRDefault="009E782E">
            <w:pPr>
              <w:pStyle w:val="Compact"/>
              <w:spacing w:before="20" w:after="20" w:line="240" w:lineRule="auto"/>
            </w:pPr>
            <w:r>
              <w:rPr>
                <w:sz w:val="17"/>
              </w:rPr>
              <w:t>Dimensi Ap (kerahasiaan data tempat hiburan) dan Ac-I (kontrasepsi/KIE remaja); P (keterwakilan komunitas di KPA)</w:t>
            </w:r>
          </w:p>
        </w:tc>
        <w:tc>
          <w:tcPr>
            <w:tcW w:w="3521" w:type="dxa"/>
          </w:tcPr>
          <w:p w14:paraId="3910825C" w14:textId="77777777" w:rsidR="00713E54" w:rsidRDefault="009E782E">
            <w:pPr>
              <w:pStyle w:val="Compact"/>
              <w:spacing w:before="20" w:after="20" w:line="240" w:lineRule="auto"/>
            </w:pPr>
            <w:r>
              <w:rPr>
                <w:sz w:val="17"/>
              </w:rPr>
              <w:t>RF-NAS-05: Puskesmas HR yang ditetapkan Kadinkes; RF-NAS-07: forum dengan wakil ODHIV dan populasi kunci</w:t>
            </w:r>
          </w:p>
        </w:tc>
        <w:tc>
          <w:tcPr>
            <w:tcW w:w="1167" w:type="dxa"/>
          </w:tcPr>
          <w:p w14:paraId="4965C8E1" w14:textId="77777777" w:rsidR="00713E54" w:rsidRDefault="009E782E">
            <w:pPr>
              <w:pStyle w:val="Compact"/>
              <w:spacing w:before="20" w:after="20" w:line="240" w:lineRule="auto"/>
            </w:pPr>
            <w:r>
              <w:rPr>
                <w:sz w:val="17"/>
              </w:rPr>
              <w:t>SIHA, data operasi, SK KPA</w:t>
            </w:r>
          </w:p>
        </w:tc>
        <w:tc>
          <w:tcPr>
            <w:tcW w:w="713" w:type="dxa"/>
          </w:tcPr>
          <w:p w14:paraId="60D84830" w14:textId="77777777" w:rsidR="00713E54" w:rsidRDefault="009E782E">
            <w:pPr>
              <w:pStyle w:val="Compact"/>
              <w:spacing w:before="20" w:after="20" w:line="240" w:lineRule="auto"/>
            </w:pPr>
            <w:r>
              <w:rPr>
                <w:sz w:val="17"/>
              </w:rPr>
              <w:t>BELUM_TERSEDIA</w:t>
            </w:r>
          </w:p>
        </w:tc>
      </w:tr>
      <w:tr w:rsidR="00713E54" w14:paraId="30624A8E" w14:textId="77777777" w:rsidTr="00713E54">
        <w:trPr>
          <w:cantSplit/>
        </w:trPr>
        <w:tc>
          <w:tcPr>
            <w:tcW w:w="713" w:type="dxa"/>
          </w:tcPr>
          <w:p w14:paraId="5B2AAEC1" w14:textId="77777777" w:rsidR="00713E54" w:rsidRDefault="009E782E">
            <w:pPr>
              <w:pStyle w:val="Compact"/>
              <w:spacing w:before="20" w:after="20" w:line="240" w:lineRule="auto"/>
            </w:pPr>
            <w:r>
              <w:rPr>
                <w:b/>
                <w:bCs/>
                <w:sz w:val="17"/>
              </w:rPr>
              <w:t>M4 Pengalaman</w:t>
            </w:r>
          </w:p>
        </w:tc>
        <w:tc>
          <w:tcPr>
            <w:tcW w:w="3521" w:type="dxa"/>
          </w:tcPr>
          <w:p w14:paraId="0F7F1309" w14:textId="77777777" w:rsidR="00713E54" w:rsidRDefault="009E782E">
            <w:pPr>
              <w:pStyle w:val="Compact"/>
              <w:spacing w:before="20" w:after="20" w:line="240" w:lineRule="auto"/>
            </w:pPr>
            <w:r>
              <w:rPr>
                <w:sz w:val="17"/>
              </w:rPr>
              <w:t>Pengalaman razia, penghindaran tes, dan diskriminasi yang dilaporkan PSP, LSL, TG, PENASUN, dan ODHIV, diukur hanya dengan instrumen yang sah</w:t>
            </w:r>
          </w:p>
        </w:tc>
        <w:tc>
          <w:tcPr>
            <w:tcW w:w="3521" w:type="dxa"/>
          </w:tcPr>
          <w:p w14:paraId="1909E97C" w14:textId="77777777" w:rsidR="00713E54" w:rsidRDefault="009E782E">
            <w:pPr>
              <w:pStyle w:val="Compact"/>
              <w:spacing w:before="20" w:after="20" w:line="240" w:lineRule="auto"/>
            </w:pPr>
            <w:r>
              <w:rPr>
                <w:sz w:val="17"/>
              </w:rPr>
              <w:t>RF-NAS-10: pengaduan dan tindak lanjut (agregat)</w:t>
            </w:r>
          </w:p>
        </w:tc>
        <w:tc>
          <w:tcPr>
            <w:tcW w:w="1167" w:type="dxa"/>
          </w:tcPr>
          <w:p w14:paraId="2C4EE9C7" w14:textId="77777777" w:rsidR="00713E54" w:rsidRDefault="009E782E">
            <w:pPr>
              <w:pStyle w:val="Compact"/>
              <w:spacing w:before="20" w:after="20" w:line="240" w:lineRule="auto"/>
            </w:pPr>
            <w:r>
              <w:rPr>
                <w:sz w:val="17"/>
              </w:rPr>
              <w:t>Survei/FGD dengan persetujuan etik; dua tahunan</w:t>
            </w:r>
          </w:p>
        </w:tc>
        <w:tc>
          <w:tcPr>
            <w:tcW w:w="713" w:type="dxa"/>
          </w:tcPr>
          <w:p w14:paraId="6A6B45D1" w14:textId="77777777" w:rsidR="00713E54" w:rsidRDefault="009E782E">
            <w:pPr>
              <w:pStyle w:val="Compact"/>
              <w:spacing w:before="20" w:after="20" w:line="240" w:lineRule="auto"/>
            </w:pPr>
            <w:r>
              <w:rPr>
                <w:sz w:val="17"/>
              </w:rPr>
              <w:t>BELUM_TERSEDIA</w:t>
            </w:r>
          </w:p>
        </w:tc>
      </w:tr>
    </w:tbl>
    <w:p w14:paraId="45D2E514" w14:textId="77777777" w:rsidR="00713E54" w:rsidRDefault="009E782E">
      <w:pPr>
        <w:pStyle w:val="BodyText"/>
      </w:pPr>
      <w:r>
        <w:rPr>
          <w:i/>
          <w:iCs/>
        </w:rPr>
        <w:t xml:space="preserve">Sumber: </w:t>
      </w:r>
      <w:r>
        <w:rPr>
          <w:rStyle w:val="VerbatimChar"/>
          <w:i/>
          <w:iCs/>
        </w:rPr>
        <w:t>T31_me.csv</w:t>
      </w:r>
      <w:r>
        <w:rPr>
          <w:i/>
          <w:iCs/>
        </w:rPr>
        <w:t xml:space="preserve"> (baris Denpasar dan NASIONAL).</w:t>
      </w:r>
    </w:p>
    <w:p w14:paraId="46AB12A5" w14:textId="77777777" w:rsidR="00713E54" w:rsidRDefault="009E782E">
      <w:pPr>
        <w:pStyle w:val="Heading1"/>
      </w:pPr>
      <w:bookmarkStart w:id="64" w:name="bukti-dan-batas"/>
      <w:bookmarkStart w:id="65" w:name="_Toc242201499"/>
      <w:bookmarkEnd w:id="62"/>
      <w:r>
        <w:t>13. Bukti dan batas</w:t>
      </w:r>
      <w:bookmarkEnd w:id="65"/>
    </w:p>
    <w:p w14:paraId="2BF730BD" w14:textId="77777777" w:rsidR="00713E54" w:rsidRDefault="009E782E">
      <w:pPr>
        <w:pStyle w:val="Heading2"/>
      </w:pPr>
      <w:bookmarkStart w:id="66" w:name="X06514d671f3b395e74edab59076ded9a725cc91"/>
      <w:bookmarkStart w:id="67" w:name="_Toc242201500"/>
      <w:r>
        <w:t>13.1 Status verifikasi JDIH per instrumen daerah</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15"/>
        <w:gridCol w:w="942"/>
        <w:gridCol w:w="4647"/>
        <w:gridCol w:w="2133"/>
      </w:tblGrid>
      <w:tr w:rsidR="00713E54" w14:paraId="1E01867E"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914" w:type="dxa"/>
            <w:shd w:val="clear" w:color="auto" w:fill="D9E2F3"/>
          </w:tcPr>
          <w:p w14:paraId="4515929C" w14:textId="77777777" w:rsidR="00713E54" w:rsidRDefault="009E782E">
            <w:pPr>
              <w:pStyle w:val="Compact"/>
              <w:spacing w:before="20" w:after="20" w:line="240" w:lineRule="auto"/>
            </w:pPr>
            <w:r>
              <w:rPr>
                <w:b/>
                <w:sz w:val="17"/>
              </w:rPr>
              <w:t>Instrumen</w:t>
            </w:r>
          </w:p>
        </w:tc>
        <w:tc>
          <w:tcPr>
            <w:tcW w:w="942" w:type="dxa"/>
            <w:shd w:val="clear" w:color="auto" w:fill="D9E2F3"/>
          </w:tcPr>
          <w:p w14:paraId="67A63D3E" w14:textId="77777777" w:rsidR="00713E54" w:rsidRDefault="009E782E">
            <w:pPr>
              <w:pStyle w:val="Compact"/>
              <w:spacing w:before="20" w:after="20" w:line="240" w:lineRule="auto"/>
            </w:pPr>
            <w:r>
              <w:rPr>
                <w:b/>
                <w:sz w:val="17"/>
              </w:rPr>
              <w:t>Kode verifikasi</w:t>
            </w:r>
          </w:p>
        </w:tc>
        <w:tc>
          <w:tcPr>
            <w:tcW w:w="4646" w:type="dxa"/>
            <w:shd w:val="clear" w:color="auto" w:fill="D9E2F3"/>
          </w:tcPr>
          <w:p w14:paraId="6F8853CE" w14:textId="77777777" w:rsidR="00713E54" w:rsidRDefault="009E782E">
            <w:pPr>
              <w:pStyle w:val="Compact"/>
              <w:spacing w:before="20" w:after="20" w:line="240" w:lineRule="auto"/>
            </w:pPr>
            <w:r>
              <w:rPr>
                <w:b/>
                <w:sz w:val="17"/>
              </w:rPr>
              <w:t>Hasil</w:t>
            </w:r>
          </w:p>
        </w:tc>
        <w:tc>
          <w:tcPr>
            <w:tcW w:w="2133" w:type="dxa"/>
            <w:shd w:val="clear" w:color="auto" w:fill="D9E2F3"/>
          </w:tcPr>
          <w:p w14:paraId="5C03EF55" w14:textId="77777777" w:rsidR="00713E54" w:rsidRDefault="009E782E">
            <w:pPr>
              <w:pStyle w:val="Compact"/>
              <w:spacing w:before="20" w:after="20" w:line="240" w:lineRule="auto"/>
            </w:pPr>
            <w:r>
              <w:rPr>
                <w:b/>
                <w:sz w:val="17"/>
              </w:rPr>
              <w:t>Status yang dipakai laporan ini</w:t>
            </w:r>
          </w:p>
        </w:tc>
      </w:tr>
      <w:tr w:rsidR="00713E54" w14:paraId="5AC2506C" w14:textId="77777777" w:rsidTr="00713E54">
        <w:trPr>
          <w:cantSplit/>
        </w:trPr>
        <w:tc>
          <w:tcPr>
            <w:tcW w:w="1914" w:type="dxa"/>
          </w:tcPr>
          <w:p w14:paraId="3B9157DB" w14:textId="77777777" w:rsidR="00713E54" w:rsidRDefault="009E782E">
            <w:pPr>
              <w:pStyle w:val="Compact"/>
              <w:spacing w:before="20" w:after="20" w:line="240" w:lineRule="auto"/>
            </w:pPr>
            <w:r>
              <w:rPr>
                <w:sz w:val="17"/>
              </w:rPr>
              <w:t>Perda Kota Denpasar 10/2025</w:t>
            </w:r>
          </w:p>
        </w:tc>
        <w:tc>
          <w:tcPr>
            <w:tcW w:w="942" w:type="dxa"/>
          </w:tcPr>
          <w:p w14:paraId="51E43C5B" w14:textId="77777777" w:rsidR="00713E54" w:rsidRDefault="009E782E">
            <w:pPr>
              <w:pStyle w:val="Compact"/>
              <w:spacing w:before="20" w:after="20" w:line="240" w:lineRule="auto"/>
            </w:pPr>
            <w:r>
              <w:rPr>
                <w:sz w:val="17"/>
              </w:rPr>
              <w:t>V-B-07</w:t>
            </w:r>
          </w:p>
        </w:tc>
        <w:tc>
          <w:tcPr>
            <w:tcW w:w="4646" w:type="dxa"/>
          </w:tcPr>
          <w:p w14:paraId="3BEC5A0F" w14:textId="77777777" w:rsidR="00713E54" w:rsidRDefault="009E782E">
            <w:pPr>
              <w:pStyle w:val="Compact"/>
              <w:spacing w:before="20" w:after="20" w:line="240" w:lineRule="auto"/>
            </w:pPr>
            <w:r>
              <w:rPr>
                <w:sz w:val="17"/>
              </w:rPr>
              <w:t>Tidak ditemukan di JDIH BPK maupun pencarian web; JDIH Kota Denpasar tidak terindeks</w:t>
            </w:r>
          </w:p>
        </w:tc>
        <w:tc>
          <w:tcPr>
            <w:tcW w:w="2133" w:type="dxa"/>
          </w:tcPr>
          <w:p w14:paraId="7547B39C" w14:textId="77777777" w:rsidR="00713E54" w:rsidRDefault="009E782E">
            <w:pPr>
              <w:pStyle w:val="Compact"/>
              <w:spacing w:before="20" w:after="20" w:line="240" w:lineRule="auto"/>
            </w:pPr>
            <w:r>
              <w:rPr>
                <w:sz w:val="17"/>
              </w:rPr>
              <w:t>BELUM_TERVERIFIKASI</w:t>
            </w:r>
          </w:p>
        </w:tc>
      </w:tr>
      <w:tr w:rsidR="00713E54" w14:paraId="06A55456" w14:textId="77777777" w:rsidTr="00713E54">
        <w:trPr>
          <w:cantSplit/>
        </w:trPr>
        <w:tc>
          <w:tcPr>
            <w:tcW w:w="1914" w:type="dxa"/>
          </w:tcPr>
          <w:p w14:paraId="6B9416AC" w14:textId="77777777" w:rsidR="00713E54" w:rsidRDefault="009E782E">
            <w:pPr>
              <w:pStyle w:val="Compact"/>
              <w:spacing w:before="20" w:after="20" w:line="240" w:lineRule="auto"/>
            </w:pPr>
            <w:r>
              <w:rPr>
                <w:sz w:val="17"/>
              </w:rPr>
              <w:t>Perda Kota Denpasar 1/2013</w:t>
            </w:r>
          </w:p>
        </w:tc>
        <w:tc>
          <w:tcPr>
            <w:tcW w:w="942" w:type="dxa"/>
          </w:tcPr>
          <w:p w14:paraId="2B36C3B7" w14:textId="77777777" w:rsidR="00713E54" w:rsidRDefault="009E782E">
            <w:pPr>
              <w:pStyle w:val="Compact"/>
              <w:spacing w:before="20" w:after="20" w:line="240" w:lineRule="auto"/>
            </w:pPr>
            <w:r>
              <w:rPr>
                <w:sz w:val="17"/>
              </w:rPr>
              <w:t>V-B-08</w:t>
            </w:r>
          </w:p>
        </w:tc>
        <w:tc>
          <w:tcPr>
            <w:tcW w:w="4646" w:type="dxa"/>
          </w:tcPr>
          <w:p w14:paraId="6EFF0770" w14:textId="77777777" w:rsidR="00713E54" w:rsidRDefault="009E782E">
            <w:pPr>
              <w:pStyle w:val="Compact"/>
              <w:spacing w:before="20" w:after="20" w:line="240" w:lineRule="auto"/>
            </w:pPr>
            <w:r>
              <w:rPr>
                <w:sz w:val="17"/>
              </w:rPr>
              <w:t>JDIH BPK: “Berlaku”</w:t>
            </w:r>
            <w:r>
              <w:rPr>
                <w:sz w:val="17"/>
              </w:rPr>
              <w:t>; ditetapkan dan diundangkan 22 April 2013; tidak ada catatan diubah/dicabut</w:t>
            </w:r>
          </w:p>
        </w:tc>
        <w:tc>
          <w:tcPr>
            <w:tcW w:w="2133" w:type="dxa"/>
          </w:tcPr>
          <w:p w14:paraId="48CD4A39" w14:textId="77777777" w:rsidR="00713E54" w:rsidRDefault="009E782E">
            <w:pPr>
              <w:pStyle w:val="Compact"/>
              <w:spacing w:before="20" w:after="20" w:line="240" w:lineRule="auto"/>
            </w:pPr>
            <w:r>
              <w:rPr>
                <w:b/>
                <w:bCs/>
                <w:sz w:val="17"/>
              </w:rPr>
              <w:t>Terkonfirmasi sumber resmi</w:t>
            </w:r>
          </w:p>
        </w:tc>
      </w:tr>
      <w:tr w:rsidR="00713E54" w14:paraId="6CD52B66" w14:textId="77777777" w:rsidTr="00713E54">
        <w:trPr>
          <w:cantSplit/>
        </w:trPr>
        <w:tc>
          <w:tcPr>
            <w:tcW w:w="1914" w:type="dxa"/>
          </w:tcPr>
          <w:p w14:paraId="0FA122BD" w14:textId="77777777" w:rsidR="00713E54" w:rsidRDefault="009E782E">
            <w:pPr>
              <w:pStyle w:val="Compact"/>
              <w:spacing w:before="20" w:after="20" w:line="240" w:lineRule="auto"/>
            </w:pPr>
            <w:r>
              <w:rPr>
                <w:sz w:val="17"/>
              </w:rPr>
              <w:t>Perwal Denpasar 21/2011</w:t>
            </w:r>
          </w:p>
        </w:tc>
        <w:tc>
          <w:tcPr>
            <w:tcW w:w="942" w:type="dxa"/>
          </w:tcPr>
          <w:p w14:paraId="33BE68AE" w14:textId="77777777" w:rsidR="00713E54" w:rsidRDefault="009E782E">
            <w:pPr>
              <w:pStyle w:val="Compact"/>
              <w:spacing w:before="20" w:after="20" w:line="240" w:lineRule="auto"/>
            </w:pPr>
            <w:r>
              <w:rPr>
                <w:sz w:val="17"/>
              </w:rPr>
              <w:t>V-B-09</w:t>
            </w:r>
          </w:p>
        </w:tc>
        <w:tc>
          <w:tcPr>
            <w:tcW w:w="4646" w:type="dxa"/>
          </w:tcPr>
          <w:p w14:paraId="2AC2A1A5" w14:textId="77777777" w:rsidR="00713E54" w:rsidRDefault="009E782E">
            <w:pPr>
              <w:pStyle w:val="Compact"/>
              <w:spacing w:before="20" w:after="20" w:line="240" w:lineRule="auto"/>
            </w:pPr>
            <w:r>
              <w:rPr>
                <w:sz w:val="17"/>
              </w:rPr>
              <w:t>Tidak ada di JDIH BPK; agregator sekunder memuat teks dengan judul sama; status tidak dinyatakan</w:t>
            </w:r>
          </w:p>
        </w:tc>
        <w:tc>
          <w:tcPr>
            <w:tcW w:w="2133" w:type="dxa"/>
          </w:tcPr>
          <w:p w14:paraId="07C006E5" w14:textId="77777777" w:rsidR="00713E54" w:rsidRDefault="009E782E">
            <w:pPr>
              <w:pStyle w:val="Compact"/>
              <w:spacing w:before="20" w:after="20" w:line="240" w:lineRule="auto"/>
            </w:pPr>
            <w:r>
              <w:rPr>
                <w:sz w:val="17"/>
              </w:rPr>
              <w:t>BELUM_TERVERIFIKASI</w:t>
            </w:r>
          </w:p>
        </w:tc>
      </w:tr>
      <w:tr w:rsidR="00713E54" w14:paraId="1FB86798" w14:textId="77777777" w:rsidTr="00713E54">
        <w:trPr>
          <w:cantSplit/>
        </w:trPr>
        <w:tc>
          <w:tcPr>
            <w:tcW w:w="1914" w:type="dxa"/>
          </w:tcPr>
          <w:p w14:paraId="48EEC856" w14:textId="77777777" w:rsidR="00713E54" w:rsidRDefault="009E782E">
            <w:pPr>
              <w:pStyle w:val="Compact"/>
              <w:spacing w:before="20" w:after="20" w:line="240" w:lineRule="auto"/>
            </w:pPr>
            <w:r>
              <w:rPr>
                <w:sz w:val="17"/>
              </w:rPr>
              <w:t>Pergub Bali 91/2015</w:t>
            </w:r>
          </w:p>
        </w:tc>
        <w:tc>
          <w:tcPr>
            <w:tcW w:w="942" w:type="dxa"/>
          </w:tcPr>
          <w:p w14:paraId="0B8874D2" w14:textId="77777777" w:rsidR="00713E54" w:rsidRDefault="009E782E">
            <w:pPr>
              <w:pStyle w:val="Compact"/>
              <w:spacing w:before="20" w:after="20" w:line="240" w:lineRule="auto"/>
            </w:pPr>
            <w:r>
              <w:rPr>
                <w:sz w:val="17"/>
              </w:rPr>
              <w:t>V-B-10</w:t>
            </w:r>
          </w:p>
        </w:tc>
        <w:tc>
          <w:tcPr>
            <w:tcW w:w="4646" w:type="dxa"/>
          </w:tcPr>
          <w:p w14:paraId="0CF64D25" w14:textId="77777777" w:rsidR="00713E54" w:rsidRDefault="009E782E">
            <w:pPr>
              <w:pStyle w:val="Compact"/>
              <w:spacing w:before="20" w:after="20" w:line="240" w:lineRule="auto"/>
            </w:pPr>
            <w:r>
              <w:rPr>
                <w:sz w:val="17"/>
              </w:rPr>
              <w:t>Tidak ditemukan dalam pencarian</w:t>
            </w:r>
          </w:p>
        </w:tc>
        <w:tc>
          <w:tcPr>
            <w:tcW w:w="2133" w:type="dxa"/>
          </w:tcPr>
          <w:p w14:paraId="5FFA4866" w14:textId="77777777" w:rsidR="00713E54" w:rsidRDefault="009E782E">
            <w:pPr>
              <w:pStyle w:val="Compact"/>
              <w:spacing w:before="20" w:after="20" w:line="240" w:lineRule="auto"/>
            </w:pPr>
            <w:r>
              <w:rPr>
                <w:sz w:val="17"/>
              </w:rPr>
              <w:t>BELUM_TERVERIFIKASI</w:t>
            </w:r>
          </w:p>
        </w:tc>
      </w:tr>
      <w:tr w:rsidR="00713E54" w14:paraId="7156CC49" w14:textId="77777777" w:rsidTr="00713E54">
        <w:trPr>
          <w:cantSplit/>
        </w:trPr>
        <w:tc>
          <w:tcPr>
            <w:tcW w:w="1914" w:type="dxa"/>
          </w:tcPr>
          <w:p w14:paraId="006AF356" w14:textId="77777777" w:rsidR="00713E54" w:rsidRDefault="009E782E">
            <w:pPr>
              <w:pStyle w:val="Compact"/>
              <w:spacing w:before="20" w:after="20" w:line="240" w:lineRule="auto"/>
            </w:pPr>
            <w:r>
              <w:rPr>
                <w:sz w:val="17"/>
              </w:rPr>
              <w:t>Perda Prov. Bali 3/2006</w:t>
            </w:r>
          </w:p>
        </w:tc>
        <w:tc>
          <w:tcPr>
            <w:tcW w:w="942" w:type="dxa"/>
          </w:tcPr>
          <w:p w14:paraId="2205D7CD" w14:textId="77777777" w:rsidR="00713E54" w:rsidRDefault="009E782E">
            <w:pPr>
              <w:pStyle w:val="Compact"/>
              <w:spacing w:before="20" w:after="20" w:line="240" w:lineRule="auto"/>
            </w:pPr>
            <w:r>
              <w:rPr>
                <w:sz w:val="17"/>
              </w:rPr>
              <w:t>V-B-11</w:t>
            </w:r>
          </w:p>
        </w:tc>
        <w:tc>
          <w:tcPr>
            <w:tcW w:w="4646" w:type="dxa"/>
          </w:tcPr>
          <w:p w14:paraId="553497BC" w14:textId="77777777" w:rsidR="00713E54" w:rsidRDefault="009E782E">
            <w:pPr>
              <w:pStyle w:val="Compact"/>
              <w:spacing w:before="20" w:after="20" w:line="240" w:lineRule="auto"/>
            </w:pPr>
            <w:r>
              <w:rPr>
                <w:sz w:val="17"/>
              </w:rPr>
              <w:t>Tidak ada di JDIH BPK; dirujuk sebagai dasar hukum oleh Perda HIV beberapa kabupaten di Bali (sumber sekunder)</w:t>
            </w:r>
          </w:p>
        </w:tc>
        <w:tc>
          <w:tcPr>
            <w:tcW w:w="2133" w:type="dxa"/>
          </w:tcPr>
          <w:p w14:paraId="5DADD87B" w14:textId="77777777" w:rsidR="00713E54" w:rsidRDefault="009E782E">
            <w:pPr>
              <w:pStyle w:val="Compact"/>
              <w:spacing w:before="20" w:after="20" w:line="240" w:lineRule="auto"/>
            </w:pPr>
            <w:r>
              <w:rPr>
                <w:sz w:val="17"/>
              </w:rPr>
              <w:t>BELUM_TERVERIFIKASI</w:t>
            </w:r>
          </w:p>
        </w:tc>
      </w:tr>
      <w:tr w:rsidR="00713E54" w14:paraId="4B25F193" w14:textId="77777777" w:rsidTr="00713E54">
        <w:trPr>
          <w:cantSplit/>
        </w:trPr>
        <w:tc>
          <w:tcPr>
            <w:tcW w:w="1914" w:type="dxa"/>
          </w:tcPr>
          <w:p w14:paraId="29E7F20D" w14:textId="77777777" w:rsidR="00713E54" w:rsidRDefault="009E782E">
            <w:pPr>
              <w:pStyle w:val="Compact"/>
              <w:spacing w:before="20" w:after="20" w:line="240" w:lineRule="auto"/>
            </w:pPr>
            <w:r>
              <w:rPr>
                <w:sz w:val="17"/>
              </w:rPr>
              <w:lastRenderedPageBreak/>
              <w:t>Perda Prov. Bali 5/2023</w:t>
            </w:r>
          </w:p>
        </w:tc>
        <w:tc>
          <w:tcPr>
            <w:tcW w:w="942" w:type="dxa"/>
          </w:tcPr>
          <w:p w14:paraId="423D94FE" w14:textId="77777777" w:rsidR="00713E54" w:rsidRDefault="009E782E">
            <w:pPr>
              <w:pStyle w:val="Compact"/>
              <w:spacing w:before="20" w:after="20" w:line="240" w:lineRule="auto"/>
            </w:pPr>
            <w:r>
              <w:rPr>
                <w:sz w:val="17"/>
              </w:rPr>
              <w:t>—</w:t>
            </w:r>
          </w:p>
        </w:tc>
        <w:tc>
          <w:tcPr>
            <w:tcW w:w="4646" w:type="dxa"/>
          </w:tcPr>
          <w:p w14:paraId="4F89BDEC" w14:textId="77777777" w:rsidR="00713E54" w:rsidRDefault="009E782E">
            <w:pPr>
              <w:pStyle w:val="Compact"/>
              <w:spacing w:before="20" w:after="20" w:line="240" w:lineRule="auto"/>
            </w:pPr>
            <w:r>
              <w:rPr>
                <w:sz w:val="17"/>
              </w:rPr>
              <w:t>Belum diperiksa</w:t>
            </w:r>
          </w:p>
        </w:tc>
        <w:tc>
          <w:tcPr>
            <w:tcW w:w="2133" w:type="dxa"/>
          </w:tcPr>
          <w:p w14:paraId="7247E4EB" w14:textId="77777777" w:rsidR="00713E54" w:rsidRDefault="009E782E">
            <w:pPr>
              <w:pStyle w:val="Compact"/>
              <w:spacing w:before="20" w:after="20" w:line="240" w:lineRule="auto"/>
            </w:pPr>
            <w:r>
              <w:rPr>
                <w:sz w:val="17"/>
              </w:rPr>
              <w:t>BELUM_TERVERIFIKASI</w:t>
            </w:r>
          </w:p>
        </w:tc>
      </w:tr>
      <w:tr w:rsidR="00713E54" w14:paraId="6E64CF81" w14:textId="77777777" w:rsidTr="00713E54">
        <w:trPr>
          <w:cantSplit/>
        </w:trPr>
        <w:tc>
          <w:tcPr>
            <w:tcW w:w="1914" w:type="dxa"/>
          </w:tcPr>
          <w:p w14:paraId="09B164F4" w14:textId="77777777" w:rsidR="00713E54" w:rsidRDefault="009E782E">
            <w:pPr>
              <w:pStyle w:val="Compact"/>
              <w:spacing w:before="20" w:after="20" w:line="240" w:lineRule="auto"/>
            </w:pPr>
            <w:r>
              <w:rPr>
                <w:sz w:val="17"/>
              </w:rPr>
              <w:t>Perda Prov. Bali 7/2017</w:t>
            </w:r>
          </w:p>
        </w:tc>
        <w:tc>
          <w:tcPr>
            <w:tcW w:w="942" w:type="dxa"/>
          </w:tcPr>
          <w:p w14:paraId="757AA23B" w14:textId="77777777" w:rsidR="00713E54" w:rsidRDefault="009E782E">
            <w:pPr>
              <w:pStyle w:val="Compact"/>
              <w:spacing w:before="20" w:after="20" w:line="240" w:lineRule="auto"/>
            </w:pPr>
            <w:r>
              <w:rPr>
                <w:sz w:val="17"/>
              </w:rPr>
              <w:t>—</w:t>
            </w:r>
          </w:p>
        </w:tc>
        <w:tc>
          <w:tcPr>
            <w:tcW w:w="4646" w:type="dxa"/>
          </w:tcPr>
          <w:p w14:paraId="7CAE971C" w14:textId="77777777" w:rsidR="00713E54" w:rsidRDefault="009E782E">
            <w:pPr>
              <w:pStyle w:val="Compact"/>
              <w:spacing w:before="20" w:after="20" w:line="240" w:lineRule="auto"/>
            </w:pPr>
            <w:r>
              <w:rPr>
                <w:sz w:val="17"/>
              </w:rPr>
              <w:t>Belum diperiksa</w:t>
            </w:r>
          </w:p>
        </w:tc>
        <w:tc>
          <w:tcPr>
            <w:tcW w:w="2133" w:type="dxa"/>
          </w:tcPr>
          <w:p w14:paraId="50E7F9BE" w14:textId="77777777" w:rsidR="00713E54" w:rsidRDefault="009E782E">
            <w:pPr>
              <w:pStyle w:val="Compact"/>
              <w:spacing w:before="20" w:after="20" w:line="240" w:lineRule="auto"/>
            </w:pPr>
            <w:r>
              <w:rPr>
                <w:sz w:val="17"/>
              </w:rPr>
              <w:t>BELUM_TERVERIFIKASI</w:t>
            </w:r>
          </w:p>
        </w:tc>
      </w:tr>
      <w:tr w:rsidR="00713E54" w14:paraId="6163F10F" w14:textId="77777777" w:rsidTr="00713E54">
        <w:trPr>
          <w:cantSplit/>
        </w:trPr>
        <w:tc>
          <w:tcPr>
            <w:tcW w:w="1914" w:type="dxa"/>
          </w:tcPr>
          <w:p w14:paraId="2C796DC4" w14:textId="77777777" w:rsidR="00713E54" w:rsidRDefault="009E782E">
            <w:pPr>
              <w:pStyle w:val="Compact"/>
              <w:spacing w:before="20" w:after="20" w:line="240" w:lineRule="auto"/>
            </w:pPr>
            <w:r>
              <w:rPr>
                <w:sz w:val="17"/>
              </w:rPr>
              <w:t>Pergub Bali 21/2009</w:t>
            </w:r>
          </w:p>
        </w:tc>
        <w:tc>
          <w:tcPr>
            <w:tcW w:w="942" w:type="dxa"/>
          </w:tcPr>
          <w:p w14:paraId="4974D33E" w14:textId="77777777" w:rsidR="00713E54" w:rsidRDefault="009E782E">
            <w:pPr>
              <w:pStyle w:val="Compact"/>
              <w:spacing w:before="20" w:after="20" w:line="240" w:lineRule="auto"/>
            </w:pPr>
            <w:r>
              <w:rPr>
                <w:sz w:val="17"/>
              </w:rPr>
              <w:t>—</w:t>
            </w:r>
          </w:p>
        </w:tc>
        <w:tc>
          <w:tcPr>
            <w:tcW w:w="4646" w:type="dxa"/>
          </w:tcPr>
          <w:p w14:paraId="21D8BF9A" w14:textId="77777777" w:rsidR="00713E54" w:rsidRDefault="009E782E">
            <w:pPr>
              <w:pStyle w:val="Compact"/>
              <w:spacing w:before="20" w:after="20" w:line="240" w:lineRule="auto"/>
            </w:pPr>
            <w:r>
              <w:rPr>
                <w:sz w:val="17"/>
              </w:rPr>
              <w:t>Belum diperiksa</w:t>
            </w:r>
          </w:p>
        </w:tc>
        <w:tc>
          <w:tcPr>
            <w:tcW w:w="2133" w:type="dxa"/>
          </w:tcPr>
          <w:p w14:paraId="133B34C4" w14:textId="77777777" w:rsidR="00713E54" w:rsidRDefault="009E782E">
            <w:pPr>
              <w:pStyle w:val="Compact"/>
              <w:spacing w:before="20" w:after="20" w:line="240" w:lineRule="auto"/>
            </w:pPr>
            <w:r>
              <w:rPr>
                <w:sz w:val="17"/>
              </w:rPr>
              <w:t>BELUM_TERVERIFIKASI (HISTORIS menurut teks)</w:t>
            </w:r>
          </w:p>
        </w:tc>
      </w:tr>
    </w:tbl>
    <w:p w14:paraId="5223AC95" w14:textId="77777777" w:rsidR="00713E54" w:rsidRDefault="009E782E">
      <w:pPr>
        <w:pStyle w:val="Heading2"/>
      </w:pPr>
      <w:bookmarkStart w:id="68" w:name="belum-ditemukan-di-folder"/>
      <w:bookmarkStart w:id="69" w:name="_Toc242201501"/>
      <w:bookmarkEnd w:id="66"/>
      <w:r>
        <w:t>13.2 Belum ditemukan di folder</w:t>
      </w:r>
      <w:bookmarkEnd w:id="69"/>
    </w:p>
    <w:p w14:paraId="3DA0ABB1" w14:textId="77777777" w:rsidR="00713E54" w:rsidRDefault="009E782E">
      <w:pPr>
        <w:pStyle w:val="Compact"/>
        <w:numPr>
          <w:ilvl w:val="0"/>
          <w:numId w:val="13"/>
        </w:numPr>
      </w:pPr>
      <w:r>
        <w:t>Perwal tata cara keanggotaan dan tata kerja KPA Kota (Perda 1/2013 Ps 19 ayat (5)) dan Perwal swadaya masyarakat (Ps 21 ayat (3)).</w:t>
      </w:r>
    </w:p>
    <w:p w14:paraId="57E77DCA" w14:textId="77777777" w:rsidR="00713E54" w:rsidRDefault="009E782E">
      <w:pPr>
        <w:pStyle w:val="Compact"/>
        <w:numPr>
          <w:ilvl w:val="0"/>
          <w:numId w:val="13"/>
        </w:numPr>
      </w:pPr>
      <w:r>
        <w:t>SK Wali Kota tentang teknis, frekuensi, dan pengawasan Pasal 10 (Penjelasan Ps 10 Perda 1/2013).</w:t>
      </w:r>
    </w:p>
    <w:p w14:paraId="66D19C13" w14:textId="77777777" w:rsidR="00713E54" w:rsidRDefault="009E782E">
      <w:pPr>
        <w:pStyle w:val="Compact"/>
        <w:numPr>
          <w:ilvl w:val="0"/>
          <w:numId w:val="13"/>
        </w:numPr>
      </w:pPr>
      <w:r>
        <w:t>Keputusan Wali Kota tentang Tim pengawasan (Perwal 21/2011 Ps 18 ayat (3)).</w:t>
      </w:r>
    </w:p>
    <w:p w14:paraId="125D821C" w14:textId="77777777" w:rsidR="00713E54" w:rsidRDefault="009E782E">
      <w:pPr>
        <w:pStyle w:val="Compact"/>
        <w:numPr>
          <w:ilvl w:val="0"/>
          <w:numId w:val="13"/>
        </w:numPr>
      </w:pPr>
      <w:r>
        <w:t>Perda Kota Denpasar 1/2015 tentang Ketertiban Umum, yang dicabut Perda 10/2025 Ps 48. Isinya tidak tersedia, sehingga perubahan pengaman 2015–2025 belum dapat diuji.</w:t>
      </w:r>
    </w:p>
    <w:p w14:paraId="285533A8" w14:textId="77777777" w:rsidR="00713E54" w:rsidRDefault="009E782E">
      <w:pPr>
        <w:pStyle w:val="Compact"/>
        <w:numPr>
          <w:ilvl w:val="0"/>
          <w:numId w:val="13"/>
        </w:numPr>
      </w:pPr>
      <w:r>
        <w:t>Pergub pelaksana Perda Prov. 5/2023 (Ps 44; tenggat 28-07-2024).</w:t>
      </w:r>
    </w:p>
    <w:p w14:paraId="67AB7272" w14:textId="77777777" w:rsidR="00713E54" w:rsidRDefault="009E782E">
      <w:pPr>
        <w:pStyle w:val="Compact"/>
        <w:numPr>
          <w:ilvl w:val="0"/>
          <w:numId w:val="13"/>
        </w:numPr>
      </w:pPr>
      <w:r>
        <w:t>Tiga Pergub pelaksana Perda Prov. 7/2017 (Ps 5–7).</w:t>
      </w:r>
    </w:p>
    <w:p w14:paraId="37526505" w14:textId="77777777" w:rsidR="00713E54" w:rsidRDefault="009E782E">
      <w:pPr>
        <w:pStyle w:val="Compact"/>
        <w:numPr>
          <w:ilvl w:val="0"/>
          <w:numId w:val="13"/>
        </w:numPr>
      </w:pPr>
      <w:r>
        <w:t>Pergub Bali 7/2007 (induk Pergub 21/2009) dan Lampiran Pergub 91/2015.</w:t>
      </w:r>
    </w:p>
    <w:p w14:paraId="6EFA2FFA" w14:textId="77777777" w:rsidR="00713E54" w:rsidRDefault="009E782E">
      <w:pPr>
        <w:pStyle w:val="Compact"/>
        <w:numPr>
          <w:ilvl w:val="0"/>
          <w:numId w:val="13"/>
        </w:numPr>
      </w:pPr>
      <w:r>
        <w:t>Permendagri 21/2013 (sumber delegasi Perda 7/2017).</w:t>
      </w:r>
    </w:p>
    <w:p w14:paraId="0F0F8EBF" w14:textId="77777777" w:rsidR="00713E54" w:rsidRDefault="009E782E">
      <w:pPr>
        <w:pStyle w:val="Compact"/>
        <w:numPr>
          <w:ilvl w:val="0"/>
          <w:numId w:val="13"/>
        </w:numPr>
      </w:pPr>
      <w:r>
        <w:t>SOP Satpol PP/PPNS, SK keanggotaan KPA, dan APBD HIV Kota.</w:t>
      </w:r>
    </w:p>
    <w:p w14:paraId="62E3F1DA" w14:textId="77777777" w:rsidR="00713E54" w:rsidRDefault="009E782E">
      <w:pPr>
        <w:pStyle w:val="Compact"/>
        <w:numPr>
          <w:ilvl w:val="0"/>
          <w:numId w:val="13"/>
        </w:numPr>
      </w:pPr>
      <w:r>
        <w:t>Instrumen kota atau provinsi di bidang kesehatan umum, jaminan sosial, perempuan dan anak, HAM, dan ketenagakerjaan.</w:t>
      </w:r>
    </w:p>
    <w:p w14:paraId="5DC22870" w14:textId="77777777" w:rsidR="00713E54" w:rsidRDefault="009E782E">
      <w:pPr>
        <w:pStyle w:val="Compact"/>
        <w:numPr>
          <w:ilvl w:val="0"/>
          <w:numId w:val="13"/>
        </w:numPr>
      </w:pPr>
      <w:r>
        <w:t>Pedoman teknis HIV menurut Permenkes 3/2026 Ps 96 huruf a (V-09: tidak ditemukan dalam pencarian; ini bukan bukti pedoman tidak ada).</w:t>
      </w:r>
    </w:p>
    <w:p w14:paraId="7C962E45" w14:textId="77777777" w:rsidR="00713E54" w:rsidRDefault="009E782E">
      <w:pPr>
        <w:pStyle w:val="FirstParagraph"/>
      </w:pPr>
      <w:r>
        <w:rPr>
          <w:b/>
          <w:bCs/>
        </w:rPr>
        <w:t>Teks perubahan yang belum dibaca.</w:t>
      </w:r>
      <w:r>
        <w:t xml:space="preserve"> </w:t>
      </w:r>
      <w:r>
        <w:t>Tidak ada perubahan atas instrumen daerah paket ini yang terdeteksi dalam verifikasi. Teks yang belum dibaca adalah Pergub induk 7/2007, Lampiran Pergub 91/2015, dan Perda Kota 1/2015 yang dicabut.</w:t>
      </w:r>
    </w:p>
    <w:p w14:paraId="287A0840" w14:textId="77777777" w:rsidR="00713E54" w:rsidRDefault="009E782E">
      <w:pPr>
        <w:pStyle w:val="Heading2"/>
      </w:pPr>
      <w:bookmarkStart w:id="70" w:name="data-pelaksanaan-yang-dibutuhkan"/>
      <w:bookmarkStart w:id="71" w:name="_Toc242201502"/>
      <w:bookmarkEnd w:id="68"/>
      <w:r>
        <w:t>13.3 Data pelaksanaan yang dibutuhkan</w:t>
      </w:r>
      <w:bookmarkEnd w:id="7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64"/>
        <w:gridCol w:w="5121"/>
        <w:gridCol w:w="867"/>
        <w:gridCol w:w="2385"/>
      </w:tblGrid>
      <w:tr w:rsidR="00713E54" w14:paraId="6BC83AEE"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264" w:type="dxa"/>
            <w:shd w:val="clear" w:color="auto" w:fill="D9E2F3"/>
          </w:tcPr>
          <w:p w14:paraId="6C9B4A67" w14:textId="77777777" w:rsidR="00713E54" w:rsidRDefault="009E782E">
            <w:pPr>
              <w:pStyle w:val="Compact"/>
              <w:spacing w:before="20" w:after="20" w:line="240" w:lineRule="auto"/>
            </w:pPr>
            <w:r>
              <w:rPr>
                <w:b/>
                <w:sz w:val="17"/>
              </w:rPr>
              <w:t>Register</w:t>
            </w:r>
          </w:p>
        </w:tc>
        <w:tc>
          <w:tcPr>
            <w:tcW w:w="5120" w:type="dxa"/>
            <w:shd w:val="clear" w:color="auto" w:fill="D9E2F3"/>
          </w:tcPr>
          <w:p w14:paraId="1C823261" w14:textId="77777777" w:rsidR="00713E54" w:rsidRDefault="009E782E">
            <w:pPr>
              <w:pStyle w:val="Compact"/>
              <w:spacing w:before="20" w:after="20" w:line="240" w:lineRule="auto"/>
            </w:pPr>
            <w:r>
              <w:rPr>
                <w:b/>
                <w:sz w:val="17"/>
              </w:rPr>
              <w:t>Data</w:t>
            </w:r>
          </w:p>
        </w:tc>
        <w:tc>
          <w:tcPr>
            <w:tcW w:w="867" w:type="dxa"/>
            <w:shd w:val="clear" w:color="auto" w:fill="D9E2F3"/>
          </w:tcPr>
          <w:p w14:paraId="49D36883" w14:textId="77777777" w:rsidR="00713E54" w:rsidRDefault="009E782E">
            <w:pPr>
              <w:pStyle w:val="Compact"/>
              <w:spacing w:before="20" w:after="20" w:line="240" w:lineRule="auto"/>
            </w:pPr>
            <w:r>
              <w:rPr>
                <w:b/>
                <w:sz w:val="17"/>
              </w:rPr>
              <w:t>Untuk menguji</w:t>
            </w:r>
          </w:p>
        </w:tc>
        <w:tc>
          <w:tcPr>
            <w:tcW w:w="2385" w:type="dxa"/>
            <w:shd w:val="clear" w:color="auto" w:fill="D9E2F3"/>
          </w:tcPr>
          <w:p w14:paraId="4E5D490C" w14:textId="77777777" w:rsidR="00713E54" w:rsidRDefault="009E782E">
            <w:pPr>
              <w:pStyle w:val="Compact"/>
              <w:spacing w:before="20" w:after="20" w:line="240" w:lineRule="auto"/>
            </w:pPr>
            <w:r>
              <w:rPr>
                <w:b/>
                <w:sz w:val="17"/>
              </w:rPr>
              <w:t>Pemegang data yang mungkin</w:t>
            </w:r>
          </w:p>
        </w:tc>
      </w:tr>
      <w:tr w:rsidR="00713E54" w14:paraId="473B9355" w14:textId="77777777" w:rsidTr="00713E54">
        <w:trPr>
          <w:cantSplit/>
        </w:trPr>
        <w:tc>
          <w:tcPr>
            <w:tcW w:w="1264" w:type="dxa"/>
          </w:tcPr>
          <w:p w14:paraId="7B89BA0A" w14:textId="77777777" w:rsidR="00713E54" w:rsidRDefault="009E782E">
            <w:pPr>
              <w:pStyle w:val="Compact"/>
              <w:spacing w:before="20" w:after="20" w:line="240" w:lineRule="auto"/>
            </w:pPr>
            <w:r>
              <w:rPr>
                <w:sz w:val="17"/>
              </w:rPr>
              <w:t>R-2 Data administratif dan penegakan</w:t>
            </w:r>
          </w:p>
        </w:tc>
        <w:tc>
          <w:tcPr>
            <w:tcW w:w="5120" w:type="dxa"/>
          </w:tcPr>
          <w:p w14:paraId="6DB2FBF4" w14:textId="77777777" w:rsidR="00713E54" w:rsidRDefault="009E782E">
            <w:pPr>
              <w:pStyle w:val="Compact"/>
              <w:spacing w:before="20" w:after="20" w:line="240" w:lineRule="auto"/>
            </w:pPr>
            <w:r>
              <w:rPr>
                <w:sz w:val="17"/>
              </w:rPr>
              <w:t>Data penyidikan PPNS dan perkara Perda 1/2013 Ps 7, 9, 10, 11; data operasi Satpol PP (sasaran, barang sitaan termasuk kondom); data sekolah atas Perda Prov. 5/2023 Ps 29 dan Perda Prov. 7/2017 Ps 10, 13; alur data IPWL ke Pemprov/BNNP</w:t>
            </w:r>
          </w:p>
        </w:tc>
        <w:tc>
          <w:tcPr>
            <w:tcW w:w="867" w:type="dxa"/>
          </w:tcPr>
          <w:p w14:paraId="0678B642" w14:textId="77777777" w:rsidR="00713E54" w:rsidRDefault="009E782E">
            <w:pPr>
              <w:pStyle w:val="Compact"/>
              <w:spacing w:before="20" w:after="20" w:line="240" w:lineRule="auto"/>
            </w:pPr>
            <w:r>
              <w:rPr>
                <w:sz w:val="17"/>
              </w:rPr>
              <w:t>MLW-01, 02, 03, 04, 06</w:t>
            </w:r>
          </w:p>
        </w:tc>
        <w:tc>
          <w:tcPr>
            <w:tcW w:w="2385" w:type="dxa"/>
          </w:tcPr>
          <w:p w14:paraId="5FF4A3C5" w14:textId="77777777" w:rsidR="00713E54" w:rsidRDefault="009E782E">
            <w:pPr>
              <w:pStyle w:val="Compact"/>
              <w:spacing w:before="20" w:after="20" w:line="240" w:lineRule="auto"/>
            </w:pPr>
            <w:r>
              <w:rPr>
                <w:sz w:val="17"/>
              </w:rPr>
              <w:t>Satpol PP, Dinkes, Dinas Pendidikan, BNNK/BNNP</w:t>
            </w:r>
          </w:p>
        </w:tc>
      </w:tr>
      <w:tr w:rsidR="00713E54" w14:paraId="1C49DC20" w14:textId="77777777" w:rsidTr="00713E54">
        <w:trPr>
          <w:cantSplit/>
        </w:trPr>
        <w:tc>
          <w:tcPr>
            <w:tcW w:w="1264" w:type="dxa"/>
          </w:tcPr>
          <w:p w14:paraId="53900AC1" w14:textId="77777777" w:rsidR="00713E54" w:rsidRDefault="009E782E">
            <w:pPr>
              <w:pStyle w:val="Compact"/>
              <w:spacing w:before="20" w:after="20" w:line="240" w:lineRule="auto"/>
            </w:pPr>
            <w:r>
              <w:rPr>
                <w:sz w:val="17"/>
              </w:rPr>
              <w:t>R-3 Pengalaman pemegang hak</w:t>
            </w:r>
          </w:p>
        </w:tc>
        <w:tc>
          <w:tcPr>
            <w:tcW w:w="5120" w:type="dxa"/>
          </w:tcPr>
          <w:p w14:paraId="57F97703" w14:textId="77777777" w:rsidR="00713E54" w:rsidRDefault="009E782E">
            <w:pPr>
              <w:pStyle w:val="Compact"/>
              <w:spacing w:before="20" w:after="20" w:line="240" w:lineRule="auto"/>
            </w:pPr>
            <w:r>
              <w:rPr>
                <w:sz w:val="17"/>
              </w:rPr>
              <w:t>Wawancara/FGD ODHIV (termasuk perempuan), PSP, LSL, TG, PENASUN, pekerja tempat hiburan, remaja, penjangkau</w:t>
            </w:r>
          </w:p>
        </w:tc>
        <w:tc>
          <w:tcPr>
            <w:tcW w:w="867" w:type="dxa"/>
          </w:tcPr>
          <w:p w14:paraId="18579352" w14:textId="77777777" w:rsidR="00713E54" w:rsidRDefault="009E782E">
            <w:pPr>
              <w:pStyle w:val="Compact"/>
              <w:spacing w:before="20" w:after="20" w:line="240" w:lineRule="auto"/>
            </w:pPr>
            <w:r>
              <w:rPr>
                <w:sz w:val="17"/>
              </w:rPr>
              <w:t>Semua MLW</w:t>
            </w:r>
          </w:p>
        </w:tc>
        <w:tc>
          <w:tcPr>
            <w:tcW w:w="2385" w:type="dxa"/>
          </w:tcPr>
          <w:p w14:paraId="72BB7379" w14:textId="77777777" w:rsidR="00713E54" w:rsidRDefault="009E782E">
            <w:pPr>
              <w:pStyle w:val="Compact"/>
              <w:spacing w:before="20" w:after="20" w:line="240" w:lineRule="auto"/>
            </w:pPr>
            <w:r>
              <w:rPr>
                <w:sz w:val="17"/>
              </w:rPr>
              <w:t>Organisasi komunitas; peneliti dengan persetujuan etik</w:t>
            </w:r>
          </w:p>
        </w:tc>
      </w:tr>
      <w:tr w:rsidR="00713E54" w14:paraId="0903298F" w14:textId="77777777" w:rsidTr="00713E54">
        <w:trPr>
          <w:cantSplit/>
        </w:trPr>
        <w:tc>
          <w:tcPr>
            <w:tcW w:w="1264" w:type="dxa"/>
          </w:tcPr>
          <w:p w14:paraId="588E7225" w14:textId="77777777" w:rsidR="00713E54" w:rsidRDefault="009E782E">
            <w:pPr>
              <w:pStyle w:val="Compact"/>
              <w:spacing w:before="20" w:after="20" w:line="240" w:lineRule="auto"/>
            </w:pPr>
            <w:r>
              <w:rPr>
                <w:sz w:val="17"/>
              </w:rPr>
              <w:t>R-4 Dokumen pelaksana</w:t>
            </w:r>
          </w:p>
        </w:tc>
        <w:tc>
          <w:tcPr>
            <w:tcW w:w="5120" w:type="dxa"/>
          </w:tcPr>
          <w:p w14:paraId="6BBDC9F5" w14:textId="77777777" w:rsidR="00713E54" w:rsidRDefault="009E782E">
            <w:pPr>
              <w:pStyle w:val="Compact"/>
              <w:spacing w:before="20" w:after="20" w:line="240" w:lineRule="auto"/>
            </w:pPr>
            <w:r>
              <w:rPr>
                <w:sz w:val="17"/>
              </w:rPr>
              <w:t>SK Wali Kota Ps 10 dan formulir pendataan; SOP penertiban; Lampiran Pergub 91/2015; SK keanggotaan KPA; Perwal KPA bila ada</w:t>
            </w:r>
          </w:p>
        </w:tc>
        <w:tc>
          <w:tcPr>
            <w:tcW w:w="867" w:type="dxa"/>
          </w:tcPr>
          <w:p w14:paraId="6AF9B802" w14:textId="77777777" w:rsidR="00713E54" w:rsidRDefault="009E782E">
            <w:pPr>
              <w:pStyle w:val="Compact"/>
              <w:spacing w:before="20" w:after="20" w:line="240" w:lineRule="auto"/>
            </w:pPr>
            <w:r>
              <w:rPr>
                <w:sz w:val="17"/>
              </w:rPr>
              <w:t>MLW-02, 03, 04, 08</w:t>
            </w:r>
          </w:p>
        </w:tc>
        <w:tc>
          <w:tcPr>
            <w:tcW w:w="2385" w:type="dxa"/>
          </w:tcPr>
          <w:p w14:paraId="0915163F" w14:textId="77777777" w:rsidR="00713E54" w:rsidRDefault="009E782E">
            <w:pPr>
              <w:pStyle w:val="Compact"/>
              <w:spacing w:before="20" w:after="20" w:line="240" w:lineRule="auto"/>
            </w:pPr>
            <w:r>
              <w:rPr>
                <w:sz w:val="17"/>
              </w:rPr>
              <w:t>Bagian Hukum, Satpol PP, KPA</w:t>
            </w:r>
          </w:p>
        </w:tc>
      </w:tr>
      <w:tr w:rsidR="00713E54" w14:paraId="210E281F" w14:textId="77777777" w:rsidTr="00713E54">
        <w:trPr>
          <w:cantSplit/>
        </w:trPr>
        <w:tc>
          <w:tcPr>
            <w:tcW w:w="1264" w:type="dxa"/>
          </w:tcPr>
          <w:p w14:paraId="595E0F0A" w14:textId="77777777" w:rsidR="00713E54" w:rsidRDefault="009E782E">
            <w:pPr>
              <w:pStyle w:val="Compact"/>
              <w:spacing w:before="20" w:after="20" w:line="240" w:lineRule="auto"/>
            </w:pPr>
            <w:r>
              <w:rPr>
                <w:sz w:val="17"/>
              </w:rPr>
              <w:t>R-5 Pengaduan</w:t>
            </w:r>
          </w:p>
        </w:tc>
        <w:tc>
          <w:tcPr>
            <w:tcW w:w="5120" w:type="dxa"/>
          </w:tcPr>
          <w:p w14:paraId="0873E667" w14:textId="77777777" w:rsidR="00713E54" w:rsidRDefault="009E782E">
            <w:pPr>
              <w:pStyle w:val="Compact"/>
              <w:spacing w:before="20" w:after="20" w:line="240" w:lineRule="auto"/>
            </w:pPr>
            <w:r>
              <w:rPr>
                <w:sz w:val="17"/>
              </w:rPr>
              <w:t>Pengaduan pelanggaran kerahasiaan dan diskriminasi; penegakan Ps 26 Perda 1/2013</w:t>
            </w:r>
          </w:p>
        </w:tc>
        <w:tc>
          <w:tcPr>
            <w:tcW w:w="867" w:type="dxa"/>
          </w:tcPr>
          <w:p w14:paraId="615AA2E1" w14:textId="77777777" w:rsidR="00713E54" w:rsidRDefault="009E782E">
            <w:pPr>
              <w:pStyle w:val="Compact"/>
              <w:spacing w:before="20" w:after="20" w:line="240" w:lineRule="auto"/>
            </w:pPr>
            <w:r>
              <w:rPr>
                <w:sz w:val="17"/>
              </w:rPr>
              <w:t>MLW-01, 03</w:t>
            </w:r>
          </w:p>
        </w:tc>
        <w:tc>
          <w:tcPr>
            <w:tcW w:w="2385" w:type="dxa"/>
          </w:tcPr>
          <w:p w14:paraId="6D278B0B" w14:textId="77777777" w:rsidR="00713E54" w:rsidRDefault="009E782E">
            <w:pPr>
              <w:pStyle w:val="Compact"/>
              <w:spacing w:before="20" w:after="20" w:line="240" w:lineRule="auto"/>
            </w:pPr>
            <w:r>
              <w:rPr>
                <w:sz w:val="17"/>
              </w:rPr>
              <w:t>Dinkes, Ombudsman, LBH, organisasi komunitas</w:t>
            </w:r>
          </w:p>
        </w:tc>
      </w:tr>
    </w:tbl>
    <w:p w14:paraId="3726024E" w14:textId="77777777" w:rsidR="00713E54" w:rsidRDefault="009E782E">
      <w:pPr>
        <w:pStyle w:val="Heading2"/>
      </w:pPr>
      <w:bookmarkStart w:id="72" w:name="inkonsistensi-data-yang-dicatat"/>
      <w:bookmarkStart w:id="73" w:name="_Toc242201503"/>
      <w:bookmarkEnd w:id="70"/>
      <w:r>
        <w:t>13.4 Inkonsistensi data yang dicatat</w:t>
      </w:r>
      <w:bookmarkEnd w:id="73"/>
    </w:p>
    <w:p w14:paraId="48334A65" w14:textId="77777777" w:rsidR="00713E54" w:rsidRDefault="009E782E">
      <w:pPr>
        <w:pStyle w:val="Compact"/>
        <w:numPr>
          <w:ilvl w:val="0"/>
          <w:numId w:val="14"/>
        </w:numPr>
      </w:pPr>
      <w:r>
        <w:rPr>
          <w:b/>
          <w:bCs/>
        </w:rPr>
        <w:t>T12 sudah diperbaiki.</w:t>
      </w:r>
      <w:r>
        <w:t xml:space="preserve"> Profil Denpasar (D7) dan profil Bali menyebut </w:t>
      </w:r>
      <w:r>
        <w:rPr>
          <w:rStyle w:val="VerbatimChar"/>
        </w:rPr>
        <w:t>T12_temporal.csv</w:t>
      </w:r>
      <w:r>
        <w:t xml:space="preserve"> </w:t>
      </w:r>
      <w:r>
        <w:t>keliru mencatat Pergub 91/2015 sebagai SUPERSEDED oleh Pergub 21/2009. Versi T12 yang dibaca untuk laporan ini sudah benar: Pergub 91/2015 berstatus STALE-CANDIDATE, sedangkan Pergub 21/2009 berstatus SUPERSEDED oleh Pergub 91/2015. Catatan QA di kedua profil sudah tidak berlaku.</w:t>
      </w:r>
    </w:p>
    <w:p w14:paraId="72B9D948" w14:textId="77777777" w:rsidR="00713E54" w:rsidRDefault="009E782E">
      <w:pPr>
        <w:pStyle w:val="Compact"/>
        <w:numPr>
          <w:ilvl w:val="0"/>
          <w:numId w:val="14"/>
        </w:numPr>
      </w:pPr>
      <w:r>
        <w:rPr>
          <w:b/>
          <w:bCs/>
        </w:rPr>
        <w:t>Status Perda 1/2013.</w:t>
      </w:r>
      <w:r>
        <w:t xml:space="preserve"> Kartu instrumen dan profil menulis seluruh instrumen BELUM_TERVERIFIKASI. Verifikasi V-B-08 mengonfirmasi Perda 1/2013 “Berlaku” di JDIH BPK. Laporan ini mengikuti hasil verifikasi.</w:t>
      </w:r>
    </w:p>
    <w:p w14:paraId="5ED1A221" w14:textId="77777777" w:rsidR="00713E54" w:rsidRDefault="009E782E">
      <w:pPr>
        <w:pStyle w:val="Compact"/>
        <w:numPr>
          <w:ilvl w:val="0"/>
          <w:numId w:val="14"/>
        </w:numPr>
      </w:pPr>
      <w:r>
        <w:rPr>
          <w:b/>
          <w:bCs/>
        </w:rPr>
        <w:lastRenderedPageBreak/>
        <w:t>T33 dan pengaman privasi.</w:t>
      </w:r>
      <w:r>
        <w:t xml:space="preserve"> </w:t>
      </w:r>
      <w:r>
        <w:t>T33 mencatat proteksi H3 dan H6 di 0 instrumen, sedangkan kartu instrumen mencatat pengaman H3 dan H6. Perbedaan ini kemungkinan karena arah “campuran” tidak dihitung sebagai proteksi.</w:t>
      </w:r>
    </w:p>
    <w:p w14:paraId="2B45B94F" w14:textId="77777777" w:rsidR="00713E54" w:rsidRDefault="009E782E">
      <w:pPr>
        <w:pStyle w:val="Compact"/>
        <w:numPr>
          <w:ilvl w:val="0"/>
          <w:numId w:val="14"/>
        </w:numPr>
      </w:pPr>
      <w:r>
        <w:rPr>
          <w:b/>
          <w:bCs/>
        </w:rPr>
        <w:t>Tanggal pengundangan Permenkes 3/2026.</w:t>
      </w:r>
      <w:r>
        <w:t xml:space="preserve"> Catatan telaah RF-DPS-04 di T30b menyebut tenggat Pasal 97 bergantung pada tanggal pengundangan yang “belum terverifikasi”. Verifikasi V-01 sudah mengonfirmasi pengundangan 11-03-2026, sehingga tenggat 11-09-2026 dapat dipakai.</w:t>
      </w:r>
    </w:p>
    <w:p w14:paraId="2CE2E610" w14:textId="77777777" w:rsidR="00713E54" w:rsidRDefault="009E782E">
      <w:pPr>
        <w:pStyle w:val="Compact"/>
        <w:numPr>
          <w:ilvl w:val="0"/>
          <w:numId w:val="14"/>
        </w:numPr>
      </w:pPr>
      <w:r>
        <w:rPr>
          <w:b/>
          <w:bCs/>
        </w:rPr>
        <w:t>Tema reform T30.</w:t>
      </w:r>
      <w:r>
        <w:t xml:space="preserve"> </w:t>
      </w:r>
      <w:r>
        <w:t xml:space="preserve">Penandaan tema RF-NAS untuk RF-DPS-01, -02, dan -06 di </w:t>
      </w:r>
      <w:r>
        <w:rPr>
          <w:rStyle w:val="VerbatimChar"/>
        </w:rPr>
        <w:t>T30_reform.csv</w:t>
      </w:r>
      <w:r>
        <w:t xml:space="preserve"> dinilai keliru atau tidak lengkap (</w:t>
      </w:r>
      <w:r>
        <w:rPr>
          <w:rStyle w:val="VerbatimChar"/>
        </w:rPr>
        <w:t>klasifikasi_T30_benar</w:t>
      </w:r>
      <w:r>
        <w:t xml:space="preserve"> = N di T30b). Laporan ini memakai tema dari T30b.</w:t>
      </w:r>
    </w:p>
    <w:p w14:paraId="17A0CFE7" w14:textId="77777777" w:rsidR="00713E54" w:rsidRDefault="009E782E">
      <w:pPr>
        <w:pStyle w:val="Compact"/>
        <w:numPr>
          <w:ilvl w:val="0"/>
          <w:numId w:val="14"/>
        </w:numPr>
      </w:pPr>
      <w:r>
        <w:rPr>
          <w:b/>
          <w:bCs/>
        </w:rPr>
        <w:t>Kode PANTHER di kartu Perda Kota 10/2025.</w:t>
      </w:r>
      <w:r>
        <w:t xml:space="preserve"> Kode P dan E dipakai untuk ketentuan larangan dan penindakan; pemakaian ini tidak sesuai arti kode dan perlu diharmonisasi.</w:t>
      </w:r>
    </w:p>
    <w:p w14:paraId="0F548D77" w14:textId="77777777" w:rsidR="00713E54" w:rsidRDefault="009E782E">
      <w:pPr>
        <w:pStyle w:val="Heading1"/>
      </w:pPr>
      <w:bookmarkStart w:id="74" w:name="langkah-6-12-dan-24-bulan-usulan"/>
      <w:bookmarkStart w:id="75" w:name="_Toc242201504"/>
      <w:bookmarkEnd w:id="64"/>
      <w:bookmarkEnd w:id="72"/>
      <w:r>
        <w:t>14. Langkah 6, 12, dan 24 bulan (usulan)</w:t>
      </w:r>
      <w:bookmarkEnd w:id="75"/>
    </w:p>
    <w:p w14:paraId="39C3B8B7" w14:textId="77777777" w:rsidR="00713E54" w:rsidRDefault="00713E54">
      <w:pPr>
        <w:spacing w:after="0" w:line="20" w:lineRule="exact"/>
        <w:rPr>
          <w:sz w:val="2"/>
        </w:rPr>
        <w:sectPr w:rsidR="00713E54">
          <w:footerReference w:type="default" r:id="rId21"/>
          <w:footnotePr>
            <w:numRestart w:val="eachSect"/>
          </w:footnotePr>
          <w:pgSz w:w="11906" w:h="16838"/>
          <w:pgMar w:top="1134" w:right="1134" w:bottom="1134" w:left="1134" w:header="720" w:footer="567" w:gutter="0"/>
          <w:cols w:space="720"/>
        </w:sectPr>
      </w:pPr>
    </w:p>
    <w:p w14:paraId="24921DF2" w14:textId="77777777" w:rsidR="00713E54" w:rsidRDefault="009E782E">
      <w:pPr>
        <w:pStyle w:val="FirstParagraph"/>
        <w:keepNext/>
        <w:spacing w:before="120"/>
        <w:jc w:val="center"/>
      </w:pPr>
      <w:r>
        <w:rPr>
          <w:noProof/>
        </w:rPr>
        <w:lastRenderedPageBreak/>
        <w:drawing>
          <wp:inline distT="0" distB="0" distL="0" distR="0" wp14:anchorId="2B644792" wp14:editId="411A76F8">
            <wp:extent cx="8820000" cy="4357209"/>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LLM/HRIA/review_design_2/output/Analisis_Regulasi_HRIA_RIA_v3/word/_diagram_png/da4c90a669dcba1a.png"/>
                    <pic:cNvPicPr>
                      <a:picLocks noChangeAspect="1" noChangeArrowheads="1"/>
                    </pic:cNvPicPr>
                  </pic:nvPicPr>
                  <pic:blipFill>
                    <a:blip r:embed="rId22"/>
                    <a:stretch>
                      <a:fillRect/>
                    </a:stretch>
                  </pic:blipFill>
                  <pic:spPr bwMode="auto">
                    <a:xfrm>
                      <a:off x="0" y="0"/>
                      <a:ext cx="8820000" cy="4357209"/>
                    </a:xfrm>
                    <a:prstGeom prst="rect">
                      <a:avLst/>
                    </a:prstGeom>
                    <a:noFill/>
                    <a:ln w="9525">
                      <a:noFill/>
                      <a:headEnd/>
                      <a:tailEnd/>
                    </a:ln>
                  </pic:spPr>
                </pic:pic>
              </a:graphicData>
            </a:graphic>
          </wp:inline>
        </w:drawing>
      </w:r>
    </w:p>
    <w:p w14:paraId="1493A21C" w14:textId="77777777" w:rsidR="00713E54" w:rsidRDefault="009E782E">
      <w:pPr>
        <w:pStyle w:val="Caption"/>
      </w:pPr>
      <w:r>
        <w:rPr>
          <w:iCs/>
        </w:rPr>
        <w:t>Gambar 8. Jadwal ini adalah usulan untuk dibahas, bukan komitmen instansi. Durasi adalah perkiraan kasar. Revisi Perda dijadwalkan setelah data R-2/R-3 tersedia, karena pilihan revisi mayor atau minor bergantung pada data itu.</w:t>
      </w:r>
    </w:p>
    <w:p w14:paraId="7EBED3CD" w14:textId="77777777" w:rsidR="00713E54" w:rsidRDefault="00713E54">
      <w:pPr>
        <w:spacing w:after="0" w:line="20" w:lineRule="exact"/>
        <w:rPr>
          <w:sz w:val="2"/>
        </w:rPr>
        <w:sectPr w:rsidR="00713E54">
          <w:footerReference w:type="default" r:id="rId23"/>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61"/>
        <w:gridCol w:w="3267"/>
        <w:gridCol w:w="3267"/>
        <w:gridCol w:w="2142"/>
      </w:tblGrid>
      <w:tr w:rsidR="00713E54" w14:paraId="368C519C"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960" w:type="dxa"/>
            <w:shd w:val="clear" w:color="auto" w:fill="D9E2F3"/>
          </w:tcPr>
          <w:p w14:paraId="79D0522F" w14:textId="77777777" w:rsidR="00713E54" w:rsidRDefault="009E782E">
            <w:pPr>
              <w:pStyle w:val="Compact"/>
              <w:spacing w:before="20" w:after="20" w:line="240" w:lineRule="auto"/>
            </w:pPr>
            <w:r>
              <w:rPr>
                <w:b/>
                <w:sz w:val="17"/>
              </w:rPr>
              <w:lastRenderedPageBreak/>
              <w:t>Jangka</w:t>
            </w:r>
          </w:p>
        </w:tc>
        <w:tc>
          <w:tcPr>
            <w:tcW w:w="3267" w:type="dxa"/>
            <w:shd w:val="clear" w:color="auto" w:fill="D9E2F3"/>
          </w:tcPr>
          <w:p w14:paraId="47EDD8DF" w14:textId="77777777" w:rsidR="00713E54" w:rsidRDefault="009E782E">
            <w:pPr>
              <w:pStyle w:val="Compact"/>
              <w:spacing w:before="20" w:after="20" w:line="240" w:lineRule="auto"/>
            </w:pPr>
            <w:r>
              <w:rPr>
                <w:b/>
                <w:sz w:val="17"/>
              </w:rPr>
              <w:t>Pemkot dan DPRD Kota</w:t>
            </w:r>
          </w:p>
        </w:tc>
        <w:tc>
          <w:tcPr>
            <w:tcW w:w="3267" w:type="dxa"/>
            <w:shd w:val="clear" w:color="auto" w:fill="D9E2F3"/>
          </w:tcPr>
          <w:p w14:paraId="0AA5D056" w14:textId="77777777" w:rsidR="00713E54" w:rsidRDefault="009E782E">
            <w:pPr>
              <w:pStyle w:val="Compact"/>
              <w:spacing w:before="20" w:after="20" w:line="240" w:lineRule="auto"/>
            </w:pPr>
            <w:r>
              <w:rPr>
                <w:b/>
                <w:sz w:val="17"/>
              </w:rPr>
              <w:t>Pemprov Bali</w:t>
            </w:r>
          </w:p>
        </w:tc>
        <w:tc>
          <w:tcPr>
            <w:tcW w:w="2142" w:type="dxa"/>
            <w:shd w:val="clear" w:color="auto" w:fill="D9E2F3"/>
          </w:tcPr>
          <w:p w14:paraId="1636273F" w14:textId="77777777" w:rsidR="00713E54" w:rsidRDefault="009E782E">
            <w:pPr>
              <w:pStyle w:val="Compact"/>
              <w:spacing w:before="20" w:after="20" w:line="240" w:lineRule="auto"/>
            </w:pPr>
            <w:r>
              <w:rPr>
                <w:b/>
                <w:sz w:val="17"/>
              </w:rPr>
              <w:t>Bukti</w:t>
            </w:r>
          </w:p>
        </w:tc>
      </w:tr>
      <w:tr w:rsidR="00713E54" w14:paraId="71BB914B" w14:textId="77777777" w:rsidTr="00713E54">
        <w:trPr>
          <w:cantSplit/>
        </w:trPr>
        <w:tc>
          <w:tcPr>
            <w:tcW w:w="960" w:type="dxa"/>
          </w:tcPr>
          <w:p w14:paraId="4023B094" w14:textId="77777777" w:rsidR="00713E54" w:rsidRDefault="009E782E">
            <w:pPr>
              <w:pStyle w:val="Compact"/>
              <w:spacing w:before="20" w:after="20" w:line="240" w:lineRule="auto"/>
            </w:pPr>
            <w:r>
              <w:rPr>
                <w:b/>
                <w:bCs/>
                <w:sz w:val="17"/>
              </w:rPr>
              <w:t>0–6 bulan</w:t>
            </w:r>
            <w:r>
              <w:rPr>
                <w:sz w:val="17"/>
              </w:rPr>
              <w:t xml:space="preserve"> (sampai April 2027)</w:t>
            </w:r>
          </w:p>
        </w:tc>
        <w:tc>
          <w:tcPr>
            <w:tcW w:w="3267" w:type="dxa"/>
          </w:tcPr>
          <w:p w14:paraId="3439EE9D" w14:textId="77777777" w:rsidR="00713E54" w:rsidRDefault="009E782E">
            <w:pPr>
              <w:pStyle w:val="Compact"/>
              <w:spacing w:before="20" w:after="20" w:line="240" w:lineRule="auto"/>
            </w:pPr>
            <w:r>
              <w:rPr>
                <w:sz w:val="17"/>
              </w:rPr>
              <w:t>Bagian Hukum: verifikasi JDIH; cabut atau perbarui Perwal 21/2011 (RF-DPS-04). Satpol PP dan Dinkes: SOP penertiban dengan pengecualian penjangkauan dan alat pencegahan (RF-DPS-02, tahap SOP). Dinkes: SOP kerahasiaan dan data agregat untuk Pasal 10 (RF-DPS-03). Wali Kota: mulai menyusun Perwal KPA bersama jaringan komunitas (RF-DPS-05)</w:t>
            </w:r>
          </w:p>
        </w:tc>
        <w:tc>
          <w:tcPr>
            <w:tcW w:w="3267" w:type="dxa"/>
          </w:tcPr>
          <w:p w14:paraId="2D83D680" w14:textId="77777777" w:rsidR="00713E54" w:rsidRDefault="009E782E">
            <w:pPr>
              <w:pStyle w:val="Compact"/>
              <w:spacing w:before="20" w:after="20" w:line="240" w:lineRule="auto"/>
            </w:pPr>
            <w:r>
              <w:rPr>
                <w:sz w:val="17"/>
              </w:rPr>
              <w:t>Verifikasi status Perda 3/2006, Pergub 91/2015, Perda 5/2023, Perda 7/2017; penelusuran Lampiran Pergub 91/2015 dan Pergub pelaksana</w:t>
            </w:r>
          </w:p>
        </w:tc>
        <w:tc>
          <w:tcPr>
            <w:tcW w:w="2142" w:type="dxa"/>
          </w:tcPr>
          <w:p w14:paraId="35C8C1B2" w14:textId="77777777" w:rsidR="00713E54" w:rsidRDefault="009E782E">
            <w:pPr>
              <w:pStyle w:val="Compact"/>
              <w:spacing w:before="20" w:after="20" w:line="240" w:lineRule="auto"/>
            </w:pPr>
            <w:r>
              <w:rPr>
                <w:sz w:val="17"/>
              </w:rPr>
              <w:t>Protokol R-2 s.d. R-5 dengan persetujuan etik; permintaan data operasi Satpol PP dan data PPNS</w:t>
            </w:r>
          </w:p>
        </w:tc>
      </w:tr>
      <w:tr w:rsidR="00713E54" w14:paraId="21139D1D" w14:textId="77777777" w:rsidTr="00713E54">
        <w:trPr>
          <w:cantSplit/>
        </w:trPr>
        <w:tc>
          <w:tcPr>
            <w:tcW w:w="960" w:type="dxa"/>
          </w:tcPr>
          <w:p w14:paraId="43C1DCF6" w14:textId="77777777" w:rsidR="00713E54" w:rsidRDefault="009E782E">
            <w:pPr>
              <w:pStyle w:val="Compact"/>
              <w:spacing w:before="20" w:after="20" w:line="240" w:lineRule="auto"/>
            </w:pPr>
            <w:r>
              <w:rPr>
                <w:b/>
                <w:bCs/>
                <w:sz w:val="17"/>
              </w:rPr>
              <w:t>6–12 bulan</w:t>
            </w:r>
            <w:r>
              <w:rPr>
                <w:sz w:val="17"/>
              </w:rPr>
              <w:t xml:space="preserve"> (sampai Oktober 2027)</w:t>
            </w:r>
          </w:p>
        </w:tc>
        <w:tc>
          <w:tcPr>
            <w:tcW w:w="3267" w:type="dxa"/>
          </w:tcPr>
          <w:p w14:paraId="7F46A6CD" w14:textId="77777777" w:rsidR="00713E54" w:rsidRDefault="009E782E">
            <w:pPr>
              <w:pStyle w:val="Compact"/>
              <w:spacing w:before="20" w:after="20" w:line="240" w:lineRule="auto"/>
            </w:pPr>
            <w:r>
              <w:rPr>
                <w:sz w:val="17"/>
              </w:rPr>
              <w:t>Perwal KPA ditetapkan; pelatihan Satpol PP dan PPNS; naskah akademik revisi Perda 1/2013 dan revisi terbatas Perda 10/2025</w:t>
            </w:r>
          </w:p>
        </w:tc>
        <w:tc>
          <w:tcPr>
            <w:tcW w:w="3267" w:type="dxa"/>
          </w:tcPr>
          <w:p w14:paraId="5479F3B8" w14:textId="77777777" w:rsidR="00713E54" w:rsidRDefault="009E782E">
            <w:pPr>
              <w:pStyle w:val="Compact"/>
              <w:spacing w:before="20" w:after="20" w:line="240" w:lineRule="auto"/>
            </w:pPr>
            <w:r>
              <w:rPr>
                <w:sz w:val="17"/>
              </w:rPr>
              <w:t>Usulan revisi Perda 7/2017 (harm reduction, kerahasiaan) dan Pergub 91/2015 (kursi komunitas, Pasal 15)</w:t>
            </w:r>
          </w:p>
        </w:tc>
        <w:tc>
          <w:tcPr>
            <w:tcW w:w="2142" w:type="dxa"/>
          </w:tcPr>
          <w:p w14:paraId="6587AD63" w14:textId="77777777" w:rsidR="00713E54" w:rsidRDefault="009E782E">
            <w:pPr>
              <w:pStyle w:val="Compact"/>
              <w:spacing w:before="20" w:after="20" w:line="240" w:lineRule="auto"/>
            </w:pPr>
            <w:r>
              <w:rPr>
                <w:sz w:val="17"/>
              </w:rPr>
              <w:t>Pengumpulan data layanan dan penegakan; FGD dengan lima kelompok</w:t>
            </w:r>
          </w:p>
        </w:tc>
      </w:tr>
      <w:tr w:rsidR="00713E54" w14:paraId="432DB75C" w14:textId="77777777" w:rsidTr="00713E54">
        <w:trPr>
          <w:cantSplit/>
        </w:trPr>
        <w:tc>
          <w:tcPr>
            <w:tcW w:w="960" w:type="dxa"/>
          </w:tcPr>
          <w:p w14:paraId="087F1577" w14:textId="77777777" w:rsidR="00713E54" w:rsidRDefault="009E782E">
            <w:pPr>
              <w:pStyle w:val="Compact"/>
              <w:spacing w:before="20" w:after="20" w:line="240" w:lineRule="auto"/>
            </w:pPr>
            <w:r>
              <w:rPr>
                <w:b/>
                <w:bCs/>
                <w:sz w:val="17"/>
              </w:rPr>
              <w:t>12–24 bulan</w:t>
            </w:r>
            <w:r>
              <w:rPr>
                <w:sz w:val="17"/>
              </w:rPr>
              <w:t xml:space="preserve"> (sampai Oktober 2028)</w:t>
            </w:r>
          </w:p>
        </w:tc>
        <w:tc>
          <w:tcPr>
            <w:tcW w:w="3267" w:type="dxa"/>
          </w:tcPr>
          <w:p w14:paraId="0E6724FD" w14:textId="77777777" w:rsidR="00713E54" w:rsidRDefault="009E782E">
            <w:pPr>
              <w:pStyle w:val="Compact"/>
              <w:spacing w:before="20" w:after="20" w:line="240" w:lineRule="auto"/>
            </w:pPr>
            <w:r>
              <w:rPr>
                <w:sz w:val="17"/>
              </w:rPr>
              <w:t>Revisi Perda 1/2013 per pasal (RF-DPS-01, RF-DPS-03) dan Perda 10/2025 (RF-DPS-02), mengikuti pedoman teknis HIV bila sudah terbit</w:t>
            </w:r>
          </w:p>
        </w:tc>
        <w:tc>
          <w:tcPr>
            <w:tcW w:w="3267" w:type="dxa"/>
          </w:tcPr>
          <w:p w14:paraId="2602BE93" w14:textId="77777777" w:rsidR="00713E54" w:rsidRDefault="009E782E">
            <w:pPr>
              <w:pStyle w:val="Compact"/>
              <w:spacing w:before="20" w:after="20" w:line="240" w:lineRule="auto"/>
            </w:pPr>
            <w:r>
              <w:rPr>
                <w:sz w:val="17"/>
              </w:rPr>
              <w:t>Revisi Perda 3/2006 sejajar RF-DPS-01; Pergub pelaksana Perda 7/2017 dengan rujukan LASS/PTRM</w:t>
            </w:r>
          </w:p>
        </w:tc>
        <w:tc>
          <w:tcPr>
            <w:tcW w:w="2142" w:type="dxa"/>
          </w:tcPr>
          <w:p w14:paraId="5255DDE0" w14:textId="77777777" w:rsidR="00713E54" w:rsidRDefault="009E782E">
            <w:pPr>
              <w:pStyle w:val="Compact"/>
              <w:spacing w:before="20" w:after="20" w:line="240" w:lineRule="auto"/>
            </w:pPr>
            <w:r>
              <w:rPr>
                <w:sz w:val="17"/>
              </w:rPr>
              <w:t>Baseline indikator M1–M4; penilaian ulang risiko dengan data</w:t>
            </w:r>
          </w:p>
        </w:tc>
      </w:tr>
    </w:tbl>
    <w:p w14:paraId="4BE02E38" w14:textId="77777777" w:rsidR="00713E54" w:rsidRDefault="009E782E">
      <w:pPr>
        <w:pStyle w:val="BodyText"/>
      </w:pPr>
      <w:r>
        <w:rPr>
          <w:b/>
          <w:bCs/>
        </w:rPr>
        <w:t>Hal yang sebaiknya tidak dilakukan.</w:t>
      </w:r>
    </w:p>
    <w:p w14:paraId="725A0676" w14:textId="77777777" w:rsidR="00713E54" w:rsidRDefault="009E782E">
      <w:pPr>
        <w:pStyle w:val="Compact"/>
        <w:numPr>
          <w:ilvl w:val="0"/>
          <w:numId w:val="15"/>
        </w:numPr>
      </w:pPr>
      <w:r>
        <w:rPr>
          <w:b/>
          <w:bCs/>
        </w:rPr>
        <w:t>Mencabut Perda 1/2013 atau Perda Prov. 3/2006 secara keseluruhan.</w:t>
      </w:r>
      <w:r>
        <w:t xml:space="preserve"> Langkah ini ikut menghapus larangan tes paksa, kerahasiaan berancaman pidana, larangan diskriminasi, dan mandat ARV.</w:t>
      </w:r>
    </w:p>
    <w:p w14:paraId="02B6E132" w14:textId="77777777" w:rsidR="00713E54" w:rsidRDefault="009E782E">
      <w:pPr>
        <w:pStyle w:val="Compact"/>
        <w:numPr>
          <w:ilvl w:val="0"/>
          <w:numId w:val="15"/>
        </w:numPr>
      </w:pPr>
      <w:r>
        <w:rPr>
          <w:b/>
          <w:bCs/>
        </w:rPr>
        <w:t>Menunggu pedoman teknis HIV untuk langkah yang tidak bergantung padanya</w:t>
      </w:r>
      <w:r>
        <w:t>, misalnya pencabutan Perwal 21/2011, SOP penertiban, SOP data karyawan, dan Perwal KPA.</w:t>
      </w:r>
    </w:p>
    <w:p w14:paraId="3CE9E640" w14:textId="77777777" w:rsidR="00713E54" w:rsidRDefault="009E782E">
      <w:pPr>
        <w:pStyle w:val="Compact"/>
        <w:numPr>
          <w:ilvl w:val="0"/>
          <w:numId w:val="15"/>
        </w:numPr>
      </w:pPr>
      <w:r>
        <w:rPr>
          <w:b/>
          <w:bCs/>
        </w:rPr>
        <w:t>Menambah pengecualian kerahasiaan baru dalam Perda atau Perwal.</w:t>
      </w:r>
      <w:r>
        <w:t xml:space="preserve"> Pengecualian kini hanya menurut UU 17/2023 Pasal 4 ayat (4).</w:t>
      </w:r>
    </w:p>
    <w:p w14:paraId="7432E9BC" w14:textId="77777777" w:rsidR="00713E54" w:rsidRDefault="009E782E">
      <w:pPr>
        <w:pStyle w:val="Compact"/>
        <w:numPr>
          <w:ilvl w:val="0"/>
          <w:numId w:val="15"/>
        </w:numPr>
      </w:pPr>
      <w:r>
        <w:rPr>
          <w:b/>
          <w:bCs/>
        </w:rPr>
        <w:t>Memakai angka dalam laporan ini untuk menilai atau membandingkan Denpasar dengan daerah lain.</w:t>
      </w:r>
    </w:p>
    <w:p w14:paraId="603DC2E3" w14:textId="77777777" w:rsidR="00713E54" w:rsidRDefault="009E782E">
      <w:pPr>
        <w:pStyle w:val="Compact"/>
        <w:numPr>
          <w:ilvl w:val="0"/>
          <w:numId w:val="15"/>
        </w:numPr>
      </w:pPr>
      <w:r>
        <w:rPr>
          <w:b/>
          <w:bCs/>
        </w:rPr>
        <w:t>Menyatakan dampak sebagai fakta</w:t>
      </w:r>
      <w:r>
        <w:t xml:space="preserve"> sebelum data R-2 s.d. R-5 tersedia.</w:t>
      </w:r>
    </w:p>
    <w:p w14:paraId="3C6A6664" w14:textId="77777777" w:rsidR="00713E54" w:rsidRDefault="009E782E">
      <w:pPr>
        <w:pStyle w:val="Heading1"/>
      </w:pPr>
      <w:bookmarkStart w:id="76" w:name="lampiran"/>
      <w:bookmarkStart w:id="77" w:name="_Toc242201505"/>
      <w:bookmarkEnd w:id="74"/>
      <w:r>
        <w:t>Lampiran</w:t>
      </w:r>
      <w:bookmarkEnd w:id="77"/>
    </w:p>
    <w:p w14:paraId="58E6E1B1" w14:textId="77777777" w:rsidR="00713E54" w:rsidRDefault="009E782E">
      <w:pPr>
        <w:pStyle w:val="Heading2"/>
      </w:pPr>
      <w:bookmarkStart w:id="78" w:name="a.-dokumen-rujukan"/>
      <w:bookmarkStart w:id="79" w:name="_Toc242201506"/>
      <w:r>
        <w:t>A. Dokumen rujukan</w:t>
      </w:r>
      <w:bookmarkEnd w:id="7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93"/>
        <w:gridCol w:w="6944"/>
      </w:tblGrid>
      <w:tr w:rsidR="00713E54" w14:paraId="1B8BF1C0"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2693" w:type="dxa"/>
            <w:shd w:val="clear" w:color="auto" w:fill="D9E2F3"/>
          </w:tcPr>
          <w:p w14:paraId="2C6D3B90" w14:textId="77777777" w:rsidR="00713E54" w:rsidRDefault="009E782E">
            <w:pPr>
              <w:pStyle w:val="Compact"/>
              <w:spacing w:before="20" w:after="20" w:line="240" w:lineRule="auto"/>
            </w:pPr>
            <w:r>
              <w:rPr>
                <w:b/>
                <w:sz w:val="17"/>
              </w:rPr>
              <w:t>Kebutuhan</w:t>
            </w:r>
          </w:p>
        </w:tc>
        <w:tc>
          <w:tcPr>
            <w:tcW w:w="6943" w:type="dxa"/>
            <w:shd w:val="clear" w:color="auto" w:fill="D9E2F3"/>
          </w:tcPr>
          <w:p w14:paraId="7592CB3E" w14:textId="77777777" w:rsidR="00713E54" w:rsidRDefault="009E782E">
            <w:pPr>
              <w:pStyle w:val="Compact"/>
              <w:spacing w:before="20" w:after="20" w:line="240" w:lineRule="auto"/>
            </w:pPr>
            <w:r>
              <w:rPr>
                <w:b/>
                <w:sz w:val="17"/>
              </w:rPr>
              <w:t>Dokumen</w:t>
            </w:r>
          </w:p>
        </w:tc>
      </w:tr>
      <w:tr w:rsidR="00713E54" w14:paraId="52B2E53D" w14:textId="77777777" w:rsidTr="00713E54">
        <w:trPr>
          <w:cantSplit/>
        </w:trPr>
        <w:tc>
          <w:tcPr>
            <w:tcW w:w="2693" w:type="dxa"/>
          </w:tcPr>
          <w:p w14:paraId="62C61FB3" w14:textId="77777777" w:rsidR="00713E54" w:rsidRDefault="009E782E">
            <w:pPr>
              <w:pStyle w:val="Compact"/>
              <w:spacing w:before="20" w:after="20" w:line="240" w:lineRule="auto"/>
            </w:pPr>
            <w:r>
              <w:rPr>
                <w:sz w:val="17"/>
              </w:rPr>
              <w:t>Profil teknis Denpasar (blok A–L, Penutup, L.2)</w:t>
            </w:r>
          </w:p>
        </w:tc>
        <w:tc>
          <w:tcPr>
            <w:tcW w:w="6943" w:type="dxa"/>
          </w:tcPr>
          <w:p w14:paraId="65BB04C5" w14:textId="77777777" w:rsidR="00713E54" w:rsidRDefault="009E782E">
            <w:pPr>
              <w:pStyle w:val="Compact"/>
              <w:spacing w:before="20" w:after="20" w:line="240" w:lineRule="auto"/>
            </w:pPr>
            <w:r>
              <w:rPr>
                <w:rStyle w:val="VerbatimChar"/>
                <w:sz w:val="17"/>
              </w:rPr>
              <w:t>wilayah/Denpasar.md</w:t>
            </w:r>
          </w:p>
        </w:tc>
      </w:tr>
      <w:tr w:rsidR="00713E54" w14:paraId="587F2CE3" w14:textId="77777777" w:rsidTr="00713E54">
        <w:trPr>
          <w:cantSplit/>
        </w:trPr>
        <w:tc>
          <w:tcPr>
            <w:tcW w:w="2693" w:type="dxa"/>
          </w:tcPr>
          <w:p w14:paraId="34112FAD" w14:textId="77777777" w:rsidR="00713E54" w:rsidRDefault="009E782E">
            <w:pPr>
              <w:pStyle w:val="Compact"/>
              <w:spacing w:before="20" w:after="20" w:line="240" w:lineRule="auto"/>
            </w:pPr>
            <w:r>
              <w:rPr>
                <w:sz w:val="17"/>
              </w:rPr>
              <w:t>Profil provinsi induk</w:t>
            </w:r>
          </w:p>
        </w:tc>
        <w:tc>
          <w:tcPr>
            <w:tcW w:w="6943" w:type="dxa"/>
          </w:tcPr>
          <w:p w14:paraId="125EC383" w14:textId="77777777" w:rsidR="00713E54" w:rsidRDefault="009E782E">
            <w:pPr>
              <w:pStyle w:val="Compact"/>
              <w:spacing w:before="20" w:after="20" w:line="240" w:lineRule="auto"/>
            </w:pPr>
            <w:r>
              <w:rPr>
                <w:rStyle w:val="VerbatimChar"/>
                <w:sz w:val="17"/>
              </w:rPr>
              <w:t>provinsi/Bali.md</w:t>
            </w:r>
          </w:p>
        </w:tc>
      </w:tr>
      <w:tr w:rsidR="00713E54" w14:paraId="2D60D22A" w14:textId="77777777" w:rsidTr="00713E54">
        <w:trPr>
          <w:cantSplit/>
        </w:trPr>
        <w:tc>
          <w:tcPr>
            <w:tcW w:w="2693" w:type="dxa"/>
          </w:tcPr>
          <w:p w14:paraId="21E9F86D" w14:textId="77777777" w:rsidR="00713E54" w:rsidRDefault="009E782E">
            <w:pPr>
              <w:pStyle w:val="Compact"/>
              <w:spacing w:before="20" w:after="20" w:line="240" w:lineRule="auto"/>
            </w:pPr>
            <w:r>
              <w:rPr>
                <w:sz w:val="17"/>
              </w:rPr>
              <w:t>Diagram cascade teknis</w:t>
            </w:r>
          </w:p>
        </w:tc>
        <w:tc>
          <w:tcPr>
            <w:tcW w:w="6943" w:type="dxa"/>
          </w:tcPr>
          <w:p w14:paraId="27EC4005" w14:textId="77777777" w:rsidR="00713E54" w:rsidRDefault="009E782E">
            <w:pPr>
              <w:pStyle w:val="Compact"/>
              <w:spacing w:before="20" w:after="20" w:line="240" w:lineRule="auto"/>
            </w:pPr>
            <w:r>
              <w:rPr>
                <w:rStyle w:val="VerbatimChar"/>
                <w:sz w:val="17"/>
              </w:rPr>
              <w:t>diagram/D05_cascade_Denpasar.mmd</w:t>
            </w:r>
          </w:p>
        </w:tc>
      </w:tr>
      <w:tr w:rsidR="00713E54" w14:paraId="5EC567AE" w14:textId="77777777" w:rsidTr="00713E54">
        <w:trPr>
          <w:cantSplit/>
        </w:trPr>
        <w:tc>
          <w:tcPr>
            <w:tcW w:w="2693" w:type="dxa"/>
          </w:tcPr>
          <w:p w14:paraId="766B60A2" w14:textId="77777777" w:rsidR="00713E54" w:rsidRDefault="009E782E">
            <w:pPr>
              <w:pStyle w:val="Compact"/>
              <w:spacing w:before="20" w:after="20" w:line="240" w:lineRule="auto"/>
            </w:pPr>
            <w:r>
              <w:rPr>
                <w:sz w:val="17"/>
              </w:rPr>
              <w:t>Laporan Nasional (gaya, istilah, angka nasional)</w:t>
            </w:r>
          </w:p>
        </w:tc>
        <w:tc>
          <w:tcPr>
            <w:tcW w:w="6943" w:type="dxa"/>
          </w:tcPr>
          <w:p w14:paraId="10671CB8" w14:textId="77777777" w:rsidR="00713E54" w:rsidRDefault="009E782E">
            <w:pPr>
              <w:pStyle w:val="Compact"/>
              <w:spacing w:before="20" w:after="20" w:line="240" w:lineRule="auto"/>
            </w:pPr>
            <w:r>
              <w:rPr>
                <w:rStyle w:val="VerbatimChar"/>
                <w:sz w:val="17"/>
              </w:rPr>
              <w:t>nasional/Laporan_Nasional.md</w:t>
            </w:r>
          </w:p>
        </w:tc>
      </w:tr>
      <w:tr w:rsidR="00713E54" w14:paraId="2E9A0A69" w14:textId="77777777" w:rsidTr="00713E54">
        <w:trPr>
          <w:cantSplit/>
        </w:trPr>
        <w:tc>
          <w:tcPr>
            <w:tcW w:w="2693" w:type="dxa"/>
          </w:tcPr>
          <w:p w14:paraId="562757D3" w14:textId="77777777" w:rsidR="00713E54" w:rsidRDefault="009E782E">
            <w:pPr>
              <w:pStyle w:val="Compact"/>
              <w:spacing w:before="20" w:after="20" w:line="240" w:lineRule="auto"/>
            </w:pPr>
            <w:r>
              <w:rPr>
                <w:sz w:val="17"/>
              </w:rPr>
              <w:t>Rumusan ulang RF-NAS</w:t>
            </w:r>
          </w:p>
        </w:tc>
        <w:tc>
          <w:tcPr>
            <w:tcW w:w="6943" w:type="dxa"/>
          </w:tcPr>
          <w:p w14:paraId="3E611CC8" w14:textId="77777777" w:rsidR="00713E54" w:rsidRDefault="009E782E">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713E54" w14:paraId="51153C52" w14:textId="77777777" w:rsidTr="00713E54">
        <w:trPr>
          <w:cantSplit/>
        </w:trPr>
        <w:tc>
          <w:tcPr>
            <w:tcW w:w="2693" w:type="dxa"/>
          </w:tcPr>
          <w:p w14:paraId="668E2B3E" w14:textId="77777777" w:rsidR="00713E54" w:rsidRDefault="009E782E">
            <w:pPr>
              <w:pStyle w:val="Compact"/>
              <w:spacing w:before="20" w:after="20" w:line="240" w:lineRule="auto"/>
            </w:pPr>
            <w:r>
              <w:rPr>
                <w:sz w:val="17"/>
              </w:rPr>
              <w:t>Kartu instrumen</w:t>
            </w:r>
          </w:p>
        </w:tc>
        <w:tc>
          <w:tcPr>
            <w:tcW w:w="6943" w:type="dxa"/>
          </w:tcPr>
          <w:p w14:paraId="771DE633" w14:textId="77777777" w:rsidR="00713E54" w:rsidRDefault="009E782E">
            <w:pPr>
              <w:pStyle w:val="Compact"/>
              <w:spacing w:before="20" w:after="20" w:line="240" w:lineRule="auto"/>
            </w:pPr>
            <w:r>
              <w:rPr>
                <w:rStyle w:val="VerbatimChar"/>
                <w:sz w:val="17"/>
              </w:rPr>
              <w:t>instrumen/KAB-5171-001…003.md</w:t>
            </w:r>
            <w:r>
              <w:rPr>
                <w:sz w:val="17"/>
              </w:rPr>
              <w:t xml:space="preserve">; </w:t>
            </w:r>
            <w:r>
              <w:rPr>
                <w:rStyle w:val="VerbatimChar"/>
                <w:sz w:val="17"/>
              </w:rPr>
              <w:t>instrumen/PROV-51-001…005.md</w:t>
            </w:r>
          </w:p>
        </w:tc>
      </w:tr>
      <w:tr w:rsidR="00713E54" w14:paraId="23C8D519" w14:textId="77777777" w:rsidTr="00713E54">
        <w:trPr>
          <w:cantSplit/>
        </w:trPr>
        <w:tc>
          <w:tcPr>
            <w:tcW w:w="2693" w:type="dxa"/>
          </w:tcPr>
          <w:p w14:paraId="36B7F121" w14:textId="77777777" w:rsidR="00713E54" w:rsidRDefault="009E782E">
            <w:pPr>
              <w:pStyle w:val="Compact"/>
              <w:spacing w:before="20" w:after="20" w:line="240" w:lineRule="auto"/>
            </w:pPr>
            <w:r>
              <w:rPr>
                <w:sz w:val="17"/>
              </w:rPr>
              <w:t>Tabel data</w:t>
            </w:r>
          </w:p>
        </w:tc>
        <w:tc>
          <w:tcPr>
            <w:tcW w:w="6943" w:type="dxa"/>
          </w:tcPr>
          <w:p w14:paraId="49AA4293" w14:textId="77777777" w:rsidR="00713E54" w:rsidRDefault="009E782E">
            <w:pPr>
              <w:pStyle w:val="Compact"/>
              <w:spacing w:before="20" w:after="20" w:line="240" w:lineRule="auto"/>
            </w:pPr>
            <w:r>
              <w:rPr>
                <w:rStyle w:val="VerbatimChar"/>
                <w:sz w:val="17"/>
              </w:rPr>
              <w:t>data/sintesis/</w:t>
            </w:r>
            <w:r>
              <w:rPr>
                <w:sz w:val="17"/>
              </w:rPr>
              <w:t xml:space="preserve"> </w:t>
            </w:r>
            <w:r>
              <w:rPr>
                <w:sz w:val="17"/>
              </w:rPr>
              <w:t>T11, T12, T18–T21, T26, T30b, T31–T34</w:t>
            </w:r>
          </w:p>
        </w:tc>
      </w:tr>
      <w:tr w:rsidR="00713E54" w14:paraId="020A4330" w14:textId="77777777" w:rsidTr="00713E54">
        <w:trPr>
          <w:cantSplit/>
        </w:trPr>
        <w:tc>
          <w:tcPr>
            <w:tcW w:w="2693" w:type="dxa"/>
          </w:tcPr>
          <w:p w14:paraId="6AA3F5CC" w14:textId="77777777" w:rsidR="00713E54" w:rsidRDefault="009E782E">
            <w:pPr>
              <w:pStyle w:val="Compact"/>
              <w:spacing w:before="20" w:after="20" w:line="240" w:lineRule="auto"/>
            </w:pPr>
            <w:r>
              <w:rPr>
                <w:sz w:val="17"/>
              </w:rPr>
              <w:t>Verifikasi status</w:t>
            </w:r>
          </w:p>
        </w:tc>
        <w:tc>
          <w:tcPr>
            <w:tcW w:w="6943" w:type="dxa"/>
          </w:tcPr>
          <w:p w14:paraId="2F198B85" w14:textId="77777777" w:rsidR="00713E54" w:rsidRDefault="009E782E">
            <w:pPr>
              <w:pStyle w:val="Compact"/>
              <w:spacing w:before="20" w:after="20" w:line="240" w:lineRule="auto"/>
            </w:pPr>
            <w:r>
              <w:rPr>
                <w:rStyle w:val="VerbatimChar"/>
                <w:sz w:val="17"/>
              </w:rPr>
              <w:t>sumber_verifikasi/verifikasi_parts/A–D.csv</w:t>
            </w:r>
            <w:r>
              <w:rPr>
                <w:sz w:val="17"/>
              </w:rPr>
              <w:t xml:space="preserve">; </w:t>
            </w:r>
            <w:r>
              <w:rPr>
                <w:rStyle w:val="VerbatimChar"/>
                <w:sz w:val="17"/>
              </w:rPr>
              <w:t>sumber_verifikasi/verifikasi_status_web.csv</w:t>
            </w:r>
          </w:p>
        </w:tc>
      </w:tr>
    </w:tbl>
    <w:p w14:paraId="5EC0420E" w14:textId="77777777" w:rsidR="00713E54" w:rsidRDefault="009E782E">
      <w:pPr>
        <w:pStyle w:val="Heading2"/>
      </w:pPr>
      <w:bookmarkStart w:id="80" w:name="b.-istilah-singkat"/>
      <w:bookmarkStart w:id="81" w:name="_Toc242201507"/>
      <w:bookmarkEnd w:id="78"/>
      <w:r>
        <w:t>B. Istilah singkat</w:t>
      </w:r>
      <w:bookmarkEnd w:id="81"/>
    </w:p>
    <w:p w14:paraId="10B30715" w14:textId="77777777" w:rsidR="00713E54" w:rsidRDefault="009E782E">
      <w:pPr>
        <w:pStyle w:val="FirstParagraph"/>
      </w:pPr>
      <w:r>
        <w:t>Glosarium lengkap ada di Laporan Nasional Lampiran C.</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988"/>
        <w:gridCol w:w="7649"/>
      </w:tblGrid>
      <w:tr w:rsidR="00713E54" w14:paraId="1396576E" w14:textId="77777777" w:rsidTr="00713E54">
        <w:trPr>
          <w:cnfStyle w:val="100000000000" w:firstRow="1" w:lastRow="0" w:firstColumn="0" w:lastColumn="0" w:oddVBand="0" w:evenVBand="0" w:oddHBand="0" w:evenHBand="0" w:firstRowFirstColumn="0" w:firstRowLastColumn="0" w:lastRowFirstColumn="0" w:lastRowLastColumn="0"/>
          <w:cantSplit/>
          <w:tblHeader/>
        </w:trPr>
        <w:tc>
          <w:tcPr>
            <w:tcW w:w="1988" w:type="dxa"/>
            <w:shd w:val="clear" w:color="auto" w:fill="D9E2F3"/>
          </w:tcPr>
          <w:p w14:paraId="3F235BA3" w14:textId="77777777" w:rsidR="00713E54" w:rsidRDefault="009E782E">
            <w:pPr>
              <w:pStyle w:val="Compact"/>
              <w:spacing w:before="20" w:after="20" w:line="240" w:lineRule="auto"/>
            </w:pPr>
            <w:r>
              <w:rPr>
                <w:b/>
                <w:sz w:val="17"/>
              </w:rPr>
              <w:t>Istilah</w:t>
            </w:r>
          </w:p>
        </w:tc>
        <w:tc>
          <w:tcPr>
            <w:tcW w:w="7648" w:type="dxa"/>
            <w:shd w:val="clear" w:color="auto" w:fill="D9E2F3"/>
          </w:tcPr>
          <w:p w14:paraId="4A7F6018" w14:textId="77777777" w:rsidR="00713E54" w:rsidRDefault="009E782E">
            <w:pPr>
              <w:pStyle w:val="Compact"/>
              <w:spacing w:before="20" w:after="20" w:line="240" w:lineRule="auto"/>
            </w:pPr>
            <w:r>
              <w:rPr>
                <w:b/>
                <w:sz w:val="17"/>
              </w:rPr>
              <w:t>Arti</w:t>
            </w:r>
          </w:p>
        </w:tc>
      </w:tr>
      <w:tr w:rsidR="00713E54" w14:paraId="3ED9ED93" w14:textId="77777777" w:rsidTr="00713E54">
        <w:trPr>
          <w:cantSplit/>
        </w:trPr>
        <w:tc>
          <w:tcPr>
            <w:tcW w:w="1988" w:type="dxa"/>
          </w:tcPr>
          <w:p w14:paraId="09A4E138" w14:textId="77777777" w:rsidR="00713E54" w:rsidRDefault="009E782E">
            <w:pPr>
              <w:pStyle w:val="Compact"/>
              <w:spacing w:before="20" w:after="20" w:line="240" w:lineRule="auto"/>
            </w:pPr>
            <w:r>
              <w:rPr>
                <w:sz w:val="17"/>
              </w:rPr>
              <w:t>ODHIV</w:t>
            </w:r>
          </w:p>
        </w:tc>
        <w:tc>
          <w:tcPr>
            <w:tcW w:w="7648" w:type="dxa"/>
          </w:tcPr>
          <w:p w14:paraId="1560D50C" w14:textId="77777777" w:rsidR="00713E54" w:rsidRDefault="009E782E">
            <w:pPr>
              <w:pStyle w:val="Compact"/>
              <w:spacing w:before="20" w:after="20" w:line="240" w:lineRule="auto"/>
            </w:pPr>
            <w:r>
              <w:rPr>
                <w:sz w:val="17"/>
              </w:rPr>
              <w:t>Orang dengan HIV (“ODHA” hanya muncul dalam kutipan teks hukum)</w:t>
            </w:r>
          </w:p>
        </w:tc>
      </w:tr>
      <w:tr w:rsidR="00713E54" w14:paraId="51251240" w14:textId="77777777" w:rsidTr="00713E54">
        <w:trPr>
          <w:cantSplit/>
        </w:trPr>
        <w:tc>
          <w:tcPr>
            <w:tcW w:w="1988" w:type="dxa"/>
          </w:tcPr>
          <w:p w14:paraId="497BED6E" w14:textId="77777777" w:rsidR="00713E54" w:rsidRDefault="009E782E">
            <w:pPr>
              <w:pStyle w:val="Compact"/>
              <w:spacing w:before="20" w:after="20" w:line="240" w:lineRule="auto"/>
            </w:pPr>
            <w:r>
              <w:rPr>
                <w:sz w:val="17"/>
              </w:rPr>
              <w:lastRenderedPageBreak/>
              <w:t>PSP / LSL / TG / PENASUN</w:t>
            </w:r>
          </w:p>
        </w:tc>
        <w:tc>
          <w:tcPr>
            <w:tcW w:w="7648" w:type="dxa"/>
          </w:tcPr>
          <w:p w14:paraId="32506450" w14:textId="77777777" w:rsidR="00713E54" w:rsidRDefault="009E782E">
            <w:pPr>
              <w:pStyle w:val="Compact"/>
              <w:spacing w:before="20" w:after="20" w:line="240" w:lineRule="auto"/>
            </w:pPr>
            <w:r>
              <w:rPr>
                <w:sz w:val="17"/>
              </w:rPr>
              <w:t>Pekerja seks perempuan / lelaki yang berhubungan seks dengan lelaki / transgender, termasuk waria / pengguna napza suntik</w:t>
            </w:r>
          </w:p>
        </w:tc>
      </w:tr>
      <w:tr w:rsidR="00713E54" w14:paraId="68BD7766" w14:textId="77777777" w:rsidTr="00713E54">
        <w:trPr>
          <w:cantSplit/>
        </w:trPr>
        <w:tc>
          <w:tcPr>
            <w:tcW w:w="1988" w:type="dxa"/>
          </w:tcPr>
          <w:p w14:paraId="1639FC24" w14:textId="77777777" w:rsidR="00713E54" w:rsidRDefault="009E782E">
            <w:pPr>
              <w:pStyle w:val="Compact"/>
              <w:spacing w:before="20" w:after="20" w:line="240" w:lineRule="auto"/>
            </w:pPr>
            <w:r>
              <w:rPr>
                <w:sz w:val="17"/>
              </w:rPr>
              <w:t>KPA / KPAN</w:t>
            </w:r>
          </w:p>
        </w:tc>
        <w:tc>
          <w:tcPr>
            <w:tcW w:w="7648" w:type="dxa"/>
          </w:tcPr>
          <w:p w14:paraId="498AB137" w14:textId="77777777" w:rsidR="00713E54" w:rsidRDefault="009E782E">
            <w:pPr>
              <w:pStyle w:val="Compact"/>
              <w:spacing w:before="20" w:after="20" w:line="240" w:lineRule="auto"/>
            </w:pPr>
            <w:r>
              <w:rPr>
                <w:sz w:val="17"/>
              </w:rPr>
              <w:t>Komisi Penanggulangan AIDS daerah / Nasional</w:t>
            </w:r>
          </w:p>
        </w:tc>
      </w:tr>
      <w:tr w:rsidR="00713E54" w14:paraId="7BA7F5FC" w14:textId="77777777" w:rsidTr="00713E54">
        <w:trPr>
          <w:cantSplit/>
        </w:trPr>
        <w:tc>
          <w:tcPr>
            <w:tcW w:w="1988" w:type="dxa"/>
          </w:tcPr>
          <w:p w14:paraId="479A7DE3" w14:textId="77777777" w:rsidR="00713E54" w:rsidRDefault="009E782E">
            <w:pPr>
              <w:pStyle w:val="Compact"/>
              <w:spacing w:before="20" w:after="20" w:line="240" w:lineRule="auto"/>
            </w:pPr>
            <w:r>
              <w:rPr>
                <w:sz w:val="17"/>
              </w:rPr>
              <w:t>IPWL</w:t>
            </w:r>
          </w:p>
        </w:tc>
        <w:tc>
          <w:tcPr>
            <w:tcW w:w="7648" w:type="dxa"/>
          </w:tcPr>
          <w:p w14:paraId="0CDC54A5" w14:textId="77777777" w:rsidR="00713E54" w:rsidRDefault="009E782E">
            <w:pPr>
              <w:pStyle w:val="Compact"/>
              <w:spacing w:before="20" w:after="20" w:line="240" w:lineRule="auto"/>
            </w:pPr>
            <w:r>
              <w:rPr>
                <w:sz w:val="17"/>
              </w:rPr>
              <w:t>Institusi Penerima Wajib Lapor</w:t>
            </w:r>
          </w:p>
        </w:tc>
      </w:tr>
      <w:tr w:rsidR="00713E54" w14:paraId="3D738701" w14:textId="77777777" w:rsidTr="00713E54">
        <w:trPr>
          <w:cantSplit/>
        </w:trPr>
        <w:tc>
          <w:tcPr>
            <w:tcW w:w="1988" w:type="dxa"/>
          </w:tcPr>
          <w:p w14:paraId="7594BFA7" w14:textId="77777777" w:rsidR="00713E54" w:rsidRDefault="009E782E">
            <w:pPr>
              <w:pStyle w:val="Compact"/>
              <w:spacing w:before="20" w:after="20" w:line="240" w:lineRule="auto"/>
            </w:pPr>
            <w:r>
              <w:rPr>
                <w:sz w:val="17"/>
              </w:rPr>
              <w:t>LASS / PTRM</w:t>
            </w:r>
          </w:p>
        </w:tc>
        <w:tc>
          <w:tcPr>
            <w:tcW w:w="7648" w:type="dxa"/>
          </w:tcPr>
          <w:p w14:paraId="6689544A" w14:textId="77777777" w:rsidR="00713E54" w:rsidRDefault="009E782E">
            <w:pPr>
              <w:pStyle w:val="Compact"/>
              <w:spacing w:before="20" w:after="20" w:line="240" w:lineRule="auto"/>
            </w:pPr>
            <w:r>
              <w:rPr>
                <w:sz w:val="17"/>
              </w:rPr>
              <w:t>Layanan alat suntik steril / Program terapi rumatan metadon</w:t>
            </w:r>
          </w:p>
        </w:tc>
      </w:tr>
      <w:tr w:rsidR="00713E54" w14:paraId="41D67CB0" w14:textId="77777777" w:rsidTr="00713E54">
        <w:trPr>
          <w:cantSplit/>
        </w:trPr>
        <w:tc>
          <w:tcPr>
            <w:tcW w:w="1988" w:type="dxa"/>
          </w:tcPr>
          <w:p w14:paraId="140F0F54" w14:textId="77777777" w:rsidR="00713E54" w:rsidRDefault="009E782E">
            <w:pPr>
              <w:pStyle w:val="Compact"/>
              <w:spacing w:before="20" w:after="20" w:line="240" w:lineRule="auto"/>
            </w:pPr>
            <w:r>
              <w:rPr>
                <w:sz w:val="17"/>
              </w:rPr>
              <w:t>HR (harm reduction)</w:t>
            </w:r>
          </w:p>
        </w:tc>
        <w:tc>
          <w:tcPr>
            <w:tcW w:w="7648" w:type="dxa"/>
          </w:tcPr>
          <w:p w14:paraId="20CBB474" w14:textId="77777777" w:rsidR="00713E54" w:rsidRDefault="009E782E">
            <w:pPr>
              <w:pStyle w:val="Compact"/>
              <w:spacing w:before="20" w:after="20" w:line="240" w:lineRule="auto"/>
            </w:pPr>
            <w:r>
              <w:rPr>
                <w:sz w:val="17"/>
              </w:rPr>
              <w:t>Pengurangan dampak buruk penggunaan napza</w:t>
            </w:r>
          </w:p>
        </w:tc>
      </w:tr>
      <w:tr w:rsidR="00713E54" w14:paraId="5AD3E400" w14:textId="77777777" w:rsidTr="00713E54">
        <w:trPr>
          <w:cantSplit/>
        </w:trPr>
        <w:tc>
          <w:tcPr>
            <w:tcW w:w="1988" w:type="dxa"/>
          </w:tcPr>
          <w:p w14:paraId="5C7A4EC4" w14:textId="77777777" w:rsidR="00713E54" w:rsidRDefault="009E782E">
            <w:pPr>
              <w:pStyle w:val="Compact"/>
              <w:spacing w:before="20" w:after="20" w:line="240" w:lineRule="auto"/>
            </w:pPr>
            <w:r>
              <w:rPr>
                <w:sz w:val="17"/>
              </w:rPr>
              <w:t>PMTS / PPIA</w:t>
            </w:r>
          </w:p>
        </w:tc>
        <w:tc>
          <w:tcPr>
            <w:tcW w:w="7648" w:type="dxa"/>
          </w:tcPr>
          <w:p w14:paraId="5B2CA572" w14:textId="77777777" w:rsidR="00713E54" w:rsidRDefault="009E782E">
            <w:pPr>
              <w:pStyle w:val="Compact"/>
              <w:spacing w:before="20" w:after="20" w:line="240" w:lineRule="auto"/>
            </w:pPr>
            <w:r>
              <w:rPr>
                <w:sz w:val="17"/>
              </w:rPr>
              <w:t>Pencegahan melalui transmisi seksual / Pencegahan penularan HIV dari ibu ke anak</w:t>
            </w:r>
          </w:p>
        </w:tc>
      </w:tr>
      <w:tr w:rsidR="00713E54" w14:paraId="29FE0F02" w14:textId="77777777" w:rsidTr="00713E54">
        <w:trPr>
          <w:cantSplit/>
        </w:trPr>
        <w:tc>
          <w:tcPr>
            <w:tcW w:w="1988" w:type="dxa"/>
          </w:tcPr>
          <w:p w14:paraId="0DDEA8D2" w14:textId="77777777" w:rsidR="00713E54" w:rsidRDefault="009E782E">
            <w:pPr>
              <w:pStyle w:val="Compact"/>
              <w:spacing w:before="20" w:after="20" w:line="240" w:lineRule="auto"/>
            </w:pPr>
            <w:r>
              <w:rPr>
                <w:sz w:val="17"/>
              </w:rPr>
              <w:t>PPNS</w:t>
            </w:r>
          </w:p>
        </w:tc>
        <w:tc>
          <w:tcPr>
            <w:tcW w:w="7648" w:type="dxa"/>
          </w:tcPr>
          <w:p w14:paraId="31FF4B71" w14:textId="77777777" w:rsidR="00713E54" w:rsidRDefault="009E782E">
            <w:pPr>
              <w:pStyle w:val="Compact"/>
              <w:spacing w:before="20" w:after="20" w:line="240" w:lineRule="auto"/>
            </w:pPr>
            <w:r>
              <w:rPr>
                <w:sz w:val="17"/>
              </w:rPr>
              <w:t>Penyidik Pegawai Negeri Sipil</w:t>
            </w:r>
          </w:p>
        </w:tc>
      </w:tr>
      <w:tr w:rsidR="00713E54" w14:paraId="088B4652" w14:textId="77777777" w:rsidTr="00713E54">
        <w:trPr>
          <w:cantSplit/>
        </w:trPr>
        <w:tc>
          <w:tcPr>
            <w:tcW w:w="1988" w:type="dxa"/>
          </w:tcPr>
          <w:p w14:paraId="12929B38" w14:textId="77777777" w:rsidR="00713E54" w:rsidRDefault="009E782E">
            <w:pPr>
              <w:pStyle w:val="Compact"/>
              <w:spacing w:before="20" w:after="20" w:line="240" w:lineRule="auto"/>
            </w:pPr>
            <w:r>
              <w:rPr>
                <w:sz w:val="17"/>
              </w:rPr>
              <w:t>STALE-CANDIDATE</w:t>
            </w:r>
          </w:p>
        </w:tc>
        <w:tc>
          <w:tcPr>
            <w:tcW w:w="7648" w:type="dxa"/>
          </w:tcPr>
          <w:p w14:paraId="1D595E81" w14:textId="77777777" w:rsidR="00713E54" w:rsidRDefault="009E782E">
            <w:pPr>
              <w:pStyle w:val="Compact"/>
              <w:spacing w:before="20" w:after="20" w:line="240" w:lineRule="auto"/>
            </w:pPr>
            <w:r>
              <w:rPr>
                <w:sz w:val="17"/>
              </w:rPr>
              <w:t>Instrumen yang dasar hukumnya diduga usang</w:t>
            </w:r>
          </w:p>
        </w:tc>
      </w:tr>
      <w:tr w:rsidR="00713E54" w14:paraId="22325C30" w14:textId="77777777" w:rsidTr="00713E54">
        <w:trPr>
          <w:cantSplit/>
        </w:trPr>
        <w:tc>
          <w:tcPr>
            <w:tcW w:w="1988" w:type="dxa"/>
          </w:tcPr>
          <w:p w14:paraId="621567E4" w14:textId="77777777" w:rsidR="00713E54" w:rsidRDefault="009E782E">
            <w:pPr>
              <w:pStyle w:val="Compact"/>
              <w:spacing w:before="20" w:after="20" w:line="240" w:lineRule="auto"/>
            </w:pPr>
            <w:r>
              <w:rPr>
                <w:sz w:val="17"/>
              </w:rPr>
              <w:t>PRE-PARENT</w:t>
            </w:r>
          </w:p>
        </w:tc>
        <w:tc>
          <w:tcPr>
            <w:tcW w:w="7648" w:type="dxa"/>
          </w:tcPr>
          <w:p w14:paraId="6A3F8731" w14:textId="77777777" w:rsidR="00713E54" w:rsidRDefault="009E782E">
            <w:pPr>
              <w:pStyle w:val="Compact"/>
              <w:spacing w:before="20" w:after="20" w:line="240" w:lineRule="auto"/>
            </w:pPr>
            <w:r>
              <w:rPr>
                <w:sz w:val="17"/>
              </w:rPr>
              <w:t>Aturan daerah lebih tua daripada benchmark nasional yang dibandingkan</w:t>
            </w:r>
          </w:p>
        </w:tc>
      </w:tr>
      <w:tr w:rsidR="00713E54" w14:paraId="5834702B" w14:textId="77777777" w:rsidTr="00713E54">
        <w:trPr>
          <w:cantSplit/>
        </w:trPr>
        <w:tc>
          <w:tcPr>
            <w:tcW w:w="1988" w:type="dxa"/>
          </w:tcPr>
          <w:p w14:paraId="01075ACF" w14:textId="77777777" w:rsidR="00713E54" w:rsidRDefault="009E782E">
            <w:pPr>
              <w:pStyle w:val="Compact"/>
              <w:spacing w:before="20" w:after="20" w:line="240" w:lineRule="auto"/>
            </w:pPr>
            <w:r>
              <w:rPr>
                <w:sz w:val="17"/>
              </w:rPr>
              <w:t>R-1 s.d. R-5</w:t>
            </w:r>
          </w:p>
        </w:tc>
        <w:tc>
          <w:tcPr>
            <w:tcW w:w="7648" w:type="dxa"/>
          </w:tcPr>
          <w:p w14:paraId="1233619D" w14:textId="77777777" w:rsidR="00713E54" w:rsidRDefault="009E782E">
            <w:pPr>
              <w:pStyle w:val="Compact"/>
              <w:spacing w:before="20" w:after="20" w:line="240" w:lineRule="auto"/>
            </w:pPr>
            <w:r>
              <w:rPr>
                <w:sz w:val="17"/>
              </w:rPr>
              <w:t>Register bukti: teks (R-1), data administratif (R-2), pengalaman pemegang hak (R-3), dokumen pelaksana (R-4), pengaduan (R-5)</w:t>
            </w:r>
          </w:p>
        </w:tc>
      </w:tr>
      <w:tr w:rsidR="00713E54" w14:paraId="0D8B43B9" w14:textId="77777777" w:rsidTr="00713E54">
        <w:trPr>
          <w:cantSplit/>
        </w:trPr>
        <w:tc>
          <w:tcPr>
            <w:tcW w:w="1988" w:type="dxa"/>
          </w:tcPr>
          <w:p w14:paraId="6EC0066F" w14:textId="77777777" w:rsidR="00713E54" w:rsidRDefault="009E782E">
            <w:pPr>
              <w:pStyle w:val="Compact"/>
              <w:spacing w:before="20" w:after="20" w:line="240" w:lineRule="auto"/>
            </w:pPr>
            <w:r>
              <w:rPr>
                <w:sz w:val="17"/>
              </w:rPr>
              <w:t>MLW / RF-NAS / RF-DPS</w:t>
            </w:r>
          </w:p>
        </w:tc>
        <w:tc>
          <w:tcPr>
            <w:tcW w:w="7648" w:type="dxa"/>
          </w:tcPr>
          <w:p w14:paraId="57C3CC8E" w14:textId="77777777" w:rsidR="00713E54" w:rsidRDefault="009E782E">
            <w:pPr>
              <w:pStyle w:val="Compact"/>
              <w:spacing w:before="20" w:after="20" w:line="240" w:lineRule="auto"/>
            </w:pPr>
            <w:r>
              <w:rPr>
                <w:sz w:val="17"/>
              </w:rPr>
              <w:t>Masalah lintas wilayah / usulan perbaikan nasional / reform paket Denpasar</w:t>
            </w:r>
          </w:p>
        </w:tc>
      </w:tr>
      <w:tr w:rsidR="00713E54" w14:paraId="33C3E7C3" w14:textId="77777777" w:rsidTr="00713E54">
        <w:trPr>
          <w:cantSplit/>
        </w:trPr>
        <w:tc>
          <w:tcPr>
            <w:tcW w:w="1988" w:type="dxa"/>
          </w:tcPr>
          <w:p w14:paraId="32B1C568" w14:textId="77777777" w:rsidR="00713E54" w:rsidRDefault="009E782E">
            <w:pPr>
              <w:pStyle w:val="Compact"/>
              <w:spacing w:before="20" w:after="20" w:line="240" w:lineRule="auto"/>
            </w:pPr>
            <w:r>
              <w:rPr>
                <w:sz w:val="17"/>
              </w:rPr>
              <w:t>M1–M4</w:t>
            </w:r>
          </w:p>
        </w:tc>
        <w:tc>
          <w:tcPr>
            <w:tcW w:w="7648" w:type="dxa"/>
          </w:tcPr>
          <w:p w14:paraId="68EEFF45" w14:textId="77777777" w:rsidR="00713E54" w:rsidRDefault="009E782E">
            <w:pPr>
              <w:pStyle w:val="Compact"/>
              <w:spacing w:before="20" w:after="20" w:line="240" w:lineRule="auto"/>
            </w:pPr>
            <w:r>
              <w:rPr>
                <w:sz w:val="17"/>
              </w:rPr>
              <w:t>Lapis indikator: regulasi, pelaksanaan, layanan dan hak, pengalaman</w:t>
            </w:r>
          </w:p>
        </w:tc>
      </w:tr>
    </w:tbl>
    <w:p w14:paraId="7D9EFAAE" w14:textId="77777777" w:rsidR="00713E54" w:rsidRDefault="009E782E">
      <w:pPr>
        <w:pStyle w:val="BlockText"/>
      </w:pPr>
      <w:r>
        <w:t>Status: draf analitik berbantuan mesin, versi 1.0, 2026-10-05. Review manusia belum dilakukan. Status hukum instrumen daerah BELUM_TERVERIFIKASI kecuali Perda Kota Denpasar 1/2013. Belum ada bukti pelaksanaan R-2 s.d. R-5.</w:t>
      </w:r>
      <w:bookmarkEnd w:id="76"/>
      <w:bookmarkEnd w:id="80"/>
    </w:p>
    <w:sectPr w:rsidR="00713E54">
      <w:footerReference w:type="default" r:id="rId24"/>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48311" w14:textId="77777777" w:rsidR="009E782E" w:rsidRDefault="009E782E">
      <w:pPr>
        <w:spacing w:after="0"/>
      </w:pPr>
      <w:r>
        <w:separator/>
      </w:r>
    </w:p>
  </w:endnote>
  <w:endnote w:type="continuationSeparator" w:id="0">
    <w:p w14:paraId="01C4A608" w14:textId="77777777" w:rsidR="009E782E" w:rsidRDefault="009E78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CF" w14:textId="77777777"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497C" w14:textId="339564AF"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11A6" w14:textId="2A3D9655"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24B6" w14:textId="474FFC60"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5624" w14:textId="0E2CC1E3"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10</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FD40" w14:textId="178075DE"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13</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E97F" w14:textId="6649CA55"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14</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456C" w14:textId="445B67E1"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23</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A56D" w14:textId="65EC59B8"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24</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AA45" w14:textId="65B4CD45"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31</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D4D9" w14:textId="31C144A3" w:rsidR="00713E54" w:rsidRDefault="009E782E">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C3308D">
      <w:rPr>
        <w:color w:val="595959"/>
        <w:sz w:val="16"/>
      </w:rPr>
      <w:fldChar w:fldCharType="separate"/>
    </w:r>
    <w:r w:rsidR="00C3308D">
      <w:rPr>
        <w:noProof/>
        <w:color w:val="595959"/>
        <w:sz w:val="16"/>
      </w:rPr>
      <w:t>32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8ABB" w14:textId="77777777" w:rsidR="009E782E" w:rsidRDefault="009E782E">
      <w:pPr>
        <w:spacing w:after="0"/>
      </w:pPr>
      <w:r>
        <w:separator/>
      </w:r>
    </w:p>
  </w:footnote>
  <w:footnote w:type="continuationSeparator" w:id="0">
    <w:p w14:paraId="6D9A7A28" w14:textId="77777777" w:rsidR="009E782E" w:rsidRDefault="009E78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5CC4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CED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8B28A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8405780">
    <w:abstractNumId w:val="0"/>
  </w:num>
  <w:num w:numId="2" w16cid:durableId="1169564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597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6176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080430">
    <w:abstractNumId w:val="1"/>
  </w:num>
  <w:num w:numId="6" w16cid:durableId="754208471">
    <w:abstractNumId w:val="1"/>
  </w:num>
  <w:num w:numId="7" w16cid:durableId="1583249321">
    <w:abstractNumId w:val="1"/>
  </w:num>
  <w:num w:numId="8" w16cid:durableId="967124548">
    <w:abstractNumId w:val="1"/>
  </w:num>
  <w:num w:numId="9" w16cid:durableId="1151601946">
    <w:abstractNumId w:val="1"/>
  </w:num>
  <w:num w:numId="10" w16cid:durableId="1022510272">
    <w:abstractNumId w:val="1"/>
  </w:num>
  <w:num w:numId="11" w16cid:durableId="2022586158">
    <w:abstractNumId w:val="1"/>
  </w:num>
  <w:num w:numId="12" w16cid:durableId="536553679">
    <w:abstractNumId w:val="1"/>
  </w:num>
  <w:num w:numId="13" w16cid:durableId="1322155590">
    <w:abstractNumId w:val="1"/>
  </w:num>
  <w:num w:numId="14" w16cid:durableId="1124083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9594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13E54"/>
    <w:rsid w:val="00417030"/>
    <w:rsid w:val="00713E54"/>
    <w:rsid w:val="009E782E"/>
    <w:rsid w:val="00C33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669A6"/>
  <w15:docId w15:val="{FA5B6C01-2CB6-4762-A4D2-271D0B0A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C3308D"/>
    <w:pPr>
      <w:spacing w:after="100"/>
    </w:pPr>
  </w:style>
  <w:style w:type="paragraph" w:styleId="TOC2">
    <w:name w:val="toc 2"/>
    <w:basedOn w:val="Normal"/>
    <w:next w:val="Normal"/>
    <w:autoRedefine/>
    <w:uiPriority w:val="39"/>
    <w:rsid w:val="00C3308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11232</Words>
  <Characters>66076</Characters>
  <Application>Microsoft Office Word</Application>
  <DocSecurity>0</DocSecurity>
  <Lines>2815</Lines>
  <Paragraphs>1275</Paragraphs>
  <ScaleCrop>false</ScaleCrop>
  <Company/>
  <LinksUpToDate>false</LinksUpToDate>
  <CharactersWithSpaces>76045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Denpasar, Provinsi Bali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2026-10-06T10:50:00Z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Bali → Kota Denpasar</vt:lpwstr>
  </property>
  <property fmtid="{D5CDD505-2E9C-101B-9397-08002B2CF9AE}" pid="3" name="toc-title">
    <vt:lpwstr>Daftar Isi</vt:lpwstr>
  </property>
</Properties>
</file>