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A6AB7" w14:textId="77777777" w:rsidR="004D4D64" w:rsidRDefault="00507F48">
      <w:pPr>
        <w:pStyle w:val="Title"/>
      </w:pPr>
      <w:r>
        <w:t>Laporan Wilayah: Kota Surabaya, Jawa Timur — Regulasi HIV, Perlindungan Hak, dan Agenda Perbaikan</w:t>
      </w:r>
    </w:p>
    <w:p w14:paraId="2C1C98F7" w14:textId="77777777" w:rsidR="004D4D64" w:rsidRDefault="00507F48">
      <w:pPr>
        <w:pStyle w:val="Subtitle"/>
      </w:pPr>
      <w:r>
        <w:t>Kajian regulasi HRIA–RIA berjenjang: nasional → Provinsi Jawa Timur → Kota Surabaya</w:t>
      </w:r>
    </w:p>
    <w:sdt>
      <w:sdtPr>
        <w:rPr>
          <w:b w:val="0"/>
          <w:color w:val="auto"/>
          <w:sz w:val="21"/>
          <w:szCs w:val="24"/>
        </w:rPr>
        <w:id w:val="477199062"/>
        <w:docPartObj>
          <w:docPartGallery w:val="Table of Contents"/>
          <w:docPartUnique/>
        </w:docPartObj>
      </w:sdtPr>
      <w:sdtEndPr/>
      <w:sdtContent>
        <w:p w14:paraId="60251531" w14:textId="77777777" w:rsidR="004D4D64" w:rsidRDefault="00507F48">
          <w:pPr>
            <w:pStyle w:val="TOCHeading"/>
          </w:pPr>
          <w:r>
            <w:t>Daftar Isi</w:t>
          </w:r>
        </w:p>
        <w:p w14:paraId="43F28115" w14:textId="513FF31C" w:rsidR="00FF18DD" w:rsidRDefault="00507F48">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r>
            <w:fldChar w:fldCharType="begin"/>
          </w:r>
          <w:r>
            <w:instrText>TOC \o "1-2" \h \z \u</w:instrText>
          </w:r>
          <w:r>
            <w:fldChar w:fldCharType="separate"/>
          </w:r>
          <w:hyperlink w:anchor="_Toc242201616" w:history="1">
            <w:r w:rsidR="00FF18DD" w:rsidRPr="00D95F8F">
              <w:rPr>
                <w:rStyle w:val="Hyperlink"/>
                <w:noProof/>
              </w:rPr>
              <w:t>Cara membaca laporan ini</w:t>
            </w:r>
            <w:r w:rsidR="00FF18DD">
              <w:rPr>
                <w:noProof/>
                <w:webHidden/>
              </w:rPr>
              <w:tab/>
            </w:r>
            <w:r w:rsidR="00FF18DD">
              <w:rPr>
                <w:noProof/>
                <w:webHidden/>
              </w:rPr>
              <w:fldChar w:fldCharType="begin"/>
            </w:r>
            <w:r w:rsidR="00FF18DD">
              <w:rPr>
                <w:noProof/>
                <w:webHidden/>
              </w:rPr>
              <w:instrText xml:space="preserve"> PAGEREF _Toc242201616 \h </w:instrText>
            </w:r>
            <w:r w:rsidR="00FF18DD">
              <w:rPr>
                <w:noProof/>
                <w:webHidden/>
              </w:rPr>
            </w:r>
            <w:r w:rsidR="00FF18DD">
              <w:rPr>
                <w:noProof/>
                <w:webHidden/>
              </w:rPr>
              <w:fldChar w:fldCharType="separate"/>
            </w:r>
            <w:r w:rsidR="00FF18DD">
              <w:rPr>
                <w:noProof/>
                <w:webHidden/>
              </w:rPr>
              <w:t>2</w:t>
            </w:r>
            <w:r w:rsidR="00FF18DD">
              <w:rPr>
                <w:noProof/>
                <w:webHidden/>
              </w:rPr>
              <w:fldChar w:fldCharType="end"/>
            </w:r>
          </w:hyperlink>
        </w:p>
        <w:p w14:paraId="494EE768" w14:textId="4A3B4261" w:rsidR="00FF18DD" w:rsidRDefault="00FF18D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7" w:history="1">
            <w:r w:rsidRPr="00D95F8F">
              <w:rPr>
                <w:rStyle w:val="Hyperlink"/>
                <w:noProof/>
              </w:rPr>
              <w:t>1. Ringkasan untuk pimpinan daerah</w:t>
            </w:r>
            <w:r>
              <w:rPr>
                <w:noProof/>
                <w:webHidden/>
              </w:rPr>
              <w:tab/>
            </w:r>
            <w:r>
              <w:rPr>
                <w:noProof/>
                <w:webHidden/>
              </w:rPr>
              <w:fldChar w:fldCharType="begin"/>
            </w:r>
            <w:r>
              <w:rPr>
                <w:noProof/>
                <w:webHidden/>
              </w:rPr>
              <w:instrText xml:space="preserve"> PAGEREF _Toc242201617 \h </w:instrText>
            </w:r>
            <w:r>
              <w:rPr>
                <w:noProof/>
                <w:webHidden/>
              </w:rPr>
            </w:r>
            <w:r>
              <w:rPr>
                <w:noProof/>
                <w:webHidden/>
              </w:rPr>
              <w:fldChar w:fldCharType="separate"/>
            </w:r>
            <w:r>
              <w:rPr>
                <w:noProof/>
                <w:webHidden/>
              </w:rPr>
              <w:t>3</w:t>
            </w:r>
            <w:r>
              <w:rPr>
                <w:noProof/>
                <w:webHidden/>
              </w:rPr>
              <w:fldChar w:fldCharType="end"/>
            </w:r>
          </w:hyperlink>
        </w:p>
        <w:p w14:paraId="73106662" w14:textId="48BC738B"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8" w:history="1">
            <w:r w:rsidRPr="00D95F8F">
              <w:rPr>
                <w:rStyle w:val="Hyperlink"/>
                <w:noProof/>
              </w:rPr>
              <w:t>1.1 Pesan utama</w:t>
            </w:r>
            <w:r>
              <w:rPr>
                <w:noProof/>
                <w:webHidden/>
              </w:rPr>
              <w:tab/>
            </w:r>
            <w:r>
              <w:rPr>
                <w:noProof/>
                <w:webHidden/>
              </w:rPr>
              <w:fldChar w:fldCharType="begin"/>
            </w:r>
            <w:r>
              <w:rPr>
                <w:noProof/>
                <w:webHidden/>
              </w:rPr>
              <w:instrText xml:space="preserve"> PAGEREF _Toc242201618 \h </w:instrText>
            </w:r>
            <w:r>
              <w:rPr>
                <w:noProof/>
                <w:webHidden/>
              </w:rPr>
            </w:r>
            <w:r>
              <w:rPr>
                <w:noProof/>
                <w:webHidden/>
              </w:rPr>
              <w:fldChar w:fldCharType="separate"/>
            </w:r>
            <w:r>
              <w:rPr>
                <w:noProof/>
                <w:webHidden/>
              </w:rPr>
              <w:t>3</w:t>
            </w:r>
            <w:r>
              <w:rPr>
                <w:noProof/>
                <w:webHidden/>
              </w:rPr>
              <w:fldChar w:fldCharType="end"/>
            </w:r>
          </w:hyperlink>
        </w:p>
        <w:p w14:paraId="5734A321" w14:textId="0182A4D9"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9" w:history="1">
            <w:r w:rsidRPr="00D95F8F">
              <w:rPr>
                <w:rStyle w:val="Hyperlink"/>
                <w:noProof/>
              </w:rPr>
              <w:t>1.2 Apa yang perlu diputuskan</w:t>
            </w:r>
            <w:r>
              <w:rPr>
                <w:noProof/>
                <w:webHidden/>
              </w:rPr>
              <w:tab/>
            </w:r>
            <w:r>
              <w:rPr>
                <w:noProof/>
                <w:webHidden/>
              </w:rPr>
              <w:fldChar w:fldCharType="begin"/>
            </w:r>
            <w:r>
              <w:rPr>
                <w:noProof/>
                <w:webHidden/>
              </w:rPr>
              <w:instrText xml:space="preserve"> PAGEREF _Toc242201619 \h </w:instrText>
            </w:r>
            <w:r>
              <w:rPr>
                <w:noProof/>
                <w:webHidden/>
              </w:rPr>
            </w:r>
            <w:r>
              <w:rPr>
                <w:noProof/>
                <w:webHidden/>
              </w:rPr>
              <w:fldChar w:fldCharType="separate"/>
            </w:r>
            <w:r>
              <w:rPr>
                <w:noProof/>
                <w:webHidden/>
              </w:rPr>
              <w:t>3</w:t>
            </w:r>
            <w:r>
              <w:rPr>
                <w:noProof/>
                <w:webHidden/>
              </w:rPr>
              <w:fldChar w:fldCharType="end"/>
            </w:r>
          </w:hyperlink>
        </w:p>
        <w:p w14:paraId="196307A0" w14:textId="2E631C8C"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0" w:history="1">
            <w:r w:rsidRPr="00D95F8F">
              <w:rPr>
                <w:rStyle w:val="Hyperlink"/>
                <w:noProof/>
              </w:rPr>
              <w:t>1.3 Gambaran satu halaman</w:t>
            </w:r>
            <w:r>
              <w:rPr>
                <w:noProof/>
                <w:webHidden/>
              </w:rPr>
              <w:tab/>
            </w:r>
            <w:r>
              <w:rPr>
                <w:noProof/>
                <w:webHidden/>
              </w:rPr>
              <w:fldChar w:fldCharType="begin"/>
            </w:r>
            <w:r>
              <w:rPr>
                <w:noProof/>
                <w:webHidden/>
              </w:rPr>
              <w:instrText xml:space="preserve"> PAGEREF _Toc242201620 \h </w:instrText>
            </w:r>
            <w:r>
              <w:rPr>
                <w:noProof/>
                <w:webHidden/>
              </w:rPr>
            </w:r>
            <w:r>
              <w:rPr>
                <w:noProof/>
                <w:webHidden/>
              </w:rPr>
              <w:fldChar w:fldCharType="separate"/>
            </w:r>
            <w:r>
              <w:rPr>
                <w:noProof/>
                <w:webHidden/>
              </w:rPr>
              <w:t>4</w:t>
            </w:r>
            <w:r>
              <w:rPr>
                <w:noProof/>
                <w:webHidden/>
              </w:rPr>
              <w:fldChar w:fldCharType="end"/>
            </w:r>
          </w:hyperlink>
        </w:p>
        <w:p w14:paraId="0728486A" w14:textId="735D9F2A"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1" w:history="1">
            <w:r w:rsidRPr="00D95F8F">
              <w:rPr>
                <w:rStyle w:val="Hyperlink"/>
                <w:noProof/>
              </w:rPr>
              <w:t>1.4 Pemutakhiran 2026-10-05: teks perubahan Perda Jatim 1/2019 sudah dibaca</w:t>
            </w:r>
            <w:r>
              <w:rPr>
                <w:noProof/>
                <w:webHidden/>
              </w:rPr>
              <w:tab/>
            </w:r>
            <w:r>
              <w:rPr>
                <w:noProof/>
                <w:webHidden/>
              </w:rPr>
              <w:fldChar w:fldCharType="begin"/>
            </w:r>
            <w:r>
              <w:rPr>
                <w:noProof/>
                <w:webHidden/>
              </w:rPr>
              <w:instrText xml:space="preserve"> PAGEREF _Toc242201621 \h </w:instrText>
            </w:r>
            <w:r>
              <w:rPr>
                <w:noProof/>
                <w:webHidden/>
              </w:rPr>
            </w:r>
            <w:r>
              <w:rPr>
                <w:noProof/>
                <w:webHidden/>
              </w:rPr>
              <w:fldChar w:fldCharType="separate"/>
            </w:r>
            <w:r>
              <w:rPr>
                <w:noProof/>
                <w:webHidden/>
              </w:rPr>
              <w:t>6</w:t>
            </w:r>
            <w:r>
              <w:rPr>
                <w:noProof/>
                <w:webHidden/>
              </w:rPr>
              <w:fldChar w:fldCharType="end"/>
            </w:r>
          </w:hyperlink>
        </w:p>
        <w:p w14:paraId="2F6EC255" w14:textId="1FAF3311" w:rsidR="00FF18DD" w:rsidRDefault="00FF18D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2" w:history="1">
            <w:r w:rsidRPr="00D95F8F">
              <w:rPr>
                <w:rStyle w:val="Hyperlink"/>
                <w:noProof/>
              </w:rPr>
              <w:t>2. Aturan yang diperiksa</w:t>
            </w:r>
            <w:r>
              <w:rPr>
                <w:noProof/>
                <w:webHidden/>
              </w:rPr>
              <w:tab/>
            </w:r>
            <w:r>
              <w:rPr>
                <w:noProof/>
                <w:webHidden/>
              </w:rPr>
              <w:fldChar w:fldCharType="begin"/>
            </w:r>
            <w:r>
              <w:rPr>
                <w:noProof/>
                <w:webHidden/>
              </w:rPr>
              <w:instrText xml:space="preserve"> PAGEREF _Toc242201622 \h </w:instrText>
            </w:r>
            <w:r>
              <w:rPr>
                <w:noProof/>
                <w:webHidden/>
              </w:rPr>
            </w:r>
            <w:r>
              <w:rPr>
                <w:noProof/>
                <w:webHidden/>
              </w:rPr>
              <w:fldChar w:fldCharType="separate"/>
            </w:r>
            <w:r>
              <w:rPr>
                <w:noProof/>
                <w:webHidden/>
              </w:rPr>
              <w:t>7</w:t>
            </w:r>
            <w:r>
              <w:rPr>
                <w:noProof/>
                <w:webHidden/>
              </w:rPr>
              <w:fldChar w:fldCharType="end"/>
            </w:r>
          </w:hyperlink>
        </w:p>
        <w:p w14:paraId="4721F6B8" w14:textId="7DDD312F"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3" w:history="1">
            <w:r w:rsidRPr="00D95F8F">
              <w:rPr>
                <w:rStyle w:val="Hyperlink"/>
                <w:noProof/>
              </w:rPr>
              <w:t>2.1 Daftar instrumen</w:t>
            </w:r>
            <w:r>
              <w:rPr>
                <w:noProof/>
                <w:webHidden/>
              </w:rPr>
              <w:tab/>
            </w:r>
            <w:r>
              <w:rPr>
                <w:noProof/>
                <w:webHidden/>
              </w:rPr>
              <w:fldChar w:fldCharType="begin"/>
            </w:r>
            <w:r>
              <w:rPr>
                <w:noProof/>
                <w:webHidden/>
              </w:rPr>
              <w:instrText xml:space="preserve"> PAGEREF _Toc242201623 \h </w:instrText>
            </w:r>
            <w:r>
              <w:rPr>
                <w:noProof/>
                <w:webHidden/>
              </w:rPr>
            </w:r>
            <w:r>
              <w:rPr>
                <w:noProof/>
                <w:webHidden/>
              </w:rPr>
              <w:fldChar w:fldCharType="separate"/>
            </w:r>
            <w:r>
              <w:rPr>
                <w:noProof/>
                <w:webHidden/>
              </w:rPr>
              <w:t>7</w:t>
            </w:r>
            <w:r>
              <w:rPr>
                <w:noProof/>
                <w:webHidden/>
              </w:rPr>
              <w:fldChar w:fldCharType="end"/>
            </w:r>
          </w:hyperlink>
        </w:p>
        <w:p w14:paraId="7D02C163" w14:textId="18EB5834"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4" w:history="1">
            <w:r w:rsidRPr="00D95F8F">
              <w:rPr>
                <w:rStyle w:val="Hyperlink"/>
                <w:noProof/>
              </w:rPr>
              <w:t>2.2 Jumlah instrumen per keluarga aturan</w:t>
            </w:r>
            <w:r>
              <w:rPr>
                <w:noProof/>
                <w:webHidden/>
              </w:rPr>
              <w:tab/>
            </w:r>
            <w:r>
              <w:rPr>
                <w:noProof/>
                <w:webHidden/>
              </w:rPr>
              <w:fldChar w:fldCharType="begin"/>
            </w:r>
            <w:r>
              <w:rPr>
                <w:noProof/>
                <w:webHidden/>
              </w:rPr>
              <w:instrText xml:space="preserve"> PAGEREF _Toc242201624 \h </w:instrText>
            </w:r>
            <w:r>
              <w:rPr>
                <w:noProof/>
                <w:webHidden/>
              </w:rPr>
            </w:r>
            <w:r>
              <w:rPr>
                <w:noProof/>
                <w:webHidden/>
              </w:rPr>
              <w:fldChar w:fldCharType="separate"/>
            </w:r>
            <w:r>
              <w:rPr>
                <w:noProof/>
                <w:webHidden/>
              </w:rPr>
              <w:t>7</w:t>
            </w:r>
            <w:r>
              <w:rPr>
                <w:noProof/>
                <w:webHidden/>
              </w:rPr>
              <w:fldChar w:fldCharType="end"/>
            </w:r>
          </w:hyperlink>
        </w:p>
        <w:p w14:paraId="6DC1FD48" w14:textId="7473EC28"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5" w:history="1">
            <w:r w:rsidRPr="00D95F8F">
              <w:rPr>
                <w:rStyle w:val="Hyperlink"/>
                <w:noProof/>
              </w:rPr>
              <w:t>2.3 Garis waktu penetapan</w:t>
            </w:r>
            <w:r>
              <w:rPr>
                <w:noProof/>
                <w:webHidden/>
              </w:rPr>
              <w:tab/>
            </w:r>
            <w:r>
              <w:rPr>
                <w:noProof/>
                <w:webHidden/>
              </w:rPr>
              <w:fldChar w:fldCharType="begin"/>
            </w:r>
            <w:r>
              <w:rPr>
                <w:noProof/>
                <w:webHidden/>
              </w:rPr>
              <w:instrText xml:space="preserve"> PAGEREF _Toc242201625 \h </w:instrText>
            </w:r>
            <w:r>
              <w:rPr>
                <w:noProof/>
                <w:webHidden/>
              </w:rPr>
            </w:r>
            <w:r>
              <w:rPr>
                <w:noProof/>
                <w:webHidden/>
              </w:rPr>
              <w:fldChar w:fldCharType="separate"/>
            </w:r>
            <w:r>
              <w:rPr>
                <w:noProof/>
                <w:webHidden/>
              </w:rPr>
              <w:t>8</w:t>
            </w:r>
            <w:r>
              <w:rPr>
                <w:noProof/>
                <w:webHidden/>
              </w:rPr>
              <w:fldChar w:fldCharType="end"/>
            </w:r>
          </w:hyperlink>
        </w:p>
        <w:p w14:paraId="461E98FC" w14:textId="56B6A180" w:rsidR="00FF18DD" w:rsidRDefault="00FF18D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6" w:history="1">
            <w:r w:rsidRPr="00D95F8F">
              <w:rPr>
                <w:rStyle w:val="Hyperlink"/>
                <w:noProof/>
              </w:rPr>
              <w:t>3. Alignment dan cascading: Nasional → Provinsi → Kota</w:t>
            </w:r>
            <w:r>
              <w:rPr>
                <w:noProof/>
                <w:webHidden/>
              </w:rPr>
              <w:tab/>
            </w:r>
            <w:r>
              <w:rPr>
                <w:noProof/>
                <w:webHidden/>
              </w:rPr>
              <w:fldChar w:fldCharType="begin"/>
            </w:r>
            <w:r>
              <w:rPr>
                <w:noProof/>
                <w:webHidden/>
              </w:rPr>
              <w:instrText xml:space="preserve"> PAGEREF _Toc242201626 \h </w:instrText>
            </w:r>
            <w:r>
              <w:rPr>
                <w:noProof/>
                <w:webHidden/>
              </w:rPr>
            </w:r>
            <w:r>
              <w:rPr>
                <w:noProof/>
                <w:webHidden/>
              </w:rPr>
              <w:fldChar w:fldCharType="separate"/>
            </w:r>
            <w:r>
              <w:rPr>
                <w:noProof/>
                <w:webHidden/>
              </w:rPr>
              <w:t>8</w:t>
            </w:r>
            <w:r>
              <w:rPr>
                <w:noProof/>
                <w:webHidden/>
              </w:rPr>
              <w:fldChar w:fldCharType="end"/>
            </w:r>
          </w:hyperlink>
        </w:p>
        <w:p w14:paraId="1EDFCFB2" w14:textId="40EEC39D"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7" w:history="1">
            <w:r w:rsidRPr="00D95F8F">
              <w:rPr>
                <w:rStyle w:val="Hyperlink"/>
                <w:noProof/>
              </w:rPr>
              <w:t>3.1 Diagram cascade tiga lapis</w:t>
            </w:r>
            <w:r>
              <w:rPr>
                <w:noProof/>
                <w:webHidden/>
              </w:rPr>
              <w:tab/>
            </w:r>
            <w:r>
              <w:rPr>
                <w:noProof/>
                <w:webHidden/>
              </w:rPr>
              <w:fldChar w:fldCharType="begin"/>
            </w:r>
            <w:r>
              <w:rPr>
                <w:noProof/>
                <w:webHidden/>
              </w:rPr>
              <w:instrText xml:space="preserve"> PAGEREF _Toc242201627 \h </w:instrText>
            </w:r>
            <w:r>
              <w:rPr>
                <w:noProof/>
                <w:webHidden/>
              </w:rPr>
            </w:r>
            <w:r>
              <w:rPr>
                <w:noProof/>
                <w:webHidden/>
              </w:rPr>
              <w:fldChar w:fldCharType="separate"/>
            </w:r>
            <w:r>
              <w:rPr>
                <w:noProof/>
                <w:webHidden/>
              </w:rPr>
              <w:t>8</w:t>
            </w:r>
            <w:r>
              <w:rPr>
                <w:noProof/>
                <w:webHidden/>
              </w:rPr>
              <w:fldChar w:fldCharType="end"/>
            </w:r>
          </w:hyperlink>
        </w:p>
        <w:p w14:paraId="0B2F9278" w14:textId="1ADFCBE3"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8" w:history="1">
            <w:r w:rsidRPr="00D95F8F">
              <w:rPr>
                <w:rStyle w:val="Hyperlink"/>
                <w:noProof/>
              </w:rPr>
              <w:t>3.2 Matriks alignment pengaman</w:t>
            </w:r>
            <w:r>
              <w:rPr>
                <w:noProof/>
                <w:webHidden/>
              </w:rPr>
              <w:tab/>
            </w:r>
            <w:r>
              <w:rPr>
                <w:noProof/>
                <w:webHidden/>
              </w:rPr>
              <w:fldChar w:fldCharType="begin"/>
            </w:r>
            <w:r>
              <w:rPr>
                <w:noProof/>
                <w:webHidden/>
              </w:rPr>
              <w:instrText xml:space="preserve"> PAGEREF _Toc242201628 \h </w:instrText>
            </w:r>
            <w:r>
              <w:rPr>
                <w:noProof/>
                <w:webHidden/>
              </w:rPr>
            </w:r>
            <w:r>
              <w:rPr>
                <w:noProof/>
                <w:webHidden/>
              </w:rPr>
              <w:fldChar w:fldCharType="separate"/>
            </w:r>
            <w:r>
              <w:rPr>
                <w:noProof/>
                <w:webHidden/>
              </w:rPr>
              <w:t>10</w:t>
            </w:r>
            <w:r>
              <w:rPr>
                <w:noProof/>
                <w:webHidden/>
              </w:rPr>
              <w:fldChar w:fldCharType="end"/>
            </w:r>
          </w:hyperlink>
        </w:p>
        <w:p w14:paraId="3B12BEEA" w14:textId="34AECD48"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9" w:history="1">
            <w:r w:rsidRPr="00D95F8F">
              <w:rPr>
                <w:rStyle w:val="Hyperlink"/>
                <w:noProof/>
              </w:rPr>
              <w:t>3.3 Pasangan cascade</w:t>
            </w:r>
            <w:r>
              <w:rPr>
                <w:noProof/>
                <w:webHidden/>
              </w:rPr>
              <w:tab/>
            </w:r>
            <w:r>
              <w:rPr>
                <w:noProof/>
                <w:webHidden/>
              </w:rPr>
              <w:fldChar w:fldCharType="begin"/>
            </w:r>
            <w:r>
              <w:rPr>
                <w:noProof/>
                <w:webHidden/>
              </w:rPr>
              <w:instrText xml:space="preserve"> PAGEREF _Toc242201629 \h </w:instrText>
            </w:r>
            <w:r>
              <w:rPr>
                <w:noProof/>
                <w:webHidden/>
              </w:rPr>
            </w:r>
            <w:r>
              <w:rPr>
                <w:noProof/>
                <w:webHidden/>
              </w:rPr>
              <w:fldChar w:fldCharType="separate"/>
            </w:r>
            <w:r>
              <w:rPr>
                <w:noProof/>
                <w:webHidden/>
              </w:rPr>
              <w:t>11</w:t>
            </w:r>
            <w:r>
              <w:rPr>
                <w:noProof/>
                <w:webHidden/>
              </w:rPr>
              <w:fldChar w:fldCharType="end"/>
            </w:r>
          </w:hyperlink>
        </w:p>
        <w:p w14:paraId="5932EF1F" w14:textId="4F713864"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0" w:history="1">
            <w:r w:rsidRPr="00D95F8F">
              <w:rPr>
                <w:rStyle w:val="Hyperlink"/>
                <w:noProof/>
              </w:rPr>
              <w:t>3.4 Di mana pengaman berubah</w:t>
            </w:r>
            <w:r>
              <w:rPr>
                <w:noProof/>
                <w:webHidden/>
              </w:rPr>
              <w:tab/>
            </w:r>
            <w:r>
              <w:rPr>
                <w:noProof/>
                <w:webHidden/>
              </w:rPr>
              <w:fldChar w:fldCharType="begin"/>
            </w:r>
            <w:r>
              <w:rPr>
                <w:noProof/>
                <w:webHidden/>
              </w:rPr>
              <w:instrText xml:space="preserve"> PAGEREF _Toc242201630 \h </w:instrText>
            </w:r>
            <w:r>
              <w:rPr>
                <w:noProof/>
                <w:webHidden/>
              </w:rPr>
            </w:r>
            <w:r>
              <w:rPr>
                <w:noProof/>
                <w:webHidden/>
              </w:rPr>
              <w:fldChar w:fldCharType="separate"/>
            </w:r>
            <w:r>
              <w:rPr>
                <w:noProof/>
                <w:webHidden/>
              </w:rPr>
              <w:t>12</w:t>
            </w:r>
            <w:r>
              <w:rPr>
                <w:noProof/>
                <w:webHidden/>
              </w:rPr>
              <w:fldChar w:fldCharType="end"/>
            </w:r>
          </w:hyperlink>
        </w:p>
        <w:p w14:paraId="120C697B" w14:textId="53F49C02"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1" w:history="1">
            <w:r w:rsidRPr="00D95F8F">
              <w:rPr>
                <w:rStyle w:val="Hyperlink"/>
                <w:noProof/>
              </w:rPr>
              <w:t>3.5 Dasar hukum usang dan dampak Permenkes 3/2026</w:t>
            </w:r>
            <w:r>
              <w:rPr>
                <w:noProof/>
                <w:webHidden/>
              </w:rPr>
              <w:tab/>
            </w:r>
            <w:r>
              <w:rPr>
                <w:noProof/>
                <w:webHidden/>
              </w:rPr>
              <w:fldChar w:fldCharType="begin"/>
            </w:r>
            <w:r>
              <w:rPr>
                <w:noProof/>
                <w:webHidden/>
              </w:rPr>
              <w:instrText xml:space="preserve"> PAGEREF _Toc242201631 \h </w:instrText>
            </w:r>
            <w:r>
              <w:rPr>
                <w:noProof/>
                <w:webHidden/>
              </w:rPr>
            </w:r>
            <w:r>
              <w:rPr>
                <w:noProof/>
                <w:webHidden/>
              </w:rPr>
              <w:fldChar w:fldCharType="separate"/>
            </w:r>
            <w:r>
              <w:rPr>
                <w:noProof/>
                <w:webHidden/>
              </w:rPr>
              <w:t>14</w:t>
            </w:r>
            <w:r>
              <w:rPr>
                <w:noProof/>
                <w:webHidden/>
              </w:rPr>
              <w:fldChar w:fldCharType="end"/>
            </w:r>
          </w:hyperlink>
        </w:p>
        <w:p w14:paraId="013758C6" w14:textId="4A2F262E" w:rsidR="00FF18DD" w:rsidRDefault="00FF18D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2" w:history="1">
            <w:r w:rsidRPr="00D95F8F">
              <w:rPr>
                <w:rStyle w:val="Hyperlink"/>
                <w:noProof/>
              </w:rPr>
              <w:t>4. Tujuh hak</w:t>
            </w:r>
            <w:r>
              <w:rPr>
                <w:noProof/>
                <w:webHidden/>
              </w:rPr>
              <w:tab/>
            </w:r>
            <w:r>
              <w:rPr>
                <w:noProof/>
                <w:webHidden/>
              </w:rPr>
              <w:fldChar w:fldCharType="begin"/>
            </w:r>
            <w:r>
              <w:rPr>
                <w:noProof/>
                <w:webHidden/>
              </w:rPr>
              <w:instrText xml:space="preserve"> PAGEREF _Toc242201632 \h </w:instrText>
            </w:r>
            <w:r>
              <w:rPr>
                <w:noProof/>
                <w:webHidden/>
              </w:rPr>
            </w:r>
            <w:r>
              <w:rPr>
                <w:noProof/>
                <w:webHidden/>
              </w:rPr>
              <w:fldChar w:fldCharType="separate"/>
            </w:r>
            <w:r>
              <w:rPr>
                <w:noProof/>
                <w:webHidden/>
              </w:rPr>
              <w:t>14</w:t>
            </w:r>
            <w:r>
              <w:rPr>
                <w:noProof/>
                <w:webHidden/>
              </w:rPr>
              <w:fldChar w:fldCharType="end"/>
            </w:r>
          </w:hyperlink>
        </w:p>
        <w:p w14:paraId="4355432D" w14:textId="4ACDC9C7" w:rsidR="00FF18DD" w:rsidRDefault="00FF18D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3" w:history="1">
            <w:r w:rsidRPr="00D95F8F">
              <w:rPr>
                <w:rStyle w:val="Hyperlink"/>
                <w:noProof/>
              </w:rPr>
              <w:t>5. Lima kelompok kunci</w:t>
            </w:r>
            <w:r>
              <w:rPr>
                <w:noProof/>
                <w:webHidden/>
              </w:rPr>
              <w:tab/>
            </w:r>
            <w:r>
              <w:rPr>
                <w:noProof/>
                <w:webHidden/>
              </w:rPr>
              <w:fldChar w:fldCharType="begin"/>
            </w:r>
            <w:r>
              <w:rPr>
                <w:noProof/>
                <w:webHidden/>
              </w:rPr>
              <w:instrText xml:space="preserve"> PAGEREF _Toc242201633 \h </w:instrText>
            </w:r>
            <w:r>
              <w:rPr>
                <w:noProof/>
                <w:webHidden/>
              </w:rPr>
            </w:r>
            <w:r>
              <w:rPr>
                <w:noProof/>
                <w:webHidden/>
              </w:rPr>
              <w:fldChar w:fldCharType="separate"/>
            </w:r>
            <w:r>
              <w:rPr>
                <w:noProof/>
                <w:webHidden/>
              </w:rPr>
              <w:t>15</w:t>
            </w:r>
            <w:r>
              <w:rPr>
                <w:noProof/>
                <w:webHidden/>
              </w:rPr>
              <w:fldChar w:fldCharType="end"/>
            </w:r>
          </w:hyperlink>
        </w:p>
        <w:p w14:paraId="38FEE55F" w14:textId="6FFB0C8C" w:rsidR="00FF18DD" w:rsidRDefault="00FF18D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4" w:history="1">
            <w:r w:rsidRPr="00D95F8F">
              <w:rPr>
                <w:rStyle w:val="Hyperlink"/>
                <w:noProof/>
              </w:rPr>
              <w:t>6. Masalah utama di wilayah ini</w:t>
            </w:r>
            <w:r>
              <w:rPr>
                <w:noProof/>
                <w:webHidden/>
              </w:rPr>
              <w:tab/>
            </w:r>
            <w:r>
              <w:rPr>
                <w:noProof/>
                <w:webHidden/>
              </w:rPr>
              <w:fldChar w:fldCharType="begin"/>
            </w:r>
            <w:r>
              <w:rPr>
                <w:noProof/>
                <w:webHidden/>
              </w:rPr>
              <w:instrText xml:space="preserve"> PAGEREF _Toc242201634 \h </w:instrText>
            </w:r>
            <w:r>
              <w:rPr>
                <w:noProof/>
                <w:webHidden/>
              </w:rPr>
            </w:r>
            <w:r>
              <w:rPr>
                <w:noProof/>
                <w:webHidden/>
              </w:rPr>
              <w:fldChar w:fldCharType="separate"/>
            </w:r>
            <w:r>
              <w:rPr>
                <w:noProof/>
                <w:webHidden/>
              </w:rPr>
              <w:t>16</w:t>
            </w:r>
            <w:r>
              <w:rPr>
                <w:noProof/>
                <w:webHidden/>
              </w:rPr>
              <w:fldChar w:fldCharType="end"/>
            </w:r>
          </w:hyperlink>
        </w:p>
        <w:p w14:paraId="25B25284" w14:textId="3588A1D7"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5" w:history="1">
            <w:r w:rsidRPr="00D95F8F">
              <w:rPr>
                <w:rStyle w:val="Hyperlink"/>
                <w:noProof/>
              </w:rPr>
              <w:t>6.1 Masalah lintas wilayah (MLW) yang relevan bagi Surabaya</w:t>
            </w:r>
            <w:r>
              <w:rPr>
                <w:noProof/>
                <w:webHidden/>
              </w:rPr>
              <w:tab/>
            </w:r>
            <w:r>
              <w:rPr>
                <w:noProof/>
                <w:webHidden/>
              </w:rPr>
              <w:fldChar w:fldCharType="begin"/>
            </w:r>
            <w:r>
              <w:rPr>
                <w:noProof/>
                <w:webHidden/>
              </w:rPr>
              <w:instrText xml:space="preserve"> PAGEREF _Toc242201635 \h </w:instrText>
            </w:r>
            <w:r>
              <w:rPr>
                <w:noProof/>
                <w:webHidden/>
              </w:rPr>
            </w:r>
            <w:r>
              <w:rPr>
                <w:noProof/>
                <w:webHidden/>
              </w:rPr>
              <w:fldChar w:fldCharType="separate"/>
            </w:r>
            <w:r>
              <w:rPr>
                <w:noProof/>
                <w:webHidden/>
              </w:rPr>
              <w:t>16</w:t>
            </w:r>
            <w:r>
              <w:rPr>
                <w:noProof/>
                <w:webHidden/>
              </w:rPr>
              <w:fldChar w:fldCharType="end"/>
            </w:r>
          </w:hyperlink>
        </w:p>
        <w:p w14:paraId="45146619" w14:textId="2EB2E8B0"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6" w:history="1">
            <w:r w:rsidRPr="00D95F8F">
              <w:rPr>
                <w:rStyle w:val="Hyperlink"/>
                <w:noProof/>
              </w:rPr>
              <w:t>6.2 Kartu masalah</w:t>
            </w:r>
            <w:r>
              <w:rPr>
                <w:noProof/>
                <w:webHidden/>
              </w:rPr>
              <w:tab/>
            </w:r>
            <w:r>
              <w:rPr>
                <w:noProof/>
                <w:webHidden/>
              </w:rPr>
              <w:fldChar w:fldCharType="begin"/>
            </w:r>
            <w:r>
              <w:rPr>
                <w:noProof/>
                <w:webHidden/>
              </w:rPr>
              <w:instrText xml:space="preserve"> PAGEREF _Toc242201636 \h </w:instrText>
            </w:r>
            <w:r>
              <w:rPr>
                <w:noProof/>
                <w:webHidden/>
              </w:rPr>
            </w:r>
            <w:r>
              <w:rPr>
                <w:noProof/>
                <w:webHidden/>
              </w:rPr>
              <w:fldChar w:fldCharType="separate"/>
            </w:r>
            <w:r>
              <w:rPr>
                <w:noProof/>
                <w:webHidden/>
              </w:rPr>
              <w:t>17</w:t>
            </w:r>
            <w:r>
              <w:rPr>
                <w:noProof/>
                <w:webHidden/>
              </w:rPr>
              <w:fldChar w:fldCharType="end"/>
            </w:r>
          </w:hyperlink>
        </w:p>
        <w:p w14:paraId="3A9DA63F" w14:textId="1DC998B5"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7" w:history="1">
            <w:r w:rsidRPr="00D95F8F">
              <w:rPr>
                <w:rStyle w:val="Hyperlink"/>
                <w:noProof/>
              </w:rPr>
              <w:t>6.3 Seberapa sering setiap jenis masalah muncul di teks</w:t>
            </w:r>
            <w:r>
              <w:rPr>
                <w:noProof/>
                <w:webHidden/>
              </w:rPr>
              <w:tab/>
            </w:r>
            <w:r>
              <w:rPr>
                <w:noProof/>
                <w:webHidden/>
              </w:rPr>
              <w:fldChar w:fldCharType="begin"/>
            </w:r>
            <w:r>
              <w:rPr>
                <w:noProof/>
                <w:webHidden/>
              </w:rPr>
              <w:instrText xml:space="preserve"> PAGEREF _Toc242201637 \h </w:instrText>
            </w:r>
            <w:r>
              <w:rPr>
                <w:noProof/>
                <w:webHidden/>
              </w:rPr>
            </w:r>
            <w:r>
              <w:rPr>
                <w:noProof/>
                <w:webHidden/>
              </w:rPr>
              <w:fldChar w:fldCharType="separate"/>
            </w:r>
            <w:r>
              <w:rPr>
                <w:noProof/>
                <w:webHidden/>
              </w:rPr>
              <w:t>18</w:t>
            </w:r>
            <w:r>
              <w:rPr>
                <w:noProof/>
                <w:webHidden/>
              </w:rPr>
              <w:fldChar w:fldCharType="end"/>
            </w:r>
          </w:hyperlink>
        </w:p>
        <w:p w14:paraId="4CFF9E92" w14:textId="04063519"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8" w:history="1">
            <w:r w:rsidRPr="00D95F8F">
              <w:rPr>
                <w:rStyle w:val="Hyperlink"/>
                <w:noProof/>
              </w:rPr>
              <w:t>6.4 Beban administratif</w:t>
            </w:r>
            <w:r>
              <w:rPr>
                <w:noProof/>
                <w:webHidden/>
              </w:rPr>
              <w:tab/>
            </w:r>
            <w:r>
              <w:rPr>
                <w:noProof/>
                <w:webHidden/>
              </w:rPr>
              <w:fldChar w:fldCharType="begin"/>
            </w:r>
            <w:r>
              <w:rPr>
                <w:noProof/>
                <w:webHidden/>
              </w:rPr>
              <w:instrText xml:space="preserve"> PAGEREF _Toc242201638 \h </w:instrText>
            </w:r>
            <w:r>
              <w:rPr>
                <w:noProof/>
                <w:webHidden/>
              </w:rPr>
            </w:r>
            <w:r>
              <w:rPr>
                <w:noProof/>
                <w:webHidden/>
              </w:rPr>
              <w:fldChar w:fldCharType="separate"/>
            </w:r>
            <w:r>
              <w:rPr>
                <w:noProof/>
                <w:webHidden/>
              </w:rPr>
              <w:t>19</w:t>
            </w:r>
            <w:r>
              <w:rPr>
                <w:noProof/>
                <w:webHidden/>
              </w:rPr>
              <w:fldChar w:fldCharType="end"/>
            </w:r>
          </w:hyperlink>
        </w:p>
        <w:p w14:paraId="05731F29" w14:textId="2B2A9990" w:rsidR="00FF18DD" w:rsidRDefault="00FF18D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9" w:history="1">
            <w:r w:rsidRPr="00D95F8F">
              <w:rPr>
                <w:rStyle w:val="Hyperlink"/>
                <w:noProof/>
              </w:rPr>
              <w:t>7. AAAQ dan PANTHER (keberadaan dalam teks)</w:t>
            </w:r>
            <w:r>
              <w:rPr>
                <w:noProof/>
                <w:webHidden/>
              </w:rPr>
              <w:tab/>
            </w:r>
            <w:r>
              <w:rPr>
                <w:noProof/>
                <w:webHidden/>
              </w:rPr>
              <w:fldChar w:fldCharType="begin"/>
            </w:r>
            <w:r>
              <w:rPr>
                <w:noProof/>
                <w:webHidden/>
              </w:rPr>
              <w:instrText xml:space="preserve"> PAGEREF _Toc242201639 \h </w:instrText>
            </w:r>
            <w:r>
              <w:rPr>
                <w:noProof/>
                <w:webHidden/>
              </w:rPr>
            </w:r>
            <w:r>
              <w:rPr>
                <w:noProof/>
                <w:webHidden/>
              </w:rPr>
              <w:fldChar w:fldCharType="separate"/>
            </w:r>
            <w:r>
              <w:rPr>
                <w:noProof/>
                <w:webHidden/>
              </w:rPr>
              <w:t>20</w:t>
            </w:r>
            <w:r>
              <w:rPr>
                <w:noProof/>
                <w:webHidden/>
              </w:rPr>
              <w:fldChar w:fldCharType="end"/>
            </w:r>
          </w:hyperlink>
        </w:p>
        <w:p w14:paraId="2C7F0C63" w14:textId="0C5EF9BF"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40" w:history="1">
            <w:r w:rsidRPr="00D95F8F">
              <w:rPr>
                <w:rStyle w:val="Hyperlink"/>
                <w:noProof/>
              </w:rPr>
              <w:t>7.1 AAAQ</w:t>
            </w:r>
            <w:r>
              <w:rPr>
                <w:noProof/>
                <w:webHidden/>
              </w:rPr>
              <w:tab/>
            </w:r>
            <w:r>
              <w:rPr>
                <w:noProof/>
                <w:webHidden/>
              </w:rPr>
              <w:fldChar w:fldCharType="begin"/>
            </w:r>
            <w:r>
              <w:rPr>
                <w:noProof/>
                <w:webHidden/>
              </w:rPr>
              <w:instrText xml:space="preserve"> PAGEREF _Toc242201640 \h </w:instrText>
            </w:r>
            <w:r>
              <w:rPr>
                <w:noProof/>
                <w:webHidden/>
              </w:rPr>
            </w:r>
            <w:r>
              <w:rPr>
                <w:noProof/>
                <w:webHidden/>
              </w:rPr>
              <w:fldChar w:fldCharType="separate"/>
            </w:r>
            <w:r>
              <w:rPr>
                <w:noProof/>
                <w:webHidden/>
              </w:rPr>
              <w:t>20</w:t>
            </w:r>
            <w:r>
              <w:rPr>
                <w:noProof/>
                <w:webHidden/>
              </w:rPr>
              <w:fldChar w:fldCharType="end"/>
            </w:r>
          </w:hyperlink>
        </w:p>
        <w:p w14:paraId="210AF70D" w14:textId="3838EA25"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41" w:history="1">
            <w:r w:rsidRPr="00D95F8F">
              <w:rPr>
                <w:rStyle w:val="Hyperlink"/>
                <w:noProof/>
              </w:rPr>
              <w:t>7.2 PANTHER</w:t>
            </w:r>
            <w:r>
              <w:rPr>
                <w:noProof/>
                <w:webHidden/>
              </w:rPr>
              <w:tab/>
            </w:r>
            <w:r>
              <w:rPr>
                <w:noProof/>
                <w:webHidden/>
              </w:rPr>
              <w:fldChar w:fldCharType="begin"/>
            </w:r>
            <w:r>
              <w:rPr>
                <w:noProof/>
                <w:webHidden/>
              </w:rPr>
              <w:instrText xml:space="preserve"> PAGEREF _Toc242201641 \h </w:instrText>
            </w:r>
            <w:r>
              <w:rPr>
                <w:noProof/>
                <w:webHidden/>
              </w:rPr>
            </w:r>
            <w:r>
              <w:rPr>
                <w:noProof/>
                <w:webHidden/>
              </w:rPr>
              <w:fldChar w:fldCharType="separate"/>
            </w:r>
            <w:r>
              <w:rPr>
                <w:noProof/>
                <w:webHidden/>
              </w:rPr>
              <w:t>20</w:t>
            </w:r>
            <w:r>
              <w:rPr>
                <w:noProof/>
                <w:webHidden/>
              </w:rPr>
              <w:fldChar w:fldCharType="end"/>
            </w:r>
          </w:hyperlink>
        </w:p>
        <w:p w14:paraId="3CB47355" w14:textId="6B588546" w:rsidR="00FF18DD" w:rsidRDefault="00FF18D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42" w:history="1">
            <w:r w:rsidRPr="00D95F8F">
              <w:rPr>
                <w:rStyle w:val="Hyperlink"/>
                <w:noProof/>
              </w:rPr>
              <w:t>8. Ketegangan antaraturan</w:t>
            </w:r>
            <w:r>
              <w:rPr>
                <w:noProof/>
                <w:webHidden/>
              </w:rPr>
              <w:tab/>
            </w:r>
            <w:r>
              <w:rPr>
                <w:noProof/>
                <w:webHidden/>
              </w:rPr>
              <w:fldChar w:fldCharType="begin"/>
            </w:r>
            <w:r>
              <w:rPr>
                <w:noProof/>
                <w:webHidden/>
              </w:rPr>
              <w:instrText xml:space="preserve"> PAGEREF _Toc242201642 \h </w:instrText>
            </w:r>
            <w:r>
              <w:rPr>
                <w:noProof/>
                <w:webHidden/>
              </w:rPr>
            </w:r>
            <w:r>
              <w:rPr>
                <w:noProof/>
                <w:webHidden/>
              </w:rPr>
              <w:fldChar w:fldCharType="separate"/>
            </w:r>
            <w:r>
              <w:rPr>
                <w:noProof/>
                <w:webHidden/>
              </w:rPr>
              <w:t>21</w:t>
            </w:r>
            <w:r>
              <w:rPr>
                <w:noProof/>
                <w:webHidden/>
              </w:rPr>
              <w:fldChar w:fldCharType="end"/>
            </w:r>
          </w:hyperlink>
        </w:p>
        <w:p w14:paraId="71B953E6" w14:textId="4B380241" w:rsidR="00FF18DD" w:rsidRDefault="00FF18D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43" w:history="1">
            <w:r w:rsidRPr="00D95F8F">
              <w:rPr>
                <w:rStyle w:val="Hyperlink"/>
                <w:noProof/>
              </w:rPr>
              <w:t>9. Contoh baik yang perlu dipertahankan</w:t>
            </w:r>
            <w:r>
              <w:rPr>
                <w:noProof/>
                <w:webHidden/>
              </w:rPr>
              <w:tab/>
            </w:r>
            <w:r>
              <w:rPr>
                <w:noProof/>
                <w:webHidden/>
              </w:rPr>
              <w:fldChar w:fldCharType="begin"/>
            </w:r>
            <w:r>
              <w:rPr>
                <w:noProof/>
                <w:webHidden/>
              </w:rPr>
              <w:instrText xml:space="preserve"> PAGEREF _Toc242201643 \h </w:instrText>
            </w:r>
            <w:r>
              <w:rPr>
                <w:noProof/>
                <w:webHidden/>
              </w:rPr>
            </w:r>
            <w:r>
              <w:rPr>
                <w:noProof/>
                <w:webHidden/>
              </w:rPr>
              <w:fldChar w:fldCharType="separate"/>
            </w:r>
            <w:r>
              <w:rPr>
                <w:noProof/>
                <w:webHidden/>
              </w:rPr>
              <w:t>23</w:t>
            </w:r>
            <w:r>
              <w:rPr>
                <w:noProof/>
                <w:webHidden/>
              </w:rPr>
              <w:fldChar w:fldCharType="end"/>
            </w:r>
          </w:hyperlink>
        </w:p>
        <w:p w14:paraId="6DD49E74" w14:textId="360D9FD6" w:rsidR="00FF18DD" w:rsidRDefault="00FF18D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44" w:history="1">
            <w:r w:rsidRPr="00D95F8F">
              <w:rPr>
                <w:rStyle w:val="Hyperlink"/>
                <w:noProof/>
              </w:rPr>
              <w:t>10. Agenda perbaikan</w:t>
            </w:r>
            <w:r>
              <w:rPr>
                <w:noProof/>
                <w:webHidden/>
              </w:rPr>
              <w:tab/>
            </w:r>
            <w:r>
              <w:rPr>
                <w:noProof/>
                <w:webHidden/>
              </w:rPr>
              <w:fldChar w:fldCharType="begin"/>
            </w:r>
            <w:r>
              <w:rPr>
                <w:noProof/>
                <w:webHidden/>
              </w:rPr>
              <w:instrText xml:space="preserve"> PAGEREF _Toc242201644 \h </w:instrText>
            </w:r>
            <w:r>
              <w:rPr>
                <w:noProof/>
                <w:webHidden/>
              </w:rPr>
            </w:r>
            <w:r>
              <w:rPr>
                <w:noProof/>
                <w:webHidden/>
              </w:rPr>
              <w:fldChar w:fldCharType="separate"/>
            </w:r>
            <w:r>
              <w:rPr>
                <w:noProof/>
                <w:webHidden/>
              </w:rPr>
              <w:t>23</w:t>
            </w:r>
            <w:r>
              <w:rPr>
                <w:noProof/>
                <w:webHidden/>
              </w:rPr>
              <w:fldChar w:fldCharType="end"/>
            </w:r>
          </w:hyperlink>
        </w:p>
        <w:p w14:paraId="10CFCABE" w14:textId="43185692"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45" w:history="1">
            <w:r w:rsidRPr="00D95F8F">
              <w:rPr>
                <w:rStyle w:val="Hyperlink"/>
                <w:noProof/>
              </w:rPr>
              <w:t>10.1 Reform paket</w:t>
            </w:r>
            <w:r>
              <w:rPr>
                <w:noProof/>
                <w:webHidden/>
              </w:rPr>
              <w:tab/>
            </w:r>
            <w:r>
              <w:rPr>
                <w:noProof/>
                <w:webHidden/>
              </w:rPr>
              <w:fldChar w:fldCharType="begin"/>
            </w:r>
            <w:r>
              <w:rPr>
                <w:noProof/>
                <w:webHidden/>
              </w:rPr>
              <w:instrText xml:space="preserve"> PAGEREF _Toc242201645 \h </w:instrText>
            </w:r>
            <w:r>
              <w:rPr>
                <w:noProof/>
                <w:webHidden/>
              </w:rPr>
            </w:r>
            <w:r>
              <w:rPr>
                <w:noProof/>
                <w:webHidden/>
              </w:rPr>
              <w:fldChar w:fldCharType="separate"/>
            </w:r>
            <w:r>
              <w:rPr>
                <w:noProof/>
                <w:webHidden/>
              </w:rPr>
              <w:t>23</w:t>
            </w:r>
            <w:r>
              <w:rPr>
                <w:noProof/>
                <w:webHidden/>
              </w:rPr>
              <w:fldChar w:fldCharType="end"/>
            </w:r>
          </w:hyperlink>
        </w:p>
        <w:p w14:paraId="0EA1A595" w14:textId="6F4C3289"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46" w:history="1">
            <w:r w:rsidRPr="00D95F8F">
              <w:rPr>
                <w:rStyle w:val="Hyperlink"/>
                <w:noProof/>
              </w:rPr>
              <w:t>10.2 Pilihan kebijakan per masalah (versi wilayah)</w:t>
            </w:r>
            <w:r>
              <w:rPr>
                <w:noProof/>
                <w:webHidden/>
              </w:rPr>
              <w:tab/>
            </w:r>
            <w:r>
              <w:rPr>
                <w:noProof/>
                <w:webHidden/>
              </w:rPr>
              <w:fldChar w:fldCharType="begin"/>
            </w:r>
            <w:r>
              <w:rPr>
                <w:noProof/>
                <w:webHidden/>
              </w:rPr>
              <w:instrText xml:space="preserve"> PAGEREF _Toc242201646 \h </w:instrText>
            </w:r>
            <w:r>
              <w:rPr>
                <w:noProof/>
                <w:webHidden/>
              </w:rPr>
            </w:r>
            <w:r>
              <w:rPr>
                <w:noProof/>
                <w:webHidden/>
              </w:rPr>
              <w:fldChar w:fldCharType="separate"/>
            </w:r>
            <w:r>
              <w:rPr>
                <w:noProof/>
                <w:webHidden/>
              </w:rPr>
              <w:t>26</w:t>
            </w:r>
            <w:r>
              <w:rPr>
                <w:noProof/>
                <w:webHidden/>
              </w:rPr>
              <w:fldChar w:fldCharType="end"/>
            </w:r>
          </w:hyperlink>
        </w:p>
        <w:p w14:paraId="6A59EE56" w14:textId="600DE750" w:rsidR="00FF18DD" w:rsidRDefault="00FF18D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47" w:history="1">
            <w:r w:rsidRPr="00D95F8F">
              <w:rPr>
                <w:rStyle w:val="Hyperlink"/>
                <w:noProof/>
              </w:rPr>
              <w:t>11. Matriks peran aktor daerah</w:t>
            </w:r>
            <w:r>
              <w:rPr>
                <w:noProof/>
                <w:webHidden/>
              </w:rPr>
              <w:tab/>
            </w:r>
            <w:r>
              <w:rPr>
                <w:noProof/>
                <w:webHidden/>
              </w:rPr>
              <w:fldChar w:fldCharType="begin"/>
            </w:r>
            <w:r>
              <w:rPr>
                <w:noProof/>
                <w:webHidden/>
              </w:rPr>
              <w:instrText xml:space="preserve"> PAGEREF _Toc242201647 \h </w:instrText>
            </w:r>
            <w:r>
              <w:rPr>
                <w:noProof/>
                <w:webHidden/>
              </w:rPr>
            </w:r>
            <w:r>
              <w:rPr>
                <w:noProof/>
                <w:webHidden/>
              </w:rPr>
              <w:fldChar w:fldCharType="separate"/>
            </w:r>
            <w:r>
              <w:rPr>
                <w:noProof/>
                <w:webHidden/>
              </w:rPr>
              <w:t>26</w:t>
            </w:r>
            <w:r>
              <w:rPr>
                <w:noProof/>
                <w:webHidden/>
              </w:rPr>
              <w:fldChar w:fldCharType="end"/>
            </w:r>
          </w:hyperlink>
        </w:p>
        <w:p w14:paraId="171955B3" w14:textId="2ADEA78C" w:rsidR="00FF18DD" w:rsidRDefault="00FF18D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48" w:history="1">
            <w:r w:rsidRPr="00D95F8F">
              <w:rPr>
                <w:rStyle w:val="Hyperlink"/>
                <w:noProof/>
              </w:rPr>
              <w:t>12. Pemantauan</w:t>
            </w:r>
            <w:r>
              <w:rPr>
                <w:noProof/>
                <w:webHidden/>
              </w:rPr>
              <w:tab/>
            </w:r>
            <w:r>
              <w:rPr>
                <w:noProof/>
                <w:webHidden/>
              </w:rPr>
              <w:fldChar w:fldCharType="begin"/>
            </w:r>
            <w:r>
              <w:rPr>
                <w:noProof/>
                <w:webHidden/>
              </w:rPr>
              <w:instrText xml:space="preserve"> PAGEREF _Toc242201648 \h </w:instrText>
            </w:r>
            <w:r>
              <w:rPr>
                <w:noProof/>
                <w:webHidden/>
              </w:rPr>
            </w:r>
            <w:r>
              <w:rPr>
                <w:noProof/>
                <w:webHidden/>
              </w:rPr>
              <w:fldChar w:fldCharType="separate"/>
            </w:r>
            <w:r>
              <w:rPr>
                <w:noProof/>
                <w:webHidden/>
              </w:rPr>
              <w:t>28</w:t>
            </w:r>
            <w:r>
              <w:rPr>
                <w:noProof/>
                <w:webHidden/>
              </w:rPr>
              <w:fldChar w:fldCharType="end"/>
            </w:r>
          </w:hyperlink>
        </w:p>
        <w:p w14:paraId="41F9828D" w14:textId="1DDDB506" w:rsidR="00FF18DD" w:rsidRDefault="00FF18D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49" w:history="1">
            <w:r w:rsidRPr="00D95F8F">
              <w:rPr>
                <w:rStyle w:val="Hyperlink"/>
                <w:noProof/>
              </w:rPr>
              <w:t>13. Bukti dan batas</w:t>
            </w:r>
            <w:r>
              <w:rPr>
                <w:noProof/>
                <w:webHidden/>
              </w:rPr>
              <w:tab/>
            </w:r>
            <w:r>
              <w:rPr>
                <w:noProof/>
                <w:webHidden/>
              </w:rPr>
              <w:fldChar w:fldCharType="begin"/>
            </w:r>
            <w:r>
              <w:rPr>
                <w:noProof/>
                <w:webHidden/>
              </w:rPr>
              <w:instrText xml:space="preserve"> PAGEREF _Toc242201649 \h </w:instrText>
            </w:r>
            <w:r>
              <w:rPr>
                <w:noProof/>
                <w:webHidden/>
              </w:rPr>
            </w:r>
            <w:r>
              <w:rPr>
                <w:noProof/>
                <w:webHidden/>
              </w:rPr>
              <w:fldChar w:fldCharType="separate"/>
            </w:r>
            <w:r>
              <w:rPr>
                <w:noProof/>
                <w:webHidden/>
              </w:rPr>
              <w:t>28</w:t>
            </w:r>
            <w:r>
              <w:rPr>
                <w:noProof/>
                <w:webHidden/>
              </w:rPr>
              <w:fldChar w:fldCharType="end"/>
            </w:r>
          </w:hyperlink>
        </w:p>
        <w:p w14:paraId="1C1242DA" w14:textId="20CE4D37"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50" w:history="1">
            <w:r w:rsidRPr="00D95F8F">
              <w:rPr>
                <w:rStyle w:val="Hyperlink"/>
                <w:noProof/>
              </w:rPr>
              <w:t>13.1 Status verifikasi JDIH per instrumen paket</w:t>
            </w:r>
            <w:r>
              <w:rPr>
                <w:noProof/>
                <w:webHidden/>
              </w:rPr>
              <w:tab/>
            </w:r>
            <w:r>
              <w:rPr>
                <w:noProof/>
                <w:webHidden/>
              </w:rPr>
              <w:fldChar w:fldCharType="begin"/>
            </w:r>
            <w:r>
              <w:rPr>
                <w:noProof/>
                <w:webHidden/>
              </w:rPr>
              <w:instrText xml:space="preserve"> PAGEREF _Toc242201650 \h </w:instrText>
            </w:r>
            <w:r>
              <w:rPr>
                <w:noProof/>
                <w:webHidden/>
              </w:rPr>
            </w:r>
            <w:r>
              <w:rPr>
                <w:noProof/>
                <w:webHidden/>
              </w:rPr>
              <w:fldChar w:fldCharType="separate"/>
            </w:r>
            <w:r>
              <w:rPr>
                <w:noProof/>
                <w:webHidden/>
              </w:rPr>
              <w:t>28</w:t>
            </w:r>
            <w:r>
              <w:rPr>
                <w:noProof/>
                <w:webHidden/>
              </w:rPr>
              <w:fldChar w:fldCharType="end"/>
            </w:r>
          </w:hyperlink>
        </w:p>
        <w:p w14:paraId="039B60B1" w14:textId="11D4B65C"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51" w:history="1">
            <w:r w:rsidRPr="00D95F8F">
              <w:rPr>
                <w:rStyle w:val="Hyperlink"/>
                <w:noProof/>
              </w:rPr>
              <w:t>13.2 Instrumen yang dirujuk tetapi belum ditemukan di folder</w:t>
            </w:r>
            <w:r>
              <w:rPr>
                <w:noProof/>
                <w:webHidden/>
              </w:rPr>
              <w:tab/>
            </w:r>
            <w:r>
              <w:rPr>
                <w:noProof/>
                <w:webHidden/>
              </w:rPr>
              <w:fldChar w:fldCharType="begin"/>
            </w:r>
            <w:r>
              <w:rPr>
                <w:noProof/>
                <w:webHidden/>
              </w:rPr>
              <w:instrText xml:space="preserve"> PAGEREF _Toc242201651 \h </w:instrText>
            </w:r>
            <w:r>
              <w:rPr>
                <w:noProof/>
                <w:webHidden/>
              </w:rPr>
            </w:r>
            <w:r>
              <w:rPr>
                <w:noProof/>
                <w:webHidden/>
              </w:rPr>
              <w:fldChar w:fldCharType="separate"/>
            </w:r>
            <w:r>
              <w:rPr>
                <w:noProof/>
                <w:webHidden/>
              </w:rPr>
              <w:t>28</w:t>
            </w:r>
            <w:r>
              <w:rPr>
                <w:noProof/>
                <w:webHidden/>
              </w:rPr>
              <w:fldChar w:fldCharType="end"/>
            </w:r>
          </w:hyperlink>
        </w:p>
        <w:p w14:paraId="7AD92251" w14:textId="377A5103"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52" w:history="1">
            <w:r w:rsidRPr="00D95F8F">
              <w:rPr>
                <w:rStyle w:val="Hyperlink"/>
                <w:noProof/>
              </w:rPr>
              <w:t>13.3 Data pelaksanaan yang dibutuhkan (R-2 s.d. R-5)</w:t>
            </w:r>
            <w:r>
              <w:rPr>
                <w:noProof/>
                <w:webHidden/>
              </w:rPr>
              <w:tab/>
            </w:r>
            <w:r>
              <w:rPr>
                <w:noProof/>
                <w:webHidden/>
              </w:rPr>
              <w:fldChar w:fldCharType="begin"/>
            </w:r>
            <w:r>
              <w:rPr>
                <w:noProof/>
                <w:webHidden/>
              </w:rPr>
              <w:instrText xml:space="preserve"> PAGEREF _Toc242201652 \h </w:instrText>
            </w:r>
            <w:r>
              <w:rPr>
                <w:noProof/>
                <w:webHidden/>
              </w:rPr>
            </w:r>
            <w:r>
              <w:rPr>
                <w:noProof/>
                <w:webHidden/>
              </w:rPr>
              <w:fldChar w:fldCharType="separate"/>
            </w:r>
            <w:r>
              <w:rPr>
                <w:noProof/>
                <w:webHidden/>
              </w:rPr>
              <w:t>29</w:t>
            </w:r>
            <w:r>
              <w:rPr>
                <w:noProof/>
                <w:webHidden/>
              </w:rPr>
              <w:fldChar w:fldCharType="end"/>
            </w:r>
          </w:hyperlink>
        </w:p>
        <w:p w14:paraId="77066A38" w14:textId="3146B21D"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53" w:history="1">
            <w:r w:rsidRPr="00D95F8F">
              <w:rPr>
                <w:rStyle w:val="Hyperlink"/>
                <w:noProof/>
              </w:rPr>
              <w:t>13.4 Teks perubahan dan batas lain</w:t>
            </w:r>
            <w:r>
              <w:rPr>
                <w:noProof/>
                <w:webHidden/>
              </w:rPr>
              <w:tab/>
            </w:r>
            <w:r>
              <w:rPr>
                <w:noProof/>
                <w:webHidden/>
              </w:rPr>
              <w:fldChar w:fldCharType="begin"/>
            </w:r>
            <w:r>
              <w:rPr>
                <w:noProof/>
                <w:webHidden/>
              </w:rPr>
              <w:instrText xml:space="preserve"> PAGEREF _Toc242201653 \h </w:instrText>
            </w:r>
            <w:r>
              <w:rPr>
                <w:noProof/>
                <w:webHidden/>
              </w:rPr>
            </w:r>
            <w:r>
              <w:rPr>
                <w:noProof/>
                <w:webHidden/>
              </w:rPr>
              <w:fldChar w:fldCharType="separate"/>
            </w:r>
            <w:r>
              <w:rPr>
                <w:noProof/>
                <w:webHidden/>
              </w:rPr>
              <w:t>29</w:t>
            </w:r>
            <w:r>
              <w:rPr>
                <w:noProof/>
                <w:webHidden/>
              </w:rPr>
              <w:fldChar w:fldCharType="end"/>
            </w:r>
          </w:hyperlink>
        </w:p>
        <w:p w14:paraId="4C25DCA8" w14:textId="2A22E98B" w:rsidR="00FF18DD" w:rsidRDefault="00FF18D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54" w:history="1">
            <w:r w:rsidRPr="00D95F8F">
              <w:rPr>
                <w:rStyle w:val="Hyperlink"/>
                <w:noProof/>
              </w:rPr>
              <w:t>14. Langkah 6, 12, dan 24 bulan (usulan)</w:t>
            </w:r>
            <w:r>
              <w:rPr>
                <w:noProof/>
                <w:webHidden/>
              </w:rPr>
              <w:tab/>
            </w:r>
            <w:r>
              <w:rPr>
                <w:noProof/>
                <w:webHidden/>
              </w:rPr>
              <w:fldChar w:fldCharType="begin"/>
            </w:r>
            <w:r>
              <w:rPr>
                <w:noProof/>
                <w:webHidden/>
              </w:rPr>
              <w:instrText xml:space="preserve"> PAGEREF _Toc242201654 \h </w:instrText>
            </w:r>
            <w:r>
              <w:rPr>
                <w:noProof/>
                <w:webHidden/>
              </w:rPr>
            </w:r>
            <w:r>
              <w:rPr>
                <w:noProof/>
                <w:webHidden/>
              </w:rPr>
              <w:fldChar w:fldCharType="separate"/>
            </w:r>
            <w:r>
              <w:rPr>
                <w:noProof/>
                <w:webHidden/>
              </w:rPr>
              <w:t>30</w:t>
            </w:r>
            <w:r>
              <w:rPr>
                <w:noProof/>
                <w:webHidden/>
              </w:rPr>
              <w:fldChar w:fldCharType="end"/>
            </w:r>
          </w:hyperlink>
        </w:p>
        <w:p w14:paraId="638EEBAD" w14:textId="28D44796" w:rsidR="00FF18DD" w:rsidRDefault="00FF18DD">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55" w:history="1">
            <w:r w:rsidRPr="00D95F8F">
              <w:rPr>
                <w:rStyle w:val="Hyperlink"/>
                <w:noProof/>
              </w:rPr>
              <w:t>Lampiran</w:t>
            </w:r>
            <w:r>
              <w:rPr>
                <w:noProof/>
                <w:webHidden/>
              </w:rPr>
              <w:tab/>
            </w:r>
            <w:r>
              <w:rPr>
                <w:noProof/>
                <w:webHidden/>
              </w:rPr>
              <w:fldChar w:fldCharType="begin"/>
            </w:r>
            <w:r>
              <w:rPr>
                <w:noProof/>
                <w:webHidden/>
              </w:rPr>
              <w:instrText xml:space="preserve"> PAGEREF _Toc242201655 \h </w:instrText>
            </w:r>
            <w:r>
              <w:rPr>
                <w:noProof/>
                <w:webHidden/>
              </w:rPr>
            </w:r>
            <w:r>
              <w:rPr>
                <w:noProof/>
                <w:webHidden/>
              </w:rPr>
              <w:fldChar w:fldCharType="separate"/>
            </w:r>
            <w:r>
              <w:rPr>
                <w:noProof/>
                <w:webHidden/>
              </w:rPr>
              <w:t>32</w:t>
            </w:r>
            <w:r>
              <w:rPr>
                <w:noProof/>
                <w:webHidden/>
              </w:rPr>
              <w:fldChar w:fldCharType="end"/>
            </w:r>
          </w:hyperlink>
        </w:p>
        <w:p w14:paraId="7CF43318" w14:textId="733C0B8B"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56" w:history="1">
            <w:r w:rsidRPr="00D95F8F">
              <w:rPr>
                <w:rStyle w:val="Hyperlink"/>
                <w:noProof/>
              </w:rPr>
              <w:t>A. Dokumen rujukan</w:t>
            </w:r>
            <w:r>
              <w:rPr>
                <w:noProof/>
                <w:webHidden/>
              </w:rPr>
              <w:tab/>
            </w:r>
            <w:r>
              <w:rPr>
                <w:noProof/>
                <w:webHidden/>
              </w:rPr>
              <w:fldChar w:fldCharType="begin"/>
            </w:r>
            <w:r>
              <w:rPr>
                <w:noProof/>
                <w:webHidden/>
              </w:rPr>
              <w:instrText xml:space="preserve"> PAGEREF _Toc242201656 \h </w:instrText>
            </w:r>
            <w:r>
              <w:rPr>
                <w:noProof/>
                <w:webHidden/>
              </w:rPr>
            </w:r>
            <w:r>
              <w:rPr>
                <w:noProof/>
                <w:webHidden/>
              </w:rPr>
              <w:fldChar w:fldCharType="separate"/>
            </w:r>
            <w:r>
              <w:rPr>
                <w:noProof/>
                <w:webHidden/>
              </w:rPr>
              <w:t>32</w:t>
            </w:r>
            <w:r>
              <w:rPr>
                <w:noProof/>
                <w:webHidden/>
              </w:rPr>
              <w:fldChar w:fldCharType="end"/>
            </w:r>
          </w:hyperlink>
        </w:p>
        <w:p w14:paraId="3F592B76" w14:textId="7CC62772"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57" w:history="1">
            <w:r w:rsidRPr="00D95F8F">
              <w:rPr>
                <w:rStyle w:val="Hyperlink"/>
                <w:noProof/>
              </w:rPr>
              <w:t>B. Glosarium singkat</w:t>
            </w:r>
            <w:r>
              <w:rPr>
                <w:noProof/>
                <w:webHidden/>
              </w:rPr>
              <w:tab/>
            </w:r>
            <w:r>
              <w:rPr>
                <w:noProof/>
                <w:webHidden/>
              </w:rPr>
              <w:fldChar w:fldCharType="begin"/>
            </w:r>
            <w:r>
              <w:rPr>
                <w:noProof/>
                <w:webHidden/>
              </w:rPr>
              <w:instrText xml:space="preserve"> PAGEREF _Toc242201657 \h </w:instrText>
            </w:r>
            <w:r>
              <w:rPr>
                <w:noProof/>
                <w:webHidden/>
              </w:rPr>
            </w:r>
            <w:r>
              <w:rPr>
                <w:noProof/>
                <w:webHidden/>
              </w:rPr>
              <w:fldChar w:fldCharType="separate"/>
            </w:r>
            <w:r>
              <w:rPr>
                <w:noProof/>
                <w:webHidden/>
              </w:rPr>
              <w:t>33</w:t>
            </w:r>
            <w:r>
              <w:rPr>
                <w:noProof/>
                <w:webHidden/>
              </w:rPr>
              <w:fldChar w:fldCharType="end"/>
            </w:r>
          </w:hyperlink>
        </w:p>
        <w:p w14:paraId="5AE51E90" w14:textId="48789498" w:rsidR="00FF18DD" w:rsidRDefault="00FF18DD">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58" w:history="1">
            <w:r w:rsidRPr="00D95F8F">
              <w:rPr>
                <w:rStyle w:val="Hyperlink"/>
                <w:noProof/>
              </w:rPr>
              <w:t>C. Catatan konsistensi data</w:t>
            </w:r>
            <w:r>
              <w:rPr>
                <w:noProof/>
                <w:webHidden/>
              </w:rPr>
              <w:tab/>
            </w:r>
            <w:r>
              <w:rPr>
                <w:noProof/>
                <w:webHidden/>
              </w:rPr>
              <w:fldChar w:fldCharType="begin"/>
            </w:r>
            <w:r>
              <w:rPr>
                <w:noProof/>
                <w:webHidden/>
              </w:rPr>
              <w:instrText xml:space="preserve"> PAGEREF _Toc242201658 \h </w:instrText>
            </w:r>
            <w:r>
              <w:rPr>
                <w:noProof/>
                <w:webHidden/>
              </w:rPr>
            </w:r>
            <w:r>
              <w:rPr>
                <w:noProof/>
                <w:webHidden/>
              </w:rPr>
              <w:fldChar w:fldCharType="separate"/>
            </w:r>
            <w:r>
              <w:rPr>
                <w:noProof/>
                <w:webHidden/>
              </w:rPr>
              <w:t>33</w:t>
            </w:r>
            <w:r>
              <w:rPr>
                <w:noProof/>
                <w:webHidden/>
              </w:rPr>
              <w:fldChar w:fldCharType="end"/>
            </w:r>
          </w:hyperlink>
        </w:p>
        <w:p w14:paraId="09AAF45C" w14:textId="22D26C35" w:rsidR="004D4D64" w:rsidRDefault="00507F48">
          <w:r>
            <w:fldChar w:fldCharType="end"/>
          </w:r>
        </w:p>
      </w:sdtContent>
    </w:sdt>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1081"/>
        <w:gridCol w:w="8556"/>
      </w:tblGrid>
      <w:tr w:rsidR="004D4D64" w14:paraId="14647420" w14:textId="77777777" w:rsidTr="004D4D64">
        <w:trPr>
          <w:cantSplit/>
        </w:trPr>
        <w:tc>
          <w:tcPr>
            <w:tcW w:w="1081" w:type="dxa"/>
            <w:shd w:val="clear" w:color="auto" w:fill="EEF2F9"/>
          </w:tcPr>
          <w:p w14:paraId="7E6D350D" w14:textId="77777777" w:rsidR="004D4D64" w:rsidRDefault="00507F48">
            <w:pPr>
              <w:pStyle w:val="Compact"/>
              <w:spacing w:before="20" w:after="20" w:line="240" w:lineRule="auto"/>
            </w:pPr>
            <w:r>
              <w:rPr>
                <w:b/>
                <w:sz w:val="17"/>
              </w:rPr>
              <w:t>Versi</w:t>
            </w:r>
          </w:p>
        </w:tc>
        <w:tc>
          <w:tcPr>
            <w:tcW w:w="8555" w:type="dxa"/>
          </w:tcPr>
          <w:p w14:paraId="3E992670" w14:textId="77777777" w:rsidR="004D4D64" w:rsidRDefault="00507F48">
            <w:pPr>
              <w:pStyle w:val="Compact"/>
              <w:spacing w:before="20" w:after="20" w:line="240" w:lineRule="auto"/>
            </w:pPr>
            <w:r>
              <w:rPr>
                <w:sz w:val="17"/>
              </w:rPr>
              <w:t>1.0</w:t>
            </w:r>
          </w:p>
        </w:tc>
      </w:tr>
      <w:tr w:rsidR="004D4D64" w14:paraId="65A0F00B" w14:textId="77777777" w:rsidTr="004D4D64">
        <w:trPr>
          <w:cantSplit/>
        </w:trPr>
        <w:tc>
          <w:tcPr>
            <w:tcW w:w="1081" w:type="dxa"/>
            <w:shd w:val="clear" w:color="auto" w:fill="EEF2F9"/>
          </w:tcPr>
          <w:p w14:paraId="6CC7B681" w14:textId="77777777" w:rsidR="004D4D64" w:rsidRDefault="00507F48">
            <w:pPr>
              <w:pStyle w:val="Compact"/>
              <w:spacing w:before="20" w:after="20" w:line="240" w:lineRule="auto"/>
            </w:pPr>
            <w:r>
              <w:rPr>
                <w:b/>
                <w:sz w:val="17"/>
              </w:rPr>
              <w:t>Tanggal</w:t>
            </w:r>
          </w:p>
        </w:tc>
        <w:tc>
          <w:tcPr>
            <w:tcW w:w="8555" w:type="dxa"/>
          </w:tcPr>
          <w:p w14:paraId="44B16C9F" w14:textId="77777777" w:rsidR="004D4D64" w:rsidRDefault="00507F48">
            <w:pPr>
              <w:pStyle w:val="Compact"/>
              <w:spacing w:before="20" w:after="20" w:line="240" w:lineRule="auto"/>
            </w:pPr>
            <w:r>
              <w:rPr>
                <w:sz w:val="17"/>
              </w:rPr>
              <w:t>2026-10-05</w:t>
            </w:r>
          </w:p>
        </w:tc>
      </w:tr>
      <w:tr w:rsidR="004D4D64" w14:paraId="66630D0B" w14:textId="77777777" w:rsidTr="004D4D64">
        <w:trPr>
          <w:cantSplit/>
        </w:trPr>
        <w:tc>
          <w:tcPr>
            <w:tcW w:w="1081" w:type="dxa"/>
            <w:shd w:val="clear" w:color="auto" w:fill="EEF2F9"/>
          </w:tcPr>
          <w:p w14:paraId="6A25BF7E" w14:textId="77777777" w:rsidR="004D4D64" w:rsidRDefault="00507F48">
            <w:pPr>
              <w:pStyle w:val="Compact"/>
              <w:spacing w:before="20" w:after="20" w:line="240" w:lineRule="auto"/>
            </w:pPr>
            <w:r>
              <w:rPr>
                <w:b/>
                <w:sz w:val="17"/>
              </w:rPr>
              <w:t>Cutoff korpus</w:t>
            </w:r>
          </w:p>
        </w:tc>
        <w:tc>
          <w:tcPr>
            <w:tcW w:w="8555" w:type="dxa"/>
          </w:tcPr>
          <w:p w14:paraId="45303B63" w14:textId="77777777" w:rsidR="004D4D64" w:rsidRDefault="00507F48">
            <w:pPr>
              <w:pStyle w:val="Compact"/>
              <w:spacing w:before="20" w:after="20" w:line="240" w:lineRule="auto"/>
            </w:pPr>
            <w:r>
              <w:rPr>
                <w:sz w:val="17"/>
              </w:rPr>
              <w:t>2026-10-04 (verifikasi status daring 2026-10-05)</w:t>
            </w:r>
          </w:p>
        </w:tc>
      </w:tr>
      <w:tr w:rsidR="004D4D64" w14:paraId="44518592" w14:textId="77777777" w:rsidTr="004D4D64">
        <w:trPr>
          <w:cantSplit/>
        </w:trPr>
        <w:tc>
          <w:tcPr>
            <w:tcW w:w="1081" w:type="dxa"/>
            <w:shd w:val="clear" w:color="auto" w:fill="EEF2F9"/>
          </w:tcPr>
          <w:p w14:paraId="00F8552A" w14:textId="77777777" w:rsidR="004D4D64" w:rsidRDefault="00507F48">
            <w:pPr>
              <w:pStyle w:val="Compact"/>
              <w:spacing w:before="20" w:after="20" w:line="240" w:lineRule="auto"/>
            </w:pPr>
            <w:r>
              <w:rPr>
                <w:b/>
                <w:sz w:val="17"/>
              </w:rPr>
              <w:t>Cakupan paket</w:t>
            </w:r>
          </w:p>
        </w:tc>
        <w:tc>
          <w:tcPr>
            <w:tcW w:w="8555" w:type="dxa"/>
          </w:tcPr>
          <w:p w14:paraId="51E7CA87" w14:textId="77777777" w:rsidR="004D4D64" w:rsidRDefault="00507F48">
            <w:pPr>
              <w:pStyle w:val="Compact"/>
              <w:spacing w:before="20" w:after="20" w:line="240" w:lineRule="auto"/>
            </w:pPr>
            <w:r>
              <w:rPr>
                <w:sz w:val="17"/>
              </w:rPr>
              <w:t>8 instrumen: 4 Kota Surabaya, 4 Provinsi Jawa Timur; dibandingkan dengan instrumen nasional kunci</w:t>
            </w:r>
          </w:p>
        </w:tc>
      </w:tr>
      <w:tr w:rsidR="004D4D64" w14:paraId="536DCF07" w14:textId="77777777" w:rsidTr="004D4D64">
        <w:trPr>
          <w:cantSplit/>
        </w:trPr>
        <w:tc>
          <w:tcPr>
            <w:tcW w:w="1081" w:type="dxa"/>
            <w:shd w:val="clear" w:color="auto" w:fill="EEF2F9"/>
          </w:tcPr>
          <w:p w14:paraId="067DFFE5" w14:textId="77777777" w:rsidR="004D4D64" w:rsidRDefault="00507F48">
            <w:pPr>
              <w:pStyle w:val="Compact"/>
              <w:spacing w:before="20" w:after="20" w:line="240" w:lineRule="auto"/>
            </w:pPr>
            <w:r>
              <w:rPr>
                <w:b/>
                <w:sz w:val="17"/>
              </w:rPr>
              <w:t>Status</w:t>
            </w:r>
          </w:p>
        </w:tc>
        <w:tc>
          <w:tcPr>
            <w:tcW w:w="8555" w:type="dxa"/>
          </w:tcPr>
          <w:p w14:paraId="2ACE9D1B" w14:textId="77777777" w:rsidR="004D4D64" w:rsidRDefault="00507F48">
            <w:pPr>
              <w:pStyle w:val="Compact"/>
              <w:spacing w:before="20" w:after="20" w:line="240" w:lineRule="auto"/>
            </w:pPr>
            <w:r>
              <w:rPr>
                <w:b/>
                <w:bCs/>
                <w:sz w:val="17"/>
              </w:rPr>
              <w:t>Draf analitik berbantuan mesin. Review manusia belum dilakukan.</w:t>
            </w:r>
            <w:r>
              <w:rPr>
                <w:sz w:val="17"/>
              </w:rPr>
              <w:t xml:space="preserve"> </w:t>
            </w:r>
            <w:r>
              <w:rPr>
                <w:sz w:val="17"/>
              </w:rPr>
              <w:t>Temuan berasal dari isi teks aturan, bukan dari pengamatan pelaksanaan</w:t>
            </w:r>
          </w:p>
        </w:tc>
      </w:tr>
      <w:tr w:rsidR="004D4D64" w14:paraId="64CA5F46" w14:textId="77777777" w:rsidTr="004D4D64">
        <w:trPr>
          <w:cantSplit/>
        </w:trPr>
        <w:tc>
          <w:tcPr>
            <w:tcW w:w="1081" w:type="dxa"/>
            <w:shd w:val="clear" w:color="auto" w:fill="EEF2F9"/>
          </w:tcPr>
          <w:p w14:paraId="36AC1E8E" w14:textId="77777777" w:rsidR="004D4D64" w:rsidRDefault="00507F48">
            <w:pPr>
              <w:pStyle w:val="Compact"/>
              <w:spacing w:before="20" w:after="20" w:line="240" w:lineRule="auto"/>
            </w:pPr>
            <w:r>
              <w:rPr>
                <w:b/>
                <w:sz w:val="17"/>
              </w:rPr>
              <w:t>Sumber utama</w:t>
            </w:r>
          </w:p>
        </w:tc>
        <w:tc>
          <w:tcPr>
            <w:tcW w:w="8555" w:type="dxa"/>
          </w:tcPr>
          <w:p w14:paraId="041CED5B" w14:textId="77777777" w:rsidR="004D4D64" w:rsidRDefault="00507F48">
            <w:pPr>
              <w:pStyle w:val="Compact"/>
              <w:spacing w:before="20" w:after="20" w:line="240" w:lineRule="auto"/>
            </w:pPr>
            <w:r>
              <w:rPr>
                <w:rStyle w:val="VerbatimChar"/>
                <w:sz w:val="17"/>
              </w:rPr>
              <w:t>wilayah/Surabaya.md</w:t>
            </w:r>
            <w:r>
              <w:rPr>
                <w:sz w:val="17"/>
              </w:rPr>
              <w:t xml:space="preserve"> (profil teknis), </w:t>
            </w:r>
            <w:r>
              <w:rPr>
                <w:rStyle w:val="VerbatimChar"/>
                <w:sz w:val="17"/>
              </w:rPr>
              <w:t>provinsi/Jawa_Timur.md</w:t>
            </w:r>
            <w:r>
              <w:rPr>
                <w:sz w:val="17"/>
              </w:rPr>
              <w:t xml:space="preserve">, </w:t>
            </w:r>
            <w:r>
              <w:rPr>
                <w:rStyle w:val="VerbatimChar"/>
                <w:sz w:val="17"/>
              </w:rPr>
              <w:t>diagram/D05_cascade_Surabaya.mmd</w:t>
            </w:r>
            <w:r>
              <w:rPr>
                <w:sz w:val="17"/>
              </w:rPr>
              <w:t xml:space="preserve">, </w:t>
            </w:r>
            <w:r>
              <w:rPr>
                <w:rStyle w:val="VerbatimChar"/>
                <w:sz w:val="17"/>
              </w:rPr>
              <w:t>nasional/Laporan_Nasional.md</w:t>
            </w:r>
            <w:r>
              <w:rPr>
                <w:sz w:val="17"/>
              </w:rPr>
              <w:t xml:space="preserve">, tabel </w:t>
            </w:r>
            <w:r>
              <w:rPr>
                <w:rStyle w:val="VerbatimChar"/>
                <w:sz w:val="17"/>
              </w:rPr>
              <w:t>data/sintesis/T*.csv</w:t>
            </w:r>
          </w:p>
        </w:tc>
      </w:tr>
    </w:tbl>
    <w:p w14:paraId="42B5E881" w14:textId="77777777" w:rsidR="004D4D64" w:rsidRDefault="00507F48">
      <w:pPr>
        <w:pStyle w:val="Heading1"/>
      </w:pPr>
      <w:bookmarkStart w:id="0" w:name="cara-membaca-laporan-ini"/>
      <w:bookmarkStart w:id="1" w:name="_Toc242201616"/>
      <w:r>
        <w:t>Cara membaca laporan ini</w:t>
      </w:r>
      <w:bookmarkEnd w:id="1"/>
    </w:p>
    <w:p w14:paraId="57A5822A" w14:textId="77777777" w:rsidR="004D4D64" w:rsidRDefault="00507F48">
      <w:pPr>
        <w:pStyle w:val="FirstParagraph"/>
      </w:pPr>
      <w:r>
        <w:t>Laporan ini memakai empat tanda. Tanda ini membedakan bunyi aturan dari penilaian dan dugaan.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342"/>
        <w:gridCol w:w="4049"/>
        <w:gridCol w:w="4246"/>
      </w:tblGrid>
      <w:tr w:rsidR="004D4D64" w14:paraId="47CD5B1B"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1342" w:type="dxa"/>
            <w:shd w:val="clear" w:color="auto" w:fill="D9E2F3"/>
          </w:tcPr>
          <w:p w14:paraId="037F7548" w14:textId="77777777" w:rsidR="004D4D64" w:rsidRDefault="00507F48">
            <w:pPr>
              <w:pStyle w:val="Compact"/>
              <w:spacing w:before="20" w:after="20" w:line="240" w:lineRule="auto"/>
            </w:pPr>
            <w:r>
              <w:rPr>
                <w:b/>
                <w:sz w:val="17"/>
              </w:rPr>
              <w:t>Tanda di laporan</w:t>
            </w:r>
          </w:p>
        </w:tc>
        <w:tc>
          <w:tcPr>
            <w:tcW w:w="4048" w:type="dxa"/>
            <w:shd w:val="clear" w:color="auto" w:fill="D9E2F3"/>
          </w:tcPr>
          <w:p w14:paraId="4BC2ED79" w14:textId="77777777" w:rsidR="004D4D64" w:rsidRDefault="00507F48">
            <w:pPr>
              <w:pStyle w:val="Compact"/>
              <w:spacing w:before="20" w:after="20" w:line="240" w:lineRule="auto"/>
            </w:pPr>
            <w:r>
              <w:rPr>
                <w:b/>
                <w:sz w:val="17"/>
              </w:rPr>
              <w:t>Artinya</w:t>
            </w:r>
          </w:p>
        </w:tc>
        <w:tc>
          <w:tcPr>
            <w:tcW w:w="4245" w:type="dxa"/>
            <w:shd w:val="clear" w:color="auto" w:fill="D9E2F3"/>
          </w:tcPr>
          <w:p w14:paraId="101D1C24" w14:textId="77777777" w:rsidR="004D4D64" w:rsidRDefault="00507F48">
            <w:pPr>
              <w:pStyle w:val="Compact"/>
              <w:spacing w:before="20" w:after="20" w:line="240" w:lineRule="auto"/>
            </w:pPr>
            <w:r>
              <w:rPr>
                <w:b/>
                <w:sz w:val="17"/>
              </w:rPr>
              <w:t>Contoh</w:t>
            </w:r>
          </w:p>
        </w:tc>
      </w:tr>
      <w:tr w:rsidR="004D4D64" w14:paraId="495BA2B2" w14:textId="77777777" w:rsidTr="004D4D64">
        <w:trPr>
          <w:cantSplit/>
        </w:trPr>
        <w:tc>
          <w:tcPr>
            <w:tcW w:w="1342" w:type="dxa"/>
          </w:tcPr>
          <w:p w14:paraId="2C2D0655" w14:textId="77777777" w:rsidR="004D4D64" w:rsidRDefault="00507F48">
            <w:pPr>
              <w:pStyle w:val="Compact"/>
              <w:spacing w:before="20" w:after="20" w:line="240" w:lineRule="auto"/>
            </w:pPr>
            <w:r>
              <w:rPr>
                <w:b/>
                <w:bCs/>
                <w:sz w:val="17"/>
              </w:rPr>
              <w:t>Isi aturan</w:t>
            </w:r>
          </w:p>
        </w:tc>
        <w:tc>
          <w:tcPr>
            <w:tcW w:w="4048" w:type="dxa"/>
          </w:tcPr>
          <w:p w14:paraId="5658B774" w14:textId="77777777" w:rsidR="004D4D64" w:rsidRDefault="00507F48">
            <w:pPr>
              <w:pStyle w:val="Compact"/>
              <w:spacing w:before="20" w:after="20" w:line="240" w:lineRule="auto"/>
            </w:pPr>
            <w:r>
              <w:rPr>
                <w:sz w:val="17"/>
              </w:rPr>
              <w:t>Apa yang tertulis dalam pasal, dengan instrumen dan pasalnya</w:t>
            </w:r>
          </w:p>
        </w:tc>
        <w:tc>
          <w:tcPr>
            <w:tcW w:w="4245" w:type="dxa"/>
          </w:tcPr>
          <w:p w14:paraId="2482CF69" w14:textId="77777777" w:rsidR="004D4D64" w:rsidRDefault="00507F48">
            <w:pPr>
              <w:pStyle w:val="Compact"/>
              <w:spacing w:before="20" w:after="20" w:line="240" w:lineRule="auto"/>
            </w:pPr>
            <w:r>
              <w:rPr>
                <w:sz w:val="17"/>
              </w:rPr>
              <w:t>“Perwali 117/2024 Pasal 30 menonaktifkan kepesertaan BPJS …”</w:t>
            </w:r>
          </w:p>
        </w:tc>
      </w:tr>
      <w:tr w:rsidR="004D4D64" w14:paraId="7492E2F3" w14:textId="77777777" w:rsidTr="004D4D64">
        <w:trPr>
          <w:cantSplit/>
        </w:trPr>
        <w:tc>
          <w:tcPr>
            <w:tcW w:w="1342" w:type="dxa"/>
          </w:tcPr>
          <w:p w14:paraId="5B7D5F4E" w14:textId="77777777" w:rsidR="004D4D64" w:rsidRDefault="00507F48">
            <w:pPr>
              <w:pStyle w:val="Compact"/>
              <w:spacing w:before="20" w:after="20" w:line="240" w:lineRule="auto"/>
            </w:pPr>
            <w:r>
              <w:rPr>
                <w:b/>
                <w:bCs/>
                <w:sz w:val="17"/>
              </w:rPr>
              <w:t>Analisis</w:t>
            </w:r>
          </w:p>
        </w:tc>
        <w:tc>
          <w:tcPr>
            <w:tcW w:w="4048" w:type="dxa"/>
          </w:tcPr>
          <w:p w14:paraId="73BE089A" w14:textId="77777777" w:rsidR="004D4D64" w:rsidRDefault="00507F48">
            <w:pPr>
              <w:pStyle w:val="Compact"/>
              <w:spacing w:before="20" w:after="20" w:line="240" w:lineRule="auto"/>
            </w:pPr>
            <w:r>
              <w:rPr>
                <w:sz w:val="17"/>
              </w:rPr>
              <w:t>Penjelasan tentang cara pasal itu dapat bekerja</w:t>
            </w:r>
          </w:p>
        </w:tc>
        <w:tc>
          <w:tcPr>
            <w:tcW w:w="4245" w:type="dxa"/>
          </w:tcPr>
          <w:p w14:paraId="5C5CF0E8" w14:textId="77777777" w:rsidR="004D4D64" w:rsidRDefault="00507F48">
            <w:pPr>
              <w:pStyle w:val="Compact"/>
              <w:spacing w:before="20" w:after="20" w:line="240" w:lineRule="auto"/>
            </w:pPr>
            <w:r>
              <w:rPr>
                <w:sz w:val="17"/>
              </w:rPr>
              <w:t>“Pasal ini menghubungkan data kesehatan dengan dokumen kependudukan”</w:t>
            </w:r>
          </w:p>
        </w:tc>
      </w:tr>
      <w:tr w:rsidR="004D4D64" w14:paraId="4B26EF96" w14:textId="77777777" w:rsidTr="004D4D64">
        <w:trPr>
          <w:cantSplit/>
        </w:trPr>
        <w:tc>
          <w:tcPr>
            <w:tcW w:w="1342" w:type="dxa"/>
          </w:tcPr>
          <w:p w14:paraId="421968FB" w14:textId="77777777" w:rsidR="004D4D64" w:rsidRDefault="00507F48">
            <w:pPr>
              <w:pStyle w:val="Compact"/>
              <w:spacing w:before="20" w:after="20" w:line="240" w:lineRule="auto"/>
            </w:pPr>
            <w:r>
              <w:rPr>
                <w:b/>
                <w:bCs/>
                <w:sz w:val="17"/>
              </w:rPr>
              <w:t>Risiko yang perlu dibuktikan</w:t>
            </w:r>
          </w:p>
        </w:tc>
        <w:tc>
          <w:tcPr>
            <w:tcW w:w="4048" w:type="dxa"/>
          </w:tcPr>
          <w:p w14:paraId="63DD43D1" w14:textId="77777777" w:rsidR="004D4D64" w:rsidRDefault="00507F48">
            <w:pPr>
              <w:pStyle w:val="Compact"/>
              <w:spacing w:before="20" w:after="20" w:line="240" w:lineRule="auto"/>
            </w:pPr>
            <w:r>
              <w:rPr>
                <w:sz w:val="17"/>
              </w:rPr>
              <w:t xml:space="preserve">Akibat yang masuk akal, tetapi </w:t>
            </w:r>
            <w:r>
              <w:rPr>
                <w:b/>
                <w:bCs/>
                <w:sz w:val="17"/>
              </w:rPr>
              <w:t>belum ada data lapangan</w:t>
            </w:r>
          </w:p>
        </w:tc>
        <w:tc>
          <w:tcPr>
            <w:tcW w:w="4245" w:type="dxa"/>
          </w:tcPr>
          <w:p w14:paraId="3A7F9293" w14:textId="77777777" w:rsidR="004D4D64" w:rsidRDefault="00507F48">
            <w:pPr>
              <w:pStyle w:val="Compact"/>
              <w:spacing w:before="20" w:after="20" w:line="240" w:lineRule="auto"/>
            </w:pPr>
            <w:r>
              <w:rPr>
                <w:sz w:val="17"/>
              </w:rPr>
              <w:t>“Dapat membuat orang menunda berobat”</w:t>
            </w:r>
          </w:p>
        </w:tc>
      </w:tr>
      <w:tr w:rsidR="004D4D64" w14:paraId="7AF119B7" w14:textId="77777777" w:rsidTr="004D4D64">
        <w:trPr>
          <w:cantSplit/>
        </w:trPr>
        <w:tc>
          <w:tcPr>
            <w:tcW w:w="1342" w:type="dxa"/>
          </w:tcPr>
          <w:p w14:paraId="2FC233B2" w14:textId="77777777" w:rsidR="004D4D64" w:rsidRDefault="00507F48">
            <w:pPr>
              <w:pStyle w:val="Compact"/>
              <w:spacing w:before="20" w:after="20" w:line="240" w:lineRule="auto"/>
            </w:pPr>
            <w:r>
              <w:rPr>
                <w:b/>
                <w:bCs/>
                <w:sz w:val="17"/>
              </w:rPr>
              <w:t>Usulan</w:t>
            </w:r>
          </w:p>
        </w:tc>
        <w:tc>
          <w:tcPr>
            <w:tcW w:w="4048" w:type="dxa"/>
          </w:tcPr>
          <w:p w14:paraId="48460436" w14:textId="77777777" w:rsidR="004D4D64" w:rsidRDefault="00507F48">
            <w:pPr>
              <w:pStyle w:val="Compact"/>
              <w:spacing w:before="20" w:after="20" w:line="240" w:lineRule="auto"/>
            </w:pPr>
            <w:r>
              <w:rPr>
                <w:sz w:val="17"/>
              </w:rPr>
              <w:t>Pilihan perbaikan yang perlu ditelaah</w:t>
            </w:r>
          </w:p>
        </w:tc>
        <w:tc>
          <w:tcPr>
            <w:tcW w:w="4245" w:type="dxa"/>
          </w:tcPr>
          <w:p w14:paraId="411C6F92" w14:textId="77777777" w:rsidR="004D4D64" w:rsidRDefault="00507F48">
            <w:pPr>
              <w:pStyle w:val="Compact"/>
              <w:spacing w:before="20" w:after="20" w:line="240" w:lineRule="auto"/>
            </w:pPr>
            <w:r>
              <w:rPr>
                <w:sz w:val="17"/>
              </w:rPr>
              <w:t>“Ganti sanksi dengan pendampingan kepatuhan”</w:t>
            </w:r>
          </w:p>
        </w:tc>
      </w:tr>
    </w:tbl>
    <w:p w14:paraId="0E746DFB" w14:textId="77777777" w:rsidR="004D4D64" w:rsidRDefault="00507F48">
      <w:pPr>
        <w:pStyle w:val="BodyText"/>
      </w:pPr>
      <w:r>
        <w:t>Tiga batas berlaku untuk seluruh laporan:</w:t>
      </w:r>
    </w:p>
    <w:p w14:paraId="23ABEA43" w14:textId="77777777" w:rsidR="004D4D64" w:rsidRDefault="00507F48">
      <w:pPr>
        <w:pStyle w:val="Compact"/>
        <w:numPr>
          <w:ilvl w:val="0"/>
          <w:numId w:val="2"/>
        </w:numPr>
      </w:pPr>
      <w:r>
        <w:rPr>
          <w:b/>
          <w:bCs/>
        </w:rPr>
        <w:t>Teks tidak sama dengan praktik.</w:t>
      </w:r>
      <w:r>
        <w:t xml:space="preserve"> </w:t>
      </w:r>
      <w:r>
        <w:t>Belum ada data pelaksanaan (register bukti R-2 sampai R-5). Laporan ini tidak menyatakan bahwa suatu aturan sudah merugikan orang tertentu.</w:t>
      </w:r>
    </w:p>
    <w:p w14:paraId="1546C909" w14:textId="77777777" w:rsidR="004D4D64" w:rsidRDefault="00507F48">
      <w:pPr>
        <w:pStyle w:val="Compact"/>
        <w:numPr>
          <w:ilvl w:val="0"/>
          <w:numId w:val="2"/>
        </w:numPr>
      </w:pPr>
      <w:r>
        <w:rPr>
          <w:b/>
          <w:bCs/>
        </w:rPr>
        <w:t>“Belum ditemukan di folder” tidak sama dengan “tidak diatur”.</w:t>
      </w:r>
      <w:r>
        <w:t xml:space="preserve"> Bila Perda, Perwali, Keputusan, atau SOP tidak ada di folder kajian, laporan menulis “belum ditemukan di folder”.</w:t>
      </w:r>
    </w:p>
    <w:p w14:paraId="579B16B0" w14:textId="77777777" w:rsidR="004D4D64" w:rsidRDefault="00507F48">
      <w:pPr>
        <w:pStyle w:val="Compact"/>
        <w:numPr>
          <w:ilvl w:val="0"/>
          <w:numId w:val="2"/>
        </w:numPr>
      </w:pPr>
      <w:r>
        <w:rPr>
          <w:b/>
          <w:bCs/>
        </w:rPr>
        <w:t>Bukan skor atau peringkat.</w:t>
      </w:r>
      <w:r>
        <w:t xml:space="preserve"> </w:t>
      </w:r>
      <w:r>
        <w:t>Angka dalam laporan ini menghitung pasal atau instrumen yang ditandai. Angka itu tidak mengukur dampak, tidak menilai kinerja Pemerintah Kota, dan tidak boleh dipakai untuk membandingkan Surabaya dengan wilayah lain.</w:t>
      </w:r>
    </w:p>
    <w:p w14:paraId="73C25585" w14:textId="77777777" w:rsidR="004D4D64" w:rsidRDefault="00507F48">
      <w:pPr>
        <w:pStyle w:val="FirstParagraph"/>
      </w:pPr>
      <w:r>
        <w:t>Status hukum: empat instrumen paket terkonfirmasi berlaku di JDIH resmi, satu instrumen terbukti sudah diubah di luar folder, dan tiga instrumen belum terverifikasi (lihat bagian 13). Istilah dan singkatan ada di Lampiran.</w:t>
      </w:r>
    </w:p>
    <w:p w14:paraId="0157CBA0" w14:textId="77777777" w:rsidR="004D4D64" w:rsidRDefault="00507F48">
      <w:pPr>
        <w:pStyle w:val="Heading1"/>
      </w:pPr>
      <w:bookmarkStart w:id="2" w:name="ringkasan-untuk-pimpinan-daerah"/>
      <w:bookmarkStart w:id="3" w:name="_Toc242201617"/>
      <w:bookmarkEnd w:id="0"/>
      <w:r>
        <w:lastRenderedPageBreak/>
        <w:t>1. Ringkasan untuk pimpinan daerah</w:t>
      </w:r>
      <w:bookmarkEnd w:id="3"/>
    </w:p>
    <w:p w14:paraId="202B79CA" w14:textId="77777777" w:rsidR="004D4D64" w:rsidRDefault="00507F48">
      <w:pPr>
        <w:pStyle w:val="Heading2"/>
      </w:pPr>
      <w:bookmarkStart w:id="4" w:name="pesan-utama"/>
      <w:bookmarkStart w:id="5" w:name="_Toc242201618"/>
      <w:r>
        <w:t>1.1 Pesan utama</w:t>
      </w:r>
      <w:bookmarkEnd w:id="5"/>
    </w:p>
    <w:p w14:paraId="3EEC0ADB" w14:textId="77777777" w:rsidR="004D4D64" w:rsidRDefault="00507F48">
      <w:pPr>
        <w:pStyle w:val="FirstParagraph"/>
      </w:pPr>
      <w:r>
        <w:rPr>
          <w:b/>
          <w:bCs/>
        </w:rPr>
        <w:t>1. Aturan HIV Kota Surabaya masih mengikuti standar nasional 2013.</w:t>
      </w:r>
      <w:r>
        <w:t xml:space="preserve"> </w:t>
      </w:r>
      <w:r>
        <w:rPr>
          <w:i/>
          <w:iCs/>
        </w:rPr>
        <w:t>Isi aturan.</w:t>
      </w:r>
      <w:r>
        <w:t xml:space="preserve"> Perwali 29/2015 (pelaksana Perda Kota 4/2013) merujuk Permenkes 21/2013, UU 36/2009, dan Perda Jatim 5/2004. Ketiganya sudah dicabut atau diganti menurut teks aturan penggantinya. Pasal 32 Perwali masih mensyaratkan pengawas minum obat (PMO) dan ambang CD4 ≤350 untuk sebagian ODHIV. </w:t>
      </w:r>
      <w:r>
        <w:rPr>
          <w:i/>
          <w:iCs/>
        </w:rPr>
        <w:t>Analisis.</w:t>
      </w:r>
      <w:r>
        <w:t xml:space="preserve"> </w:t>
      </w:r>
      <w:r>
        <w:t>Standar nasional sesudahnya (Permenkes 23/2022) memberi ARV tanpa melihat CD4. Standar itu kini hanya tersisa di Lampiran, karena batang tubuh Permenkes 23/2022 dicabut oleh Permenkes 3/2026.</w:t>
      </w:r>
    </w:p>
    <w:p w14:paraId="00695C0D" w14:textId="77777777" w:rsidR="004D4D64" w:rsidRDefault="00507F48">
      <w:pPr>
        <w:pStyle w:val="BodyText"/>
      </w:pPr>
      <w:r>
        <w:rPr>
          <w:b/>
          <w:bCs/>
        </w:rPr>
        <w:t>2. Tenggat penyesuaian nasional sudah lewat.</w:t>
      </w:r>
      <w:r>
        <w:t xml:space="preserve"> </w:t>
      </w:r>
      <w:r>
        <w:rPr>
          <w:i/>
          <w:iCs/>
        </w:rPr>
        <w:t>Isi aturan.</w:t>
      </w:r>
      <w:r>
        <w:t xml:space="preserve"> Permenkes 3/2026 berlaku 11-03-2026. Pasal 97 meminta daerah menyesuaikan aturannya paling lambat </w:t>
      </w:r>
      <w:r>
        <w:rPr>
          <w:b/>
          <w:bCs/>
        </w:rPr>
        <w:t>11-09-2026</w:t>
      </w:r>
      <w:r>
        <w:t xml:space="preserve">. Batang tubuh Permenkes 3/2026 tidak menyebut HIV, dan pedoman teknis HIV menurut Pasal 96 huruf a belum ditemukan. </w:t>
      </w:r>
      <w:r>
        <w:rPr>
          <w:i/>
          <w:iCs/>
        </w:rPr>
        <w:t>Analisis.</w:t>
      </w:r>
      <w:r>
        <w:t xml:space="preserve"> </w:t>
      </w:r>
      <w:r>
        <w:t>Surabaya perlu memperbarui rujukan, tetapi rujukan nasional khusus HIV belum lengkap.</w:t>
      </w:r>
    </w:p>
    <w:p w14:paraId="64FD0A7B" w14:textId="77777777" w:rsidR="004D4D64" w:rsidRDefault="00507F48">
      <w:pPr>
        <w:pStyle w:val="BodyText"/>
      </w:pPr>
      <w:r>
        <w:rPr>
          <w:b/>
          <w:bCs/>
        </w:rPr>
        <w:t>3. Perwali TBC 2024 memakai jaminan kesehatan dan dokumen kependudukan sebagai sanksi.</w:t>
      </w:r>
      <w:r>
        <w:t xml:space="preserve"> </w:t>
      </w:r>
      <w:r>
        <w:rPr>
          <w:i/>
          <w:iCs/>
        </w:rPr>
        <w:t>Isi aturan.</w:t>
      </w:r>
      <w:r>
        <w:t xml:space="preserve"> Perwali 117/2024 Pasal 26, 29–31 mengatur penghentian bantuan “dalam bentuk apapun”, stiker di rumah, penonaktifan BPJS PBPU/BP Pemda, dan pemblokiran KK/NIK bagi orang dengan TBC yang tidak patuh, termasuk keluarga dan kontaknya. Pasal 25 huruf f mensyaratkan hasil skrining TBC untuk KTP pendatang. </w:t>
      </w:r>
      <w:r>
        <w:rPr>
          <w:i/>
          <w:iCs/>
        </w:rPr>
        <w:t>Risiko yang perlu dibuktikan.</w:t>
      </w:r>
      <w:r>
        <w:t xml:space="preserve"> ODHIV yang juga hidup dengan TBC dapat terkena sanksi ini, dan sistem informasi TBC tidak memuat pengaman status HIV.</w:t>
      </w:r>
    </w:p>
    <w:p w14:paraId="5A87ED85" w14:textId="77777777" w:rsidR="004D4D64" w:rsidRDefault="00507F48">
      <w:pPr>
        <w:pStyle w:val="BodyText"/>
      </w:pPr>
      <w:r>
        <w:rPr>
          <w:b/>
          <w:bCs/>
        </w:rPr>
        <w:t>4. Pengaman kerahasiaan menyempit di tingkat pelaksana provinsi.</w:t>
      </w:r>
      <w:r>
        <w:t xml:space="preserve"> </w:t>
      </w:r>
      <w:r>
        <w:rPr>
          <w:i/>
          <w:iCs/>
        </w:rPr>
        <w:t>Isi aturan.</w:t>
      </w:r>
      <w:r>
        <w:t xml:space="preserve"> </w:t>
      </w:r>
      <w:r>
        <w:t>Perda Jatim 12/2018 Pasal 18 ayat (2) hanya membolehkan status dibuka kepada pasangan bila ODHIV tidak mampu menyampaikannya setelah konseling yang cukup. Pergub Jatim 35/2020 Pasal 4 ayat (4) mencantumkan pasangan seksual sebagai penerima tanpa syarat itu. Perwali Surabaya 29/2015 Pasal 20 ayat (3) juga membuka hasil tes kepada pasangan dan “pihak lain”.</w:t>
      </w:r>
    </w:p>
    <w:p w14:paraId="2BAFF191" w14:textId="77777777" w:rsidR="004D4D64" w:rsidRDefault="00507F48">
      <w:pPr>
        <w:pStyle w:val="BodyText"/>
      </w:pPr>
      <w:r>
        <w:rPr>
          <w:b/>
          <w:bCs/>
        </w:rPr>
        <w:t>5. Dua lapis aturan ketertiban berlaku di ruang publik Surabaya.</w:t>
      </w:r>
      <w:r>
        <w:t xml:space="preserve"> </w:t>
      </w:r>
      <w:r>
        <w:rPr>
          <w:i/>
          <w:iCs/>
        </w:rPr>
        <w:t>Isi aturan.</w:t>
      </w:r>
      <w:r>
        <w:t xml:space="preserve"> Perda Kota 2/2014 Pasal 37 melarang “menjadi penjaja seks komersial” </w:t>
      </w:r>
      <w:r>
        <w:t xml:space="preserve">dan perbuatan “asusila”, dengan sanksi penertiban dan pidana kurungan. Perda Jatim 1/2019 Pasal 17 huruf d melarang perbuatan yang melanggar “norma kesusilaan” di tempat umum, dan Pasal 14 ayat (1) huruf b melarang siswa membawa alat kontrasepsi. </w:t>
      </w:r>
      <w:r>
        <w:rPr>
          <w:i/>
          <w:iCs/>
        </w:rPr>
        <w:t>Analisis.</w:t>
      </w:r>
      <w:r>
        <w:t xml:space="preserve"> </w:t>
      </w:r>
      <w:r>
        <w:t>Kedua Perda tidak memuat pengecualian bagi kegiatan kesehatan seperti penjangkauan atau pembagian kondom. Perda Jatim 2/2020 dan 12/2025 sudah dibaca (lihat 1.4): kedua larangan itu tidak diubah, tetapi pidana kurungan diganti denda saja. Perda Kota 2/2020 juga sudah dibaca (lihat 1.4): Ps 37 diperluas ke bangunan publik dan ditambah kewenangan memeriksa “identitas dan status”; kurungan turun dari 6 ke 3 bulan.</w:t>
      </w:r>
    </w:p>
    <w:p w14:paraId="17D310E2" w14:textId="77777777" w:rsidR="004D4D64" w:rsidRDefault="00507F48">
      <w:pPr>
        <w:pStyle w:val="BodyText"/>
      </w:pPr>
      <w:r>
        <w:rPr>
          <w:b/>
          <w:bCs/>
        </w:rPr>
        <w:t>6. Surabaya memiliki contoh baik yang perlu dipertahankan.</w:t>
      </w:r>
      <w:r>
        <w:t xml:space="preserve"> </w:t>
      </w:r>
      <w:r>
        <w:rPr>
          <w:i/>
          <w:iCs/>
        </w:rPr>
        <w:t>Isi aturan.</w:t>
      </w:r>
      <w:r>
        <w:t xml:space="preserve"> </w:t>
      </w:r>
      <w:r>
        <w:t xml:space="preserve">Perwali 29/2015 melarang fasyankes menolak ODHIV (Pasal 28), menyediakan alat suntik steril dan ARV (Pasal 17–19), serta memasukkan “Jaringan ODHA” dan perwakilan pecandu ke KPA Kota (Pasal 40). Perwali TBC melarang PHK pekerja dengan TBC (Pasal 33). Pergub Jatim 35/2020 merinci layanan alat suntik steril dan terapi rumatan (Pasal 18). </w:t>
      </w:r>
      <w:r>
        <w:rPr>
          <w:i/>
          <w:iCs/>
        </w:rPr>
        <w:t>Analisis.</w:t>
      </w:r>
      <w:r>
        <w:t xml:space="preserve"> Mencabut aturan secara keseluruhan dapat ikut menghapus pengaman ini, sehingga perbaikan perlu dilakukan per pasal.</w:t>
      </w:r>
    </w:p>
    <w:p w14:paraId="173B7357" w14:textId="77777777" w:rsidR="004D4D64" w:rsidRDefault="00507F48">
      <w:pPr>
        <w:pStyle w:val="BodyText"/>
      </w:pPr>
      <w:r>
        <w:rPr>
          <w:b/>
          <w:bCs/>
        </w:rPr>
        <w:t>7. Kelompok kunci tidak terwakili merata.</w:t>
      </w:r>
      <w:r>
        <w:t xml:space="preserve"> </w:t>
      </w:r>
      <w:r>
        <w:rPr>
          <w:i/>
          <w:iCs/>
        </w:rPr>
        <w:t>Isi aturan.</w:t>
      </w:r>
      <w:r>
        <w:t xml:space="preserve"> Komunitas pekerja seks, LSL, dan transgender (TG) tidak tercantum sebagai anggota KPA Kota. TG hanya muncul sebagai “waria” dalam daftar sasaran. Definisi diskriminasi di kota (Perwali 29/2015 Pasal 1 angka 28) dan provinsi (Perda Jatim 12/2018 Pasal 1 angka 16) tidak memuat status HIV, orientasi seksual, atau identitas gender.</w:t>
      </w:r>
    </w:p>
    <w:p w14:paraId="5EC47DC9" w14:textId="77777777" w:rsidR="004D4D64" w:rsidRDefault="00507F48">
      <w:pPr>
        <w:pStyle w:val="Heading2"/>
      </w:pPr>
      <w:bookmarkStart w:id="6" w:name="apa-yang-perlu-diputuskan"/>
      <w:bookmarkStart w:id="7" w:name="_Toc242201619"/>
      <w:bookmarkEnd w:id="4"/>
      <w:r>
        <w:t>1.2 Apa yang perlu diputuskan</w:t>
      </w:r>
      <w:bookmarkEnd w:id="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1"/>
        <w:gridCol w:w="3946"/>
        <w:gridCol w:w="1502"/>
        <w:gridCol w:w="3488"/>
      </w:tblGrid>
      <w:tr w:rsidR="004D4D64" w14:paraId="4401B461"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701" w:type="dxa"/>
            <w:shd w:val="clear" w:color="auto" w:fill="D9E2F3"/>
          </w:tcPr>
          <w:p w14:paraId="331A762A" w14:textId="77777777" w:rsidR="004D4D64" w:rsidRDefault="00507F48">
            <w:pPr>
              <w:pStyle w:val="Compact"/>
              <w:spacing w:before="20" w:after="20" w:line="240" w:lineRule="auto"/>
            </w:pPr>
            <w:r>
              <w:rPr>
                <w:b/>
                <w:sz w:val="17"/>
              </w:rPr>
              <w:t>No</w:t>
            </w:r>
          </w:p>
        </w:tc>
        <w:tc>
          <w:tcPr>
            <w:tcW w:w="3945" w:type="dxa"/>
            <w:shd w:val="clear" w:color="auto" w:fill="D9E2F3"/>
          </w:tcPr>
          <w:p w14:paraId="1934038D" w14:textId="77777777" w:rsidR="004D4D64" w:rsidRDefault="00507F48">
            <w:pPr>
              <w:pStyle w:val="Compact"/>
              <w:spacing w:before="20" w:after="20" w:line="240" w:lineRule="auto"/>
            </w:pPr>
            <w:r>
              <w:rPr>
                <w:b/>
                <w:sz w:val="17"/>
              </w:rPr>
              <w:t>Keputusan</w:t>
            </w:r>
          </w:p>
        </w:tc>
        <w:tc>
          <w:tcPr>
            <w:tcW w:w="1502" w:type="dxa"/>
            <w:shd w:val="clear" w:color="auto" w:fill="D9E2F3"/>
          </w:tcPr>
          <w:p w14:paraId="7B78E6FA" w14:textId="77777777" w:rsidR="004D4D64" w:rsidRDefault="00507F48">
            <w:pPr>
              <w:pStyle w:val="Compact"/>
              <w:spacing w:before="20" w:after="20" w:line="240" w:lineRule="auto"/>
            </w:pPr>
            <w:r>
              <w:rPr>
                <w:b/>
                <w:sz w:val="17"/>
              </w:rPr>
              <w:t>Pemilik usulan</w:t>
            </w:r>
          </w:p>
        </w:tc>
        <w:tc>
          <w:tcPr>
            <w:tcW w:w="3487" w:type="dxa"/>
            <w:shd w:val="clear" w:color="auto" w:fill="D9E2F3"/>
          </w:tcPr>
          <w:p w14:paraId="6841EBD8" w14:textId="77777777" w:rsidR="004D4D64" w:rsidRDefault="00507F48">
            <w:pPr>
              <w:pStyle w:val="Compact"/>
              <w:spacing w:before="20" w:after="20" w:line="240" w:lineRule="auto"/>
            </w:pPr>
            <w:r>
              <w:rPr>
                <w:b/>
                <w:sz w:val="17"/>
              </w:rPr>
              <w:t>Alasan mendesak</w:t>
            </w:r>
          </w:p>
        </w:tc>
      </w:tr>
      <w:tr w:rsidR="004D4D64" w14:paraId="1FA274D8" w14:textId="77777777" w:rsidTr="004D4D64">
        <w:trPr>
          <w:cantSplit/>
        </w:trPr>
        <w:tc>
          <w:tcPr>
            <w:tcW w:w="701" w:type="dxa"/>
          </w:tcPr>
          <w:p w14:paraId="1071D132" w14:textId="77777777" w:rsidR="004D4D64" w:rsidRDefault="00507F48">
            <w:pPr>
              <w:pStyle w:val="Compact"/>
              <w:spacing w:before="20" w:after="20" w:line="240" w:lineRule="auto"/>
            </w:pPr>
            <w:r>
              <w:rPr>
                <w:sz w:val="17"/>
              </w:rPr>
              <w:lastRenderedPageBreak/>
              <w:t>1</w:t>
            </w:r>
          </w:p>
        </w:tc>
        <w:tc>
          <w:tcPr>
            <w:tcW w:w="3945" w:type="dxa"/>
          </w:tcPr>
          <w:p w14:paraId="79732A7A" w14:textId="77777777" w:rsidR="004D4D64" w:rsidRDefault="00507F48">
            <w:pPr>
              <w:pStyle w:val="Compact"/>
              <w:spacing w:before="20" w:after="20" w:line="240" w:lineRule="auto"/>
            </w:pPr>
            <w:r>
              <w:rPr>
                <w:sz w:val="17"/>
              </w:rPr>
              <w:t>Memverifikasi status dan dasar kewenangan Perwali 29/2015, Perda Kota 4/2013, dan Perda Kota 2/2014 jo. 2/2020 di JDIH</w:t>
            </w:r>
          </w:p>
        </w:tc>
        <w:tc>
          <w:tcPr>
            <w:tcW w:w="1502" w:type="dxa"/>
          </w:tcPr>
          <w:p w14:paraId="523176D1" w14:textId="77777777" w:rsidR="004D4D64" w:rsidRDefault="00507F48">
            <w:pPr>
              <w:pStyle w:val="Compact"/>
              <w:spacing w:before="20" w:after="20" w:line="240" w:lineRule="auto"/>
            </w:pPr>
            <w:r>
              <w:rPr>
                <w:sz w:val="17"/>
              </w:rPr>
              <w:t>Bagian Hukum Pemkot</w:t>
            </w:r>
          </w:p>
        </w:tc>
        <w:tc>
          <w:tcPr>
            <w:tcW w:w="3487" w:type="dxa"/>
          </w:tcPr>
          <w:p w14:paraId="4EA80A5D" w14:textId="77777777" w:rsidR="004D4D64" w:rsidRDefault="00507F48">
            <w:pPr>
              <w:pStyle w:val="Compact"/>
              <w:spacing w:before="20" w:after="20" w:line="240" w:lineRule="auto"/>
            </w:pPr>
            <w:r>
              <w:rPr>
                <w:sz w:val="17"/>
              </w:rPr>
              <w:t>Tenggat Pasal 97 Permenkes 3/2026 (11-09-2026) sudah lewat; tiga instrumen kota belum terverifikasi</w:t>
            </w:r>
          </w:p>
        </w:tc>
      </w:tr>
      <w:tr w:rsidR="004D4D64" w14:paraId="7DA81D7D" w14:textId="77777777" w:rsidTr="004D4D64">
        <w:trPr>
          <w:cantSplit/>
        </w:trPr>
        <w:tc>
          <w:tcPr>
            <w:tcW w:w="701" w:type="dxa"/>
          </w:tcPr>
          <w:p w14:paraId="36693AE4" w14:textId="77777777" w:rsidR="004D4D64" w:rsidRDefault="00507F48">
            <w:pPr>
              <w:pStyle w:val="Compact"/>
              <w:spacing w:before="20" w:after="20" w:line="240" w:lineRule="auto"/>
            </w:pPr>
            <w:r>
              <w:rPr>
                <w:sz w:val="17"/>
              </w:rPr>
              <w:t>2</w:t>
            </w:r>
          </w:p>
        </w:tc>
        <w:tc>
          <w:tcPr>
            <w:tcW w:w="3945" w:type="dxa"/>
          </w:tcPr>
          <w:p w14:paraId="7E050E0C" w14:textId="77777777" w:rsidR="004D4D64" w:rsidRDefault="00507F48">
            <w:pPr>
              <w:pStyle w:val="Compact"/>
              <w:spacing w:before="20" w:after="20" w:line="240" w:lineRule="auto"/>
            </w:pPr>
            <w:r>
              <w:rPr>
                <w:sz w:val="17"/>
              </w:rPr>
              <w:t>Menelaah kewenangan kota atas sanksi BPJS, KK/NIK, dan bantuan dalam Perwali 117/2024; menyiapkan revisi menjadi pendampingan kepatuhan</w:t>
            </w:r>
          </w:p>
        </w:tc>
        <w:tc>
          <w:tcPr>
            <w:tcW w:w="1502" w:type="dxa"/>
          </w:tcPr>
          <w:p w14:paraId="22F8DEAB" w14:textId="77777777" w:rsidR="004D4D64" w:rsidRDefault="00507F48">
            <w:pPr>
              <w:pStyle w:val="Compact"/>
              <w:spacing w:before="20" w:after="20" w:line="240" w:lineRule="auto"/>
            </w:pPr>
            <w:r>
              <w:rPr>
                <w:sz w:val="17"/>
              </w:rPr>
              <w:t>Wali Kota (Dinkes, Bagian Hukum), dengan Dispendukcapil</w:t>
            </w:r>
          </w:p>
        </w:tc>
        <w:tc>
          <w:tcPr>
            <w:tcW w:w="3487" w:type="dxa"/>
          </w:tcPr>
          <w:p w14:paraId="408306C9" w14:textId="77777777" w:rsidR="004D4D64" w:rsidRDefault="00507F48">
            <w:pPr>
              <w:pStyle w:val="Compact"/>
              <w:spacing w:before="20" w:after="20" w:line="240" w:lineRule="auto"/>
            </w:pPr>
            <w:r>
              <w:rPr>
                <w:sz w:val="17"/>
              </w:rPr>
              <w:t>Sanksi menyentuh urusan jaminan sosial dan administrasi kependudukan; dasar Perda tidak disebut (RF-SURABAYA-01, -02)</w:t>
            </w:r>
          </w:p>
        </w:tc>
      </w:tr>
      <w:tr w:rsidR="004D4D64" w14:paraId="1D772394" w14:textId="77777777" w:rsidTr="004D4D64">
        <w:trPr>
          <w:cantSplit/>
        </w:trPr>
        <w:tc>
          <w:tcPr>
            <w:tcW w:w="701" w:type="dxa"/>
          </w:tcPr>
          <w:p w14:paraId="358047C3" w14:textId="77777777" w:rsidR="004D4D64" w:rsidRDefault="00507F48">
            <w:pPr>
              <w:pStyle w:val="Compact"/>
              <w:spacing w:before="20" w:after="20" w:line="240" w:lineRule="auto"/>
            </w:pPr>
            <w:r>
              <w:rPr>
                <w:sz w:val="17"/>
              </w:rPr>
              <w:t>3</w:t>
            </w:r>
          </w:p>
        </w:tc>
        <w:tc>
          <w:tcPr>
            <w:tcW w:w="3945" w:type="dxa"/>
          </w:tcPr>
          <w:p w14:paraId="154DC75A" w14:textId="77777777" w:rsidR="004D4D64" w:rsidRDefault="00507F48">
            <w:pPr>
              <w:pStyle w:val="Compact"/>
              <w:spacing w:before="20" w:after="20" w:line="240" w:lineRule="auto"/>
            </w:pPr>
            <w:r>
              <w:rPr>
                <w:sz w:val="17"/>
              </w:rPr>
              <w:t>Memisahkan data status HIV dari sistem informasi TBC dan aplikasi warga</w:t>
            </w:r>
          </w:p>
        </w:tc>
        <w:tc>
          <w:tcPr>
            <w:tcW w:w="1502" w:type="dxa"/>
          </w:tcPr>
          <w:p w14:paraId="63E5946C" w14:textId="77777777" w:rsidR="004D4D64" w:rsidRDefault="00507F48">
            <w:pPr>
              <w:pStyle w:val="Compact"/>
              <w:spacing w:before="20" w:after="20" w:line="240" w:lineRule="auto"/>
            </w:pPr>
            <w:r>
              <w:rPr>
                <w:sz w:val="17"/>
              </w:rPr>
              <w:t>Dinkes, Diskominfo</w:t>
            </w:r>
          </w:p>
        </w:tc>
        <w:tc>
          <w:tcPr>
            <w:tcW w:w="3487" w:type="dxa"/>
          </w:tcPr>
          <w:p w14:paraId="797BCD12" w14:textId="77777777" w:rsidR="004D4D64" w:rsidRDefault="00507F48">
            <w:pPr>
              <w:pStyle w:val="Compact"/>
              <w:spacing w:before="20" w:after="20" w:line="240" w:lineRule="auto"/>
            </w:pPr>
            <w:r>
              <w:rPr>
                <w:sz w:val="17"/>
              </w:rPr>
              <w:t>Integrasi TB-HIV diwajibkan, tetapi pengaman data HIV tidak tertulis (RF-SURABAYA-03)</w:t>
            </w:r>
          </w:p>
        </w:tc>
      </w:tr>
      <w:tr w:rsidR="004D4D64" w14:paraId="383701C5" w14:textId="77777777" w:rsidTr="004D4D64">
        <w:trPr>
          <w:cantSplit/>
        </w:trPr>
        <w:tc>
          <w:tcPr>
            <w:tcW w:w="701" w:type="dxa"/>
          </w:tcPr>
          <w:p w14:paraId="7E9C97F0" w14:textId="77777777" w:rsidR="004D4D64" w:rsidRDefault="00507F48">
            <w:pPr>
              <w:pStyle w:val="Compact"/>
              <w:spacing w:before="20" w:after="20" w:line="240" w:lineRule="auto"/>
            </w:pPr>
            <w:r>
              <w:rPr>
                <w:sz w:val="17"/>
              </w:rPr>
              <w:t>4</w:t>
            </w:r>
          </w:p>
        </w:tc>
        <w:tc>
          <w:tcPr>
            <w:tcW w:w="3945" w:type="dxa"/>
          </w:tcPr>
          <w:p w14:paraId="587DD4B6" w14:textId="77777777" w:rsidR="004D4D64" w:rsidRDefault="00507F48">
            <w:pPr>
              <w:pStyle w:val="Compact"/>
              <w:spacing w:before="20" w:after="20" w:line="240" w:lineRule="auto"/>
            </w:pPr>
            <w:r>
              <w:rPr>
                <w:sz w:val="17"/>
              </w:rPr>
              <w:t>Mengganti atau merevisi Perwali HIV 29/2015 dengan rujukan dinamis ke pedoman nasional</w:t>
            </w:r>
          </w:p>
        </w:tc>
        <w:tc>
          <w:tcPr>
            <w:tcW w:w="1502" w:type="dxa"/>
          </w:tcPr>
          <w:p w14:paraId="6E563423" w14:textId="77777777" w:rsidR="004D4D64" w:rsidRDefault="00507F48">
            <w:pPr>
              <w:pStyle w:val="Compact"/>
              <w:spacing w:before="20" w:after="20" w:line="240" w:lineRule="auto"/>
            </w:pPr>
            <w:r>
              <w:rPr>
                <w:sz w:val="17"/>
              </w:rPr>
              <w:t>Wali Kota (Dinkes, KPA Kota)</w:t>
            </w:r>
          </w:p>
        </w:tc>
        <w:tc>
          <w:tcPr>
            <w:tcW w:w="3487" w:type="dxa"/>
          </w:tcPr>
          <w:p w14:paraId="7C1B23BD" w14:textId="77777777" w:rsidR="004D4D64" w:rsidRDefault="00507F48">
            <w:pPr>
              <w:pStyle w:val="Compact"/>
              <w:spacing w:before="20" w:after="20" w:line="240" w:lineRule="auto"/>
            </w:pPr>
            <w:r>
              <w:rPr>
                <w:sz w:val="17"/>
              </w:rPr>
              <w:t>Standar ARV dan dasar hukum usang; pembukaan status terlalu luas (RF-SURABAYA-04)</w:t>
            </w:r>
          </w:p>
        </w:tc>
      </w:tr>
      <w:tr w:rsidR="004D4D64" w14:paraId="20410014" w14:textId="77777777" w:rsidTr="004D4D64">
        <w:trPr>
          <w:cantSplit/>
        </w:trPr>
        <w:tc>
          <w:tcPr>
            <w:tcW w:w="701" w:type="dxa"/>
          </w:tcPr>
          <w:p w14:paraId="314BC300" w14:textId="77777777" w:rsidR="004D4D64" w:rsidRDefault="00507F48">
            <w:pPr>
              <w:pStyle w:val="Compact"/>
              <w:spacing w:before="20" w:after="20" w:line="240" w:lineRule="auto"/>
            </w:pPr>
            <w:r>
              <w:rPr>
                <w:sz w:val="17"/>
              </w:rPr>
              <w:t>5</w:t>
            </w:r>
          </w:p>
        </w:tc>
        <w:tc>
          <w:tcPr>
            <w:tcW w:w="3945" w:type="dxa"/>
          </w:tcPr>
          <w:p w14:paraId="4284A813" w14:textId="77777777" w:rsidR="004D4D64" w:rsidRDefault="00507F48">
            <w:pPr>
              <w:pStyle w:val="Compact"/>
              <w:spacing w:before="20" w:after="20" w:line="240" w:lineRule="auto"/>
            </w:pPr>
            <w:r>
              <w:rPr>
                <w:sz w:val="17"/>
              </w:rPr>
              <w:t>Menambahkan pengecualian kegiatan kesehatan dalam penegakan Perda Ketertiban</w:t>
            </w:r>
          </w:p>
        </w:tc>
        <w:tc>
          <w:tcPr>
            <w:tcW w:w="1502" w:type="dxa"/>
          </w:tcPr>
          <w:p w14:paraId="7630A8E8" w14:textId="77777777" w:rsidR="004D4D64" w:rsidRDefault="00507F48">
            <w:pPr>
              <w:pStyle w:val="Compact"/>
              <w:spacing w:before="20" w:after="20" w:line="240" w:lineRule="auto"/>
            </w:pPr>
            <w:r>
              <w:rPr>
                <w:sz w:val="17"/>
              </w:rPr>
              <w:t>DPRD dan Wali Kota, dengan Satpol PP</w:t>
            </w:r>
          </w:p>
        </w:tc>
        <w:tc>
          <w:tcPr>
            <w:tcW w:w="3487" w:type="dxa"/>
          </w:tcPr>
          <w:p w14:paraId="43CCBB7A" w14:textId="77777777" w:rsidR="004D4D64" w:rsidRDefault="00507F48">
            <w:pPr>
              <w:pStyle w:val="Compact"/>
              <w:spacing w:before="20" w:after="20" w:line="240" w:lineRule="auto"/>
            </w:pPr>
            <w:r>
              <w:rPr>
                <w:sz w:val="17"/>
              </w:rPr>
              <w:t>Penertiban dan penjangkauan HIV dapat berlangsung di lokasi yang sama (RF-SURABAYA-05)</w:t>
            </w:r>
          </w:p>
        </w:tc>
      </w:tr>
      <w:tr w:rsidR="004D4D64" w14:paraId="0843C730" w14:textId="77777777" w:rsidTr="004D4D64">
        <w:trPr>
          <w:cantSplit/>
        </w:trPr>
        <w:tc>
          <w:tcPr>
            <w:tcW w:w="701" w:type="dxa"/>
          </w:tcPr>
          <w:p w14:paraId="78ACC10D" w14:textId="77777777" w:rsidR="004D4D64" w:rsidRDefault="00507F48">
            <w:pPr>
              <w:pStyle w:val="Compact"/>
              <w:spacing w:before="20" w:after="20" w:line="240" w:lineRule="auto"/>
            </w:pPr>
            <w:r>
              <w:rPr>
                <w:sz w:val="17"/>
              </w:rPr>
              <w:t>6</w:t>
            </w:r>
          </w:p>
        </w:tc>
        <w:tc>
          <w:tcPr>
            <w:tcW w:w="3945" w:type="dxa"/>
          </w:tcPr>
          <w:p w14:paraId="1676FBFF" w14:textId="77777777" w:rsidR="004D4D64" w:rsidRDefault="00507F48">
            <w:pPr>
              <w:pStyle w:val="Compact"/>
              <w:spacing w:before="20" w:after="20" w:line="240" w:lineRule="auto"/>
            </w:pPr>
            <w:r>
              <w:rPr>
                <w:sz w:val="17"/>
              </w:rPr>
              <w:t>Meminta Pemprov Jatim menyelaraskan Pergub 35/2020 Pasal 4 ayat (4) dengan syarat Perda Jatim 12/2018 Pasal 18 ayat (2)</w:t>
            </w:r>
          </w:p>
        </w:tc>
        <w:tc>
          <w:tcPr>
            <w:tcW w:w="1502" w:type="dxa"/>
          </w:tcPr>
          <w:p w14:paraId="6DAE2B3E" w14:textId="77777777" w:rsidR="004D4D64" w:rsidRDefault="00507F48">
            <w:pPr>
              <w:pStyle w:val="Compact"/>
              <w:spacing w:before="20" w:after="20" w:line="240" w:lineRule="auto"/>
            </w:pPr>
            <w:r>
              <w:rPr>
                <w:sz w:val="17"/>
              </w:rPr>
              <w:t>Gubernur; Dinkes Kota sebagai pendukung</w:t>
            </w:r>
          </w:p>
        </w:tc>
        <w:tc>
          <w:tcPr>
            <w:tcW w:w="3487" w:type="dxa"/>
          </w:tcPr>
          <w:p w14:paraId="4DBDDFE9" w14:textId="77777777" w:rsidR="004D4D64" w:rsidRDefault="00507F48">
            <w:pPr>
              <w:pStyle w:val="Compact"/>
              <w:spacing w:before="20" w:after="20" w:line="240" w:lineRule="auto"/>
            </w:pPr>
            <w:r>
              <w:rPr>
                <w:sz w:val="17"/>
              </w:rPr>
              <w:t>Syarat pembukaan status hilang di tingkat pelaksana (RF-SURABAYA-07)</w:t>
            </w:r>
          </w:p>
        </w:tc>
      </w:tr>
      <w:tr w:rsidR="004D4D64" w14:paraId="3B49A72D" w14:textId="77777777" w:rsidTr="004D4D64">
        <w:trPr>
          <w:cantSplit/>
        </w:trPr>
        <w:tc>
          <w:tcPr>
            <w:tcW w:w="701" w:type="dxa"/>
          </w:tcPr>
          <w:p w14:paraId="2B3D323D" w14:textId="77777777" w:rsidR="004D4D64" w:rsidRDefault="00507F48">
            <w:pPr>
              <w:pStyle w:val="Compact"/>
              <w:spacing w:before="20" w:after="20" w:line="240" w:lineRule="auto"/>
            </w:pPr>
            <w:r>
              <w:rPr>
                <w:sz w:val="17"/>
              </w:rPr>
              <w:t>7</w:t>
            </w:r>
          </w:p>
        </w:tc>
        <w:tc>
          <w:tcPr>
            <w:tcW w:w="3945" w:type="dxa"/>
          </w:tcPr>
          <w:p w14:paraId="65BD11AB" w14:textId="77777777" w:rsidR="004D4D64" w:rsidRDefault="00507F48">
            <w:pPr>
              <w:pStyle w:val="Compact"/>
              <w:spacing w:before="20" w:after="20" w:line="240" w:lineRule="auto"/>
            </w:pPr>
            <w:r>
              <w:rPr>
                <w:sz w:val="17"/>
              </w:rPr>
              <w:t>Mengumpulkan data pelaksanaan sanksi TBC, waktu mulai ARV, dan penertiban Pasal 37</w:t>
            </w:r>
          </w:p>
        </w:tc>
        <w:tc>
          <w:tcPr>
            <w:tcW w:w="1502" w:type="dxa"/>
          </w:tcPr>
          <w:p w14:paraId="215BC037" w14:textId="77777777" w:rsidR="004D4D64" w:rsidRDefault="00507F48">
            <w:pPr>
              <w:pStyle w:val="Compact"/>
              <w:spacing w:before="20" w:after="20" w:line="240" w:lineRule="auto"/>
            </w:pPr>
            <w:r>
              <w:rPr>
                <w:sz w:val="17"/>
              </w:rPr>
              <w:t>Dinkes, Dispendukcapil, Satpol PP, mitra komunitas</w:t>
            </w:r>
          </w:p>
        </w:tc>
        <w:tc>
          <w:tcPr>
            <w:tcW w:w="3487" w:type="dxa"/>
          </w:tcPr>
          <w:p w14:paraId="57E9B174" w14:textId="77777777" w:rsidR="004D4D64" w:rsidRDefault="00507F48">
            <w:pPr>
              <w:pStyle w:val="Compact"/>
              <w:spacing w:before="20" w:after="20" w:line="240" w:lineRule="auto"/>
            </w:pPr>
            <w:r>
              <w:rPr>
                <w:sz w:val="17"/>
              </w:rPr>
              <w:t>Tanpa data ini tidak ada penilaian dampak yang sah</w:t>
            </w:r>
          </w:p>
        </w:tc>
      </w:tr>
    </w:tbl>
    <w:p w14:paraId="139F42BD" w14:textId="77777777" w:rsidR="004D4D64" w:rsidRDefault="00507F48">
      <w:pPr>
        <w:pStyle w:val="Heading2"/>
      </w:pPr>
      <w:bookmarkStart w:id="8" w:name="gambaran-satu-halaman"/>
      <w:bookmarkStart w:id="9" w:name="_Toc242201620"/>
      <w:bookmarkEnd w:id="6"/>
      <w:r>
        <w:t>1.3 Gambaran satu halaman</w:t>
      </w:r>
      <w:bookmarkEnd w:id="9"/>
    </w:p>
    <w:p w14:paraId="5FD01AE2" w14:textId="77777777" w:rsidR="004D4D64" w:rsidRDefault="004D4D64">
      <w:pPr>
        <w:spacing w:after="0" w:line="20" w:lineRule="exact"/>
        <w:rPr>
          <w:sz w:val="2"/>
        </w:rPr>
        <w:sectPr w:rsidR="004D4D64">
          <w:footerReference w:type="default" r:id="rId7"/>
          <w:footnotePr>
            <w:numRestart w:val="eachSect"/>
          </w:footnotePr>
          <w:pgSz w:w="11906" w:h="16838"/>
          <w:pgMar w:top="1134" w:right="1134" w:bottom="1134" w:left="1134" w:header="720" w:footer="567" w:gutter="0"/>
          <w:cols w:space="720"/>
        </w:sectPr>
      </w:pPr>
    </w:p>
    <w:p w14:paraId="4DA44238" w14:textId="77777777" w:rsidR="004D4D64" w:rsidRDefault="00507F48">
      <w:pPr>
        <w:pStyle w:val="FirstParagraph"/>
        <w:keepNext/>
        <w:spacing w:before="120"/>
        <w:jc w:val="center"/>
      </w:pPr>
      <w:r>
        <w:rPr>
          <w:noProof/>
        </w:rPr>
        <w:lastRenderedPageBreak/>
        <w:drawing>
          <wp:inline distT="0" distB="0" distL="0" distR="0" wp14:anchorId="02DE06F2" wp14:editId="1ABD344E">
            <wp:extent cx="7134583" cy="54000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LLM/HRIA/review_design_2/output/Analisis_Regulasi_HRIA_RIA_v3/word/_diagram_png/375b2287b475051f.png"/>
                    <pic:cNvPicPr>
                      <a:picLocks noChangeAspect="1" noChangeArrowheads="1"/>
                    </pic:cNvPicPr>
                  </pic:nvPicPr>
                  <pic:blipFill>
                    <a:blip r:embed="rId8"/>
                    <a:stretch>
                      <a:fillRect/>
                    </a:stretch>
                  </pic:blipFill>
                  <pic:spPr bwMode="auto">
                    <a:xfrm>
                      <a:off x="0" y="0"/>
                      <a:ext cx="7134583" cy="5400000"/>
                    </a:xfrm>
                    <a:prstGeom prst="rect">
                      <a:avLst/>
                    </a:prstGeom>
                    <a:noFill/>
                    <a:ln w="9525">
                      <a:noFill/>
                      <a:headEnd/>
                      <a:tailEnd/>
                    </a:ln>
                  </pic:spPr>
                </pic:pic>
              </a:graphicData>
            </a:graphic>
          </wp:inline>
        </w:drawing>
      </w:r>
    </w:p>
    <w:p w14:paraId="318D2A52" w14:textId="77777777" w:rsidR="004D4D64" w:rsidRDefault="00507F48">
      <w:pPr>
        <w:pStyle w:val="Caption"/>
      </w:pPr>
      <w:r>
        <w:rPr>
          <w:iCs/>
        </w:rPr>
        <w:t>Gambar 1. Gambaran satu halaman. Garis tegas = hubungan tertulis; garis putus-putus = hubungan tematik atau tidak tertulis. Rincian ada di bagian 3.</w:t>
      </w:r>
    </w:p>
    <w:p w14:paraId="0F9D6CAD" w14:textId="77777777" w:rsidR="004D4D64" w:rsidRDefault="004D4D64">
      <w:pPr>
        <w:spacing w:after="0" w:line="20" w:lineRule="exact"/>
        <w:rPr>
          <w:sz w:val="2"/>
        </w:rPr>
        <w:sectPr w:rsidR="004D4D64">
          <w:footerReference w:type="default" r:id="rId9"/>
          <w:footnotePr>
            <w:numRestart w:val="eachSect"/>
          </w:footnotePr>
          <w:pgSz w:w="16838" w:h="11906" w:orient="landscape"/>
          <w:pgMar w:top="1134" w:right="1134" w:bottom="1134" w:left="1134" w:header="720" w:footer="567" w:gutter="0"/>
          <w:cols w:space="720"/>
        </w:sectPr>
      </w:pPr>
    </w:p>
    <w:p w14:paraId="255ED701" w14:textId="77777777" w:rsidR="004D4D64" w:rsidRDefault="00507F48">
      <w:pPr>
        <w:pStyle w:val="Heading2"/>
      </w:pPr>
      <w:bookmarkStart w:id="10" w:name="X6a3e06e234ee9f4b49f786d26ae46b49c41721c"/>
      <w:bookmarkStart w:id="11" w:name="_Toc242201621"/>
      <w:bookmarkEnd w:id="8"/>
      <w:r>
        <w:lastRenderedPageBreak/>
        <w:t>1.4 Pemutakhiran 2026-10-05: teks perubahan Perda Jatim 1/2019 sudah dibaca</w:t>
      </w:r>
      <w:bookmarkEnd w:id="11"/>
    </w:p>
    <w:p w14:paraId="426B1702" w14:textId="77777777" w:rsidR="004D4D64" w:rsidRDefault="00507F48">
      <w:pPr>
        <w:pStyle w:val="FirstParagraph"/>
      </w:pPr>
      <w:r>
        <w:t xml:space="preserve">Teks resmi </w:t>
      </w:r>
      <w:r>
        <w:rPr>
          <w:b/>
          <w:bCs/>
        </w:rPr>
        <w:t>Perda Jatim 2/2020</w:t>
      </w:r>
      <w:r>
        <w:t xml:space="preserve"> dan </w:t>
      </w:r>
      <w:r>
        <w:rPr>
          <w:b/>
          <w:bCs/>
        </w:rPr>
        <w:t>Perda Jatim 12/2025</w:t>
      </w:r>
      <w:r>
        <w:t xml:space="preserve"> </w:t>
      </w:r>
      <w:r>
        <w:t>sudah diunduh dan dibaca (</w:t>
      </w:r>
      <w:r>
        <w:rPr>
          <w:rStyle w:val="VerbatimChar"/>
        </w:rPr>
        <w:t>sumber_verifikasi/teks_perubahan/CATATAN_TELAAH_TEKS_PERUBAHAN.md</w:t>
      </w:r>
      <w:r>
        <w:t>).</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209"/>
        <w:gridCol w:w="3855"/>
        <w:gridCol w:w="2573"/>
      </w:tblGrid>
      <w:tr w:rsidR="004D4D64" w14:paraId="5F08537C"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3209" w:type="dxa"/>
            <w:shd w:val="clear" w:color="auto" w:fill="D9E2F3"/>
          </w:tcPr>
          <w:p w14:paraId="215E72CF" w14:textId="77777777" w:rsidR="004D4D64" w:rsidRDefault="00507F48">
            <w:pPr>
              <w:pStyle w:val="Compact"/>
              <w:spacing w:before="20" w:after="20" w:line="240" w:lineRule="auto"/>
            </w:pPr>
            <w:r>
              <w:rPr>
                <w:b/>
                <w:sz w:val="17"/>
              </w:rPr>
              <w:t>Ketentuan Perda Jatim 1/2019</w:t>
            </w:r>
          </w:p>
        </w:tc>
        <w:tc>
          <w:tcPr>
            <w:tcW w:w="3854" w:type="dxa"/>
            <w:shd w:val="clear" w:color="auto" w:fill="D9E2F3"/>
          </w:tcPr>
          <w:p w14:paraId="3F6722D3" w14:textId="77777777" w:rsidR="004D4D64" w:rsidRDefault="00507F48">
            <w:pPr>
              <w:pStyle w:val="Compact"/>
              <w:spacing w:before="20" w:after="20" w:line="240" w:lineRule="auto"/>
            </w:pPr>
            <w:r>
              <w:rPr>
                <w:b/>
                <w:sz w:val="17"/>
              </w:rPr>
              <w:t>Setelah perubahan 2020 dan 2025</w:t>
            </w:r>
          </w:p>
        </w:tc>
        <w:tc>
          <w:tcPr>
            <w:tcW w:w="2572" w:type="dxa"/>
            <w:shd w:val="clear" w:color="auto" w:fill="D9E2F3"/>
          </w:tcPr>
          <w:p w14:paraId="72AFD842" w14:textId="77777777" w:rsidR="004D4D64" w:rsidRDefault="00507F48">
            <w:pPr>
              <w:pStyle w:val="Compact"/>
              <w:spacing w:before="20" w:after="20" w:line="240" w:lineRule="auto"/>
            </w:pPr>
            <w:r>
              <w:rPr>
                <w:b/>
                <w:sz w:val="17"/>
              </w:rPr>
              <w:t>Arti bagi kajian ini</w:t>
            </w:r>
          </w:p>
        </w:tc>
      </w:tr>
      <w:tr w:rsidR="004D4D64" w14:paraId="0268CBA8" w14:textId="77777777" w:rsidTr="004D4D64">
        <w:trPr>
          <w:cantSplit/>
        </w:trPr>
        <w:tc>
          <w:tcPr>
            <w:tcW w:w="3209" w:type="dxa"/>
          </w:tcPr>
          <w:p w14:paraId="5D77B175" w14:textId="77777777" w:rsidR="004D4D64" w:rsidRDefault="00507F48">
            <w:pPr>
              <w:pStyle w:val="Compact"/>
              <w:spacing w:before="20" w:after="20" w:line="240" w:lineRule="auto"/>
            </w:pPr>
            <w:r>
              <w:rPr>
                <w:sz w:val="17"/>
              </w:rPr>
              <w:t>Ps 17 huruf d, larangan perbuatan melanggar “norma kesusilaan” di tempat umum</w:t>
            </w:r>
          </w:p>
        </w:tc>
        <w:tc>
          <w:tcPr>
            <w:tcW w:w="3854" w:type="dxa"/>
          </w:tcPr>
          <w:p w14:paraId="53DFC78B" w14:textId="77777777" w:rsidR="004D4D64" w:rsidRDefault="00507F48">
            <w:pPr>
              <w:pStyle w:val="Compact"/>
              <w:spacing w:before="20" w:after="20" w:line="240" w:lineRule="auto"/>
            </w:pPr>
            <w:r>
              <w:rPr>
                <w:b/>
                <w:bCs/>
                <w:sz w:val="17"/>
              </w:rPr>
              <w:t>Tidak diubah</w:t>
            </w:r>
          </w:p>
        </w:tc>
        <w:tc>
          <w:tcPr>
            <w:tcW w:w="2572" w:type="dxa"/>
          </w:tcPr>
          <w:p w14:paraId="4AF70ADE" w14:textId="77777777" w:rsidR="004D4D64" w:rsidRDefault="00507F48">
            <w:pPr>
              <w:pStyle w:val="Compact"/>
              <w:spacing w:before="20" w:after="20" w:line="240" w:lineRule="auto"/>
            </w:pPr>
            <w:r>
              <w:rPr>
                <w:sz w:val="17"/>
              </w:rPr>
              <w:t>Kandidat risiko MLW-04 tetap</w:t>
            </w:r>
          </w:p>
        </w:tc>
      </w:tr>
      <w:tr w:rsidR="004D4D64" w14:paraId="227B3604" w14:textId="77777777" w:rsidTr="004D4D64">
        <w:trPr>
          <w:cantSplit/>
        </w:trPr>
        <w:tc>
          <w:tcPr>
            <w:tcW w:w="3209" w:type="dxa"/>
          </w:tcPr>
          <w:p w14:paraId="095999D1" w14:textId="77777777" w:rsidR="004D4D64" w:rsidRDefault="00507F48">
            <w:pPr>
              <w:pStyle w:val="Compact"/>
              <w:spacing w:before="20" w:after="20" w:line="240" w:lineRule="auto"/>
            </w:pPr>
            <w:r>
              <w:rPr>
                <w:sz w:val="17"/>
              </w:rPr>
              <w:t>Ps 14 ayat (1) huruf b, larangan siswa membawa alat kontrasepsi</w:t>
            </w:r>
          </w:p>
        </w:tc>
        <w:tc>
          <w:tcPr>
            <w:tcW w:w="3854" w:type="dxa"/>
          </w:tcPr>
          <w:p w14:paraId="4D6E99BB" w14:textId="77777777" w:rsidR="004D4D64" w:rsidRDefault="00507F48">
            <w:pPr>
              <w:pStyle w:val="Compact"/>
              <w:spacing w:before="20" w:after="20" w:line="240" w:lineRule="auto"/>
            </w:pPr>
            <w:r>
              <w:rPr>
                <w:b/>
                <w:bCs/>
                <w:sz w:val="17"/>
              </w:rPr>
              <w:t>Tidak diubah</w:t>
            </w:r>
          </w:p>
        </w:tc>
        <w:tc>
          <w:tcPr>
            <w:tcW w:w="2572" w:type="dxa"/>
          </w:tcPr>
          <w:p w14:paraId="270C6B40" w14:textId="77777777" w:rsidR="004D4D64" w:rsidRDefault="00507F48">
            <w:pPr>
              <w:pStyle w:val="Compact"/>
              <w:spacing w:before="20" w:after="20" w:line="240" w:lineRule="auto"/>
            </w:pPr>
            <w:r>
              <w:rPr>
                <w:sz w:val="17"/>
              </w:rPr>
              <w:t>Ketegangan dengan kampanye kondom Perwali 29/2015 tetap</w:t>
            </w:r>
          </w:p>
        </w:tc>
      </w:tr>
      <w:tr w:rsidR="004D4D64" w14:paraId="17F80DF0" w14:textId="77777777" w:rsidTr="004D4D64">
        <w:trPr>
          <w:cantSplit/>
        </w:trPr>
        <w:tc>
          <w:tcPr>
            <w:tcW w:w="3209" w:type="dxa"/>
          </w:tcPr>
          <w:p w14:paraId="6BD40108" w14:textId="77777777" w:rsidR="004D4D64" w:rsidRDefault="00507F48">
            <w:pPr>
              <w:pStyle w:val="Compact"/>
              <w:spacing w:before="20" w:after="20" w:line="240" w:lineRule="auto"/>
            </w:pPr>
            <w:r>
              <w:rPr>
                <w:sz w:val="17"/>
              </w:rPr>
              <w:t>Ps 49 ayat (4), pidana kurungan ≤3 bulan atau denda ≤Rp50 juta</w:t>
            </w:r>
          </w:p>
        </w:tc>
        <w:tc>
          <w:tcPr>
            <w:tcW w:w="3854" w:type="dxa"/>
          </w:tcPr>
          <w:p w14:paraId="3F3877FB" w14:textId="77777777" w:rsidR="004D4D64" w:rsidRDefault="00507F48">
            <w:pPr>
              <w:pStyle w:val="Compact"/>
              <w:spacing w:before="20" w:after="20" w:line="240" w:lineRule="auto"/>
            </w:pPr>
            <w:r>
              <w:rPr>
                <w:b/>
                <w:bCs/>
                <w:sz w:val="17"/>
              </w:rPr>
              <w:t>Diubah 2025:</w:t>
            </w:r>
            <w:r>
              <w:rPr>
                <w:sz w:val="17"/>
              </w:rPr>
              <w:t xml:space="preserve"> pidana hanya denda ≤Rp50 juta; kurungan dihapus</w:t>
            </w:r>
          </w:p>
        </w:tc>
        <w:tc>
          <w:tcPr>
            <w:tcW w:w="2572" w:type="dxa"/>
          </w:tcPr>
          <w:p w14:paraId="745FBD8F" w14:textId="77777777" w:rsidR="004D4D64" w:rsidRDefault="00507F48">
            <w:pPr>
              <w:pStyle w:val="Compact"/>
              <w:spacing w:before="20" w:after="20" w:line="240" w:lineRule="auto"/>
            </w:pPr>
            <w:r>
              <w:rPr>
                <w:sz w:val="17"/>
              </w:rPr>
              <w:t>Ancaman sanksi lebih ringan; larangannya tetap</w:t>
            </w:r>
          </w:p>
        </w:tc>
      </w:tr>
      <w:tr w:rsidR="004D4D64" w14:paraId="74486C26" w14:textId="77777777" w:rsidTr="004D4D64">
        <w:trPr>
          <w:cantSplit/>
        </w:trPr>
        <w:tc>
          <w:tcPr>
            <w:tcW w:w="3209" w:type="dxa"/>
          </w:tcPr>
          <w:p w14:paraId="223B74C0" w14:textId="77777777" w:rsidR="004D4D64" w:rsidRDefault="00507F48">
            <w:pPr>
              <w:pStyle w:val="Compact"/>
              <w:spacing w:before="20" w:after="20" w:line="240" w:lineRule="auto"/>
            </w:pPr>
            <w:r>
              <w:rPr>
                <w:sz w:val="17"/>
              </w:rPr>
              <w:t>—</w:t>
            </w:r>
          </w:p>
        </w:tc>
        <w:tc>
          <w:tcPr>
            <w:tcW w:w="3854" w:type="dxa"/>
          </w:tcPr>
          <w:p w14:paraId="5DFAA4F1" w14:textId="77777777" w:rsidR="004D4D64" w:rsidRDefault="00507F48">
            <w:pPr>
              <w:pStyle w:val="Compact"/>
              <w:spacing w:before="20" w:after="20" w:line="240" w:lineRule="auto"/>
            </w:pPr>
            <w:r>
              <w:rPr>
                <w:b/>
                <w:bCs/>
                <w:sz w:val="17"/>
              </w:rPr>
              <w:t>Baru 2025:</w:t>
            </w:r>
            <w:r>
              <w:rPr>
                <w:sz w:val="17"/>
              </w:rPr>
              <w:t xml:space="preserve"> Ps 49 ayat (9)–(10), tidak boleh disanksi lagi bila sudah disanksi Perda/Perwal kota untuk pelanggaran yang sama</w:t>
            </w:r>
          </w:p>
        </w:tc>
        <w:tc>
          <w:tcPr>
            <w:tcW w:w="2572" w:type="dxa"/>
          </w:tcPr>
          <w:p w14:paraId="73969E6B" w14:textId="77777777" w:rsidR="004D4D64" w:rsidRDefault="00507F48">
            <w:pPr>
              <w:pStyle w:val="Compact"/>
              <w:spacing w:before="20" w:after="20" w:line="240" w:lineRule="auto"/>
            </w:pPr>
            <w:r>
              <w:rPr>
                <w:sz w:val="17"/>
              </w:rPr>
              <w:t>Pengaman baru terhadap sanksi ganda kota dan provinsi</w:t>
            </w:r>
          </w:p>
        </w:tc>
      </w:tr>
      <w:tr w:rsidR="004D4D64" w14:paraId="53CD3CB5" w14:textId="77777777" w:rsidTr="004D4D64">
        <w:trPr>
          <w:cantSplit/>
        </w:trPr>
        <w:tc>
          <w:tcPr>
            <w:tcW w:w="3209" w:type="dxa"/>
          </w:tcPr>
          <w:p w14:paraId="1969E29F" w14:textId="77777777" w:rsidR="004D4D64" w:rsidRDefault="00507F48">
            <w:pPr>
              <w:pStyle w:val="Compact"/>
              <w:spacing w:before="20" w:after="20" w:line="240" w:lineRule="auto"/>
            </w:pPr>
            <w:r>
              <w:rPr>
                <w:sz w:val="17"/>
              </w:rPr>
              <w:t>Ps 6 ayat (1) huruf i, Satpol PP menangani gangguan trantibum di bidang kesehatan</w:t>
            </w:r>
          </w:p>
        </w:tc>
        <w:tc>
          <w:tcPr>
            <w:tcW w:w="3854" w:type="dxa"/>
          </w:tcPr>
          <w:p w14:paraId="0E27A822" w14:textId="77777777" w:rsidR="004D4D64" w:rsidRDefault="00507F48">
            <w:pPr>
              <w:pStyle w:val="Compact"/>
              <w:spacing w:before="20" w:after="20" w:line="240" w:lineRule="auto"/>
            </w:pPr>
            <w:r>
              <w:rPr>
                <w:b/>
                <w:bCs/>
                <w:sz w:val="17"/>
              </w:rPr>
              <w:t>Tetap</w:t>
            </w:r>
            <w:r>
              <w:rPr>
                <w:sz w:val="17"/>
              </w:rPr>
              <w:t>; ditambah keadaan bencana (2020), ruang siber, dan pangan (2025)</w:t>
            </w:r>
          </w:p>
        </w:tc>
        <w:tc>
          <w:tcPr>
            <w:tcW w:w="2572" w:type="dxa"/>
          </w:tcPr>
          <w:p w14:paraId="2269E6F0" w14:textId="77777777" w:rsidR="004D4D64" w:rsidRDefault="00507F48">
            <w:pPr>
              <w:pStyle w:val="Compact"/>
              <w:spacing w:before="20" w:after="20" w:line="240" w:lineRule="auto"/>
            </w:pPr>
            <w:r>
              <w:rPr>
                <w:sz w:val="17"/>
              </w:rPr>
              <w:t>Isu PROV-35-002-I07 tetap</w:t>
            </w:r>
          </w:p>
        </w:tc>
      </w:tr>
      <w:tr w:rsidR="004D4D64" w14:paraId="5CD9656A" w14:textId="77777777" w:rsidTr="004D4D64">
        <w:trPr>
          <w:cantSplit/>
        </w:trPr>
        <w:tc>
          <w:tcPr>
            <w:tcW w:w="3209" w:type="dxa"/>
          </w:tcPr>
          <w:p w14:paraId="039EDC73" w14:textId="77777777" w:rsidR="004D4D64" w:rsidRDefault="00507F48">
            <w:pPr>
              <w:pStyle w:val="Compact"/>
              <w:spacing w:before="20" w:after="20" w:line="240" w:lineRule="auto"/>
            </w:pPr>
            <w:r>
              <w:rPr>
                <w:sz w:val="17"/>
              </w:rPr>
              <w:t>—</w:t>
            </w:r>
          </w:p>
        </w:tc>
        <w:tc>
          <w:tcPr>
            <w:tcW w:w="3854" w:type="dxa"/>
          </w:tcPr>
          <w:p w14:paraId="007BE273" w14:textId="77777777" w:rsidR="004D4D64" w:rsidRDefault="00507F48">
            <w:pPr>
              <w:pStyle w:val="Compact"/>
              <w:spacing w:before="20" w:after="20" w:line="240" w:lineRule="auto"/>
            </w:pPr>
            <w:r>
              <w:rPr>
                <w:b/>
                <w:bCs/>
                <w:sz w:val="17"/>
              </w:rPr>
              <w:t>Baru 2020:</w:t>
            </w:r>
            <w:r>
              <w:rPr>
                <w:sz w:val="17"/>
              </w:rPr>
              <w:t xml:space="preserve"> </w:t>
            </w:r>
            <w:r>
              <w:rPr>
                <w:sz w:val="17"/>
              </w:rPr>
              <w:t>kewajiban menaati perintah penanganan bencana, termasuk epidemi dan wabah (Ps 20A, 27A–27E); TNI/Polri untuk Perda berdampak kesehatan luas (Ps 28 ayat (2))</w:t>
            </w:r>
          </w:p>
        </w:tc>
        <w:tc>
          <w:tcPr>
            <w:tcW w:w="2572" w:type="dxa"/>
          </w:tcPr>
          <w:p w14:paraId="2BAB11DF" w14:textId="77777777" w:rsidR="004D4D64" w:rsidRDefault="00507F48">
            <w:pPr>
              <w:pStyle w:val="Compact"/>
              <w:spacing w:before="20" w:after="20" w:line="240" w:lineRule="auto"/>
            </w:pPr>
            <w:r>
              <w:rPr>
                <w:sz w:val="17"/>
              </w:rPr>
              <w:t>HIV tidak disebut. Perluasan ke HIV tidak boleh disimpulkan</w:t>
            </w:r>
          </w:p>
        </w:tc>
      </w:tr>
      <w:tr w:rsidR="004D4D64" w14:paraId="39BC32AD" w14:textId="77777777" w:rsidTr="004D4D64">
        <w:trPr>
          <w:cantSplit/>
        </w:trPr>
        <w:tc>
          <w:tcPr>
            <w:tcW w:w="3209" w:type="dxa"/>
          </w:tcPr>
          <w:p w14:paraId="1B146AD7" w14:textId="77777777" w:rsidR="004D4D64" w:rsidRDefault="00507F48">
            <w:pPr>
              <w:pStyle w:val="Compact"/>
              <w:spacing w:before="20" w:after="20" w:line="240" w:lineRule="auto"/>
            </w:pPr>
            <w:r>
              <w:rPr>
                <w:sz w:val="17"/>
              </w:rPr>
              <w:t>Ps 40 ayat (4), larangan tindakan represif oleh masyarakat</w:t>
            </w:r>
          </w:p>
        </w:tc>
        <w:tc>
          <w:tcPr>
            <w:tcW w:w="3854" w:type="dxa"/>
          </w:tcPr>
          <w:p w14:paraId="7953754C" w14:textId="77777777" w:rsidR="004D4D64" w:rsidRDefault="00507F48">
            <w:pPr>
              <w:pStyle w:val="Compact"/>
              <w:spacing w:before="20" w:after="20" w:line="240" w:lineRule="auto"/>
            </w:pPr>
            <w:r>
              <w:rPr>
                <w:b/>
                <w:bCs/>
                <w:sz w:val="17"/>
              </w:rPr>
              <w:t>Tetap</w:t>
            </w:r>
          </w:p>
        </w:tc>
        <w:tc>
          <w:tcPr>
            <w:tcW w:w="2572" w:type="dxa"/>
          </w:tcPr>
          <w:p w14:paraId="11C7D17C" w14:textId="77777777" w:rsidR="004D4D64" w:rsidRDefault="00507F48">
            <w:pPr>
              <w:pStyle w:val="Compact"/>
              <w:spacing w:before="20" w:after="20" w:line="240" w:lineRule="auto"/>
            </w:pPr>
            <w:r>
              <w:rPr>
                <w:sz w:val="17"/>
              </w:rPr>
              <w:t>Pengaman tetap</w:t>
            </w:r>
          </w:p>
        </w:tc>
      </w:tr>
      <w:tr w:rsidR="004D4D64" w14:paraId="0464F314" w14:textId="77777777" w:rsidTr="004D4D64">
        <w:trPr>
          <w:cantSplit/>
        </w:trPr>
        <w:tc>
          <w:tcPr>
            <w:tcW w:w="3209" w:type="dxa"/>
          </w:tcPr>
          <w:p w14:paraId="03F0EC45" w14:textId="77777777" w:rsidR="004D4D64" w:rsidRDefault="00507F48">
            <w:pPr>
              <w:pStyle w:val="Compact"/>
              <w:spacing w:before="20" w:after="20" w:line="240" w:lineRule="auto"/>
            </w:pPr>
            <w:r>
              <w:rPr>
                <w:sz w:val="17"/>
              </w:rPr>
              <w:t>Ps 49 ayat (5), rujukan silang keliru</w:t>
            </w:r>
          </w:p>
        </w:tc>
        <w:tc>
          <w:tcPr>
            <w:tcW w:w="3854" w:type="dxa"/>
          </w:tcPr>
          <w:p w14:paraId="4CA4C93D" w14:textId="77777777" w:rsidR="004D4D64" w:rsidRDefault="00507F48">
            <w:pPr>
              <w:pStyle w:val="Compact"/>
              <w:spacing w:before="20" w:after="20" w:line="240" w:lineRule="auto"/>
            </w:pPr>
            <w:r>
              <w:rPr>
                <w:b/>
                <w:bCs/>
                <w:sz w:val="17"/>
              </w:rPr>
              <w:t>Diperbaiki</w:t>
            </w:r>
          </w:p>
        </w:tc>
        <w:tc>
          <w:tcPr>
            <w:tcW w:w="2572" w:type="dxa"/>
          </w:tcPr>
          <w:p w14:paraId="68C90F83" w14:textId="77777777" w:rsidR="004D4D64" w:rsidRDefault="00507F48">
            <w:pPr>
              <w:pStyle w:val="Compact"/>
              <w:spacing w:before="20" w:after="20" w:line="240" w:lineRule="auto"/>
            </w:pPr>
            <w:r>
              <w:rPr>
                <w:sz w:val="17"/>
              </w:rPr>
              <w:t>Isu PROV-35-002-I05 selesai</w:t>
            </w:r>
          </w:p>
        </w:tc>
      </w:tr>
    </w:tbl>
    <w:p w14:paraId="2FCDFB9E" w14:textId="77777777" w:rsidR="004D4D64" w:rsidRDefault="00507F48">
      <w:pPr>
        <w:pStyle w:val="BodyText"/>
      </w:pPr>
      <w:r>
        <w:rPr>
          <w:b/>
          <w:bCs/>
        </w:rPr>
        <w:t>Analisis.</w:t>
      </w:r>
      <w:r>
        <w:t xml:space="preserve"> </w:t>
      </w:r>
      <w:r>
        <w:t>Perubahan Perda Jatim memperingan sanksi pidana tetapi tidak menyentuh larangan kesusilaan tanpa kriteria dan larangan siswa membawa kontrasepsi. Karena itu, usulan RF-SURABAYA-07 (mengecualikan kontrasepsi untuk tujuan kesehatan) tetap relevan.</w:t>
      </w:r>
    </w:p>
    <w:p w14:paraId="0C3A9C77" w14:textId="77777777" w:rsidR="004D4D64" w:rsidRDefault="00507F48">
      <w:pPr>
        <w:pStyle w:val="BodyText"/>
      </w:pPr>
      <w:r>
        <w:rPr>
          <w:b/>
          <w:bCs/>
        </w:rPr>
        <w:t>Tambahan 2026-10-05 (tahap 2): Perda Kota Surabaya 2/2020 juga sudah dibaca</w:t>
      </w:r>
      <w:r>
        <w:t xml:space="preserve"> (</w:t>
      </w:r>
      <w:r>
        <w:rPr>
          <w:rStyle w:val="VerbatimChar"/>
        </w:rPr>
        <w:t>sumber_verifikasi/teks_perubahan/CATATAN_TELAAH_TAHAP_2.md</w:t>
      </w:r>
      <w:r>
        <w:t>).</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016"/>
        <w:gridCol w:w="3961"/>
        <w:gridCol w:w="3660"/>
      </w:tblGrid>
      <w:tr w:rsidR="004D4D64" w14:paraId="71943A90"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2015" w:type="dxa"/>
            <w:shd w:val="clear" w:color="auto" w:fill="D9E2F3"/>
          </w:tcPr>
          <w:p w14:paraId="3F914052" w14:textId="77777777" w:rsidR="004D4D64" w:rsidRDefault="00507F48">
            <w:pPr>
              <w:pStyle w:val="Compact"/>
              <w:spacing w:before="20" w:after="20" w:line="240" w:lineRule="auto"/>
            </w:pPr>
            <w:r>
              <w:rPr>
                <w:b/>
                <w:sz w:val="17"/>
              </w:rPr>
              <w:t>Ketentuan Perda Kota 2/2014</w:t>
            </w:r>
          </w:p>
        </w:tc>
        <w:tc>
          <w:tcPr>
            <w:tcW w:w="3961" w:type="dxa"/>
            <w:shd w:val="clear" w:color="auto" w:fill="D9E2F3"/>
          </w:tcPr>
          <w:p w14:paraId="425D6161" w14:textId="77777777" w:rsidR="004D4D64" w:rsidRDefault="00507F48">
            <w:pPr>
              <w:pStyle w:val="Compact"/>
              <w:spacing w:before="20" w:after="20" w:line="240" w:lineRule="auto"/>
            </w:pPr>
            <w:r>
              <w:rPr>
                <w:b/>
                <w:sz w:val="17"/>
              </w:rPr>
              <w:t>Setelah Perda Kota 2/2020</w:t>
            </w:r>
          </w:p>
        </w:tc>
        <w:tc>
          <w:tcPr>
            <w:tcW w:w="3660" w:type="dxa"/>
            <w:shd w:val="clear" w:color="auto" w:fill="D9E2F3"/>
          </w:tcPr>
          <w:p w14:paraId="136DAD0B" w14:textId="77777777" w:rsidR="004D4D64" w:rsidRDefault="00507F48">
            <w:pPr>
              <w:pStyle w:val="Compact"/>
              <w:spacing w:before="20" w:after="20" w:line="240" w:lineRule="auto"/>
            </w:pPr>
            <w:r>
              <w:rPr>
                <w:b/>
                <w:sz w:val="17"/>
              </w:rPr>
              <w:t>Arti bagi kajian ini</w:t>
            </w:r>
          </w:p>
        </w:tc>
      </w:tr>
      <w:tr w:rsidR="004D4D64" w14:paraId="06A7E245" w14:textId="77777777" w:rsidTr="004D4D64">
        <w:trPr>
          <w:cantSplit/>
        </w:trPr>
        <w:tc>
          <w:tcPr>
            <w:tcW w:w="2015" w:type="dxa"/>
          </w:tcPr>
          <w:p w14:paraId="5E978FA9" w14:textId="77777777" w:rsidR="004D4D64" w:rsidRDefault="00507F48">
            <w:pPr>
              <w:pStyle w:val="Compact"/>
              <w:spacing w:before="20" w:after="20" w:line="240" w:lineRule="auto"/>
            </w:pPr>
            <w:r>
              <w:rPr>
                <w:sz w:val="17"/>
              </w:rPr>
              <w:t>Ps 37 ayat (1) larangan “asusila” di tempat umum</w:t>
            </w:r>
          </w:p>
        </w:tc>
        <w:tc>
          <w:tcPr>
            <w:tcW w:w="3961" w:type="dxa"/>
          </w:tcPr>
          <w:p w14:paraId="776F2F37" w14:textId="77777777" w:rsidR="004D4D64" w:rsidRDefault="00507F48">
            <w:pPr>
              <w:pStyle w:val="Compact"/>
              <w:spacing w:before="20" w:after="20" w:line="240" w:lineRule="auto"/>
            </w:pPr>
            <w:r>
              <w:rPr>
                <w:b/>
                <w:bCs/>
                <w:sz w:val="17"/>
              </w:rPr>
              <w:t>Diperluas</w:t>
            </w:r>
            <w:r>
              <w:rPr>
                <w:sz w:val="17"/>
              </w:rPr>
              <w:t xml:space="preserve"> ke “bangunan publik”</w:t>
            </w:r>
          </w:p>
        </w:tc>
        <w:tc>
          <w:tcPr>
            <w:tcW w:w="3660" w:type="dxa"/>
          </w:tcPr>
          <w:p w14:paraId="7F73559A" w14:textId="77777777" w:rsidR="004D4D64" w:rsidRDefault="00507F48">
            <w:pPr>
              <w:pStyle w:val="Compact"/>
              <w:spacing w:before="20" w:after="20" w:line="240" w:lineRule="auto"/>
            </w:pPr>
            <w:r>
              <w:rPr>
                <w:sz w:val="17"/>
              </w:rPr>
              <w:t>Kandidat risiko MLW-04 tetap dan cakupannya bertambah</w:t>
            </w:r>
          </w:p>
        </w:tc>
      </w:tr>
      <w:tr w:rsidR="004D4D64" w14:paraId="67D3CBAD" w14:textId="77777777" w:rsidTr="004D4D64">
        <w:trPr>
          <w:cantSplit/>
        </w:trPr>
        <w:tc>
          <w:tcPr>
            <w:tcW w:w="2015" w:type="dxa"/>
          </w:tcPr>
          <w:p w14:paraId="71A02524" w14:textId="77777777" w:rsidR="004D4D64" w:rsidRDefault="00507F48">
            <w:pPr>
              <w:pStyle w:val="Compact"/>
              <w:spacing w:before="20" w:after="20" w:line="240" w:lineRule="auto"/>
            </w:pPr>
            <w:r>
              <w:rPr>
                <w:sz w:val="17"/>
              </w:rPr>
              <w:t>Ps 37 ayat (2) larangan menjadi penjaja seks komersial</w:t>
            </w:r>
          </w:p>
        </w:tc>
        <w:tc>
          <w:tcPr>
            <w:tcW w:w="3961" w:type="dxa"/>
          </w:tcPr>
          <w:p w14:paraId="27BDB923" w14:textId="77777777" w:rsidR="004D4D64" w:rsidRDefault="00507F48">
            <w:pPr>
              <w:pStyle w:val="Compact"/>
              <w:spacing w:before="20" w:after="20" w:line="240" w:lineRule="auto"/>
            </w:pPr>
            <w:r>
              <w:rPr>
                <w:b/>
                <w:bCs/>
                <w:sz w:val="17"/>
              </w:rPr>
              <w:t>Tidak diubah</w:t>
            </w:r>
          </w:p>
        </w:tc>
        <w:tc>
          <w:tcPr>
            <w:tcW w:w="3660" w:type="dxa"/>
          </w:tcPr>
          <w:p w14:paraId="34742C49" w14:textId="77777777" w:rsidR="004D4D64" w:rsidRDefault="00507F48">
            <w:pPr>
              <w:pStyle w:val="Compact"/>
              <w:spacing w:before="20" w:after="20" w:line="240" w:lineRule="auto"/>
            </w:pPr>
            <w:r>
              <w:rPr>
                <w:sz w:val="17"/>
              </w:rPr>
              <w:t>Kandidat risiko bagi PSP tetap</w:t>
            </w:r>
          </w:p>
        </w:tc>
      </w:tr>
      <w:tr w:rsidR="004D4D64" w14:paraId="0923FF02" w14:textId="77777777" w:rsidTr="004D4D64">
        <w:trPr>
          <w:cantSplit/>
        </w:trPr>
        <w:tc>
          <w:tcPr>
            <w:tcW w:w="2015" w:type="dxa"/>
          </w:tcPr>
          <w:p w14:paraId="43399FE9" w14:textId="77777777" w:rsidR="004D4D64" w:rsidRDefault="00507F48">
            <w:pPr>
              <w:pStyle w:val="Compact"/>
              <w:spacing w:before="20" w:after="20" w:line="240" w:lineRule="auto"/>
            </w:pPr>
            <w:r>
              <w:rPr>
                <w:sz w:val="17"/>
              </w:rPr>
              <w:t>—</w:t>
            </w:r>
          </w:p>
        </w:tc>
        <w:tc>
          <w:tcPr>
            <w:tcW w:w="3961" w:type="dxa"/>
          </w:tcPr>
          <w:p w14:paraId="14B89559" w14:textId="77777777" w:rsidR="004D4D64" w:rsidRDefault="00507F48">
            <w:pPr>
              <w:pStyle w:val="Compact"/>
              <w:spacing w:before="20" w:after="20" w:line="240" w:lineRule="auto"/>
            </w:pPr>
            <w:r>
              <w:rPr>
                <w:b/>
                <w:bCs/>
                <w:sz w:val="17"/>
              </w:rPr>
              <w:t>Baru:</w:t>
            </w:r>
            <w:r>
              <w:rPr>
                <w:sz w:val="17"/>
              </w:rPr>
              <w:t xml:space="preserve"> Ps 37 ayat (3) Satpol PP berwenang “memeriksa identitas dan status orang yang melanggar”; “status” tidak didefinisikan</w:t>
            </w:r>
          </w:p>
        </w:tc>
        <w:tc>
          <w:tcPr>
            <w:tcW w:w="3660" w:type="dxa"/>
          </w:tcPr>
          <w:p w14:paraId="084639CC" w14:textId="77777777" w:rsidR="004D4D64" w:rsidRDefault="00507F48">
            <w:pPr>
              <w:pStyle w:val="Compact"/>
              <w:spacing w:before="20" w:after="20" w:line="240" w:lineRule="auto"/>
            </w:pPr>
            <w:r>
              <w:rPr>
                <w:b/>
                <w:bCs/>
                <w:sz w:val="17"/>
              </w:rPr>
              <w:t>Kandidat risiko baru KAB-3578-004-I10</w:t>
            </w:r>
            <w:r>
              <w:rPr>
                <w:sz w:val="17"/>
              </w:rPr>
              <w:t xml:space="preserve"> (H3 privasi): tanpa definisi, pemeriksaan “status” dapat menyentuh status kesehatan atau kependudukan</w:t>
            </w:r>
          </w:p>
        </w:tc>
      </w:tr>
      <w:tr w:rsidR="004D4D64" w14:paraId="4557DFEE" w14:textId="77777777" w:rsidTr="004D4D64">
        <w:trPr>
          <w:cantSplit/>
        </w:trPr>
        <w:tc>
          <w:tcPr>
            <w:tcW w:w="2015" w:type="dxa"/>
          </w:tcPr>
          <w:p w14:paraId="44FAB689" w14:textId="77777777" w:rsidR="004D4D64" w:rsidRDefault="00507F48">
            <w:pPr>
              <w:pStyle w:val="Compact"/>
              <w:spacing w:before="20" w:after="20" w:line="240" w:lineRule="auto"/>
            </w:pPr>
            <w:r>
              <w:rPr>
                <w:sz w:val="17"/>
              </w:rPr>
              <w:t>Ps 44 sanksi “penertiban” tanpa definisi</w:t>
            </w:r>
          </w:p>
        </w:tc>
        <w:tc>
          <w:tcPr>
            <w:tcW w:w="3961" w:type="dxa"/>
          </w:tcPr>
          <w:p w14:paraId="61397232" w14:textId="77777777" w:rsidR="004D4D64" w:rsidRDefault="00507F48">
            <w:pPr>
              <w:pStyle w:val="Compact"/>
              <w:spacing w:before="20" w:after="20" w:line="240" w:lineRule="auto"/>
            </w:pPr>
            <w:r>
              <w:rPr>
                <w:sz w:val="17"/>
              </w:rPr>
              <w:t xml:space="preserve">Diganti </w:t>
            </w:r>
            <w:r>
              <w:rPr>
                <w:sz w:val="17"/>
              </w:rPr>
              <w:t xml:space="preserve">“paksaan pemerintahan”. Penjelasan memuat </w:t>
            </w:r>
            <w:r>
              <w:rPr>
                <w:b/>
                <w:bCs/>
                <w:sz w:val="17"/>
              </w:rPr>
              <w:t>penyitaan KTP untuk jangka waktu tertentu</w:t>
            </w:r>
            <w:r>
              <w:rPr>
                <w:sz w:val="17"/>
              </w:rPr>
              <w:t xml:space="preserve"> dan </w:t>
            </w:r>
            <w:r>
              <w:rPr>
                <w:b/>
                <w:bCs/>
                <w:sz w:val="17"/>
              </w:rPr>
              <w:t>kerja sosial dengan rompi bertanda</w:t>
            </w:r>
          </w:p>
        </w:tc>
        <w:tc>
          <w:tcPr>
            <w:tcW w:w="3660" w:type="dxa"/>
          </w:tcPr>
          <w:p w14:paraId="73DECC7D" w14:textId="77777777" w:rsidR="004D4D64" w:rsidRDefault="00507F48">
            <w:pPr>
              <w:pStyle w:val="Compact"/>
              <w:spacing w:before="20" w:after="20" w:line="240" w:lineRule="auto"/>
            </w:pPr>
            <w:r>
              <w:rPr>
                <w:b/>
                <w:bCs/>
                <w:sz w:val="17"/>
              </w:rPr>
              <w:t>Kandidat risiko baru KAB-3578-004-I11</w:t>
            </w:r>
            <w:r>
              <w:rPr>
                <w:sz w:val="17"/>
              </w:rPr>
              <w:t xml:space="preserve"> (H3, H6; MLW-09 sanksi dokumen)</w:t>
            </w:r>
          </w:p>
        </w:tc>
      </w:tr>
      <w:tr w:rsidR="004D4D64" w14:paraId="7541833C" w14:textId="77777777" w:rsidTr="004D4D64">
        <w:trPr>
          <w:cantSplit/>
        </w:trPr>
        <w:tc>
          <w:tcPr>
            <w:tcW w:w="2015" w:type="dxa"/>
          </w:tcPr>
          <w:p w14:paraId="57368580" w14:textId="77777777" w:rsidR="004D4D64" w:rsidRDefault="00507F48">
            <w:pPr>
              <w:pStyle w:val="Compact"/>
              <w:spacing w:before="20" w:after="20" w:line="240" w:lineRule="auto"/>
            </w:pPr>
            <w:r>
              <w:rPr>
                <w:sz w:val="17"/>
              </w:rPr>
              <w:t>Ps 46 pidana kurungan ≤6 bulan</w:t>
            </w:r>
          </w:p>
        </w:tc>
        <w:tc>
          <w:tcPr>
            <w:tcW w:w="3961" w:type="dxa"/>
          </w:tcPr>
          <w:p w14:paraId="61AC69BF" w14:textId="77777777" w:rsidR="004D4D64" w:rsidRDefault="00507F48">
            <w:pPr>
              <w:pStyle w:val="Compact"/>
              <w:spacing w:before="20" w:after="20" w:line="240" w:lineRule="auto"/>
            </w:pPr>
            <w:r>
              <w:rPr>
                <w:sz w:val="17"/>
              </w:rPr>
              <w:t xml:space="preserve">Kurungan </w:t>
            </w:r>
            <w:r>
              <w:rPr>
                <w:b/>
                <w:bCs/>
                <w:sz w:val="17"/>
              </w:rPr>
              <w:t>≤3 bulan</w:t>
            </w:r>
          </w:p>
        </w:tc>
        <w:tc>
          <w:tcPr>
            <w:tcW w:w="3660" w:type="dxa"/>
          </w:tcPr>
          <w:p w14:paraId="2E61B3F5" w14:textId="77777777" w:rsidR="004D4D64" w:rsidRDefault="00507F48">
            <w:pPr>
              <w:pStyle w:val="Compact"/>
              <w:spacing w:before="20" w:after="20" w:line="240" w:lineRule="auto"/>
            </w:pPr>
            <w:r>
              <w:rPr>
                <w:sz w:val="17"/>
              </w:rPr>
              <w:t>Sanksi lebih ringan</w:t>
            </w:r>
          </w:p>
        </w:tc>
      </w:tr>
      <w:tr w:rsidR="004D4D64" w14:paraId="357B1D54" w14:textId="77777777" w:rsidTr="004D4D64">
        <w:trPr>
          <w:cantSplit/>
        </w:trPr>
        <w:tc>
          <w:tcPr>
            <w:tcW w:w="2015" w:type="dxa"/>
          </w:tcPr>
          <w:p w14:paraId="6D548EB4" w14:textId="77777777" w:rsidR="004D4D64" w:rsidRDefault="00507F48">
            <w:pPr>
              <w:pStyle w:val="Compact"/>
              <w:spacing w:before="20" w:after="20" w:line="240" w:lineRule="auto"/>
            </w:pPr>
            <w:r>
              <w:rPr>
                <w:sz w:val="17"/>
              </w:rPr>
              <w:t>—</w:t>
            </w:r>
          </w:p>
        </w:tc>
        <w:tc>
          <w:tcPr>
            <w:tcW w:w="3961" w:type="dxa"/>
          </w:tcPr>
          <w:p w14:paraId="5FF37D9C" w14:textId="77777777" w:rsidR="004D4D64" w:rsidRDefault="00507F48">
            <w:pPr>
              <w:pStyle w:val="Compact"/>
              <w:spacing w:before="20" w:after="20" w:line="240" w:lineRule="auto"/>
            </w:pPr>
            <w:r>
              <w:rPr>
                <w:sz w:val="17"/>
              </w:rPr>
              <w:t>Ps 40A–40D tertib bencana/wabah; Ps 43A bantuan TNI/Polri</w:t>
            </w:r>
          </w:p>
        </w:tc>
        <w:tc>
          <w:tcPr>
            <w:tcW w:w="3660" w:type="dxa"/>
          </w:tcPr>
          <w:p w14:paraId="1B26AB02" w14:textId="77777777" w:rsidR="004D4D64" w:rsidRDefault="00507F48">
            <w:pPr>
              <w:pStyle w:val="Compact"/>
              <w:spacing w:before="20" w:after="20" w:line="240" w:lineRule="auto"/>
            </w:pPr>
            <w:r>
              <w:rPr>
                <w:sz w:val="17"/>
              </w:rPr>
              <w:t>Pola sama dengan Perda Jatim 2/2020</w:t>
            </w:r>
          </w:p>
        </w:tc>
      </w:tr>
    </w:tbl>
    <w:p w14:paraId="4F2102CC" w14:textId="77777777" w:rsidR="004D4D64" w:rsidRDefault="00507F48">
      <w:pPr>
        <w:pStyle w:val="BodyText"/>
      </w:pPr>
      <w:r>
        <w:rPr>
          <w:b/>
          <w:bCs/>
        </w:rPr>
        <w:t>Analisis.</w:t>
      </w:r>
      <w:r>
        <w:t xml:space="preserve"> </w:t>
      </w:r>
      <w:r>
        <w:t xml:space="preserve">Di tingkat kota dan provinsi, sanksi pidana diperingan, tetapi larangan dan kewenangan pemeriksaan justru diperluas. Usulan RF-SURABAYA-05 tetap relevan: pengecualian kegiatan kesehatan, kriteria objektif “asusila”, dan unsur kesengajaan. Usulan itu perlu dilengkapi dengan </w:t>
      </w:r>
      <w:r>
        <w:rPr>
          <w:b/>
          <w:bCs/>
        </w:rPr>
        <w:t>definisi “status” dalam Ps 37 ayat (3) yang mengecualikan status kesehatan</w:t>
      </w:r>
      <w:r>
        <w:t xml:space="preserve"> dan </w:t>
      </w:r>
      <w:r>
        <w:rPr>
          <w:b/>
          <w:bCs/>
        </w:rPr>
        <w:t>larangan penyitaan KTP bagi orang yang sedang mengakses layanan kesehatan</w:t>
      </w:r>
      <w:r>
        <w:t>.</w:t>
      </w:r>
    </w:p>
    <w:p w14:paraId="40751970" w14:textId="77777777" w:rsidR="004D4D64" w:rsidRDefault="00507F48">
      <w:pPr>
        <w:pStyle w:val="Heading1"/>
      </w:pPr>
      <w:bookmarkStart w:id="12" w:name="aturan-yang-diperiksa"/>
      <w:bookmarkStart w:id="13" w:name="_Toc242201622"/>
      <w:bookmarkEnd w:id="2"/>
      <w:bookmarkEnd w:id="10"/>
      <w:r>
        <w:lastRenderedPageBreak/>
        <w:t>2. Aturan yang diperiksa</w:t>
      </w:r>
      <w:bookmarkEnd w:id="13"/>
    </w:p>
    <w:p w14:paraId="675DA28B" w14:textId="77777777" w:rsidR="004D4D64" w:rsidRDefault="00507F48">
      <w:pPr>
        <w:pStyle w:val="Heading2"/>
      </w:pPr>
      <w:bookmarkStart w:id="14" w:name="daftar-instrumen"/>
      <w:bookmarkStart w:id="15" w:name="_Toc242201623"/>
      <w:r>
        <w:t>2.1 Daftar instrumen</w:t>
      </w:r>
      <w:bookmarkEnd w:id="15"/>
    </w:p>
    <w:p w14:paraId="0E31ABEE" w14:textId="77777777" w:rsidR="004D4D64" w:rsidRDefault="00507F48">
      <w:pPr>
        <w:pStyle w:val="FirstParagraph"/>
      </w:pPr>
      <w:r>
        <w:t xml:space="preserve">Instrumen nasional di bawah dipakai sebagai pembanding. Instrumen provinsi dan kota adalah isi paket Surabaya. Status temporal berasal dari </w:t>
      </w:r>
      <w:r>
        <w:rPr>
          <w:rStyle w:val="VerbatimChar"/>
        </w:rPr>
        <w:t>T12_temporal.csv</w:t>
      </w:r>
      <w:r>
        <w:t xml:space="preserve">; hasil verifikasi JDIH berasal dari </w:t>
      </w:r>
      <w:r>
        <w:rPr>
          <w:rStyle w:val="VerbatimChar"/>
        </w:rPr>
        <w:t>sumber_verifikasi/verifikasi_parts/</w:t>
      </w:r>
      <w:r>
        <w:t xml:space="preserve"> dan Laporan Nasional bagian 3.1.</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34"/>
        <w:gridCol w:w="1321"/>
        <w:gridCol w:w="1892"/>
        <w:gridCol w:w="933"/>
        <w:gridCol w:w="1166"/>
        <w:gridCol w:w="3391"/>
      </w:tblGrid>
      <w:tr w:rsidR="004D4D64" w14:paraId="0428C0F0"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933" w:type="dxa"/>
            <w:shd w:val="clear" w:color="auto" w:fill="D9E2F3"/>
          </w:tcPr>
          <w:p w14:paraId="229D7F7D" w14:textId="77777777" w:rsidR="004D4D64" w:rsidRDefault="00507F48">
            <w:pPr>
              <w:pStyle w:val="Compact"/>
              <w:spacing w:before="20" w:after="20" w:line="240" w:lineRule="auto"/>
            </w:pPr>
            <w:r>
              <w:rPr>
                <w:b/>
                <w:sz w:val="16"/>
              </w:rPr>
              <w:t>ID</w:t>
            </w:r>
          </w:p>
        </w:tc>
        <w:tc>
          <w:tcPr>
            <w:tcW w:w="1321" w:type="dxa"/>
            <w:shd w:val="clear" w:color="auto" w:fill="D9E2F3"/>
          </w:tcPr>
          <w:p w14:paraId="0F309077" w14:textId="77777777" w:rsidR="004D4D64" w:rsidRDefault="00507F48">
            <w:pPr>
              <w:pStyle w:val="Compact"/>
              <w:spacing w:before="20" w:after="20" w:line="240" w:lineRule="auto"/>
            </w:pPr>
            <w:r>
              <w:rPr>
                <w:b/>
                <w:sz w:val="16"/>
              </w:rPr>
              <w:t>Jenis/nomor/tahun</w:t>
            </w:r>
          </w:p>
        </w:tc>
        <w:tc>
          <w:tcPr>
            <w:tcW w:w="1892" w:type="dxa"/>
            <w:shd w:val="clear" w:color="auto" w:fill="D9E2F3"/>
          </w:tcPr>
          <w:p w14:paraId="5522E598" w14:textId="77777777" w:rsidR="004D4D64" w:rsidRDefault="00507F48">
            <w:pPr>
              <w:pStyle w:val="Compact"/>
              <w:spacing w:before="20" w:after="20" w:line="240" w:lineRule="auto"/>
            </w:pPr>
            <w:r>
              <w:rPr>
                <w:b/>
                <w:sz w:val="16"/>
              </w:rPr>
              <w:t>Judul singkat</w:t>
            </w:r>
          </w:p>
        </w:tc>
        <w:tc>
          <w:tcPr>
            <w:tcW w:w="933" w:type="dxa"/>
            <w:shd w:val="clear" w:color="auto" w:fill="D9E2F3"/>
          </w:tcPr>
          <w:p w14:paraId="36CED32F" w14:textId="77777777" w:rsidR="004D4D64" w:rsidRDefault="00507F48">
            <w:pPr>
              <w:pStyle w:val="Compact"/>
              <w:spacing w:before="20" w:after="20" w:line="240" w:lineRule="auto"/>
            </w:pPr>
            <w:r>
              <w:rPr>
                <w:b/>
                <w:sz w:val="16"/>
              </w:rPr>
              <w:t>Keluarga aturan</w:t>
            </w:r>
          </w:p>
        </w:tc>
        <w:tc>
          <w:tcPr>
            <w:tcW w:w="1166" w:type="dxa"/>
            <w:shd w:val="clear" w:color="auto" w:fill="D9E2F3"/>
          </w:tcPr>
          <w:p w14:paraId="3788792F" w14:textId="77777777" w:rsidR="004D4D64" w:rsidRDefault="00507F48">
            <w:pPr>
              <w:pStyle w:val="Compact"/>
              <w:spacing w:before="20" w:after="20" w:line="240" w:lineRule="auto"/>
            </w:pPr>
            <w:r>
              <w:rPr>
                <w:b/>
                <w:sz w:val="16"/>
              </w:rPr>
              <w:t>Status temporal (T12)</w:t>
            </w:r>
          </w:p>
        </w:tc>
        <w:tc>
          <w:tcPr>
            <w:tcW w:w="3390" w:type="dxa"/>
            <w:shd w:val="clear" w:color="auto" w:fill="D9E2F3"/>
          </w:tcPr>
          <w:p w14:paraId="099DC204" w14:textId="77777777" w:rsidR="004D4D64" w:rsidRDefault="00507F48">
            <w:pPr>
              <w:pStyle w:val="Compact"/>
              <w:spacing w:before="20" w:after="20" w:line="240" w:lineRule="auto"/>
            </w:pPr>
            <w:r>
              <w:rPr>
                <w:b/>
                <w:sz w:val="16"/>
              </w:rPr>
              <w:t>Hasil verifikasi JDIH</w:t>
            </w:r>
          </w:p>
        </w:tc>
      </w:tr>
      <w:tr w:rsidR="004D4D64" w14:paraId="66C5F577" w14:textId="77777777" w:rsidTr="004D4D64">
        <w:trPr>
          <w:cantSplit/>
        </w:trPr>
        <w:tc>
          <w:tcPr>
            <w:tcW w:w="933" w:type="dxa"/>
          </w:tcPr>
          <w:p w14:paraId="2A7E747B" w14:textId="77777777" w:rsidR="004D4D64" w:rsidRDefault="00507F48">
            <w:pPr>
              <w:pStyle w:val="Compact"/>
              <w:spacing w:before="20" w:after="20" w:line="240" w:lineRule="auto"/>
            </w:pPr>
            <w:r>
              <w:rPr>
                <w:sz w:val="16"/>
              </w:rPr>
              <w:t>NAS-000-048</w:t>
            </w:r>
          </w:p>
        </w:tc>
        <w:tc>
          <w:tcPr>
            <w:tcW w:w="1321" w:type="dxa"/>
          </w:tcPr>
          <w:p w14:paraId="50475C7D" w14:textId="77777777" w:rsidR="004D4D64" w:rsidRDefault="00507F48">
            <w:pPr>
              <w:pStyle w:val="Compact"/>
              <w:spacing w:before="20" w:after="20" w:line="240" w:lineRule="auto"/>
            </w:pPr>
            <w:r>
              <w:rPr>
                <w:sz w:val="16"/>
              </w:rPr>
              <w:t>UU 17/2023</w:t>
            </w:r>
          </w:p>
        </w:tc>
        <w:tc>
          <w:tcPr>
            <w:tcW w:w="1892" w:type="dxa"/>
          </w:tcPr>
          <w:p w14:paraId="5CB3FE07" w14:textId="77777777" w:rsidR="004D4D64" w:rsidRDefault="00507F48">
            <w:pPr>
              <w:pStyle w:val="Compact"/>
              <w:spacing w:before="20" w:after="20" w:line="240" w:lineRule="auto"/>
            </w:pPr>
            <w:r>
              <w:rPr>
                <w:sz w:val="16"/>
              </w:rPr>
              <w:t>Kesehatan</w:t>
            </w:r>
          </w:p>
        </w:tc>
        <w:tc>
          <w:tcPr>
            <w:tcW w:w="933" w:type="dxa"/>
          </w:tcPr>
          <w:p w14:paraId="00252B7D" w14:textId="77777777" w:rsidR="004D4D64" w:rsidRDefault="00507F48">
            <w:pPr>
              <w:pStyle w:val="Compact"/>
              <w:spacing w:before="20" w:after="20" w:line="240" w:lineRule="auto"/>
            </w:pPr>
            <w:r>
              <w:rPr>
                <w:sz w:val="16"/>
              </w:rPr>
              <w:t>Kesehatan umum</w:t>
            </w:r>
          </w:p>
        </w:tc>
        <w:tc>
          <w:tcPr>
            <w:tcW w:w="1166" w:type="dxa"/>
          </w:tcPr>
          <w:p w14:paraId="2D01FED4" w14:textId="77777777" w:rsidR="004D4D64" w:rsidRDefault="00507F48">
            <w:pPr>
              <w:pStyle w:val="Compact"/>
              <w:spacing w:before="20" w:after="20" w:line="240" w:lineRule="auto"/>
            </w:pPr>
            <w:r>
              <w:rPr>
                <w:sz w:val="16"/>
              </w:rPr>
              <w:t>STALE-CANDIDATE</w:t>
            </w:r>
          </w:p>
        </w:tc>
        <w:tc>
          <w:tcPr>
            <w:tcW w:w="3390" w:type="dxa"/>
          </w:tcPr>
          <w:p w14:paraId="4099C922" w14:textId="77777777" w:rsidR="004D4D64" w:rsidRDefault="00507F48">
            <w:pPr>
              <w:pStyle w:val="Compact"/>
              <w:spacing w:before="20" w:after="20" w:line="240" w:lineRule="auto"/>
            </w:pPr>
            <w:r>
              <w:rPr>
                <w:sz w:val="16"/>
              </w:rPr>
              <w:t>Terkonfirmasi berlaku (JDIH BPK)</w:t>
            </w:r>
          </w:p>
        </w:tc>
      </w:tr>
      <w:tr w:rsidR="004D4D64" w14:paraId="128D0A32" w14:textId="77777777" w:rsidTr="004D4D64">
        <w:trPr>
          <w:cantSplit/>
        </w:trPr>
        <w:tc>
          <w:tcPr>
            <w:tcW w:w="933" w:type="dxa"/>
          </w:tcPr>
          <w:p w14:paraId="5366C772" w14:textId="77777777" w:rsidR="004D4D64" w:rsidRDefault="00507F48">
            <w:pPr>
              <w:pStyle w:val="Compact"/>
              <w:spacing w:before="20" w:after="20" w:line="240" w:lineRule="auto"/>
            </w:pPr>
            <w:r>
              <w:rPr>
                <w:sz w:val="16"/>
              </w:rPr>
              <w:t>NAS-000-009</w:t>
            </w:r>
          </w:p>
        </w:tc>
        <w:tc>
          <w:tcPr>
            <w:tcW w:w="1321" w:type="dxa"/>
          </w:tcPr>
          <w:p w14:paraId="28FE4BDD" w14:textId="77777777" w:rsidR="004D4D64" w:rsidRDefault="00507F48">
            <w:pPr>
              <w:pStyle w:val="Compact"/>
              <w:spacing w:before="20" w:after="20" w:line="240" w:lineRule="auto"/>
            </w:pPr>
            <w:r>
              <w:rPr>
                <w:sz w:val="16"/>
              </w:rPr>
              <w:t>PP 28/2024</w:t>
            </w:r>
          </w:p>
        </w:tc>
        <w:tc>
          <w:tcPr>
            <w:tcW w:w="1892" w:type="dxa"/>
          </w:tcPr>
          <w:p w14:paraId="3EB122E5" w14:textId="77777777" w:rsidR="004D4D64" w:rsidRDefault="00507F48">
            <w:pPr>
              <w:pStyle w:val="Compact"/>
              <w:spacing w:before="20" w:after="20" w:line="240" w:lineRule="auto"/>
            </w:pPr>
            <w:r>
              <w:rPr>
                <w:sz w:val="16"/>
              </w:rPr>
              <w:t>Pelaksanaan UU Kesehatan</w:t>
            </w:r>
          </w:p>
        </w:tc>
        <w:tc>
          <w:tcPr>
            <w:tcW w:w="933" w:type="dxa"/>
          </w:tcPr>
          <w:p w14:paraId="2C947B37" w14:textId="77777777" w:rsidR="004D4D64" w:rsidRDefault="00507F48">
            <w:pPr>
              <w:pStyle w:val="Compact"/>
              <w:spacing w:before="20" w:after="20" w:line="240" w:lineRule="auto"/>
            </w:pPr>
            <w:r>
              <w:rPr>
                <w:sz w:val="16"/>
              </w:rPr>
              <w:t>Kesehatan umum</w:t>
            </w:r>
          </w:p>
        </w:tc>
        <w:tc>
          <w:tcPr>
            <w:tcW w:w="1166" w:type="dxa"/>
          </w:tcPr>
          <w:p w14:paraId="5747C685" w14:textId="77777777" w:rsidR="004D4D64" w:rsidRDefault="00507F48">
            <w:pPr>
              <w:pStyle w:val="Compact"/>
              <w:spacing w:before="20" w:after="20" w:line="240" w:lineRule="auto"/>
            </w:pPr>
            <w:r>
              <w:rPr>
                <w:sz w:val="16"/>
              </w:rPr>
              <w:t>UNKNOWN</w:t>
            </w:r>
          </w:p>
        </w:tc>
        <w:tc>
          <w:tcPr>
            <w:tcW w:w="3390" w:type="dxa"/>
          </w:tcPr>
          <w:p w14:paraId="7797B87A" w14:textId="77777777" w:rsidR="004D4D64" w:rsidRDefault="00507F48">
            <w:pPr>
              <w:pStyle w:val="Compact"/>
              <w:spacing w:before="20" w:after="20" w:line="240" w:lineRule="auto"/>
            </w:pPr>
            <w:r>
              <w:rPr>
                <w:sz w:val="16"/>
              </w:rPr>
              <w:t>Terkonfirmasi berlaku (JDIH BPK)</w:t>
            </w:r>
          </w:p>
        </w:tc>
      </w:tr>
      <w:tr w:rsidR="004D4D64" w14:paraId="4062A778" w14:textId="77777777" w:rsidTr="004D4D64">
        <w:trPr>
          <w:cantSplit/>
        </w:trPr>
        <w:tc>
          <w:tcPr>
            <w:tcW w:w="933" w:type="dxa"/>
          </w:tcPr>
          <w:p w14:paraId="47CCECF7" w14:textId="77777777" w:rsidR="004D4D64" w:rsidRDefault="00507F48">
            <w:pPr>
              <w:pStyle w:val="Compact"/>
              <w:spacing w:before="20" w:after="20" w:line="240" w:lineRule="auto"/>
            </w:pPr>
            <w:r>
              <w:rPr>
                <w:sz w:val="16"/>
              </w:rPr>
              <w:t>NAS-000-024</w:t>
            </w:r>
          </w:p>
        </w:tc>
        <w:tc>
          <w:tcPr>
            <w:tcW w:w="1321" w:type="dxa"/>
          </w:tcPr>
          <w:p w14:paraId="1BABA08A" w14:textId="77777777" w:rsidR="004D4D64" w:rsidRDefault="00507F48">
            <w:pPr>
              <w:pStyle w:val="Compact"/>
              <w:spacing w:before="20" w:after="20" w:line="240" w:lineRule="auto"/>
            </w:pPr>
            <w:r>
              <w:rPr>
                <w:sz w:val="16"/>
              </w:rPr>
              <w:t>Permenkes 3/2026</w:t>
            </w:r>
          </w:p>
        </w:tc>
        <w:tc>
          <w:tcPr>
            <w:tcW w:w="1892" w:type="dxa"/>
          </w:tcPr>
          <w:p w14:paraId="223A9BB0" w14:textId="77777777" w:rsidR="004D4D64" w:rsidRDefault="00507F48">
            <w:pPr>
              <w:pStyle w:val="Compact"/>
              <w:spacing w:before="20" w:after="20" w:line="240" w:lineRule="auto"/>
            </w:pPr>
            <w:r>
              <w:rPr>
                <w:sz w:val="16"/>
              </w:rPr>
              <w:t>Penanggulangan Penyakit</w:t>
            </w:r>
          </w:p>
        </w:tc>
        <w:tc>
          <w:tcPr>
            <w:tcW w:w="933" w:type="dxa"/>
          </w:tcPr>
          <w:p w14:paraId="3D736257" w14:textId="77777777" w:rsidR="004D4D64" w:rsidRDefault="00507F48">
            <w:pPr>
              <w:pStyle w:val="Compact"/>
              <w:spacing w:before="20" w:after="20" w:line="240" w:lineRule="auto"/>
            </w:pPr>
            <w:r>
              <w:rPr>
                <w:sz w:val="16"/>
              </w:rPr>
              <w:t>Kesehatan umum</w:t>
            </w:r>
          </w:p>
        </w:tc>
        <w:tc>
          <w:tcPr>
            <w:tcW w:w="1166" w:type="dxa"/>
          </w:tcPr>
          <w:p w14:paraId="0E906E50" w14:textId="77777777" w:rsidR="004D4D64" w:rsidRDefault="00507F48">
            <w:pPr>
              <w:pStyle w:val="Compact"/>
              <w:spacing w:before="20" w:after="20" w:line="240" w:lineRule="auto"/>
            </w:pPr>
            <w:r>
              <w:rPr>
                <w:sz w:val="16"/>
              </w:rPr>
              <w:t>UNKNOWN</w:t>
            </w:r>
          </w:p>
        </w:tc>
        <w:tc>
          <w:tcPr>
            <w:tcW w:w="3390" w:type="dxa"/>
          </w:tcPr>
          <w:p w14:paraId="55E4AA35" w14:textId="77777777" w:rsidR="004D4D64" w:rsidRDefault="00507F48">
            <w:pPr>
              <w:pStyle w:val="Compact"/>
              <w:spacing w:before="20" w:after="20" w:line="240" w:lineRule="auto"/>
            </w:pPr>
            <w:r>
              <w:rPr>
                <w:sz w:val="16"/>
              </w:rPr>
              <w:t>Terkonfirmasi berlaku 11-03-2026 (JDIH BPK)</w:t>
            </w:r>
          </w:p>
        </w:tc>
      </w:tr>
      <w:tr w:rsidR="004D4D64" w14:paraId="55C5088D" w14:textId="77777777" w:rsidTr="004D4D64">
        <w:trPr>
          <w:cantSplit/>
        </w:trPr>
        <w:tc>
          <w:tcPr>
            <w:tcW w:w="933" w:type="dxa"/>
          </w:tcPr>
          <w:p w14:paraId="23BF75DF" w14:textId="77777777" w:rsidR="004D4D64" w:rsidRDefault="00507F48">
            <w:pPr>
              <w:pStyle w:val="Compact"/>
              <w:spacing w:before="20" w:after="20" w:line="240" w:lineRule="auto"/>
            </w:pPr>
            <w:r>
              <w:rPr>
                <w:sz w:val="16"/>
              </w:rPr>
              <w:t>NAS-000-020</w:t>
            </w:r>
          </w:p>
        </w:tc>
        <w:tc>
          <w:tcPr>
            <w:tcW w:w="1321" w:type="dxa"/>
          </w:tcPr>
          <w:p w14:paraId="0319A63C" w14:textId="77777777" w:rsidR="004D4D64" w:rsidRDefault="00507F48">
            <w:pPr>
              <w:pStyle w:val="Compact"/>
              <w:spacing w:before="20" w:after="20" w:line="240" w:lineRule="auto"/>
            </w:pPr>
            <w:r>
              <w:rPr>
                <w:sz w:val="16"/>
              </w:rPr>
              <w:t>Permenkes 23/2022</w:t>
            </w:r>
          </w:p>
        </w:tc>
        <w:tc>
          <w:tcPr>
            <w:tcW w:w="1892" w:type="dxa"/>
          </w:tcPr>
          <w:p w14:paraId="0A0B0472" w14:textId="77777777" w:rsidR="004D4D64" w:rsidRDefault="00507F48">
            <w:pPr>
              <w:pStyle w:val="Compact"/>
              <w:spacing w:before="20" w:after="20" w:line="240" w:lineRule="auto"/>
            </w:pPr>
            <w:r>
              <w:rPr>
                <w:sz w:val="16"/>
              </w:rPr>
              <w:t>HIV, AIDS, dan IMS</w:t>
            </w:r>
          </w:p>
        </w:tc>
        <w:tc>
          <w:tcPr>
            <w:tcW w:w="933" w:type="dxa"/>
          </w:tcPr>
          <w:p w14:paraId="63B6492E" w14:textId="77777777" w:rsidR="004D4D64" w:rsidRDefault="00507F48">
            <w:pPr>
              <w:pStyle w:val="Compact"/>
              <w:spacing w:before="20" w:after="20" w:line="240" w:lineRule="auto"/>
            </w:pPr>
            <w:r>
              <w:rPr>
                <w:sz w:val="16"/>
              </w:rPr>
              <w:t>HIV</w:t>
            </w:r>
          </w:p>
        </w:tc>
        <w:tc>
          <w:tcPr>
            <w:tcW w:w="1166" w:type="dxa"/>
          </w:tcPr>
          <w:p w14:paraId="63224A48" w14:textId="77777777" w:rsidR="004D4D64" w:rsidRDefault="00507F48">
            <w:pPr>
              <w:pStyle w:val="Compact"/>
              <w:spacing w:before="20" w:after="20" w:line="240" w:lineRule="auto"/>
            </w:pPr>
            <w:r>
              <w:rPr>
                <w:sz w:val="16"/>
              </w:rPr>
              <w:t>SUPERSEDED</w:t>
            </w:r>
          </w:p>
        </w:tc>
        <w:tc>
          <w:tcPr>
            <w:tcW w:w="3390" w:type="dxa"/>
          </w:tcPr>
          <w:p w14:paraId="3588A23F" w14:textId="77777777" w:rsidR="004D4D64" w:rsidRDefault="00507F48">
            <w:pPr>
              <w:pStyle w:val="Compact"/>
              <w:spacing w:before="20" w:after="20" w:line="240" w:lineRule="auto"/>
            </w:pPr>
            <w:r>
              <w:rPr>
                <w:sz w:val="16"/>
              </w:rPr>
              <w:t>Dicabut sebagian; Pasal 41 dan Lampiran tetap (JDIH BPK)</w:t>
            </w:r>
          </w:p>
        </w:tc>
      </w:tr>
      <w:tr w:rsidR="004D4D64" w14:paraId="15EFC9D4" w14:textId="77777777" w:rsidTr="004D4D64">
        <w:trPr>
          <w:cantSplit/>
        </w:trPr>
        <w:tc>
          <w:tcPr>
            <w:tcW w:w="933" w:type="dxa"/>
          </w:tcPr>
          <w:p w14:paraId="02E5F5DF" w14:textId="77777777" w:rsidR="004D4D64" w:rsidRDefault="00507F48">
            <w:pPr>
              <w:pStyle w:val="Compact"/>
              <w:spacing w:before="20" w:after="20" w:line="240" w:lineRule="auto"/>
            </w:pPr>
            <w:r>
              <w:rPr>
                <w:sz w:val="16"/>
              </w:rPr>
              <w:t>NAS-000-018</w:t>
            </w:r>
          </w:p>
        </w:tc>
        <w:tc>
          <w:tcPr>
            <w:tcW w:w="1321" w:type="dxa"/>
          </w:tcPr>
          <w:p w14:paraId="4B162E06" w14:textId="77777777" w:rsidR="004D4D64" w:rsidRDefault="00507F48">
            <w:pPr>
              <w:pStyle w:val="Compact"/>
              <w:spacing w:before="20" w:after="20" w:line="240" w:lineRule="auto"/>
            </w:pPr>
            <w:r>
              <w:rPr>
                <w:sz w:val="16"/>
              </w:rPr>
              <w:t>Permenkes 21/2013</w:t>
            </w:r>
          </w:p>
        </w:tc>
        <w:tc>
          <w:tcPr>
            <w:tcW w:w="1892" w:type="dxa"/>
          </w:tcPr>
          <w:p w14:paraId="2CF076FF" w14:textId="77777777" w:rsidR="004D4D64" w:rsidRDefault="00507F48">
            <w:pPr>
              <w:pStyle w:val="Compact"/>
              <w:spacing w:before="20" w:after="20" w:line="240" w:lineRule="auto"/>
            </w:pPr>
            <w:r>
              <w:rPr>
                <w:sz w:val="16"/>
              </w:rPr>
              <w:t>Penanggulangan HIV (lama)</w:t>
            </w:r>
          </w:p>
        </w:tc>
        <w:tc>
          <w:tcPr>
            <w:tcW w:w="933" w:type="dxa"/>
          </w:tcPr>
          <w:p w14:paraId="2011E4D0" w14:textId="77777777" w:rsidR="004D4D64" w:rsidRDefault="00507F48">
            <w:pPr>
              <w:pStyle w:val="Compact"/>
              <w:spacing w:before="20" w:after="20" w:line="240" w:lineRule="auto"/>
            </w:pPr>
            <w:r>
              <w:rPr>
                <w:sz w:val="16"/>
              </w:rPr>
              <w:t>HIV</w:t>
            </w:r>
          </w:p>
        </w:tc>
        <w:tc>
          <w:tcPr>
            <w:tcW w:w="1166" w:type="dxa"/>
          </w:tcPr>
          <w:p w14:paraId="6983C0AC" w14:textId="77777777" w:rsidR="004D4D64" w:rsidRDefault="00507F48">
            <w:pPr>
              <w:pStyle w:val="Compact"/>
              <w:spacing w:before="20" w:after="20" w:line="240" w:lineRule="auto"/>
            </w:pPr>
            <w:r>
              <w:rPr>
                <w:sz w:val="16"/>
              </w:rPr>
              <w:t>SUPERSEDED</w:t>
            </w:r>
          </w:p>
        </w:tc>
        <w:tc>
          <w:tcPr>
            <w:tcW w:w="3390" w:type="dxa"/>
          </w:tcPr>
          <w:p w14:paraId="7E8380C4" w14:textId="77777777" w:rsidR="004D4D64" w:rsidRDefault="00507F48">
            <w:pPr>
              <w:pStyle w:val="Compact"/>
              <w:spacing w:before="20" w:after="20" w:line="240" w:lineRule="auto"/>
            </w:pPr>
            <w:r>
              <w:rPr>
                <w:sz w:val="16"/>
              </w:rPr>
              <w:t>Dicabut oleh Permenkes 23/2022 (JDIH BPK)</w:t>
            </w:r>
          </w:p>
        </w:tc>
      </w:tr>
      <w:tr w:rsidR="004D4D64" w14:paraId="1203AF1D" w14:textId="77777777" w:rsidTr="004D4D64">
        <w:trPr>
          <w:cantSplit/>
        </w:trPr>
        <w:tc>
          <w:tcPr>
            <w:tcW w:w="933" w:type="dxa"/>
          </w:tcPr>
          <w:p w14:paraId="2B1E8FC7" w14:textId="77777777" w:rsidR="004D4D64" w:rsidRDefault="00507F48">
            <w:pPr>
              <w:pStyle w:val="Compact"/>
              <w:spacing w:before="20" w:after="20" w:line="240" w:lineRule="auto"/>
            </w:pPr>
            <w:r>
              <w:rPr>
                <w:sz w:val="16"/>
              </w:rPr>
              <w:t>NAS-000-056</w:t>
            </w:r>
          </w:p>
        </w:tc>
        <w:tc>
          <w:tcPr>
            <w:tcW w:w="1321" w:type="dxa"/>
          </w:tcPr>
          <w:p w14:paraId="4E7E7CE4" w14:textId="77777777" w:rsidR="004D4D64" w:rsidRDefault="00507F48">
            <w:pPr>
              <w:pStyle w:val="Compact"/>
              <w:spacing w:before="20" w:after="20" w:line="240" w:lineRule="auto"/>
            </w:pPr>
            <w:r>
              <w:rPr>
                <w:sz w:val="16"/>
              </w:rPr>
              <w:t>UU 23/2014</w:t>
            </w:r>
          </w:p>
        </w:tc>
        <w:tc>
          <w:tcPr>
            <w:tcW w:w="1892" w:type="dxa"/>
          </w:tcPr>
          <w:p w14:paraId="658A0820" w14:textId="77777777" w:rsidR="004D4D64" w:rsidRDefault="00507F48">
            <w:pPr>
              <w:pStyle w:val="Compact"/>
              <w:spacing w:before="20" w:after="20" w:line="240" w:lineRule="auto"/>
            </w:pPr>
            <w:r>
              <w:rPr>
                <w:sz w:val="16"/>
              </w:rPr>
              <w:t>Pemerintahan Daerah</w:t>
            </w:r>
          </w:p>
        </w:tc>
        <w:tc>
          <w:tcPr>
            <w:tcW w:w="933" w:type="dxa"/>
          </w:tcPr>
          <w:p w14:paraId="7B669088" w14:textId="77777777" w:rsidR="004D4D64" w:rsidRDefault="00507F48">
            <w:pPr>
              <w:pStyle w:val="Compact"/>
              <w:spacing w:before="20" w:after="20" w:line="240" w:lineRule="auto"/>
            </w:pPr>
            <w:r>
              <w:rPr>
                <w:sz w:val="16"/>
              </w:rPr>
              <w:t>Pemerintahan</w:t>
            </w:r>
          </w:p>
        </w:tc>
        <w:tc>
          <w:tcPr>
            <w:tcW w:w="1166" w:type="dxa"/>
          </w:tcPr>
          <w:p w14:paraId="28C3BA9A" w14:textId="77777777" w:rsidR="004D4D64" w:rsidRDefault="00507F48">
            <w:pPr>
              <w:pStyle w:val="Compact"/>
              <w:spacing w:before="20" w:after="20" w:line="240" w:lineRule="auto"/>
            </w:pPr>
            <w:r>
              <w:rPr>
                <w:sz w:val="16"/>
              </w:rPr>
              <w:t>STALE-CANDIDATE</w:t>
            </w:r>
          </w:p>
        </w:tc>
        <w:tc>
          <w:tcPr>
            <w:tcW w:w="3390" w:type="dxa"/>
          </w:tcPr>
          <w:p w14:paraId="77DA6FE5" w14:textId="77777777" w:rsidR="004D4D64" w:rsidRDefault="00507F48">
            <w:pPr>
              <w:pStyle w:val="Compact"/>
              <w:spacing w:before="20" w:after="20" w:line="240" w:lineRule="auto"/>
            </w:pPr>
            <w:r>
              <w:rPr>
                <w:sz w:val="16"/>
              </w:rPr>
              <w:t>Berlaku dengan perubahan (JDIH BPK)</w:t>
            </w:r>
          </w:p>
        </w:tc>
      </w:tr>
      <w:tr w:rsidR="004D4D64" w14:paraId="3762ED01" w14:textId="77777777" w:rsidTr="004D4D64">
        <w:trPr>
          <w:cantSplit/>
        </w:trPr>
        <w:tc>
          <w:tcPr>
            <w:tcW w:w="933" w:type="dxa"/>
          </w:tcPr>
          <w:p w14:paraId="32619605" w14:textId="77777777" w:rsidR="004D4D64" w:rsidRDefault="00507F48">
            <w:pPr>
              <w:pStyle w:val="Compact"/>
              <w:spacing w:before="20" w:after="20" w:line="240" w:lineRule="auto"/>
            </w:pPr>
            <w:r>
              <w:rPr>
                <w:sz w:val="16"/>
              </w:rPr>
              <w:t>NAS-000-049</w:t>
            </w:r>
          </w:p>
        </w:tc>
        <w:tc>
          <w:tcPr>
            <w:tcW w:w="1321" w:type="dxa"/>
          </w:tcPr>
          <w:p w14:paraId="64C51747" w14:textId="77777777" w:rsidR="004D4D64" w:rsidRDefault="00507F48">
            <w:pPr>
              <w:pStyle w:val="Compact"/>
              <w:spacing w:before="20" w:after="20" w:line="240" w:lineRule="auto"/>
            </w:pPr>
            <w:r>
              <w:rPr>
                <w:sz w:val="16"/>
              </w:rPr>
              <w:t>UU 27/2022</w:t>
            </w:r>
          </w:p>
        </w:tc>
        <w:tc>
          <w:tcPr>
            <w:tcW w:w="1892" w:type="dxa"/>
          </w:tcPr>
          <w:p w14:paraId="781AFA59" w14:textId="77777777" w:rsidR="004D4D64" w:rsidRDefault="00507F48">
            <w:pPr>
              <w:pStyle w:val="Compact"/>
              <w:spacing w:before="20" w:after="20" w:line="240" w:lineRule="auto"/>
            </w:pPr>
            <w:r>
              <w:rPr>
                <w:sz w:val="16"/>
              </w:rPr>
              <w:t>Pelindungan Data Pribadi</w:t>
            </w:r>
          </w:p>
        </w:tc>
        <w:tc>
          <w:tcPr>
            <w:tcW w:w="933" w:type="dxa"/>
          </w:tcPr>
          <w:p w14:paraId="3E031654" w14:textId="77777777" w:rsidR="004D4D64" w:rsidRDefault="00507F48">
            <w:pPr>
              <w:pStyle w:val="Compact"/>
              <w:spacing w:before="20" w:after="20" w:line="240" w:lineRule="auto"/>
            </w:pPr>
            <w:r>
              <w:rPr>
                <w:sz w:val="16"/>
              </w:rPr>
              <w:t>HAM, privasi</w:t>
            </w:r>
          </w:p>
        </w:tc>
        <w:tc>
          <w:tcPr>
            <w:tcW w:w="1166" w:type="dxa"/>
          </w:tcPr>
          <w:p w14:paraId="177C60DF" w14:textId="77777777" w:rsidR="004D4D64" w:rsidRDefault="00507F48">
            <w:pPr>
              <w:pStyle w:val="Compact"/>
              <w:spacing w:before="20" w:after="20" w:line="240" w:lineRule="auto"/>
            </w:pPr>
            <w:r>
              <w:rPr>
                <w:sz w:val="16"/>
              </w:rPr>
              <w:t>UNKNOWN</w:t>
            </w:r>
          </w:p>
        </w:tc>
        <w:tc>
          <w:tcPr>
            <w:tcW w:w="3390" w:type="dxa"/>
          </w:tcPr>
          <w:p w14:paraId="199D0203" w14:textId="77777777" w:rsidR="004D4D64" w:rsidRDefault="00507F48">
            <w:pPr>
              <w:pStyle w:val="Compact"/>
              <w:spacing w:before="20" w:after="20" w:line="240" w:lineRule="auto"/>
            </w:pPr>
            <w:r>
              <w:rPr>
                <w:sz w:val="16"/>
              </w:rPr>
              <w:t>Terkonfirmasi berlaku (JDIH BPK)</w:t>
            </w:r>
          </w:p>
        </w:tc>
      </w:tr>
      <w:tr w:rsidR="004D4D64" w14:paraId="1603798A" w14:textId="77777777" w:rsidTr="004D4D64">
        <w:trPr>
          <w:cantSplit/>
        </w:trPr>
        <w:tc>
          <w:tcPr>
            <w:tcW w:w="933" w:type="dxa"/>
          </w:tcPr>
          <w:p w14:paraId="692B16E1" w14:textId="77777777" w:rsidR="004D4D64" w:rsidRDefault="00507F48">
            <w:pPr>
              <w:pStyle w:val="Compact"/>
              <w:spacing w:before="20" w:after="20" w:line="240" w:lineRule="auto"/>
            </w:pPr>
            <w:r>
              <w:rPr>
                <w:sz w:val="16"/>
              </w:rPr>
              <w:t>NAS-000-013</w:t>
            </w:r>
          </w:p>
        </w:tc>
        <w:tc>
          <w:tcPr>
            <w:tcW w:w="1321" w:type="dxa"/>
          </w:tcPr>
          <w:p w14:paraId="35199593" w14:textId="77777777" w:rsidR="004D4D64" w:rsidRDefault="00507F48">
            <w:pPr>
              <w:pStyle w:val="Compact"/>
              <w:spacing w:before="20" w:after="20" w:line="240" w:lineRule="auto"/>
            </w:pPr>
            <w:r>
              <w:rPr>
                <w:sz w:val="16"/>
              </w:rPr>
              <w:t>Permendagri 59/2021</w:t>
            </w:r>
          </w:p>
        </w:tc>
        <w:tc>
          <w:tcPr>
            <w:tcW w:w="1892" w:type="dxa"/>
          </w:tcPr>
          <w:p w14:paraId="318BE818" w14:textId="77777777" w:rsidR="004D4D64" w:rsidRDefault="00507F48">
            <w:pPr>
              <w:pStyle w:val="Compact"/>
              <w:spacing w:before="20" w:after="20" w:line="240" w:lineRule="auto"/>
            </w:pPr>
            <w:r>
              <w:rPr>
                <w:sz w:val="16"/>
              </w:rPr>
              <w:t>Standar Pelayanan Minimal</w:t>
            </w:r>
          </w:p>
        </w:tc>
        <w:tc>
          <w:tcPr>
            <w:tcW w:w="933" w:type="dxa"/>
          </w:tcPr>
          <w:p w14:paraId="5F53A354" w14:textId="77777777" w:rsidR="004D4D64" w:rsidRDefault="00507F48">
            <w:pPr>
              <w:pStyle w:val="Compact"/>
              <w:spacing w:before="20" w:after="20" w:line="240" w:lineRule="auto"/>
            </w:pPr>
            <w:r>
              <w:rPr>
                <w:sz w:val="16"/>
              </w:rPr>
              <w:t>Pemerintahan</w:t>
            </w:r>
          </w:p>
        </w:tc>
        <w:tc>
          <w:tcPr>
            <w:tcW w:w="1166" w:type="dxa"/>
          </w:tcPr>
          <w:p w14:paraId="26ADB9B7" w14:textId="77777777" w:rsidR="004D4D64" w:rsidRDefault="00507F48">
            <w:pPr>
              <w:pStyle w:val="Compact"/>
              <w:spacing w:before="20" w:after="20" w:line="240" w:lineRule="auto"/>
            </w:pPr>
            <w:r>
              <w:rPr>
                <w:sz w:val="16"/>
              </w:rPr>
              <w:t>STALE-CANDIDATE</w:t>
            </w:r>
          </w:p>
        </w:tc>
        <w:tc>
          <w:tcPr>
            <w:tcW w:w="3390" w:type="dxa"/>
          </w:tcPr>
          <w:p w14:paraId="71BA600B" w14:textId="77777777" w:rsidR="004D4D64" w:rsidRDefault="00507F48">
            <w:pPr>
              <w:pStyle w:val="Compact"/>
              <w:spacing w:before="20" w:after="20" w:line="240" w:lineRule="auto"/>
            </w:pPr>
            <w:r>
              <w:rPr>
                <w:sz w:val="16"/>
              </w:rPr>
              <w:t>Belum terverifikasi</w:t>
            </w:r>
          </w:p>
        </w:tc>
      </w:tr>
      <w:tr w:rsidR="004D4D64" w14:paraId="6BF444E4" w14:textId="77777777" w:rsidTr="004D4D64">
        <w:trPr>
          <w:cantSplit/>
        </w:trPr>
        <w:tc>
          <w:tcPr>
            <w:tcW w:w="933" w:type="dxa"/>
          </w:tcPr>
          <w:p w14:paraId="1E5A5A35" w14:textId="77777777" w:rsidR="004D4D64" w:rsidRDefault="00507F48">
            <w:pPr>
              <w:pStyle w:val="Compact"/>
              <w:spacing w:before="20" w:after="20" w:line="240" w:lineRule="auto"/>
            </w:pPr>
            <w:r>
              <w:rPr>
                <w:sz w:val="16"/>
              </w:rPr>
              <w:t>NAS-000-058</w:t>
            </w:r>
          </w:p>
        </w:tc>
        <w:tc>
          <w:tcPr>
            <w:tcW w:w="1321" w:type="dxa"/>
          </w:tcPr>
          <w:p w14:paraId="0B436A24" w14:textId="77777777" w:rsidR="004D4D64" w:rsidRDefault="00507F48">
            <w:pPr>
              <w:pStyle w:val="Compact"/>
              <w:spacing w:before="20" w:after="20" w:line="240" w:lineRule="auto"/>
            </w:pPr>
            <w:r>
              <w:rPr>
                <w:sz w:val="16"/>
              </w:rPr>
              <w:t>UU 40/2004</w:t>
            </w:r>
          </w:p>
        </w:tc>
        <w:tc>
          <w:tcPr>
            <w:tcW w:w="1892" w:type="dxa"/>
          </w:tcPr>
          <w:p w14:paraId="344B941C" w14:textId="77777777" w:rsidR="004D4D64" w:rsidRDefault="00507F48">
            <w:pPr>
              <w:pStyle w:val="Compact"/>
              <w:spacing w:before="20" w:after="20" w:line="240" w:lineRule="auto"/>
            </w:pPr>
            <w:r>
              <w:rPr>
                <w:sz w:val="16"/>
              </w:rPr>
              <w:t>Sistem Jaminan Sosial Nasional</w:t>
            </w:r>
          </w:p>
        </w:tc>
        <w:tc>
          <w:tcPr>
            <w:tcW w:w="933" w:type="dxa"/>
          </w:tcPr>
          <w:p w14:paraId="527DD661" w14:textId="77777777" w:rsidR="004D4D64" w:rsidRDefault="00507F48">
            <w:pPr>
              <w:pStyle w:val="Compact"/>
              <w:spacing w:before="20" w:after="20" w:line="240" w:lineRule="auto"/>
            </w:pPr>
            <w:r>
              <w:rPr>
                <w:sz w:val="16"/>
              </w:rPr>
              <w:t>Jaminan</w:t>
            </w:r>
          </w:p>
        </w:tc>
        <w:tc>
          <w:tcPr>
            <w:tcW w:w="1166" w:type="dxa"/>
          </w:tcPr>
          <w:p w14:paraId="409629C5" w14:textId="77777777" w:rsidR="004D4D64" w:rsidRDefault="00507F48">
            <w:pPr>
              <w:pStyle w:val="Compact"/>
              <w:spacing w:before="20" w:after="20" w:line="240" w:lineRule="auto"/>
            </w:pPr>
            <w:r>
              <w:rPr>
                <w:sz w:val="16"/>
              </w:rPr>
              <w:t>STALE-CANDIDATE</w:t>
            </w:r>
          </w:p>
        </w:tc>
        <w:tc>
          <w:tcPr>
            <w:tcW w:w="3390" w:type="dxa"/>
          </w:tcPr>
          <w:p w14:paraId="5BCD3EEF" w14:textId="77777777" w:rsidR="004D4D64" w:rsidRDefault="00507F48">
            <w:pPr>
              <w:pStyle w:val="Compact"/>
              <w:spacing w:before="20" w:after="20" w:line="240" w:lineRule="auto"/>
            </w:pPr>
            <w:r>
              <w:rPr>
                <w:sz w:val="16"/>
              </w:rPr>
              <w:t>Belum terverifikasi</w:t>
            </w:r>
          </w:p>
        </w:tc>
      </w:tr>
      <w:tr w:rsidR="004D4D64" w14:paraId="49850297" w14:textId="77777777" w:rsidTr="004D4D64">
        <w:trPr>
          <w:cantSplit/>
        </w:trPr>
        <w:tc>
          <w:tcPr>
            <w:tcW w:w="933" w:type="dxa"/>
          </w:tcPr>
          <w:p w14:paraId="1503D884" w14:textId="77777777" w:rsidR="004D4D64" w:rsidRDefault="00507F48">
            <w:pPr>
              <w:pStyle w:val="Compact"/>
              <w:spacing w:before="20" w:after="20" w:line="240" w:lineRule="auto"/>
            </w:pPr>
            <w:r>
              <w:rPr>
                <w:sz w:val="16"/>
              </w:rPr>
              <w:t>PROV-35-003</w:t>
            </w:r>
          </w:p>
        </w:tc>
        <w:tc>
          <w:tcPr>
            <w:tcW w:w="1321" w:type="dxa"/>
          </w:tcPr>
          <w:p w14:paraId="4F95F2D4" w14:textId="77777777" w:rsidR="004D4D64" w:rsidRDefault="00507F48">
            <w:pPr>
              <w:pStyle w:val="Compact"/>
              <w:spacing w:before="20" w:after="20" w:line="240" w:lineRule="auto"/>
            </w:pPr>
            <w:r>
              <w:rPr>
                <w:sz w:val="16"/>
              </w:rPr>
              <w:t>Perda Jatim 12/2018</w:t>
            </w:r>
          </w:p>
        </w:tc>
        <w:tc>
          <w:tcPr>
            <w:tcW w:w="1892" w:type="dxa"/>
          </w:tcPr>
          <w:p w14:paraId="469195AB" w14:textId="77777777" w:rsidR="004D4D64" w:rsidRDefault="00507F48">
            <w:pPr>
              <w:pStyle w:val="Compact"/>
              <w:spacing w:before="20" w:after="20" w:line="240" w:lineRule="auto"/>
            </w:pPr>
            <w:r>
              <w:rPr>
                <w:sz w:val="16"/>
              </w:rPr>
              <w:t>Penanggulangan HIV dan AIDS</w:t>
            </w:r>
          </w:p>
        </w:tc>
        <w:tc>
          <w:tcPr>
            <w:tcW w:w="933" w:type="dxa"/>
          </w:tcPr>
          <w:p w14:paraId="5A27951D" w14:textId="77777777" w:rsidR="004D4D64" w:rsidRDefault="00507F48">
            <w:pPr>
              <w:pStyle w:val="Compact"/>
              <w:spacing w:before="20" w:after="20" w:line="240" w:lineRule="auto"/>
            </w:pPr>
            <w:r>
              <w:rPr>
                <w:sz w:val="16"/>
              </w:rPr>
              <w:t>HIV</w:t>
            </w:r>
          </w:p>
        </w:tc>
        <w:tc>
          <w:tcPr>
            <w:tcW w:w="1166" w:type="dxa"/>
          </w:tcPr>
          <w:p w14:paraId="3B906B21" w14:textId="77777777" w:rsidR="004D4D64" w:rsidRDefault="00507F48">
            <w:pPr>
              <w:pStyle w:val="Compact"/>
              <w:spacing w:before="20" w:after="20" w:line="240" w:lineRule="auto"/>
            </w:pPr>
            <w:r>
              <w:rPr>
                <w:sz w:val="16"/>
              </w:rPr>
              <w:t>STALE-CANDIDATE</w:t>
            </w:r>
          </w:p>
        </w:tc>
        <w:tc>
          <w:tcPr>
            <w:tcW w:w="3390" w:type="dxa"/>
          </w:tcPr>
          <w:p w14:paraId="2E6A928D" w14:textId="77777777" w:rsidR="004D4D64" w:rsidRDefault="00507F48">
            <w:pPr>
              <w:pStyle w:val="Compact"/>
              <w:spacing w:before="20" w:after="20" w:line="240" w:lineRule="auto"/>
            </w:pPr>
            <w:r>
              <w:rPr>
                <w:sz w:val="16"/>
              </w:rPr>
              <w:t>Terkonfirmasi berlaku (V-C-05)</w:t>
            </w:r>
          </w:p>
        </w:tc>
      </w:tr>
      <w:tr w:rsidR="004D4D64" w14:paraId="59671D20" w14:textId="77777777" w:rsidTr="004D4D64">
        <w:trPr>
          <w:cantSplit/>
        </w:trPr>
        <w:tc>
          <w:tcPr>
            <w:tcW w:w="933" w:type="dxa"/>
          </w:tcPr>
          <w:p w14:paraId="0EC12CC1" w14:textId="77777777" w:rsidR="004D4D64" w:rsidRDefault="00507F48">
            <w:pPr>
              <w:pStyle w:val="Compact"/>
              <w:spacing w:before="20" w:after="20" w:line="240" w:lineRule="auto"/>
            </w:pPr>
            <w:r>
              <w:rPr>
                <w:sz w:val="16"/>
              </w:rPr>
              <w:t>PROV-35-004</w:t>
            </w:r>
          </w:p>
        </w:tc>
        <w:tc>
          <w:tcPr>
            <w:tcW w:w="1321" w:type="dxa"/>
          </w:tcPr>
          <w:p w14:paraId="23DEB00C" w14:textId="77777777" w:rsidR="004D4D64" w:rsidRDefault="00507F48">
            <w:pPr>
              <w:pStyle w:val="Compact"/>
              <w:spacing w:before="20" w:after="20" w:line="240" w:lineRule="auto"/>
            </w:pPr>
            <w:r>
              <w:rPr>
                <w:sz w:val="16"/>
              </w:rPr>
              <w:t>Pergub Jatim 35/2020</w:t>
            </w:r>
          </w:p>
        </w:tc>
        <w:tc>
          <w:tcPr>
            <w:tcW w:w="1892" w:type="dxa"/>
          </w:tcPr>
          <w:p w14:paraId="31147E39" w14:textId="77777777" w:rsidR="004D4D64" w:rsidRDefault="00507F48">
            <w:pPr>
              <w:pStyle w:val="Compact"/>
              <w:spacing w:before="20" w:after="20" w:line="240" w:lineRule="auto"/>
            </w:pPr>
            <w:r>
              <w:rPr>
                <w:sz w:val="16"/>
              </w:rPr>
              <w:t>Pelaksanaan Perda 12/2018</w:t>
            </w:r>
          </w:p>
        </w:tc>
        <w:tc>
          <w:tcPr>
            <w:tcW w:w="933" w:type="dxa"/>
          </w:tcPr>
          <w:p w14:paraId="7A3B1D95" w14:textId="77777777" w:rsidR="004D4D64" w:rsidRDefault="00507F48">
            <w:pPr>
              <w:pStyle w:val="Compact"/>
              <w:spacing w:before="20" w:after="20" w:line="240" w:lineRule="auto"/>
            </w:pPr>
            <w:r>
              <w:rPr>
                <w:sz w:val="16"/>
              </w:rPr>
              <w:t>HIV</w:t>
            </w:r>
          </w:p>
        </w:tc>
        <w:tc>
          <w:tcPr>
            <w:tcW w:w="1166" w:type="dxa"/>
          </w:tcPr>
          <w:p w14:paraId="48EAC4E8" w14:textId="77777777" w:rsidR="004D4D64" w:rsidRDefault="00507F48">
            <w:pPr>
              <w:pStyle w:val="Compact"/>
              <w:spacing w:before="20" w:after="20" w:line="240" w:lineRule="auto"/>
            </w:pPr>
            <w:r>
              <w:rPr>
                <w:sz w:val="16"/>
              </w:rPr>
              <w:t>UNKNOWN</w:t>
            </w:r>
          </w:p>
        </w:tc>
        <w:tc>
          <w:tcPr>
            <w:tcW w:w="3390" w:type="dxa"/>
          </w:tcPr>
          <w:p w14:paraId="7190C1C9" w14:textId="77777777" w:rsidR="004D4D64" w:rsidRDefault="00507F48">
            <w:pPr>
              <w:pStyle w:val="Compact"/>
              <w:spacing w:before="20" w:after="20" w:line="240" w:lineRule="auto"/>
            </w:pPr>
            <w:r>
              <w:rPr>
                <w:sz w:val="16"/>
              </w:rPr>
              <w:t>Terkonfirmasi berlaku (V-C-06)</w:t>
            </w:r>
          </w:p>
        </w:tc>
      </w:tr>
      <w:tr w:rsidR="004D4D64" w14:paraId="1A146225" w14:textId="77777777" w:rsidTr="004D4D64">
        <w:trPr>
          <w:cantSplit/>
        </w:trPr>
        <w:tc>
          <w:tcPr>
            <w:tcW w:w="933" w:type="dxa"/>
          </w:tcPr>
          <w:p w14:paraId="63D53E0C" w14:textId="77777777" w:rsidR="004D4D64" w:rsidRDefault="00507F48">
            <w:pPr>
              <w:pStyle w:val="Compact"/>
              <w:spacing w:before="20" w:after="20" w:line="240" w:lineRule="auto"/>
            </w:pPr>
            <w:r>
              <w:rPr>
                <w:sz w:val="16"/>
              </w:rPr>
              <w:t>PROV-35-001</w:t>
            </w:r>
          </w:p>
        </w:tc>
        <w:tc>
          <w:tcPr>
            <w:tcW w:w="1321" w:type="dxa"/>
          </w:tcPr>
          <w:p w14:paraId="06BA4202" w14:textId="77777777" w:rsidR="004D4D64" w:rsidRDefault="00507F48">
            <w:pPr>
              <w:pStyle w:val="Compact"/>
              <w:spacing w:before="20" w:after="20" w:line="240" w:lineRule="auto"/>
            </w:pPr>
            <w:r>
              <w:rPr>
                <w:sz w:val="16"/>
              </w:rPr>
              <w:t>Perda Jatim 10/2022</w:t>
            </w:r>
          </w:p>
        </w:tc>
        <w:tc>
          <w:tcPr>
            <w:tcW w:w="1892" w:type="dxa"/>
          </w:tcPr>
          <w:p w14:paraId="3282EC91" w14:textId="77777777" w:rsidR="004D4D64" w:rsidRDefault="00507F48">
            <w:pPr>
              <w:pStyle w:val="Compact"/>
              <w:spacing w:before="20" w:after="20" w:line="240" w:lineRule="auto"/>
            </w:pPr>
            <w:r>
              <w:rPr>
                <w:sz w:val="16"/>
              </w:rPr>
              <w:t>Fasilitasi P4GNPN</w:t>
            </w:r>
          </w:p>
        </w:tc>
        <w:tc>
          <w:tcPr>
            <w:tcW w:w="933" w:type="dxa"/>
          </w:tcPr>
          <w:p w14:paraId="63BA4619" w14:textId="77777777" w:rsidR="004D4D64" w:rsidRDefault="00507F48">
            <w:pPr>
              <w:pStyle w:val="Compact"/>
              <w:spacing w:before="20" w:after="20" w:line="240" w:lineRule="auto"/>
            </w:pPr>
            <w:r>
              <w:rPr>
                <w:sz w:val="16"/>
              </w:rPr>
              <w:t>Napza; ketertiban</w:t>
            </w:r>
          </w:p>
        </w:tc>
        <w:tc>
          <w:tcPr>
            <w:tcW w:w="1166" w:type="dxa"/>
          </w:tcPr>
          <w:p w14:paraId="7C201B99" w14:textId="77777777" w:rsidR="004D4D64" w:rsidRDefault="00507F48">
            <w:pPr>
              <w:pStyle w:val="Compact"/>
              <w:spacing w:before="20" w:after="20" w:line="240" w:lineRule="auto"/>
            </w:pPr>
            <w:r>
              <w:rPr>
                <w:sz w:val="16"/>
              </w:rPr>
              <w:t>STALE-CANDIDATE</w:t>
            </w:r>
          </w:p>
        </w:tc>
        <w:tc>
          <w:tcPr>
            <w:tcW w:w="3390" w:type="dxa"/>
          </w:tcPr>
          <w:p w14:paraId="76CFB9B6" w14:textId="77777777" w:rsidR="004D4D64" w:rsidRDefault="00507F48">
            <w:pPr>
              <w:pStyle w:val="Compact"/>
              <w:spacing w:before="20" w:after="20" w:line="240" w:lineRule="auto"/>
            </w:pPr>
            <w:r>
              <w:rPr>
                <w:sz w:val="16"/>
              </w:rPr>
              <w:t>Terkonfirmasi berlaku (V-C-03)</w:t>
            </w:r>
          </w:p>
        </w:tc>
      </w:tr>
      <w:tr w:rsidR="004D4D64" w14:paraId="112E6321" w14:textId="77777777" w:rsidTr="004D4D64">
        <w:trPr>
          <w:cantSplit/>
        </w:trPr>
        <w:tc>
          <w:tcPr>
            <w:tcW w:w="933" w:type="dxa"/>
          </w:tcPr>
          <w:p w14:paraId="1B05F5FE" w14:textId="77777777" w:rsidR="004D4D64" w:rsidRDefault="00507F48">
            <w:pPr>
              <w:pStyle w:val="Compact"/>
              <w:spacing w:before="20" w:after="20" w:line="240" w:lineRule="auto"/>
            </w:pPr>
            <w:r>
              <w:rPr>
                <w:sz w:val="16"/>
              </w:rPr>
              <w:t>PROV-35-002</w:t>
            </w:r>
          </w:p>
        </w:tc>
        <w:tc>
          <w:tcPr>
            <w:tcW w:w="1321" w:type="dxa"/>
          </w:tcPr>
          <w:p w14:paraId="4EBACEDD" w14:textId="77777777" w:rsidR="004D4D64" w:rsidRDefault="00507F48">
            <w:pPr>
              <w:pStyle w:val="Compact"/>
              <w:spacing w:before="20" w:after="20" w:line="240" w:lineRule="auto"/>
            </w:pPr>
            <w:r>
              <w:rPr>
                <w:sz w:val="16"/>
              </w:rPr>
              <w:t>Perda Jatim 1/2019</w:t>
            </w:r>
          </w:p>
        </w:tc>
        <w:tc>
          <w:tcPr>
            <w:tcW w:w="1892" w:type="dxa"/>
          </w:tcPr>
          <w:p w14:paraId="6F9ED9F6" w14:textId="77777777" w:rsidR="004D4D64" w:rsidRDefault="00507F48">
            <w:pPr>
              <w:pStyle w:val="Compact"/>
              <w:spacing w:before="20" w:after="20" w:line="240" w:lineRule="auto"/>
            </w:pPr>
            <w:r>
              <w:rPr>
                <w:sz w:val="16"/>
              </w:rPr>
              <w:t>Trantibum dan Linmas</w:t>
            </w:r>
          </w:p>
        </w:tc>
        <w:tc>
          <w:tcPr>
            <w:tcW w:w="933" w:type="dxa"/>
          </w:tcPr>
          <w:p w14:paraId="3C1C9EDD" w14:textId="77777777" w:rsidR="004D4D64" w:rsidRDefault="00507F48">
            <w:pPr>
              <w:pStyle w:val="Compact"/>
              <w:spacing w:before="20" w:after="20" w:line="240" w:lineRule="auto"/>
            </w:pPr>
            <w:r>
              <w:rPr>
                <w:sz w:val="16"/>
              </w:rPr>
              <w:t>Ketertiban</w:t>
            </w:r>
          </w:p>
        </w:tc>
        <w:tc>
          <w:tcPr>
            <w:tcW w:w="1166" w:type="dxa"/>
          </w:tcPr>
          <w:p w14:paraId="31075EBA" w14:textId="77777777" w:rsidR="004D4D64" w:rsidRDefault="00507F48">
            <w:pPr>
              <w:pStyle w:val="Compact"/>
              <w:spacing w:before="20" w:after="20" w:line="240" w:lineRule="auto"/>
            </w:pPr>
            <w:r>
              <w:rPr>
                <w:sz w:val="16"/>
              </w:rPr>
              <w:t>UNKNOWN</w:t>
            </w:r>
          </w:p>
        </w:tc>
        <w:tc>
          <w:tcPr>
            <w:tcW w:w="3390" w:type="dxa"/>
          </w:tcPr>
          <w:p w14:paraId="02C9C244" w14:textId="77777777" w:rsidR="004D4D64" w:rsidRDefault="00507F48">
            <w:pPr>
              <w:pStyle w:val="Compact"/>
              <w:spacing w:before="20" w:after="20" w:line="240" w:lineRule="auto"/>
            </w:pPr>
            <w:r>
              <w:rPr>
                <w:b/>
                <w:bCs/>
                <w:sz w:val="16"/>
              </w:rPr>
              <w:t>Berbeda dari korpus</w:t>
            </w:r>
            <w:r>
              <w:rPr>
                <w:sz w:val="16"/>
              </w:rPr>
              <w:t>: diubah Perda Jatim 2/2020 dan 12/2025 (V-C-04); teks perubahan dibaca 2026-10-05: Ps 14(1)b dan 17 tetap, pidana kurungan dihapus</w:t>
            </w:r>
          </w:p>
        </w:tc>
      </w:tr>
      <w:tr w:rsidR="004D4D64" w14:paraId="337DCA41" w14:textId="77777777" w:rsidTr="004D4D64">
        <w:trPr>
          <w:cantSplit/>
        </w:trPr>
        <w:tc>
          <w:tcPr>
            <w:tcW w:w="933" w:type="dxa"/>
          </w:tcPr>
          <w:p w14:paraId="3B9D93DA" w14:textId="77777777" w:rsidR="004D4D64" w:rsidRDefault="00507F48">
            <w:pPr>
              <w:pStyle w:val="Compact"/>
              <w:spacing w:before="20" w:after="20" w:line="240" w:lineRule="auto"/>
            </w:pPr>
            <w:r>
              <w:rPr>
                <w:sz w:val="16"/>
              </w:rPr>
              <w:t>KAB-3578-001</w:t>
            </w:r>
          </w:p>
        </w:tc>
        <w:tc>
          <w:tcPr>
            <w:tcW w:w="1321" w:type="dxa"/>
          </w:tcPr>
          <w:p w14:paraId="273DD8C8" w14:textId="77777777" w:rsidR="004D4D64" w:rsidRDefault="00507F48">
            <w:pPr>
              <w:pStyle w:val="Compact"/>
              <w:spacing w:before="20" w:after="20" w:line="240" w:lineRule="auto"/>
            </w:pPr>
            <w:r>
              <w:rPr>
                <w:sz w:val="16"/>
              </w:rPr>
              <w:t>Perwali 117/2024</w:t>
            </w:r>
          </w:p>
        </w:tc>
        <w:tc>
          <w:tcPr>
            <w:tcW w:w="1892" w:type="dxa"/>
          </w:tcPr>
          <w:p w14:paraId="0AB2282F" w14:textId="77777777" w:rsidR="004D4D64" w:rsidRDefault="00507F48">
            <w:pPr>
              <w:pStyle w:val="Compact"/>
              <w:spacing w:before="20" w:after="20" w:line="240" w:lineRule="auto"/>
            </w:pPr>
            <w:r>
              <w:rPr>
                <w:sz w:val="16"/>
              </w:rPr>
              <w:t>Penanggulangan Tuberkulosis</w:t>
            </w:r>
          </w:p>
        </w:tc>
        <w:tc>
          <w:tcPr>
            <w:tcW w:w="933" w:type="dxa"/>
          </w:tcPr>
          <w:p w14:paraId="6FBC370A" w14:textId="77777777" w:rsidR="004D4D64" w:rsidRDefault="00507F48">
            <w:pPr>
              <w:pStyle w:val="Compact"/>
              <w:spacing w:before="20" w:after="20" w:line="240" w:lineRule="auto"/>
            </w:pPr>
            <w:r>
              <w:rPr>
                <w:sz w:val="16"/>
              </w:rPr>
              <w:t>Kesehatan umum</w:t>
            </w:r>
          </w:p>
        </w:tc>
        <w:tc>
          <w:tcPr>
            <w:tcW w:w="1166" w:type="dxa"/>
          </w:tcPr>
          <w:p w14:paraId="22985BAB" w14:textId="77777777" w:rsidR="004D4D64" w:rsidRDefault="00507F48">
            <w:pPr>
              <w:pStyle w:val="Compact"/>
              <w:spacing w:before="20" w:after="20" w:line="240" w:lineRule="auto"/>
            </w:pPr>
            <w:r>
              <w:rPr>
                <w:sz w:val="16"/>
              </w:rPr>
              <w:t>UNKNOWN</w:t>
            </w:r>
          </w:p>
        </w:tc>
        <w:tc>
          <w:tcPr>
            <w:tcW w:w="3390" w:type="dxa"/>
          </w:tcPr>
          <w:p w14:paraId="4A016B4A" w14:textId="77777777" w:rsidR="004D4D64" w:rsidRDefault="00507F48">
            <w:pPr>
              <w:pStyle w:val="Compact"/>
              <w:spacing w:before="20" w:after="20" w:line="240" w:lineRule="auto"/>
            </w:pPr>
            <w:r>
              <w:rPr>
                <w:sz w:val="16"/>
              </w:rPr>
              <w:t>Terkonfirmasi berlaku (V-C-01, JDIH Surabaya)</w:t>
            </w:r>
          </w:p>
        </w:tc>
      </w:tr>
      <w:tr w:rsidR="004D4D64" w14:paraId="7C63FF31" w14:textId="77777777" w:rsidTr="004D4D64">
        <w:trPr>
          <w:cantSplit/>
        </w:trPr>
        <w:tc>
          <w:tcPr>
            <w:tcW w:w="933" w:type="dxa"/>
          </w:tcPr>
          <w:p w14:paraId="7BC4E751" w14:textId="77777777" w:rsidR="004D4D64" w:rsidRDefault="00507F48">
            <w:pPr>
              <w:pStyle w:val="Compact"/>
              <w:spacing w:before="20" w:after="20" w:line="240" w:lineRule="auto"/>
            </w:pPr>
            <w:r>
              <w:rPr>
                <w:sz w:val="16"/>
              </w:rPr>
              <w:t>KAB-3578-002</w:t>
            </w:r>
          </w:p>
        </w:tc>
        <w:tc>
          <w:tcPr>
            <w:tcW w:w="1321" w:type="dxa"/>
          </w:tcPr>
          <w:p w14:paraId="4BEB081C" w14:textId="77777777" w:rsidR="004D4D64" w:rsidRDefault="00507F48">
            <w:pPr>
              <w:pStyle w:val="Compact"/>
              <w:spacing w:before="20" w:after="20" w:line="240" w:lineRule="auto"/>
            </w:pPr>
            <w:r>
              <w:rPr>
                <w:sz w:val="16"/>
              </w:rPr>
              <w:t>Perwali 29/2015</w:t>
            </w:r>
          </w:p>
        </w:tc>
        <w:tc>
          <w:tcPr>
            <w:tcW w:w="1892" w:type="dxa"/>
          </w:tcPr>
          <w:p w14:paraId="12A2F36A" w14:textId="77777777" w:rsidR="004D4D64" w:rsidRDefault="00507F48">
            <w:pPr>
              <w:pStyle w:val="Compact"/>
              <w:spacing w:before="20" w:after="20" w:line="240" w:lineRule="auto"/>
            </w:pPr>
            <w:r>
              <w:rPr>
                <w:sz w:val="16"/>
              </w:rPr>
              <w:t>Pelaksanaan Perda Kota 4/2013 HIV dan AIDS</w:t>
            </w:r>
          </w:p>
        </w:tc>
        <w:tc>
          <w:tcPr>
            <w:tcW w:w="933" w:type="dxa"/>
          </w:tcPr>
          <w:p w14:paraId="1060E9CD" w14:textId="77777777" w:rsidR="004D4D64" w:rsidRDefault="00507F48">
            <w:pPr>
              <w:pStyle w:val="Compact"/>
              <w:spacing w:before="20" w:after="20" w:line="240" w:lineRule="auto"/>
            </w:pPr>
            <w:r>
              <w:rPr>
                <w:sz w:val="16"/>
              </w:rPr>
              <w:t>HIV</w:t>
            </w:r>
          </w:p>
        </w:tc>
        <w:tc>
          <w:tcPr>
            <w:tcW w:w="1166" w:type="dxa"/>
          </w:tcPr>
          <w:p w14:paraId="70F60B1A" w14:textId="77777777" w:rsidR="004D4D64" w:rsidRDefault="00507F48">
            <w:pPr>
              <w:pStyle w:val="Compact"/>
              <w:spacing w:before="20" w:after="20" w:line="240" w:lineRule="auto"/>
            </w:pPr>
            <w:r>
              <w:rPr>
                <w:sz w:val="16"/>
              </w:rPr>
              <w:t>STALE-CANDIDATE</w:t>
            </w:r>
          </w:p>
        </w:tc>
        <w:tc>
          <w:tcPr>
            <w:tcW w:w="3390" w:type="dxa"/>
          </w:tcPr>
          <w:p w14:paraId="2A14D60A" w14:textId="77777777" w:rsidR="004D4D64" w:rsidRDefault="00507F48">
            <w:pPr>
              <w:pStyle w:val="Compact"/>
              <w:spacing w:before="20" w:after="20" w:line="240" w:lineRule="auto"/>
            </w:pPr>
            <w:r>
              <w:rPr>
                <w:sz w:val="16"/>
              </w:rPr>
              <w:t>Belum terverifikasi resmi; salinan konsisten dengan korpus, sumber sekunder (V-C-02)</w:t>
            </w:r>
          </w:p>
        </w:tc>
      </w:tr>
      <w:tr w:rsidR="004D4D64" w14:paraId="1FDA1C10" w14:textId="77777777" w:rsidTr="004D4D64">
        <w:trPr>
          <w:cantSplit/>
        </w:trPr>
        <w:tc>
          <w:tcPr>
            <w:tcW w:w="933" w:type="dxa"/>
          </w:tcPr>
          <w:p w14:paraId="2341F888" w14:textId="77777777" w:rsidR="004D4D64" w:rsidRDefault="00507F48">
            <w:pPr>
              <w:pStyle w:val="Compact"/>
              <w:spacing w:before="20" w:after="20" w:line="240" w:lineRule="auto"/>
            </w:pPr>
            <w:r>
              <w:rPr>
                <w:sz w:val="16"/>
              </w:rPr>
              <w:t>KAB-3578-003</w:t>
            </w:r>
          </w:p>
        </w:tc>
        <w:tc>
          <w:tcPr>
            <w:tcW w:w="1321" w:type="dxa"/>
          </w:tcPr>
          <w:p w14:paraId="34E84B74" w14:textId="77777777" w:rsidR="004D4D64" w:rsidRDefault="00507F48">
            <w:pPr>
              <w:pStyle w:val="Compact"/>
              <w:spacing w:before="20" w:after="20" w:line="240" w:lineRule="auto"/>
            </w:pPr>
            <w:r>
              <w:rPr>
                <w:sz w:val="16"/>
              </w:rPr>
              <w:t>Perda Kota 1/2014</w:t>
            </w:r>
          </w:p>
        </w:tc>
        <w:tc>
          <w:tcPr>
            <w:tcW w:w="1892" w:type="dxa"/>
          </w:tcPr>
          <w:p w14:paraId="4EA37702" w14:textId="77777777" w:rsidR="004D4D64" w:rsidRDefault="00507F48">
            <w:pPr>
              <w:pStyle w:val="Compact"/>
              <w:spacing w:before="20" w:after="20" w:line="240" w:lineRule="auto"/>
            </w:pPr>
            <w:r>
              <w:rPr>
                <w:sz w:val="16"/>
              </w:rPr>
              <w:t>Pencegahan dan Penanganan Korban Perdagangan Orang</w:t>
            </w:r>
          </w:p>
        </w:tc>
        <w:tc>
          <w:tcPr>
            <w:tcW w:w="933" w:type="dxa"/>
          </w:tcPr>
          <w:p w14:paraId="701967B5" w14:textId="77777777" w:rsidR="004D4D64" w:rsidRDefault="00507F48">
            <w:pPr>
              <w:pStyle w:val="Compact"/>
              <w:spacing w:before="20" w:after="20" w:line="240" w:lineRule="auto"/>
            </w:pPr>
            <w:r>
              <w:rPr>
                <w:sz w:val="16"/>
              </w:rPr>
              <w:t>Kerja, migrasi</w:t>
            </w:r>
          </w:p>
        </w:tc>
        <w:tc>
          <w:tcPr>
            <w:tcW w:w="1166" w:type="dxa"/>
          </w:tcPr>
          <w:p w14:paraId="19AC7EBF" w14:textId="77777777" w:rsidR="004D4D64" w:rsidRDefault="00507F48">
            <w:pPr>
              <w:pStyle w:val="Compact"/>
              <w:spacing w:before="20" w:after="20" w:line="240" w:lineRule="auto"/>
            </w:pPr>
            <w:r>
              <w:rPr>
                <w:sz w:val="16"/>
              </w:rPr>
              <w:t>STALE-CANDIDATE</w:t>
            </w:r>
          </w:p>
        </w:tc>
        <w:tc>
          <w:tcPr>
            <w:tcW w:w="3390" w:type="dxa"/>
          </w:tcPr>
          <w:p w14:paraId="09871FC2" w14:textId="77777777" w:rsidR="004D4D64" w:rsidRDefault="00507F48">
            <w:pPr>
              <w:pStyle w:val="Compact"/>
              <w:spacing w:before="20" w:after="20" w:line="240" w:lineRule="auto"/>
            </w:pPr>
            <w:r>
              <w:rPr>
                <w:sz w:val="16"/>
              </w:rPr>
              <w:t>Belum terverifikasi</w:t>
            </w:r>
          </w:p>
        </w:tc>
      </w:tr>
      <w:tr w:rsidR="004D4D64" w14:paraId="123654B0" w14:textId="77777777" w:rsidTr="004D4D64">
        <w:trPr>
          <w:cantSplit/>
        </w:trPr>
        <w:tc>
          <w:tcPr>
            <w:tcW w:w="933" w:type="dxa"/>
          </w:tcPr>
          <w:p w14:paraId="0D734956" w14:textId="77777777" w:rsidR="004D4D64" w:rsidRDefault="00507F48">
            <w:pPr>
              <w:pStyle w:val="Compact"/>
              <w:spacing w:before="20" w:after="20" w:line="240" w:lineRule="auto"/>
            </w:pPr>
            <w:r>
              <w:rPr>
                <w:sz w:val="16"/>
              </w:rPr>
              <w:t>KAB-3578-004</w:t>
            </w:r>
          </w:p>
        </w:tc>
        <w:tc>
          <w:tcPr>
            <w:tcW w:w="1321" w:type="dxa"/>
          </w:tcPr>
          <w:p w14:paraId="1AD13293" w14:textId="77777777" w:rsidR="004D4D64" w:rsidRDefault="00507F48">
            <w:pPr>
              <w:pStyle w:val="Compact"/>
              <w:spacing w:before="20" w:after="20" w:line="240" w:lineRule="auto"/>
            </w:pPr>
            <w:r>
              <w:rPr>
                <w:sz w:val="16"/>
              </w:rPr>
              <w:t>Perda Kota 2/2014</w:t>
            </w:r>
          </w:p>
        </w:tc>
        <w:tc>
          <w:tcPr>
            <w:tcW w:w="1892" w:type="dxa"/>
          </w:tcPr>
          <w:p w14:paraId="668DEC12" w14:textId="77777777" w:rsidR="004D4D64" w:rsidRDefault="00507F48">
            <w:pPr>
              <w:pStyle w:val="Compact"/>
              <w:spacing w:before="20" w:after="20" w:line="240" w:lineRule="auto"/>
            </w:pPr>
            <w:r>
              <w:rPr>
                <w:sz w:val="16"/>
              </w:rPr>
              <w:t>Ketertiban Umum dan Ketentraman Masyarakat</w:t>
            </w:r>
          </w:p>
        </w:tc>
        <w:tc>
          <w:tcPr>
            <w:tcW w:w="933" w:type="dxa"/>
          </w:tcPr>
          <w:p w14:paraId="6DA650FE" w14:textId="77777777" w:rsidR="004D4D64" w:rsidRDefault="00507F48">
            <w:pPr>
              <w:pStyle w:val="Compact"/>
              <w:spacing w:before="20" w:after="20" w:line="240" w:lineRule="auto"/>
            </w:pPr>
            <w:r>
              <w:rPr>
                <w:sz w:val="16"/>
              </w:rPr>
              <w:t>Ketertiban</w:t>
            </w:r>
          </w:p>
        </w:tc>
        <w:tc>
          <w:tcPr>
            <w:tcW w:w="1166" w:type="dxa"/>
          </w:tcPr>
          <w:p w14:paraId="207E140A" w14:textId="77777777" w:rsidR="004D4D64" w:rsidRDefault="00507F48">
            <w:pPr>
              <w:pStyle w:val="Compact"/>
              <w:spacing w:before="20" w:after="20" w:line="240" w:lineRule="auto"/>
            </w:pPr>
            <w:r>
              <w:rPr>
                <w:sz w:val="16"/>
              </w:rPr>
              <w:t>STALE-CANDIDATE</w:t>
            </w:r>
          </w:p>
        </w:tc>
        <w:tc>
          <w:tcPr>
            <w:tcW w:w="3390" w:type="dxa"/>
          </w:tcPr>
          <w:p w14:paraId="1FD38F8A" w14:textId="77777777" w:rsidR="004D4D64" w:rsidRDefault="00507F48">
            <w:pPr>
              <w:pStyle w:val="Compact"/>
              <w:spacing w:before="20" w:after="20" w:line="240" w:lineRule="auto"/>
            </w:pPr>
            <w:r>
              <w:rPr>
                <w:b/>
                <w:bCs/>
                <w:sz w:val="16"/>
              </w:rPr>
              <w:t>Berbeda dari korpus</w:t>
            </w:r>
            <w:r>
              <w:rPr>
                <w:sz w:val="16"/>
              </w:rPr>
              <w:t xml:space="preserve"> (V-14, JDIH Kota Surabaya): diubah Perda Kota 2/2020; teks perubahan dibaca 2026-10-05</w:t>
            </w:r>
          </w:p>
        </w:tc>
      </w:tr>
    </w:tbl>
    <w:p w14:paraId="495B9637" w14:textId="77777777" w:rsidR="004D4D64" w:rsidRDefault="00507F48">
      <w:pPr>
        <w:pStyle w:val="BodyText"/>
      </w:pPr>
      <w:r>
        <w:rPr>
          <w:i/>
          <w:iCs/>
        </w:rPr>
        <w:t>Isi aturan.</w:t>
      </w:r>
      <w:r>
        <w:t xml:space="preserve"> Kedelapan instrumen paket terbaca utuh dan dianalisis. Satu file (F-REG-056) adalah salinan identik Perwali 29/2015.</w:t>
      </w:r>
    </w:p>
    <w:p w14:paraId="599E913F" w14:textId="77777777" w:rsidR="004D4D64" w:rsidRDefault="00507F48">
      <w:pPr>
        <w:pStyle w:val="Heading2"/>
      </w:pPr>
      <w:bookmarkStart w:id="16" w:name="jumlah-instrumen-per-keluarga-aturan"/>
      <w:bookmarkStart w:id="17" w:name="_Toc242201624"/>
      <w:bookmarkEnd w:id="14"/>
      <w:r>
        <w:t>2.2 Jumlah instrumen per keluarga aturan</w:t>
      </w:r>
      <w:bookmarkEnd w:id="17"/>
    </w:p>
    <w:p w14:paraId="333712DA" w14:textId="77777777" w:rsidR="004D4D64" w:rsidRDefault="00507F48">
      <w:pPr>
        <w:pStyle w:val="FirstParagraph"/>
      </w:pPr>
      <w:r>
        <w:t xml:space="preserve">Satu instrumen dapat masuk ke lebih dari satu keluarga. Angka 0 berarti tidak ada instrumen keluarga itu </w:t>
      </w:r>
      <w:r>
        <w:rPr>
          <w:b/>
          <w:bCs/>
        </w:rPr>
        <w:t>di folder</w:t>
      </w:r>
      <w:r>
        <w:t>.</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956"/>
        <w:gridCol w:w="1264"/>
        <w:gridCol w:w="4417"/>
      </w:tblGrid>
      <w:tr w:rsidR="004D4D64" w14:paraId="3190EF21"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3955" w:type="dxa"/>
            <w:shd w:val="clear" w:color="auto" w:fill="D9E2F3"/>
          </w:tcPr>
          <w:p w14:paraId="62DAFD6D" w14:textId="77777777" w:rsidR="004D4D64" w:rsidRDefault="00507F48">
            <w:pPr>
              <w:pStyle w:val="Compact"/>
              <w:spacing w:before="20" w:after="20" w:line="240" w:lineRule="auto"/>
            </w:pPr>
            <w:r>
              <w:rPr>
                <w:b/>
                <w:sz w:val="17"/>
              </w:rPr>
              <w:t>Keluarga aturan</w:t>
            </w:r>
          </w:p>
        </w:tc>
        <w:tc>
          <w:tcPr>
            <w:tcW w:w="1264" w:type="dxa"/>
            <w:shd w:val="clear" w:color="auto" w:fill="D9E2F3"/>
          </w:tcPr>
          <w:p w14:paraId="06391C56" w14:textId="77777777" w:rsidR="004D4D64" w:rsidRDefault="00507F48">
            <w:pPr>
              <w:pStyle w:val="Compact"/>
              <w:spacing w:before="20" w:after="20" w:line="240" w:lineRule="auto"/>
              <w:jc w:val="right"/>
            </w:pPr>
            <w:r>
              <w:rPr>
                <w:b/>
                <w:sz w:val="17"/>
              </w:rPr>
              <w:t>Jumlah</w:t>
            </w:r>
          </w:p>
        </w:tc>
        <w:tc>
          <w:tcPr>
            <w:tcW w:w="4416" w:type="dxa"/>
            <w:shd w:val="clear" w:color="auto" w:fill="D9E2F3"/>
          </w:tcPr>
          <w:p w14:paraId="5800CBA2" w14:textId="77777777" w:rsidR="004D4D64" w:rsidRDefault="00507F48">
            <w:pPr>
              <w:pStyle w:val="Compact"/>
              <w:spacing w:before="20" w:after="20" w:line="240" w:lineRule="auto"/>
            </w:pPr>
            <w:r>
              <w:rPr>
                <w:b/>
                <w:sz w:val="17"/>
              </w:rPr>
              <w:t>Instrumen</w:t>
            </w:r>
          </w:p>
        </w:tc>
      </w:tr>
      <w:tr w:rsidR="004D4D64" w14:paraId="1DA87338" w14:textId="77777777" w:rsidTr="004D4D64">
        <w:trPr>
          <w:cantSplit/>
        </w:trPr>
        <w:tc>
          <w:tcPr>
            <w:tcW w:w="3955" w:type="dxa"/>
          </w:tcPr>
          <w:p w14:paraId="20328055" w14:textId="77777777" w:rsidR="004D4D64" w:rsidRDefault="00507F48">
            <w:pPr>
              <w:pStyle w:val="Compact"/>
              <w:spacing w:before="20" w:after="20" w:line="240" w:lineRule="auto"/>
            </w:pPr>
            <w:r>
              <w:rPr>
                <w:sz w:val="17"/>
              </w:rPr>
              <w:lastRenderedPageBreak/>
              <w:t>HIV/AIDS dan IMS</w:t>
            </w:r>
          </w:p>
        </w:tc>
        <w:tc>
          <w:tcPr>
            <w:tcW w:w="1264" w:type="dxa"/>
          </w:tcPr>
          <w:p w14:paraId="4C721153" w14:textId="77777777" w:rsidR="004D4D64" w:rsidRDefault="00507F48">
            <w:pPr>
              <w:pStyle w:val="Compact"/>
              <w:spacing w:before="20" w:after="20" w:line="240" w:lineRule="auto"/>
              <w:jc w:val="right"/>
            </w:pPr>
            <w:r>
              <w:rPr>
                <w:sz w:val="17"/>
              </w:rPr>
              <w:t>3</w:t>
            </w:r>
          </w:p>
        </w:tc>
        <w:tc>
          <w:tcPr>
            <w:tcW w:w="4416" w:type="dxa"/>
          </w:tcPr>
          <w:p w14:paraId="4F0F6BD4" w14:textId="77777777" w:rsidR="004D4D64" w:rsidRDefault="00507F48">
            <w:pPr>
              <w:pStyle w:val="Compact"/>
              <w:spacing w:before="20" w:after="20" w:line="240" w:lineRule="auto"/>
            </w:pPr>
            <w:r>
              <w:rPr>
                <w:sz w:val="17"/>
              </w:rPr>
              <w:t>KAB-3578-002, PROV-35-003, PROV-35-004</w:t>
            </w:r>
          </w:p>
        </w:tc>
      </w:tr>
      <w:tr w:rsidR="004D4D64" w14:paraId="252EB518" w14:textId="77777777" w:rsidTr="004D4D64">
        <w:trPr>
          <w:cantSplit/>
        </w:trPr>
        <w:tc>
          <w:tcPr>
            <w:tcW w:w="3955" w:type="dxa"/>
          </w:tcPr>
          <w:p w14:paraId="6258DE98" w14:textId="77777777" w:rsidR="004D4D64" w:rsidRDefault="00507F48">
            <w:pPr>
              <w:pStyle w:val="Compact"/>
              <w:spacing w:before="20" w:after="20" w:line="240" w:lineRule="auto"/>
            </w:pPr>
            <w:r>
              <w:rPr>
                <w:sz w:val="17"/>
              </w:rPr>
              <w:t>Narkotika (P4GN)</w:t>
            </w:r>
          </w:p>
        </w:tc>
        <w:tc>
          <w:tcPr>
            <w:tcW w:w="1264" w:type="dxa"/>
          </w:tcPr>
          <w:p w14:paraId="0660505A" w14:textId="77777777" w:rsidR="004D4D64" w:rsidRDefault="00507F48">
            <w:pPr>
              <w:pStyle w:val="Compact"/>
              <w:spacing w:before="20" w:after="20" w:line="240" w:lineRule="auto"/>
              <w:jc w:val="right"/>
            </w:pPr>
            <w:r>
              <w:rPr>
                <w:sz w:val="17"/>
              </w:rPr>
              <w:t>1</w:t>
            </w:r>
          </w:p>
        </w:tc>
        <w:tc>
          <w:tcPr>
            <w:tcW w:w="4416" w:type="dxa"/>
          </w:tcPr>
          <w:p w14:paraId="37F74C16" w14:textId="77777777" w:rsidR="004D4D64" w:rsidRDefault="00507F48">
            <w:pPr>
              <w:pStyle w:val="Compact"/>
              <w:spacing w:before="20" w:after="20" w:line="240" w:lineRule="auto"/>
            </w:pPr>
            <w:r>
              <w:rPr>
                <w:sz w:val="17"/>
              </w:rPr>
              <w:t>PROV-35-001</w:t>
            </w:r>
          </w:p>
        </w:tc>
      </w:tr>
      <w:tr w:rsidR="004D4D64" w14:paraId="01CE3BDE" w14:textId="77777777" w:rsidTr="004D4D64">
        <w:trPr>
          <w:cantSplit/>
        </w:trPr>
        <w:tc>
          <w:tcPr>
            <w:tcW w:w="3955" w:type="dxa"/>
          </w:tcPr>
          <w:p w14:paraId="0BE6300A" w14:textId="77777777" w:rsidR="004D4D64" w:rsidRDefault="00507F48">
            <w:pPr>
              <w:pStyle w:val="Compact"/>
              <w:spacing w:before="20" w:after="20" w:line="240" w:lineRule="auto"/>
            </w:pPr>
            <w:r>
              <w:rPr>
                <w:sz w:val="17"/>
              </w:rPr>
              <w:t>Ketertiban, kesusilaan</w:t>
            </w:r>
          </w:p>
        </w:tc>
        <w:tc>
          <w:tcPr>
            <w:tcW w:w="1264" w:type="dxa"/>
          </w:tcPr>
          <w:p w14:paraId="18CDACB4" w14:textId="77777777" w:rsidR="004D4D64" w:rsidRDefault="00507F48">
            <w:pPr>
              <w:pStyle w:val="Compact"/>
              <w:spacing w:before="20" w:after="20" w:line="240" w:lineRule="auto"/>
              <w:jc w:val="right"/>
            </w:pPr>
            <w:r>
              <w:rPr>
                <w:sz w:val="17"/>
              </w:rPr>
              <w:t>3</w:t>
            </w:r>
          </w:p>
        </w:tc>
        <w:tc>
          <w:tcPr>
            <w:tcW w:w="4416" w:type="dxa"/>
          </w:tcPr>
          <w:p w14:paraId="25672A4B" w14:textId="77777777" w:rsidR="004D4D64" w:rsidRDefault="00507F48">
            <w:pPr>
              <w:pStyle w:val="Compact"/>
              <w:spacing w:before="20" w:after="20" w:line="240" w:lineRule="auto"/>
            </w:pPr>
            <w:r>
              <w:rPr>
                <w:sz w:val="17"/>
              </w:rPr>
              <w:t>KAB-3578-004, PROV-35-001, PROV-35-002</w:t>
            </w:r>
          </w:p>
        </w:tc>
      </w:tr>
      <w:tr w:rsidR="004D4D64" w14:paraId="47CD421F" w14:textId="77777777" w:rsidTr="004D4D64">
        <w:trPr>
          <w:cantSplit/>
        </w:trPr>
        <w:tc>
          <w:tcPr>
            <w:tcW w:w="3955" w:type="dxa"/>
          </w:tcPr>
          <w:p w14:paraId="5FDB6519" w14:textId="77777777" w:rsidR="004D4D64" w:rsidRDefault="00507F48">
            <w:pPr>
              <w:pStyle w:val="Compact"/>
              <w:spacing w:before="20" w:after="20" w:line="240" w:lineRule="auto"/>
            </w:pPr>
            <w:r>
              <w:rPr>
                <w:sz w:val="17"/>
              </w:rPr>
              <w:t>Kesehatan umum</w:t>
            </w:r>
          </w:p>
        </w:tc>
        <w:tc>
          <w:tcPr>
            <w:tcW w:w="1264" w:type="dxa"/>
          </w:tcPr>
          <w:p w14:paraId="7EC26BCA" w14:textId="77777777" w:rsidR="004D4D64" w:rsidRDefault="00507F48">
            <w:pPr>
              <w:pStyle w:val="Compact"/>
              <w:spacing w:before="20" w:after="20" w:line="240" w:lineRule="auto"/>
              <w:jc w:val="right"/>
            </w:pPr>
            <w:r>
              <w:rPr>
                <w:sz w:val="17"/>
              </w:rPr>
              <w:t>1</w:t>
            </w:r>
          </w:p>
        </w:tc>
        <w:tc>
          <w:tcPr>
            <w:tcW w:w="4416" w:type="dxa"/>
          </w:tcPr>
          <w:p w14:paraId="03AE10F5" w14:textId="77777777" w:rsidR="004D4D64" w:rsidRDefault="00507F48">
            <w:pPr>
              <w:pStyle w:val="Compact"/>
              <w:spacing w:before="20" w:after="20" w:line="240" w:lineRule="auto"/>
            </w:pPr>
            <w:r>
              <w:rPr>
                <w:sz w:val="17"/>
              </w:rPr>
              <w:t>KAB-3578-001</w:t>
            </w:r>
          </w:p>
        </w:tc>
      </w:tr>
      <w:tr w:rsidR="004D4D64" w14:paraId="0A5E59C2" w14:textId="77777777" w:rsidTr="004D4D64">
        <w:trPr>
          <w:cantSplit/>
        </w:trPr>
        <w:tc>
          <w:tcPr>
            <w:tcW w:w="3955" w:type="dxa"/>
          </w:tcPr>
          <w:p w14:paraId="286E852A" w14:textId="77777777" w:rsidR="004D4D64" w:rsidRDefault="00507F48">
            <w:pPr>
              <w:pStyle w:val="Compact"/>
              <w:spacing w:before="20" w:after="20" w:line="240" w:lineRule="auto"/>
            </w:pPr>
            <w:r>
              <w:rPr>
                <w:sz w:val="17"/>
              </w:rPr>
              <w:t>Jaminan, pembiayaan, retribusi</w:t>
            </w:r>
          </w:p>
        </w:tc>
        <w:tc>
          <w:tcPr>
            <w:tcW w:w="1264" w:type="dxa"/>
          </w:tcPr>
          <w:p w14:paraId="32F7774C" w14:textId="77777777" w:rsidR="004D4D64" w:rsidRDefault="00507F48">
            <w:pPr>
              <w:pStyle w:val="Compact"/>
              <w:spacing w:before="20" w:after="20" w:line="240" w:lineRule="auto"/>
              <w:jc w:val="right"/>
            </w:pPr>
            <w:r>
              <w:rPr>
                <w:sz w:val="17"/>
              </w:rPr>
              <w:t>0</w:t>
            </w:r>
          </w:p>
        </w:tc>
        <w:tc>
          <w:tcPr>
            <w:tcW w:w="4416" w:type="dxa"/>
          </w:tcPr>
          <w:p w14:paraId="5AA86CAF" w14:textId="77777777" w:rsidR="004D4D64" w:rsidRDefault="00507F48">
            <w:pPr>
              <w:pStyle w:val="Compact"/>
              <w:spacing w:before="20" w:after="20" w:line="240" w:lineRule="auto"/>
            </w:pPr>
            <w:r>
              <w:rPr>
                <w:sz w:val="17"/>
              </w:rPr>
              <w:t>belum ditemukan di folder</w:t>
            </w:r>
          </w:p>
        </w:tc>
      </w:tr>
      <w:tr w:rsidR="004D4D64" w14:paraId="2E3AE329" w14:textId="77777777" w:rsidTr="004D4D64">
        <w:trPr>
          <w:cantSplit/>
        </w:trPr>
        <w:tc>
          <w:tcPr>
            <w:tcW w:w="3955" w:type="dxa"/>
          </w:tcPr>
          <w:p w14:paraId="60A61555" w14:textId="77777777" w:rsidR="004D4D64" w:rsidRDefault="00507F48">
            <w:pPr>
              <w:pStyle w:val="Compact"/>
              <w:spacing w:before="20" w:after="20" w:line="240" w:lineRule="auto"/>
            </w:pPr>
            <w:r>
              <w:rPr>
                <w:sz w:val="17"/>
              </w:rPr>
              <w:t>Perempuan dan anak</w:t>
            </w:r>
          </w:p>
        </w:tc>
        <w:tc>
          <w:tcPr>
            <w:tcW w:w="1264" w:type="dxa"/>
          </w:tcPr>
          <w:p w14:paraId="5E8D3E03" w14:textId="77777777" w:rsidR="004D4D64" w:rsidRDefault="00507F48">
            <w:pPr>
              <w:pStyle w:val="Compact"/>
              <w:spacing w:before="20" w:after="20" w:line="240" w:lineRule="auto"/>
              <w:jc w:val="right"/>
            </w:pPr>
            <w:r>
              <w:rPr>
                <w:sz w:val="17"/>
              </w:rPr>
              <w:t>0</w:t>
            </w:r>
          </w:p>
        </w:tc>
        <w:tc>
          <w:tcPr>
            <w:tcW w:w="4416" w:type="dxa"/>
          </w:tcPr>
          <w:p w14:paraId="6B90D4A6" w14:textId="77777777" w:rsidR="004D4D64" w:rsidRDefault="00507F48">
            <w:pPr>
              <w:pStyle w:val="Compact"/>
              <w:spacing w:before="20" w:after="20" w:line="240" w:lineRule="auto"/>
            </w:pPr>
            <w:r>
              <w:rPr>
                <w:sz w:val="17"/>
              </w:rPr>
              <w:t>belum ditemukan di folder</w:t>
            </w:r>
          </w:p>
        </w:tc>
      </w:tr>
      <w:tr w:rsidR="004D4D64" w14:paraId="1D965665" w14:textId="77777777" w:rsidTr="004D4D64">
        <w:trPr>
          <w:cantSplit/>
        </w:trPr>
        <w:tc>
          <w:tcPr>
            <w:tcW w:w="3955" w:type="dxa"/>
          </w:tcPr>
          <w:p w14:paraId="2429634E" w14:textId="77777777" w:rsidR="004D4D64" w:rsidRDefault="00507F48">
            <w:pPr>
              <w:pStyle w:val="Compact"/>
              <w:spacing w:before="20" w:after="20" w:line="240" w:lineRule="auto"/>
            </w:pPr>
            <w:r>
              <w:rPr>
                <w:sz w:val="17"/>
              </w:rPr>
              <w:t>HAM, privasi</w:t>
            </w:r>
          </w:p>
        </w:tc>
        <w:tc>
          <w:tcPr>
            <w:tcW w:w="1264" w:type="dxa"/>
          </w:tcPr>
          <w:p w14:paraId="62D35EC8" w14:textId="77777777" w:rsidR="004D4D64" w:rsidRDefault="00507F48">
            <w:pPr>
              <w:pStyle w:val="Compact"/>
              <w:spacing w:before="20" w:after="20" w:line="240" w:lineRule="auto"/>
              <w:jc w:val="right"/>
            </w:pPr>
            <w:r>
              <w:rPr>
                <w:sz w:val="17"/>
              </w:rPr>
              <w:t>0</w:t>
            </w:r>
          </w:p>
        </w:tc>
        <w:tc>
          <w:tcPr>
            <w:tcW w:w="4416" w:type="dxa"/>
          </w:tcPr>
          <w:p w14:paraId="61E80861" w14:textId="77777777" w:rsidR="004D4D64" w:rsidRDefault="00507F48">
            <w:pPr>
              <w:pStyle w:val="Compact"/>
              <w:spacing w:before="20" w:after="20" w:line="240" w:lineRule="auto"/>
            </w:pPr>
            <w:r>
              <w:rPr>
                <w:sz w:val="17"/>
              </w:rPr>
              <w:t>belum ditemukan di folder</w:t>
            </w:r>
          </w:p>
        </w:tc>
      </w:tr>
      <w:tr w:rsidR="004D4D64" w14:paraId="759BAED1" w14:textId="77777777" w:rsidTr="004D4D64">
        <w:trPr>
          <w:cantSplit/>
        </w:trPr>
        <w:tc>
          <w:tcPr>
            <w:tcW w:w="3955" w:type="dxa"/>
          </w:tcPr>
          <w:p w14:paraId="2B7D1C69" w14:textId="77777777" w:rsidR="004D4D64" w:rsidRDefault="00507F48">
            <w:pPr>
              <w:pStyle w:val="Compact"/>
              <w:spacing w:before="20" w:after="20" w:line="240" w:lineRule="auto"/>
            </w:pPr>
            <w:r>
              <w:rPr>
                <w:sz w:val="17"/>
              </w:rPr>
              <w:t>Pemerintahan dan kelembagaan</w:t>
            </w:r>
          </w:p>
        </w:tc>
        <w:tc>
          <w:tcPr>
            <w:tcW w:w="1264" w:type="dxa"/>
          </w:tcPr>
          <w:p w14:paraId="79B7B910" w14:textId="77777777" w:rsidR="004D4D64" w:rsidRDefault="00507F48">
            <w:pPr>
              <w:pStyle w:val="Compact"/>
              <w:spacing w:before="20" w:after="20" w:line="240" w:lineRule="auto"/>
              <w:jc w:val="right"/>
            </w:pPr>
            <w:r>
              <w:rPr>
                <w:sz w:val="17"/>
              </w:rPr>
              <w:t>0</w:t>
            </w:r>
          </w:p>
        </w:tc>
        <w:tc>
          <w:tcPr>
            <w:tcW w:w="4416" w:type="dxa"/>
          </w:tcPr>
          <w:p w14:paraId="1843A19C" w14:textId="77777777" w:rsidR="004D4D64" w:rsidRDefault="00507F48">
            <w:pPr>
              <w:pStyle w:val="Compact"/>
              <w:spacing w:before="20" w:after="20" w:line="240" w:lineRule="auto"/>
            </w:pPr>
            <w:r>
              <w:rPr>
                <w:sz w:val="17"/>
              </w:rPr>
              <w:t>belum ditemukan di folder</w:t>
            </w:r>
          </w:p>
        </w:tc>
      </w:tr>
      <w:tr w:rsidR="004D4D64" w14:paraId="20D8F27F" w14:textId="77777777" w:rsidTr="004D4D64">
        <w:trPr>
          <w:cantSplit/>
        </w:trPr>
        <w:tc>
          <w:tcPr>
            <w:tcW w:w="3955" w:type="dxa"/>
          </w:tcPr>
          <w:p w14:paraId="708E7D43" w14:textId="77777777" w:rsidR="004D4D64" w:rsidRDefault="00507F48">
            <w:pPr>
              <w:pStyle w:val="Compact"/>
              <w:spacing w:before="20" w:after="20" w:line="240" w:lineRule="auto"/>
            </w:pPr>
            <w:r>
              <w:rPr>
                <w:sz w:val="17"/>
              </w:rPr>
              <w:t>Kerja, migrasi, pendidikan</w:t>
            </w:r>
          </w:p>
        </w:tc>
        <w:tc>
          <w:tcPr>
            <w:tcW w:w="1264" w:type="dxa"/>
          </w:tcPr>
          <w:p w14:paraId="25685E90" w14:textId="77777777" w:rsidR="004D4D64" w:rsidRDefault="00507F48">
            <w:pPr>
              <w:pStyle w:val="Compact"/>
              <w:spacing w:before="20" w:after="20" w:line="240" w:lineRule="auto"/>
              <w:jc w:val="right"/>
            </w:pPr>
            <w:r>
              <w:rPr>
                <w:sz w:val="17"/>
              </w:rPr>
              <w:t>1</w:t>
            </w:r>
          </w:p>
        </w:tc>
        <w:tc>
          <w:tcPr>
            <w:tcW w:w="4416" w:type="dxa"/>
          </w:tcPr>
          <w:p w14:paraId="30009175" w14:textId="77777777" w:rsidR="004D4D64" w:rsidRDefault="00507F48">
            <w:pPr>
              <w:pStyle w:val="Compact"/>
              <w:spacing w:before="20" w:after="20" w:line="240" w:lineRule="auto"/>
            </w:pPr>
            <w:r>
              <w:rPr>
                <w:sz w:val="17"/>
              </w:rPr>
              <w:t>KAB-3578-003</w:t>
            </w:r>
          </w:p>
        </w:tc>
      </w:tr>
    </w:tbl>
    <w:p w14:paraId="3DDBC66E" w14:textId="77777777" w:rsidR="004D4D64" w:rsidRDefault="00507F48">
      <w:pPr>
        <w:pStyle w:val="BodyText"/>
      </w:pPr>
      <w:r>
        <w:rPr>
          <w:i/>
          <w:iCs/>
        </w:rPr>
        <w:t xml:space="preserve">Sumber: </w:t>
      </w:r>
      <w:r>
        <w:rPr>
          <w:rStyle w:val="VerbatimChar"/>
          <w:i/>
          <w:iCs/>
        </w:rPr>
        <w:t>T32_wilayah_keluarga.csv</w:t>
      </w:r>
      <w:r>
        <w:rPr>
          <w:i/>
          <w:iCs/>
        </w:rPr>
        <w:t>; angka sama dengan Laporan Nasional bagian 7.4.</w:t>
      </w:r>
      <w:r>
        <w:t xml:space="preserve"> </w:t>
      </w:r>
      <w:r>
        <w:rPr>
          <w:i/>
          <w:iCs/>
        </w:rPr>
        <w:t>Analisis.</w:t>
      </w:r>
      <w:r>
        <w:t xml:space="preserve"> </w:t>
      </w:r>
      <w:r>
        <w:t>Aturan yang mengatur ketertiban (3) sama banyaknya dengan aturan HIV (3). Tidak ada aturan daerah tentang privasi di folder, sehingga perlindungan data di Surabaya bergantung pada pasal dalam aturan HIV dan pada UU PDP.</w:t>
      </w:r>
    </w:p>
    <w:p w14:paraId="33585110" w14:textId="77777777" w:rsidR="004D4D64" w:rsidRDefault="00507F48">
      <w:pPr>
        <w:pStyle w:val="Heading2"/>
      </w:pPr>
      <w:bookmarkStart w:id="18" w:name="garis-waktu-penetapan"/>
      <w:bookmarkStart w:id="19" w:name="_Toc242201625"/>
      <w:bookmarkEnd w:id="16"/>
      <w:r>
        <w:t>2.3 Garis waktu penetapan</w:t>
      </w:r>
      <w:bookmarkEnd w:id="19"/>
    </w:p>
    <w:p w14:paraId="5E2AAA41" w14:textId="77777777" w:rsidR="004D4D64" w:rsidRDefault="00507F48">
      <w:pPr>
        <w:pStyle w:val="FirstParagraph"/>
      </w:pPr>
      <w:r>
        <w:rPr>
          <w:b/>
          <w:bCs/>
        </w:rPr>
        <w:t>Penetapan instrumen Provinsi Jawa Timur dan Kota Surabaya dalam paket</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57"/>
        <w:gridCol w:w="8780"/>
      </w:tblGrid>
      <w:tr w:rsidR="004D4D64" w14:paraId="3C000C60"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857" w:type="dxa"/>
            <w:shd w:val="clear" w:color="auto" w:fill="D9E2F3"/>
          </w:tcPr>
          <w:p w14:paraId="25D2587B" w14:textId="77777777" w:rsidR="004D4D64" w:rsidRDefault="00507F48">
            <w:pPr>
              <w:pStyle w:val="Compact"/>
              <w:spacing w:before="20" w:after="20" w:line="240" w:lineRule="auto"/>
            </w:pPr>
            <w:r>
              <w:rPr>
                <w:b/>
                <w:sz w:val="17"/>
              </w:rPr>
              <w:t>Tahun</w:t>
            </w:r>
          </w:p>
        </w:tc>
        <w:tc>
          <w:tcPr>
            <w:tcW w:w="8779" w:type="dxa"/>
            <w:shd w:val="clear" w:color="auto" w:fill="D9E2F3"/>
          </w:tcPr>
          <w:p w14:paraId="11992A7F" w14:textId="77777777" w:rsidR="004D4D64" w:rsidRDefault="00507F48">
            <w:pPr>
              <w:pStyle w:val="Compact"/>
              <w:spacing w:before="20" w:after="20" w:line="240" w:lineRule="auto"/>
            </w:pPr>
            <w:r>
              <w:rPr>
                <w:b/>
                <w:sz w:val="17"/>
              </w:rPr>
              <w:t>Peristiwa</w:t>
            </w:r>
          </w:p>
        </w:tc>
      </w:tr>
      <w:tr w:rsidR="004D4D64" w14:paraId="6E708F9C" w14:textId="77777777" w:rsidTr="004D4D64">
        <w:trPr>
          <w:cantSplit/>
        </w:trPr>
        <w:tc>
          <w:tcPr>
            <w:tcW w:w="857" w:type="dxa"/>
          </w:tcPr>
          <w:p w14:paraId="68E7883A" w14:textId="77777777" w:rsidR="004D4D64" w:rsidRDefault="00507F48">
            <w:pPr>
              <w:pStyle w:val="Compact"/>
              <w:spacing w:before="20" w:after="20" w:line="240" w:lineRule="auto"/>
            </w:pPr>
            <w:r>
              <w:rPr>
                <w:sz w:val="17"/>
              </w:rPr>
              <w:t>2013</w:t>
            </w:r>
          </w:p>
        </w:tc>
        <w:tc>
          <w:tcPr>
            <w:tcW w:w="8779" w:type="dxa"/>
          </w:tcPr>
          <w:p w14:paraId="1562129B" w14:textId="77777777" w:rsidR="004D4D64" w:rsidRDefault="00507F48">
            <w:pPr>
              <w:pStyle w:val="Compact"/>
              <w:spacing w:before="20" w:after="20" w:line="240" w:lineRule="auto"/>
            </w:pPr>
            <w:r>
              <w:rPr>
                <w:sz w:val="17"/>
              </w:rPr>
              <w:t>Perda Kota Surabaya 4/2013 HIV, belum ditemukan di folder</w:t>
            </w:r>
          </w:p>
        </w:tc>
      </w:tr>
      <w:tr w:rsidR="004D4D64" w14:paraId="1B6B3B15" w14:textId="77777777" w:rsidTr="004D4D64">
        <w:trPr>
          <w:cantSplit/>
        </w:trPr>
        <w:tc>
          <w:tcPr>
            <w:tcW w:w="857" w:type="dxa"/>
          </w:tcPr>
          <w:p w14:paraId="6F424290" w14:textId="77777777" w:rsidR="004D4D64" w:rsidRDefault="00507F48">
            <w:pPr>
              <w:pStyle w:val="Compact"/>
              <w:spacing w:before="20" w:after="20" w:line="240" w:lineRule="auto"/>
            </w:pPr>
            <w:r>
              <w:rPr>
                <w:sz w:val="17"/>
              </w:rPr>
              <w:t>2014</w:t>
            </w:r>
          </w:p>
        </w:tc>
        <w:tc>
          <w:tcPr>
            <w:tcW w:w="8779" w:type="dxa"/>
          </w:tcPr>
          <w:p w14:paraId="5C0087EB" w14:textId="77777777" w:rsidR="004D4D64" w:rsidRDefault="00507F48">
            <w:pPr>
              <w:pStyle w:val="Compact"/>
              <w:spacing w:before="20" w:after="20" w:line="240" w:lineRule="auto"/>
            </w:pPr>
            <w:r>
              <w:rPr>
                <w:sz w:val="17"/>
              </w:rPr>
              <w:t>Perda Kota 1/2014 TPPO dan Perda Kota 2/2014 Ketertiban, diundangkan 2 April</w:t>
            </w:r>
          </w:p>
        </w:tc>
      </w:tr>
      <w:tr w:rsidR="004D4D64" w14:paraId="24A20C46" w14:textId="77777777" w:rsidTr="004D4D64">
        <w:trPr>
          <w:cantSplit/>
        </w:trPr>
        <w:tc>
          <w:tcPr>
            <w:tcW w:w="857" w:type="dxa"/>
          </w:tcPr>
          <w:p w14:paraId="7BC66001" w14:textId="77777777" w:rsidR="004D4D64" w:rsidRDefault="00507F48">
            <w:pPr>
              <w:pStyle w:val="Compact"/>
              <w:spacing w:before="20" w:after="20" w:line="240" w:lineRule="auto"/>
            </w:pPr>
            <w:r>
              <w:rPr>
                <w:sz w:val="17"/>
              </w:rPr>
              <w:t>2015</w:t>
            </w:r>
          </w:p>
        </w:tc>
        <w:tc>
          <w:tcPr>
            <w:tcW w:w="8779" w:type="dxa"/>
          </w:tcPr>
          <w:p w14:paraId="045DFC3B" w14:textId="77777777" w:rsidR="004D4D64" w:rsidRDefault="00507F48">
            <w:pPr>
              <w:pStyle w:val="Compact"/>
              <w:spacing w:before="20" w:after="20" w:line="240" w:lineRule="auto"/>
            </w:pPr>
            <w:r>
              <w:rPr>
                <w:sz w:val="17"/>
              </w:rPr>
              <w:t>Perwali 29/2015 pelaksana Perda Kota 4/2013 HIV, 8 Juni</w:t>
            </w:r>
          </w:p>
        </w:tc>
      </w:tr>
      <w:tr w:rsidR="004D4D64" w14:paraId="28F4396F" w14:textId="77777777" w:rsidTr="004D4D64">
        <w:trPr>
          <w:cantSplit/>
        </w:trPr>
        <w:tc>
          <w:tcPr>
            <w:tcW w:w="857" w:type="dxa"/>
          </w:tcPr>
          <w:p w14:paraId="77BD8CAD" w14:textId="77777777" w:rsidR="004D4D64" w:rsidRDefault="00507F48">
            <w:pPr>
              <w:pStyle w:val="Compact"/>
              <w:spacing w:before="20" w:after="20" w:line="240" w:lineRule="auto"/>
            </w:pPr>
            <w:r>
              <w:rPr>
                <w:sz w:val="17"/>
              </w:rPr>
              <w:t>2018</w:t>
            </w:r>
          </w:p>
        </w:tc>
        <w:tc>
          <w:tcPr>
            <w:tcW w:w="8779" w:type="dxa"/>
          </w:tcPr>
          <w:p w14:paraId="3DCAD257" w14:textId="77777777" w:rsidR="004D4D64" w:rsidRDefault="00507F48">
            <w:pPr>
              <w:pStyle w:val="Compact"/>
              <w:spacing w:before="20" w:after="20" w:line="240" w:lineRule="auto"/>
            </w:pPr>
            <w:r>
              <w:rPr>
                <w:sz w:val="17"/>
              </w:rPr>
              <w:t>Perda Jatim 12/2018 HIV, 28 Desember, mencabut Perda Jatim 5/2004</w:t>
            </w:r>
          </w:p>
        </w:tc>
      </w:tr>
      <w:tr w:rsidR="004D4D64" w14:paraId="431B4F45" w14:textId="77777777" w:rsidTr="004D4D64">
        <w:trPr>
          <w:cantSplit/>
        </w:trPr>
        <w:tc>
          <w:tcPr>
            <w:tcW w:w="857" w:type="dxa"/>
          </w:tcPr>
          <w:p w14:paraId="3C4C2B65" w14:textId="77777777" w:rsidR="004D4D64" w:rsidRDefault="00507F48">
            <w:pPr>
              <w:pStyle w:val="Compact"/>
              <w:spacing w:before="20" w:after="20" w:line="240" w:lineRule="auto"/>
            </w:pPr>
            <w:r>
              <w:rPr>
                <w:sz w:val="17"/>
              </w:rPr>
              <w:t>2019</w:t>
            </w:r>
          </w:p>
        </w:tc>
        <w:tc>
          <w:tcPr>
            <w:tcW w:w="8779" w:type="dxa"/>
          </w:tcPr>
          <w:p w14:paraId="512993E3" w14:textId="77777777" w:rsidR="004D4D64" w:rsidRDefault="00507F48">
            <w:pPr>
              <w:pStyle w:val="Compact"/>
              <w:spacing w:before="20" w:after="20" w:line="240" w:lineRule="auto"/>
            </w:pPr>
            <w:r>
              <w:rPr>
                <w:sz w:val="17"/>
              </w:rPr>
              <w:t>Perda Jatim 1/2019 Trantibum, diundangkan 6 Februari</w:t>
            </w:r>
          </w:p>
        </w:tc>
      </w:tr>
      <w:tr w:rsidR="004D4D64" w14:paraId="71CA3117" w14:textId="77777777" w:rsidTr="004D4D64">
        <w:trPr>
          <w:cantSplit/>
        </w:trPr>
        <w:tc>
          <w:tcPr>
            <w:tcW w:w="857" w:type="dxa"/>
          </w:tcPr>
          <w:p w14:paraId="09BCE1D0" w14:textId="77777777" w:rsidR="004D4D64" w:rsidRDefault="00507F48">
            <w:pPr>
              <w:pStyle w:val="Compact"/>
              <w:spacing w:before="20" w:after="20" w:line="240" w:lineRule="auto"/>
            </w:pPr>
            <w:r>
              <w:rPr>
                <w:sz w:val="17"/>
              </w:rPr>
              <w:t>2020</w:t>
            </w:r>
          </w:p>
        </w:tc>
        <w:tc>
          <w:tcPr>
            <w:tcW w:w="8779" w:type="dxa"/>
          </w:tcPr>
          <w:p w14:paraId="2E2F9093" w14:textId="77777777" w:rsidR="004D4D64" w:rsidRDefault="00507F48">
            <w:pPr>
              <w:pStyle w:val="Compact"/>
              <w:spacing w:before="20" w:after="20" w:line="240" w:lineRule="auto"/>
            </w:pPr>
            <w:r>
              <w:rPr>
                <w:sz w:val="17"/>
              </w:rPr>
              <w:t>Pergub Jatim 35/2020 pelaksana Perda HIV, 16 Juni</w:t>
            </w:r>
          </w:p>
        </w:tc>
      </w:tr>
      <w:tr w:rsidR="004D4D64" w14:paraId="7D1A017A" w14:textId="77777777" w:rsidTr="004D4D64">
        <w:trPr>
          <w:cantSplit/>
        </w:trPr>
        <w:tc>
          <w:tcPr>
            <w:tcW w:w="857" w:type="dxa"/>
          </w:tcPr>
          <w:p w14:paraId="74CA2973" w14:textId="77777777" w:rsidR="004D4D64" w:rsidRDefault="004D4D64">
            <w:pPr>
              <w:pStyle w:val="Compact"/>
              <w:spacing w:before="20" w:after="20" w:line="240" w:lineRule="auto"/>
            </w:pPr>
          </w:p>
        </w:tc>
        <w:tc>
          <w:tcPr>
            <w:tcW w:w="8779" w:type="dxa"/>
          </w:tcPr>
          <w:p w14:paraId="0AA528C7" w14:textId="77777777" w:rsidR="004D4D64" w:rsidRDefault="00507F48">
            <w:pPr>
              <w:pStyle w:val="Compact"/>
              <w:spacing w:before="20" w:after="20" w:line="240" w:lineRule="auto"/>
            </w:pPr>
            <w:r>
              <w:rPr>
                <w:sz w:val="17"/>
              </w:rPr>
              <w:t>Perda Jatim 2/2020 perubahan (wabah/bencana) dan Perda Kota 2/2020</w:t>
            </w:r>
          </w:p>
        </w:tc>
      </w:tr>
      <w:tr w:rsidR="004D4D64" w14:paraId="1AF2C6F0" w14:textId="77777777" w:rsidTr="004D4D64">
        <w:trPr>
          <w:cantSplit/>
        </w:trPr>
        <w:tc>
          <w:tcPr>
            <w:tcW w:w="857" w:type="dxa"/>
          </w:tcPr>
          <w:p w14:paraId="69B7A572" w14:textId="77777777" w:rsidR="004D4D64" w:rsidRDefault="00507F48">
            <w:pPr>
              <w:pStyle w:val="Compact"/>
              <w:spacing w:before="20" w:after="20" w:line="240" w:lineRule="auto"/>
            </w:pPr>
            <w:r>
              <w:rPr>
                <w:sz w:val="17"/>
              </w:rPr>
              <w:t>2022</w:t>
            </w:r>
          </w:p>
        </w:tc>
        <w:tc>
          <w:tcPr>
            <w:tcW w:w="8779" w:type="dxa"/>
          </w:tcPr>
          <w:p w14:paraId="4552F7A1" w14:textId="77777777" w:rsidR="004D4D64" w:rsidRDefault="00507F48">
            <w:pPr>
              <w:pStyle w:val="Compact"/>
              <w:spacing w:before="20" w:after="20" w:line="240" w:lineRule="auto"/>
            </w:pPr>
            <w:r>
              <w:rPr>
                <w:sz w:val="17"/>
              </w:rPr>
              <w:t>Perda Jatim 10/2022 P4GNPN, 10 November</w:t>
            </w:r>
          </w:p>
        </w:tc>
      </w:tr>
      <w:tr w:rsidR="004D4D64" w14:paraId="65DE05E4" w14:textId="77777777" w:rsidTr="004D4D64">
        <w:trPr>
          <w:cantSplit/>
        </w:trPr>
        <w:tc>
          <w:tcPr>
            <w:tcW w:w="857" w:type="dxa"/>
          </w:tcPr>
          <w:p w14:paraId="6EC6AACB" w14:textId="77777777" w:rsidR="004D4D64" w:rsidRDefault="00507F48">
            <w:pPr>
              <w:pStyle w:val="Compact"/>
              <w:spacing w:before="20" w:after="20" w:line="240" w:lineRule="auto"/>
            </w:pPr>
            <w:r>
              <w:rPr>
                <w:sz w:val="17"/>
              </w:rPr>
              <w:t>2024</w:t>
            </w:r>
          </w:p>
        </w:tc>
        <w:tc>
          <w:tcPr>
            <w:tcW w:w="8779" w:type="dxa"/>
          </w:tcPr>
          <w:p w14:paraId="56932422" w14:textId="77777777" w:rsidR="004D4D64" w:rsidRDefault="00507F48">
            <w:pPr>
              <w:pStyle w:val="Compact"/>
              <w:spacing w:before="20" w:after="20" w:line="240" w:lineRule="auto"/>
            </w:pPr>
            <w:r>
              <w:rPr>
                <w:sz w:val="17"/>
              </w:rPr>
              <w:t>Perwali 117/2024 TBC, 23 Desember</w:t>
            </w:r>
          </w:p>
        </w:tc>
      </w:tr>
      <w:tr w:rsidR="004D4D64" w14:paraId="218B61C0" w14:textId="77777777" w:rsidTr="004D4D64">
        <w:trPr>
          <w:cantSplit/>
        </w:trPr>
        <w:tc>
          <w:tcPr>
            <w:tcW w:w="857" w:type="dxa"/>
          </w:tcPr>
          <w:p w14:paraId="1194D7FE" w14:textId="77777777" w:rsidR="004D4D64" w:rsidRDefault="00507F48">
            <w:pPr>
              <w:pStyle w:val="Compact"/>
              <w:spacing w:before="20" w:after="20" w:line="240" w:lineRule="auto"/>
            </w:pPr>
            <w:r>
              <w:rPr>
                <w:sz w:val="17"/>
              </w:rPr>
              <w:t>2025</w:t>
            </w:r>
          </w:p>
        </w:tc>
        <w:tc>
          <w:tcPr>
            <w:tcW w:w="8779" w:type="dxa"/>
          </w:tcPr>
          <w:p w14:paraId="162EEEC9" w14:textId="77777777" w:rsidR="004D4D64" w:rsidRDefault="00507F48">
            <w:pPr>
              <w:pStyle w:val="Compact"/>
              <w:spacing w:before="20" w:after="20" w:line="240" w:lineRule="auto"/>
            </w:pPr>
            <w:r>
              <w:rPr>
                <w:sz w:val="17"/>
              </w:rPr>
              <w:t>Perda Jatim 12/2025 perubahan kedua Trantibum, pidana kurungan dihapus</w:t>
            </w:r>
          </w:p>
        </w:tc>
      </w:tr>
      <w:tr w:rsidR="004D4D64" w14:paraId="5AAB7290" w14:textId="77777777" w:rsidTr="004D4D64">
        <w:trPr>
          <w:cantSplit/>
        </w:trPr>
        <w:tc>
          <w:tcPr>
            <w:tcW w:w="857" w:type="dxa"/>
          </w:tcPr>
          <w:p w14:paraId="7B31B639" w14:textId="77777777" w:rsidR="004D4D64" w:rsidRDefault="00507F48">
            <w:pPr>
              <w:pStyle w:val="Compact"/>
              <w:spacing w:before="20" w:after="20" w:line="240" w:lineRule="auto"/>
            </w:pPr>
            <w:r>
              <w:rPr>
                <w:sz w:val="17"/>
              </w:rPr>
              <w:t>2026</w:t>
            </w:r>
          </w:p>
        </w:tc>
        <w:tc>
          <w:tcPr>
            <w:tcW w:w="8779" w:type="dxa"/>
          </w:tcPr>
          <w:p w14:paraId="3D28A0BE" w14:textId="77777777" w:rsidR="004D4D64" w:rsidRDefault="00507F48">
            <w:pPr>
              <w:pStyle w:val="Compact"/>
              <w:spacing w:before="20" w:after="20" w:line="240" w:lineRule="auto"/>
            </w:pPr>
            <w:r>
              <w:rPr>
                <w:sz w:val="17"/>
              </w:rPr>
              <w:t>Permenkes 3/2026 berlaku 11 Maret; tenggat penyesuaian daerah 11 September</w:t>
            </w:r>
          </w:p>
        </w:tc>
      </w:tr>
    </w:tbl>
    <w:p w14:paraId="7E56DA79" w14:textId="77777777" w:rsidR="004D4D64" w:rsidRDefault="00507F48">
      <w:pPr>
        <w:pStyle w:val="Caption"/>
      </w:pPr>
      <w:r>
        <w:rPr>
          <w:iCs/>
        </w:rPr>
        <w:t xml:space="preserve">Gambar 2. Garis waktu instrumen paket. Tanggal berasal dari </w:t>
      </w:r>
      <w:r>
        <w:rPr>
          <w:rStyle w:val="VerbatimChar"/>
          <w:iCs/>
        </w:rPr>
        <w:t>T12_temporal.csv</w:t>
      </w:r>
      <w:r>
        <w:rPr>
          <w:iCs/>
        </w:rPr>
        <w:t xml:space="preserve"> dan verifikasi JDIH (V-C-04). (Disajikan sebagai tabel agar terbaca.)</w:t>
      </w:r>
    </w:p>
    <w:p w14:paraId="65083DD4" w14:textId="77777777" w:rsidR="004D4D64" w:rsidRDefault="00507F48">
      <w:pPr>
        <w:pStyle w:val="BodyText"/>
      </w:pPr>
      <w:r>
        <w:rPr>
          <w:i/>
          <w:iCs/>
        </w:rPr>
        <w:t>Analisis.</w:t>
      </w:r>
      <w:r>
        <w:t xml:space="preserve"> Instrumen HIV kota (2015) lebih tua daripada instrumen HIV provinsi (2018–2020) dan tidak merujuknya. Instrumen kota yang terbaru (Perwali TBC 2024) sudah memakai UU 17/2023 sebagai dasar hukum.</w:t>
      </w:r>
    </w:p>
    <w:p w14:paraId="0838E12F" w14:textId="77777777" w:rsidR="004D4D64" w:rsidRDefault="00507F48">
      <w:pPr>
        <w:pStyle w:val="Heading1"/>
      </w:pPr>
      <w:bookmarkStart w:id="20" w:name="X2c0b46d1bc5d112dff1ddcab6a65676ce366cf3"/>
      <w:bookmarkStart w:id="21" w:name="_Toc242201626"/>
      <w:bookmarkEnd w:id="12"/>
      <w:bookmarkEnd w:id="18"/>
      <w:r>
        <w:t>3. Alignment dan cascading: Nasional → Provinsi → Kota</w:t>
      </w:r>
      <w:bookmarkEnd w:id="21"/>
    </w:p>
    <w:p w14:paraId="09238286" w14:textId="77777777" w:rsidR="004D4D64" w:rsidRDefault="00507F48">
      <w:pPr>
        <w:pStyle w:val="FirstParagraph"/>
      </w:pPr>
      <w:r>
        <w:t xml:space="preserve">Bagian ini menjawab satu pertanyaan: </w:t>
      </w:r>
      <w:r>
        <w:rPr>
          <w:b/>
          <w:bCs/>
        </w:rPr>
        <w:t>apakah pengaman yang ada di tingkat atas turun utuh ke Kota Surabaya?</w:t>
      </w:r>
      <w:r>
        <w:t xml:space="preserve"> Jawaban singkatnya: pada titik yang dapat diuji, cenderung tidak. Ada tiga penyebab. Rantai HIV kota tidak terhubung dengan rantai HIV provinsi. Standar HIV kota mewarisi aturan nasional 2013 yang sudah dicabut. Aturan ketertiban, napza, dan TBC menambah kewenangan pembatasan tanpa membawa pengaman layanan kesehatan.</w:t>
      </w:r>
    </w:p>
    <w:p w14:paraId="3252F5DE" w14:textId="77777777" w:rsidR="004D4D64" w:rsidRDefault="00507F48">
      <w:pPr>
        <w:pStyle w:val="Heading2"/>
      </w:pPr>
      <w:bookmarkStart w:id="22" w:name="diagram-cascade-tiga-lapis"/>
      <w:bookmarkStart w:id="23" w:name="_Toc242201627"/>
      <w:r>
        <w:t>3.1 Diagram cascade tiga lapis</w:t>
      </w:r>
      <w:bookmarkEnd w:id="23"/>
    </w:p>
    <w:p w14:paraId="33AF1F6A" w14:textId="77777777" w:rsidR="004D4D64" w:rsidRDefault="004D4D64">
      <w:pPr>
        <w:spacing w:after="0" w:line="20" w:lineRule="exact"/>
        <w:rPr>
          <w:sz w:val="2"/>
        </w:rPr>
        <w:sectPr w:rsidR="004D4D64">
          <w:footerReference w:type="default" r:id="rId10"/>
          <w:footnotePr>
            <w:numRestart w:val="eachSect"/>
          </w:footnotePr>
          <w:pgSz w:w="11906" w:h="16838"/>
          <w:pgMar w:top="1134" w:right="1134" w:bottom="1134" w:left="1134" w:header="720" w:footer="567" w:gutter="0"/>
          <w:cols w:space="720"/>
        </w:sectPr>
      </w:pPr>
    </w:p>
    <w:p w14:paraId="6054F036" w14:textId="77777777" w:rsidR="004D4D64" w:rsidRDefault="00507F48">
      <w:pPr>
        <w:pStyle w:val="FirstParagraph"/>
        <w:keepNext/>
        <w:spacing w:before="120"/>
        <w:jc w:val="center"/>
      </w:pPr>
      <w:r>
        <w:rPr>
          <w:noProof/>
        </w:rPr>
        <w:lastRenderedPageBreak/>
        <w:drawing>
          <wp:inline distT="0" distB="0" distL="0" distR="0" wp14:anchorId="678C4544" wp14:editId="0B4A23A3">
            <wp:extent cx="8820000" cy="4330037"/>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LLM/HRIA/review_design_2/output/Analisis_Regulasi_HRIA_RIA_v3/word/_diagram_png/6b601594ed5ef8bd.png"/>
                    <pic:cNvPicPr>
                      <a:picLocks noChangeAspect="1" noChangeArrowheads="1"/>
                    </pic:cNvPicPr>
                  </pic:nvPicPr>
                  <pic:blipFill>
                    <a:blip r:embed="rId11"/>
                    <a:stretch>
                      <a:fillRect/>
                    </a:stretch>
                  </pic:blipFill>
                  <pic:spPr bwMode="auto">
                    <a:xfrm>
                      <a:off x="0" y="0"/>
                      <a:ext cx="8820000" cy="4330037"/>
                    </a:xfrm>
                    <a:prstGeom prst="rect">
                      <a:avLst/>
                    </a:prstGeom>
                    <a:noFill/>
                    <a:ln w="9525">
                      <a:noFill/>
                      <a:headEnd/>
                      <a:tailEnd/>
                    </a:ln>
                  </pic:spPr>
                </pic:pic>
              </a:graphicData>
            </a:graphic>
          </wp:inline>
        </w:drawing>
      </w:r>
    </w:p>
    <w:p w14:paraId="35902521" w14:textId="77777777" w:rsidR="004D4D64" w:rsidRDefault="00507F48">
      <w:pPr>
        <w:pStyle w:val="Caption"/>
      </w:pPr>
      <w:r>
        <w:rPr>
          <w:iCs/>
        </w:rPr>
        <w:t xml:space="preserve">Gambar 3. Cascade tiga lapis paket Surabaya. Garis tegas = relasi berbasis teks (delegasi, aturan pelaksana, rujukan dasar hukum, rujukan isi, mencabut). Garis putus-putus = hubungan tematik atau pembanding yang tidak tertulis. Kotak “belum ditemukan di folder” = instrumen yang dirujuk tetapi tidak ada di folder kajian. Diagram teknis: </w:t>
      </w:r>
      <w:r>
        <w:rPr>
          <w:rStyle w:val="VerbatimChar"/>
          <w:iCs/>
        </w:rPr>
        <w:t>diagram/D05_cascade_Surabaya.mmd</w:t>
      </w:r>
      <w:r>
        <w:rPr>
          <w:iCs/>
        </w:rPr>
        <w:t xml:space="preserve">. Diagram ini padat: perbesar tampilan atau buka berkas resolusi penuh </w:t>
      </w:r>
      <w:r>
        <w:rPr>
          <w:rStyle w:val="VerbatimChar"/>
          <w:iCs/>
        </w:rPr>
        <w:t>diagram_resolusi_penuh/Laporan_Surabaya_diagram3.png</w:t>
      </w:r>
      <w:r>
        <w:rPr>
          <w:iCs/>
        </w:rPr>
        <w:t>.</w:t>
      </w:r>
    </w:p>
    <w:p w14:paraId="75ED30D6" w14:textId="77777777" w:rsidR="004D4D64" w:rsidRDefault="004D4D64">
      <w:pPr>
        <w:spacing w:after="0" w:line="20" w:lineRule="exact"/>
        <w:rPr>
          <w:sz w:val="2"/>
        </w:rPr>
        <w:sectPr w:rsidR="004D4D64">
          <w:footerReference w:type="default" r:id="rId12"/>
          <w:footnotePr>
            <w:numRestart w:val="eachSect"/>
          </w:footnotePr>
          <w:pgSz w:w="16838" w:h="11906" w:orient="landscape"/>
          <w:pgMar w:top="1134" w:right="1134" w:bottom="1134" w:left="1134" w:header="720" w:footer="567" w:gutter="0"/>
          <w:cols w:space="720"/>
        </w:sectPr>
      </w:pPr>
    </w:p>
    <w:p w14:paraId="27777762" w14:textId="77777777" w:rsidR="004D4D64" w:rsidRDefault="00507F48">
      <w:pPr>
        <w:pStyle w:val="BodyText"/>
      </w:pPr>
      <w:r>
        <w:rPr>
          <w:b/>
          <w:bCs/>
        </w:rPr>
        <w:lastRenderedPageBreak/>
        <w:t>Isi aturan.</w:t>
      </w:r>
      <w:r>
        <w:t xml:space="preserve"> </w:t>
      </w:r>
      <w:r>
        <w:t xml:space="preserve">Hanya satu pasangan induk–turunan yang keduanya ada di folder: Perda Jatim 12/2018 → Pergub Jatim 35/2020. Rantai HIV kota tidak memiliki induk di folder (Perda Kota 4/2013 belum ditemukan), dan tidak ada relasi teks antara instrumen HIV provinsi dan Perwali HIV kota. </w:t>
      </w:r>
      <w:r>
        <w:rPr>
          <w:b/>
          <w:bCs/>
        </w:rPr>
        <w:t>Analisis.</w:t>
      </w:r>
      <w:r>
        <w:t xml:space="preserve"> Provinsi tidak menjadi saluran utama yang menurunkan standar HIV ke Surabaya. Perwali kota lebih dekat dengan Permenkes 2013.</w:t>
      </w:r>
    </w:p>
    <w:p w14:paraId="2D2BA4F9" w14:textId="77777777" w:rsidR="004D4D64" w:rsidRDefault="00507F48">
      <w:pPr>
        <w:pStyle w:val="Heading2"/>
      </w:pPr>
      <w:bookmarkStart w:id="24" w:name="matriks-alignment-pengaman"/>
      <w:bookmarkStart w:id="25" w:name="_Toc242201628"/>
      <w:bookmarkEnd w:id="22"/>
      <w:r>
        <w:t>3.2 Matriks alignment pengaman</w:t>
      </w:r>
      <w:bookmarkEnd w:id="25"/>
    </w:p>
    <w:p w14:paraId="7E64AB09" w14:textId="77777777" w:rsidR="004D4D64" w:rsidRDefault="00507F48">
      <w:pPr>
        <w:pStyle w:val="FirstParagraph"/>
      </w:pPr>
      <w:r>
        <w:t xml:space="preserve">Kolom “Arah perubahan” </w:t>
      </w:r>
      <w:r>
        <w:t>membandingkan isi teks di setiap lapis. Arah ini bukan penilaian kepatuhan. Kolom nasional memakai UU 17/2023, PP 28/2024, Permenkes 3/2026, dan Lampiran Permenkes 23/2022 (Laporan Nasional bagian 4.2).</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4"/>
        <w:gridCol w:w="2028"/>
        <w:gridCol w:w="2492"/>
        <w:gridCol w:w="2492"/>
        <w:gridCol w:w="1891"/>
      </w:tblGrid>
      <w:tr w:rsidR="004D4D64" w14:paraId="45DB9D8B"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734" w:type="dxa"/>
            <w:shd w:val="clear" w:color="auto" w:fill="D9E2F3"/>
          </w:tcPr>
          <w:p w14:paraId="77027C84" w14:textId="77777777" w:rsidR="004D4D64" w:rsidRDefault="00507F48">
            <w:pPr>
              <w:pStyle w:val="Compact"/>
              <w:spacing w:before="20" w:after="20" w:line="240" w:lineRule="auto"/>
            </w:pPr>
            <w:r>
              <w:rPr>
                <w:b/>
                <w:sz w:val="17"/>
              </w:rPr>
              <w:t>Pengaman</w:t>
            </w:r>
          </w:p>
        </w:tc>
        <w:tc>
          <w:tcPr>
            <w:tcW w:w="2027" w:type="dxa"/>
            <w:shd w:val="clear" w:color="auto" w:fill="D9E2F3"/>
          </w:tcPr>
          <w:p w14:paraId="356FC4B9" w14:textId="77777777" w:rsidR="004D4D64" w:rsidRDefault="00507F48">
            <w:pPr>
              <w:pStyle w:val="Compact"/>
              <w:spacing w:before="20" w:after="20" w:line="240" w:lineRule="auto"/>
            </w:pPr>
            <w:r>
              <w:rPr>
                <w:b/>
                <w:sz w:val="17"/>
              </w:rPr>
              <w:t>Nasional</w:t>
            </w:r>
          </w:p>
        </w:tc>
        <w:tc>
          <w:tcPr>
            <w:tcW w:w="2491" w:type="dxa"/>
            <w:shd w:val="clear" w:color="auto" w:fill="D9E2F3"/>
          </w:tcPr>
          <w:p w14:paraId="1BDAAEEC" w14:textId="77777777" w:rsidR="004D4D64" w:rsidRDefault="00507F48">
            <w:pPr>
              <w:pStyle w:val="Compact"/>
              <w:spacing w:before="20" w:after="20" w:line="240" w:lineRule="auto"/>
            </w:pPr>
            <w:r>
              <w:rPr>
                <w:b/>
                <w:sz w:val="17"/>
              </w:rPr>
              <w:t>Provinsi Jawa Timur</w:t>
            </w:r>
          </w:p>
        </w:tc>
        <w:tc>
          <w:tcPr>
            <w:tcW w:w="2491" w:type="dxa"/>
            <w:shd w:val="clear" w:color="auto" w:fill="D9E2F3"/>
          </w:tcPr>
          <w:p w14:paraId="2F7552AD" w14:textId="77777777" w:rsidR="004D4D64" w:rsidRDefault="00507F48">
            <w:pPr>
              <w:pStyle w:val="Compact"/>
              <w:spacing w:before="20" w:after="20" w:line="240" w:lineRule="auto"/>
            </w:pPr>
            <w:r>
              <w:rPr>
                <w:b/>
                <w:sz w:val="17"/>
              </w:rPr>
              <w:t>Kota Surabaya</w:t>
            </w:r>
          </w:p>
        </w:tc>
        <w:tc>
          <w:tcPr>
            <w:tcW w:w="1890" w:type="dxa"/>
            <w:shd w:val="clear" w:color="auto" w:fill="D9E2F3"/>
          </w:tcPr>
          <w:p w14:paraId="42F18081" w14:textId="77777777" w:rsidR="004D4D64" w:rsidRDefault="00507F48">
            <w:pPr>
              <w:pStyle w:val="Compact"/>
              <w:spacing w:before="20" w:after="20" w:line="240" w:lineRule="auto"/>
            </w:pPr>
            <w:r>
              <w:rPr>
                <w:b/>
                <w:sz w:val="17"/>
              </w:rPr>
              <w:t>Arah perubahan</w:t>
            </w:r>
          </w:p>
        </w:tc>
      </w:tr>
      <w:tr w:rsidR="004D4D64" w14:paraId="162D7475" w14:textId="77777777" w:rsidTr="004D4D64">
        <w:trPr>
          <w:cantSplit/>
        </w:trPr>
        <w:tc>
          <w:tcPr>
            <w:tcW w:w="734" w:type="dxa"/>
          </w:tcPr>
          <w:p w14:paraId="1537BEAE" w14:textId="77777777" w:rsidR="004D4D64" w:rsidRDefault="00507F48">
            <w:pPr>
              <w:pStyle w:val="Compact"/>
              <w:spacing w:before="20" w:after="20" w:line="240" w:lineRule="auto"/>
            </w:pPr>
            <w:r>
              <w:rPr>
                <w:sz w:val="17"/>
              </w:rPr>
              <w:t>Persetujuan tes</w:t>
            </w:r>
          </w:p>
        </w:tc>
        <w:tc>
          <w:tcPr>
            <w:tcW w:w="2027" w:type="dxa"/>
          </w:tcPr>
          <w:p w14:paraId="169AE33E" w14:textId="77777777" w:rsidR="004D4D64" w:rsidRDefault="00507F48">
            <w:pPr>
              <w:pStyle w:val="Compact"/>
              <w:spacing w:before="20" w:after="20" w:line="240" w:lineRule="auto"/>
            </w:pPr>
            <w:r>
              <w:rPr>
                <w:sz w:val="17"/>
              </w:rPr>
              <w:t>Umum: UU 17/2023 Ps 293; pengecualian Ps 295 (program pemerintah) dan Ps 276 huruf d (penyakit menular). Pasal khusus HIV dicabut</w:t>
            </w:r>
          </w:p>
        </w:tc>
        <w:tc>
          <w:tcPr>
            <w:tcW w:w="2491" w:type="dxa"/>
          </w:tcPr>
          <w:p w14:paraId="4F0C86AF" w14:textId="77777777" w:rsidR="004D4D64" w:rsidRDefault="00507F48">
            <w:pPr>
              <w:pStyle w:val="Compact"/>
              <w:spacing w:before="20" w:after="20" w:line="240" w:lineRule="auto"/>
            </w:pPr>
            <w:r>
              <w:rPr>
                <w:sz w:val="17"/>
              </w:rPr>
              <w:t>Pergub 35/2020 Ps 27(2): pasien “harus memberikan persetujuan tes”</w:t>
            </w:r>
            <w:r>
              <w:rPr>
                <w:sz w:val="17"/>
              </w:rPr>
              <w:t>; yang menolak menandatangani surat penolakan</w:t>
            </w:r>
          </w:p>
        </w:tc>
        <w:tc>
          <w:tcPr>
            <w:tcW w:w="2491" w:type="dxa"/>
          </w:tcPr>
          <w:p w14:paraId="2E97B427" w14:textId="77777777" w:rsidR="004D4D64" w:rsidRDefault="00507F48">
            <w:pPr>
              <w:pStyle w:val="Compact"/>
              <w:spacing w:before="20" w:after="20" w:line="240" w:lineRule="auto"/>
            </w:pPr>
            <w:r>
              <w:rPr>
                <w:sz w:val="17"/>
              </w:rPr>
              <w:t>Perwali 29/2015 Ps 21(2): tes “harus dilakukan dengan persetujuan pasien”; Ps 22(2) KTS dengan persetujuan tertulis; Ps 23(2) TIPK dengan penolakan tertulis</w:t>
            </w:r>
          </w:p>
        </w:tc>
        <w:tc>
          <w:tcPr>
            <w:tcW w:w="1890" w:type="dxa"/>
          </w:tcPr>
          <w:p w14:paraId="0CE70813" w14:textId="77777777" w:rsidR="004D4D64" w:rsidRDefault="00507F48">
            <w:pPr>
              <w:pStyle w:val="Compact"/>
              <w:spacing w:before="20" w:after="20" w:line="240" w:lineRule="auto"/>
            </w:pPr>
            <w:r>
              <w:rPr>
                <w:b/>
                <w:bCs/>
                <w:sz w:val="17"/>
              </w:rPr>
              <w:t>Dipertahankan</w:t>
            </w:r>
            <w:r>
              <w:rPr>
                <w:sz w:val="17"/>
              </w:rPr>
              <w:t>, bahkan ditambah di daerah; Ps 21(3) kota memuat pengecualian (lihat baris kerahasiaan)</w:t>
            </w:r>
          </w:p>
        </w:tc>
      </w:tr>
      <w:tr w:rsidR="004D4D64" w14:paraId="70925FC3" w14:textId="77777777" w:rsidTr="004D4D64">
        <w:trPr>
          <w:cantSplit/>
        </w:trPr>
        <w:tc>
          <w:tcPr>
            <w:tcW w:w="734" w:type="dxa"/>
          </w:tcPr>
          <w:p w14:paraId="68D95EC7" w14:textId="77777777" w:rsidR="004D4D64" w:rsidRDefault="00507F48">
            <w:pPr>
              <w:pStyle w:val="Compact"/>
              <w:spacing w:before="20" w:after="20" w:line="240" w:lineRule="auto"/>
            </w:pPr>
            <w:r>
              <w:rPr>
                <w:sz w:val="17"/>
              </w:rPr>
              <w:t>Konseling</w:t>
            </w:r>
          </w:p>
        </w:tc>
        <w:tc>
          <w:tcPr>
            <w:tcW w:w="2027" w:type="dxa"/>
          </w:tcPr>
          <w:p w14:paraId="7615F3EC" w14:textId="77777777" w:rsidR="004D4D64" w:rsidRDefault="00507F48">
            <w:pPr>
              <w:pStyle w:val="Compact"/>
              <w:spacing w:before="20" w:after="20" w:line="240" w:lineRule="auto"/>
            </w:pPr>
            <w:r>
              <w:rPr>
                <w:sz w:val="17"/>
              </w:rPr>
              <w:t>Lampiran 23/2022 (pedoman sementara)</w:t>
            </w:r>
          </w:p>
        </w:tc>
        <w:tc>
          <w:tcPr>
            <w:tcW w:w="2491" w:type="dxa"/>
          </w:tcPr>
          <w:p w14:paraId="433B99B3" w14:textId="77777777" w:rsidR="004D4D64" w:rsidRDefault="00507F48">
            <w:pPr>
              <w:pStyle w:val="Compact"/>
              <w:spacing w:before="20" w:after="20" w:line="240" w:lineRule="auto"/>
            </w:pPr>
            <w:r>
              <w:rPr>
                <w:sz w:val="17"/>
              </w:rPr>
              <w:t>Perda 12/2018: tes dengan konseling; konseling calon pengantin dan tes sukarela (Ps 31)</w:t>
            </w:r>
          </w:p>
        </w:tc>
        <w:tc>
          <w:tcPr>
            <w:tcW w:w="2491" w:type="dxa"/>
          </w:tcPr>
          <w:p w14:paraId="60843055" w14:textId="77777777" w:rsidR="004D4D64" w:rsidRDefault="00507F48">
            <w:pPr>
              <w:pStyle w:val="Compact"/>
              <w:spacing w:before="20" w:after="20" w:line="240" w:lineRule="auto"/>
            </w:pPr>
            <w:r>
              <w:rPr>
                <w:sz w:val="17"/>
              </w:rPr>
              <w:t>Perwali 29/2015 Ps 29(1): konseling pasca diagnosis wajib; Ps 32(1): konseling syarat ARV</w:t>
            </w:r>
          </w:p>
        </w:tc>
        <w:tc>
          <w:tcPr>
            <w:tcW w:w="1890" w:type="dxa"/>
          </w:tcPr>
          <w:p w14:paraId="4A3F1195" w14:textId="77777777" w:rsidR="004D4D64" w:rsidRDefault="00507F48">
            <w:pPr>
              <w:pStyle w:val="Compact"/>
              <w:spacing w:before="20" w:after="20" w:line="240" w:lineRule="auto"/>
            </w:pPr>
            <w:r>
              <w:rPr>
                <w:b/>
                <w:bCs/>
                <w:sz w:val="17"/>
              </w:rPr>
              <w:t>Ditambah di daerah</w:t>
            </w:r>
            <w:r>
              <w:rPr>
                <w:sz w:val="17"/>
              </w:rPr>
              <w:t>; di kota konseling juga menjadi syarat akses ARV</w:t>
            </w:r>
          </w:p>
        </w:tc>
      </w:tr>
      <w:tr w:rsidR="004D4D64" w14:paraId="49512316" w14:textId="77777777" w:rsidTr="004D4D64">
        <w:trPr>
          <w:cantSplit/>
        </w:trPr>
        <w:tc>
          <w:tcPr>
            <w:tcW w:w="734" w:type="dxa"/>
          </w:tcPr>
          <w:p w14:paraId="3A70A57D" w14:textId="77777777" w:rsidR="004D4D64" w:rsidRDefault="00507F48">
            <w:pPr>
              <w:pStyle w:val="Compact"/>
              <w:spacing w:before="20" w:after="20" w:line="240" w:lineRule="auto"/>
            </w:pPr>
            <w:r>
              <w:rPr>
                <w:sz w:val="17"/>
              </w:rPr>
              <w:t>Kerahasiaan dan pengecualiannya</w:t>
            </w:r>
          </w:p>
        </w:tc>
        <w:tc>
          <w:tcPr>
            <w:tcW w:w="2027" w:type="dxa"/>
          </w:tcPr>
          <w:p w14:paraId="0E898AC0" w14:textId="77777777" w:rsidR="004D4D64" w:rsidRDefault="00507F48">
            <w:pPr>
              <w:pStyle w:val="Compact"/>
              <w:spacing w:before="20" w:after="20" w:line="240" w:lineRule="auto"/>
            </w:pPr>
            <w:r>
              <w:rPr>
                <w:sz w:val="17"/>
              </w:rPr>
              <w:t>UU 17/2023 Ps 4 (delapan pengecualian), 177, 301; PP 28/2024 Ps 735, 788–792</w:t>
            </w:r>
          </w:p>
        </w:tc>
        <w:tc>
          <w:tcPr>
            <w:tcW w:w="2491" w:type="dxa"/>
          </w:tcPr>
          <w:p w14:paraId="4D9C8F29" w14:textId="77777777" w:rsidR="004D4D64" w:rsidRDefault="00507F48">
            <w:pPr>
              <w:pStyle w:val="Compact"/>
              <w:spacing w:before="20" w:after="20" w:line="240" w:lineRule="auto"/>
            </w:pPr>
            <w:r>
              <w:rPr>
                <w:sz w:val="17"/>
              </w:rPr>
              <w:t>Perda 12/2018 Ps 18: kewajiban kerahasiaan dengan syarat pembukaan; Pergub 35/2020 Ps 4(4): dibuka kepada yang bersangkutan, nakes, keluarga terdekat, pasangan seksual, “pihak lain”</w:t>
            </w:r>
          </w:p>
        </w:tc>
        <w:tc>
          <w:tcPr>
            <w:tcW w:w="2491" w:type="dxa"/>
          </w:tcPr>
          <w:p w14:paraId="0A2D0691" w14:textId="77777777" w:rsidR="004D4D64" w:rsidRDefault="00507F48">
            <w:pPr>
              <w:pStyle w:val="Compact"/>
              <w:spacing w:before="20" w:after="20" w:line="240" w:lineRule="auto"/>
            </w:pPr>
            <w:r>
              <w:rPr>
                <w:sz w:val="17"/>
              </w:rPr>
              <w:t xml:space="preserve">Perwali 29/2015 Ps 20(3): hasil </w:t>
            </w:r>
            <w:r>
              <w:rPr>
                <w:sz w:val="17"/>
              </w:rPr>
              <w:t>“hanya dapat diketahui oleh” pasien, nakes, keluarga terdekat, pasangan, dan pihak lain; Ps 21(3): pengecualian persetujuan bagi tentara/polisi, gawat darurat, dan permintaan pihak berwenang. Perwali TBC: tidak ada pengaman status HIV di sistem informasi TB (Ps 23)</w:t>
            </w:r>
          </w:p>
        </w:tc>
        <w:tc>
          <w:tcPr>
            <w:tcW w:w="1890" w:type="dxa"/>
          </w:tcPr>
          <w:p w14:paraId="7C61A703" w14:textId="77777777" w:rsidR="004D4D64" w:rsidRDefault="00507F48">
            <w:pPr>
              <w:pStyle w:val="Compact"/>
              <w:spacing w:before="20" w:after="20" w:line="240" w:lineRule="auto"/>
            </w:pPr>
            <w:r>
              <w:rPr>
                <w:b/>
                <w:bCs/>
                <w:sz w:val="17"/>
              </w:rPr>
              <w:t>Menyempit</w:t>
            </w:r>
            <w:r>
              <w:rPr>
                <w:sz w:val="17"/>
              </w:rPr>
              <w:t xml:space="preserve"> di Pergub dan kota</w:t>
            </w:r>
          </w:p>
        </w:tc>
      </w:tr>
      <w:tr w:rsidR="004D4D64" w14:paraId="3A2FA441" w14:textId="77777777" w:rsidTr="004D4D64">
        <w:trPr>
          <w:cantSplit/>
        </w:trPr>
        <w:tc>
          <w:tcPr>
            <w:tcW w:w="734" w:type="dxa"/>
          </w:tcPr>
          <w:p w14:paraId="48BBECB7" w14:textId="77777777" w:rsidR="004D4D64" w:rsidRDefault="00507F48">
            <w:pPr>
              <w:pStyle w:val="Compact"/>
              <w:spacing w:before="20" w:after="20" w:line="240" w:lineRule="auto"/>
            </w:pPr>
            <w:r>
              <w:rPr>
                <w:sz w:val="17"/>
              </w:rPr>
              <w:t>Pembukaan status ke pasangan</w:t>
            </w:r>
          </w:p>
        </w:tc>
        <w:tc>
          <w:tcPr>
            <w:tcW w:w="2027" w:type="dxa"/>
          </w:tcPr>
          <w:p w14:paraId="6C750DA2" w14:textId="77777777" w:rsidR="004D4D64" w:rsidRDefault="00507F48">
            <w:pPr>
              <w:pStyle w:val="Compact"/>
              <w:spacing w:before="20" w:after="20" w:line="240" w:lineRule="auto"/>
            </w:pPr>
            <w:r>
              <w:rPr>
                <w:sz w:val="17"/>
              </w:rPr>
              <w:t>Lampiran: notifikasi melalui rujukan pasien/petugas (Bab VII F–G)</w:t>
            </w:r>
          </w:p>
        </w:tc>
        <w:tc>
          <w:tcPr>
            <w:tcW w:w="2491" w:type="dxa"/>
          </w:tcPr>
          <w:p w14:paraId="6198E1EE" w14:textId="77777777" w:rsidR="004D4D64" w:rsidRDefault="00507F48">
            <w:pPr>
              <w:pStyle w:val="Compact"/>
              <w:spacing w:before="20" w:after="20" w:line="240" w:lineRule="auto"/>
            </w:pPr>
            <w:r>
              <w:rPr>
                <w:sz w:val="17"/>
              </w:rPr>
              <w:t>Perda 12/2018 Ps 18(2): hanya bila ODHIV tidak mampu menyampaikan setelah konseling yang cukup dan ada indikasi penularan; Pergub Ps 4(4) huruf d: pasangan tanpa syarat itu</w:t>
            </w:r>
          </w:p>
        </w:tc>
        <w:tc>
          <w:tcPr>
            <w:tcW w:w="2491" w:type="dxa"/>
          </w:tcPr>
          <w:p w14:paraId="41205ED2" w14:textId="77777777" w:rsidR="004D4D64" w:rsidRDefault="00507F48">
            <w:pPr>
              <w:pStyle w:val="Compact"/>
              <w:spacing w:before="20" w:after="20" w:line="240" w:lineRule="auto"/>
            </w:pPr>
            <w:r>
              <w:rPr>
                <w:sz w:val="17"/>
              </w:rPr>
              <w:t>Perwali 29/2015 Ps 20(3) huruf d: pasangan seksual tanpa syarat; Ps 47: ODHIV wajib memberitahu status kepada pasangan</w:t>
            </w:r>
          </w:p>
        </w:tc>
        <w:tc>
          <w:tcPr>
            <w:tcW w:w="1890" w:type="dxa"/>
          </w:tcPr>
          <w:p w14:paraId="11E285B1" w14:textId="77777777" w:rsidR="004D4D64" w:rsidRDefault="00507F48">
            <w:pPr>
              <w:pStyle w:val="Compact"/>
              <w:spacing w:before="20" w:after="20" w:line="240" w:lineRule="auto"/>
            </w:pPr>
            <w:r>
              <w:rPr>
                <w:b/>
                <w:bCs/>
                <w:sz w:val="17"/>
              </w:rPr>
              <w:t>Ditambah di Perda provinsi, lalu hilang</w:t>
            </w:r>
            <w:r>
              <w:rPr>
                <w:sz w:val="17"/>
              </w:rPr>
              <w:t xml:space="preserve"> di Pergub dan kota</w:t>
            </w:r>
          </w:p>
        </w:tc>
      </w:tr>
      <w:tr w:rsidR="004D4D64" w14:paraId="21E4B662" w14:textId="77777777" w:rsidTr="004D4D64">
        <w:trPr>
          <w:cantSplit/>
        </w:trPr>
        <w:tc>
          <w:tcPr>
            <w:tcW w:w="734" w:type="dxa"/>
          </w:tcPr>
          <w:p w14:paraId="50BD19FE" w14:textId="77777777" w:rsidR="004D4D64" w:rsidRDefault="00507F48">
            <w:pPr>
              <w:pStyle w:val="Compact"/>
              <w:spacing w:before="20" w:after="20" w:line="240" w:lineRule="auto"/>
            </w:pPr>
            <w:r>
              <w:rPr>
                <w:sz w:val="17"/>
              </w:rPr>
              <w:t>Larangan diskriminasi/penolakan layanan</w:t>
            </w:r>
          </w:p>
        </w:tc>
        <w:tc>
          <w:tcPr>
            <w:tcW w:w="2027" w:type="dxa"/>
          </w:tcPr>
          <w:p w14:paraId="019B10F3" w14:textId="77777777" w:rsidR="004D4D64" w:rsidRDefault="00507F48">
            <w:pPr>
              <w:pStyle w:val="Compact"/>
              <w:spacing w:before="20" w:after="20" w:line="240" w:lineRule="auto"/>
            </w:pPr>
            <w:r>
              <w:rPr>
                <w:sz w:val="17"/>
              </w:rPr>
              <w:t>UU 17/2023 Ps 174 (larangan menolak pasien, umum); Permenkes 3/2026 Ps 2 huruf d, 26(1) (menghapus stigma)</w:t>
            </w:r>
          </w:p>
        </w:tc>
        <w:tc>
          <w:tcPr>
            <w:tcW w:w="2491" w:type="dxa"/>
          </w:tcPr>
          <w:p w14:paraId="34E5EE6E" w14:textId="77777777" w:rsidR="004D4D64" w:rsidRDefault="00507F48">
            <w:pPr>
              <w:pStyle w:val="Compact"/>
              <w:spacing w:before="20" w:after="20" w:line="240" w:lineRule="auto"/>
            </w:pPr>
            <w:r>
              <w:rPr>
                <w:sz w:val="17"/>
              </w:rPr>
              <w:t>Tujuan menghapus diskriminasi (Perda Ps 6; Pergub Ps 12(2)c); definisi diskriminasi Ps 1 angka 16 tanpa status HIV, orientasi seksual, identitas gender</w:t>
            </w:r>
          </w:p>
        </w:tc>
        <w:tc>
          <w:tcPr>
            <w:tcW w:w="2491" w:type="dxa"/>
          </w:tcPr>
          <w:p w14:paraId="73F8B59F" w14:textId="77777777" w:rsidR="004D4D64" w:rsidRDefault="00507F48">
            <w:pPr>
              <w:pStyle w:val="Compact"/>
              <w:spacing w:before="20" w:after="20" w:line="240" w:lineRule="auto"/>
            </w:pPr>
            <w:r>
              <w:rPr>
                <w:sz w:val="17"/>
              </w:rPr>
              <w:t>Perwali 29/2015 Ps 28: fasyankes dilarang menolak ODHIV; Ps 1 angka 28 definisi diskriminasi tanpa unsur yang sama. Perwali TBC Ps 33(6)–(7): larangan stigma dan PHK pekerja dengan TBC</w:t>
            </w:r>
          </w:p>
        </w:tc>
        <w:tc>
          <w:tcPr>
            <w:tcW w:w="1890" w:type="dxa"/>
          </w:tcPr>
          <w:p w14:paraId="275C7AEE" w14:textId="77777777" w:rsidR="004D4D64" w:rsidRDefault="00507F48">
            <w:pPr>
              <w:pStyle w:val="Compact"/>
              <w:spacing w:before="20" w:after="20" w:line="240" w:lineRule="auto"/>
            </w:pPr>
            <w:r>
              <w:rPr>
                <w:b/>
                <w:bCs/>
                <w:sz w:val="17"/>
              </w:rPr>
              <w:t>Dipertahankan</w:t>
            </w:r>
            <w:r>
              <w:rPr>
                <w:sz w:val="17"/>
              </w:rPr>
              <w:t xml:space="preserve"> sebagai larangan; </w:t>
            </w:r>
            <w:r>
              <w:rPr>
                <w:b/>
                <w:bCs/>
                <w:sz w:val="17"/>
              </w:rPr>
              <w:t>menyempit</w:t>
            </w:r>
            <w:r>
              <w:rPr>
                <w:sz w:val="17"/>
              </w:rPr>
              <w:t xml:space="preserve"> pada definisi</w:t>
            </w:r>
          </w:p>
        </w:tc>
      </w:tr>
      <w:tr w:rsidR="004D4D64" w14:paraId="4AC3C3F7" w14:textId="77777777" w:rsidTr="004D4D64">
        <w:trPr>
          <w:cantSplit/>
        </w:trPr>
        <w:tc>
          <w:tcPr>
            <w:tcW w:w="734" w:type="dxa"/>
          </w:tcPr>
          <w:p w14:paraId="5E3590BC" w14:textId="77777777" w:rsidR="004D4D64" w:rsidRDefault="00507F48">
            <w:pPr>
              <w:pStyle w:val="Compact"/>
              <w:spacing w:before="20" w:after="20" w:line="240" w:lineRule="auto"/>
            </w:pPr>
            <w:r>
              <w:rPr>
                <w:sz w:val="17"/>
              </w:rPr>
              <w:t>Harm reduction (LASS/PTRM)</w:t>
            </w:r>
          </w:p>
        </w:tc>
        <w:tc>
          <w:tcPr>
            <w:tcW w:w="2027" w:type="dxa"/>
          </w:tcPr>
          <w:p w14:paraId="47FE72E8" w14:textId="77777777" w:rsidR="004D4D64" w:rsidRDefault="00507F48">
            <w:pPr>
              <w:pStyle w:val="Compact"/>
              <w:spacing w:before="20" w:after="20" w:line="240" w:lineRule="auto"/>
            </w:pPr>
            <w:r>
              <w:rPr>
                <w:sz w:val="17"/>
              </w:rPr>
              <w:t>Hanya di Lampiran 23/2022</w:t>
            </w:r>
          </w:p>
        </w:tc>
        <w:tc>
          <w:tcPr>
            <w:tcW w:w="2491" w:type="dxa"/>
          </w:tcPr>
          <w:p w14:paraId="078B1CBB" w14:textId="77777777" w:rsidR="004D4D64" w:rsidRDefault="00507F48">
            <w:pPr>
              <w:pStyle w:val="Compact"/>
              <w:spacing w:before="20" w:after="20" w:line="240" w:lineRule="auto"/>
            </w:pPr>
            <w:r>
              <w:rPr>
                <w:sz w:val="17"/>
              </w:rPr>
              <w:t>Perda 12/2018 Ps 16 huruf b: layanan pencegahan bagi pemakai narkoba suntik; Pergub Ps 18(2)c dan (5): alat suntik steril dan terapi rumatan. Perda P4GNPN 10/2022: tidak menyebut harm reduction</w:t>
            </w:r>
          </w:p>
        </w:tc>
        <w:tc>
          <w:tcPr>
            <w:tcW w:w="2491" w:type="dxa"/>
          </w:tcPr>
          <w:p w14:paraId="7ED9DB5E" w14:textId="77777777" w:rsidR="004D4D64" w:rsidRDefault="00507F48">
            <w:pPr>
              <w:pStyle w:val="Compact"/>
              <w:spacing w:before="20" w:after="20" w:line="240" w:lineRule="auto"/>
            </w:pPr>
            <w:r>
              <w:rPr>
                <w:sz w:val="17"/>
              </w:rPr>
              <w:t>Perwali 29/2015 Ps 10(5), 17–19: alat suntik steril dan terapi rumatan</w:t>
            </w:r>
          </w:p>
        </w:tc>
        <w:tc>
          <w:tcPr>
            <w:tcW w:w="1890" w:type="dxa"/>
          </w:tcPr>
          <w:p w14:paraId="06C19026" w14:textId="77777777" w:rsidR="004D4D64" w:rsidRDefault="00507F48">
            <w:pPr>
              <w:pStyle w:val="Compact"/>
              <w:spacing w:before="20" w:after="20" w:line="240" w:lineRule="auto"/>
            </w:pPr>
            <w:r>
              <w:rPr>
                <w:b/>
                <w:bCs/>
                <w:sz w:val="17"/>
              </w:rPr>
              <w:t>Dipertahankan</w:t>
            </w:r>
            <w:r>
              <w:rPr>
                <w:sz w:val="17"/>
              </w:rPr>
              <w:t xml:space="preserve"> di aturan HIV; </w:t>
            </w:r>
            <w:r>
              <w:rPr>
                <w:b/>
                <w:bCs/>
                <w:sz w:val="17"/>
              </w:rPr>
              <w:t>hilang</w:t>
            </w:r>
            <w:r>
              <w:rPr>
                <w:sz w:val="17"/>
              </w:rPr>
              <w:t xml:space="preserve"> di aturan napza provinsi</w:t>
            </w:r>
          </w:p>
        </w:tc>
      </w:tr>
      <w:tr w:rsidR="004D4D64" w14:paraId="4685718B" w14:textId="77777777" w:rsidTr="004D4D64">
        <w:trPr>
          <w:cantSplit/>
        </w:trPr>
        <w:tc>
          <w:tcPr>
            <w:tcW w:w="734" w:type="dxa"/>
          </w:tcPr>
          <w:p w14:paraId="5341C37B" w14:textId="77777777" w:rsidR="004D4D64" w:rsidRDefault="00507F48">
            <w:pPr>
              <w:pStyle w:val="Compact"/>
              <w:spacing w:before="20" w:after="20" w:line="240" w:lineRule="auto"/>
            </w:pPr>
            <w:r>
              <w:rPr>
                <w:sz w:val="17"/>
              </w:rPr>
              <w:t>Populasi kunci termasuk TG</w:t>
            </w:r>
          </w:p>
        </w:tc>
        <w:tc>
          <w:tcPr>
            <w:tcW w:w="2027" w:type="dxa"/>
          </w:tcPr>
          <w:p w14:paraId="1CF51CFA" w14:textId="77777777" w:rsidR="004D4D64" w:rsidRDefault="00507F48">
            <w:pPr>
              <w:pStyle w:val="Compact"/>
              <w:spacing w:before="20" w:after="20" w:line="240" w:lineRule="auto"/>
            </w:pPr>
            <w:r>
              <w:rPr>
                <w:sz w:val="17"/>
              </w:rPr>
              <w:t>Lampiran: populasi kunci termasuk waria (transgender dan transpuan); pasal mengikat dicabut</w:t>
            </w:r>
          </w:p>
        </w:tc>
        <w:tc>
          <w:tcPr>
            <w:tcW w:w="2491" w:type="dxa"/>
          </w:tcPr>
          <w:p w14:paraId="02656DC1" w14:textId="77777777" w:rsidR="004D4D64" w:rsidRDefault="00507F48">
            <w:pPr>
              <w:pStyle w:val="Compact"/>
              <w:spacing w:before="20" w:after="20" w:line="240" w:lineRule="auto"/>
            </w:pPr>
            <w:r>
              <w:rPr>
                <w:sz w:val="17"/>
              </w:rPr>
              <w:t>Perda 12/2018: hanya “populasi rawan risiko”</w:t>
            </w:r>
            <w:r>
              <w:rPr>
                <w:sz w:val="17"/>
              </w:rPr>
              <w:t xml:space="preserve">, ODHIV, dan pemakai narkoba suntik; Pergub Ps 4: WPS, gay, waria, LSL, penasun, WBP sebagai </w:t>
            </w:r>
            <w:r>
              <w:rPr>
                <w:b/>
                <w:bCs/>
                <w:sz w:val="17"/>
              </w:rPr>
              <w:t>sasaran pelacakan</w:t>
            </w:r>
          </w:p>
        </w:tc>
        <w:tc>
          <w:tcPr>
            <w:tcW w:w="2491" w:type="dxa"/>
          </w:tcPr>
          <w:p w14:paraId="08302ACE" w14:textId="77777777" w:rsidR="004D4D64" w:rsidRDefault="00507F48">
            <w:pPr>
              <w:pStyle w:val="Compact"/>
              <w:spacing w:before="20" w:after="20" w:line="240" w:lineRule="auto"/>
            </w:pPr>
            <w:r>
              <w:rPr>
                <w:sz w:val="17"/>
              </w:rPr>
              <w:t>Perwali 29/2015 Ps 1 angka 26 dan Ps 32(2): ODHIV, WPS, pelanggan, gay, waria, LSL, penasun, WBP; ARV diindikasikan bagi LSL, WPS, penasun</w:t>
            </w:r>
          </w:p>
        </w:tc>
        <w:tc>
          <w:tcPr>
            <w:tcW w:w="1890" w:type="dxa"/>
          </w:tcPr>
          <w:p w14:paraId="3AE6E254" w14:textId="77777777" w:rsidR="004D4D64" w:rsidRDefault="00507F48">
            <w:pPr>
              <w:pStyle w:val="Compact"/>
              <w:spacing w:before="20" w:after="20" w:line="240" w:lineRule="auto"/>
            </w:pPr>
            <w:r>
              <w:rPr>
                <w:b/>
                <w:bCs/>
                <w:sz w:val="17"/>
              </w:rPr>
              <w:t>Hilang</w:t>
            </w:r>
            <w:r>
              <w:rPr>
                <w:sz w:val="17"/>
              </w:rPr>
              <w:t xml:space="preserve"> di Perda provinsi; </w:t>
            </w:r>
            <w:r>
              <w:rPr>
                <w:b/>
                <w:bCs/>
                <w:sz w:val="17"/>
              </w:rPr>
              <w:t>ditambah</w:t>
            </w:r>
            <w:r>
              <w:rPr>
                <w:sz w:val="17"/>
              </w:rPr>
              <w:t xml:space="preserve"> di kota sebagai sasaran layanan; TG tanpa layanan spesifik</w:t>
            </w:r>
          </w:p>
        </w:tc>
      </w:tr>
      <w:tr w:rsidR="004D4D64" w14:paraId="063116E7" w14:textId="77777777" w:rsidTr="004D4D64">
        <w:trPr>
          <w:cantSplit/>
        </w:trPr>
        <w:tc>
          <w:tcPr>
            <w:tcW w:w="734" w:type="dxa"/>
          </w:tcPr>
          <w:p w14:paraId="0861C587" w14:textId="77777777" w:rsidR="004D4D64" w:rsidRDefault="00507F48">
            <w:pPr>
              <w:pStyle w:val="Compact"/>
              <w:spacing w:before="20" w:after="20" w:line="240" w:lineRule="auto"/>
            </w:pPr>
            <w:r>
              <w:rPr>
                <w:sz w:val="17"/>
              </w:rPr>
              <w:lastRenderedPageBreak/>
              <w:t>Forum koordinasi/KPA dan kursi komunitas</w:t>
            </w:r>
          </w:p>
        </w:tc>
        <w:tc>
          <w:tcPr>
            <w:tcW w:w="2027" w:type="dxa"/>
          </w:tcPr>
          <w:p w14:paraId="29E39254" w14:textId="77777777" w:rsidR="004D4D64" w:rsidRDefault="00507F48">
            <w:pPr>
              <w:pStyle w:val="Compact"/>
              <w:spacing w:before="20" w:after="20" w:line="240" w:lineRule="auto"/>
            </w:pPr>
            <w:r>
              <w:rPr>
                <w:sz w:val="17"/>
              </w:rPr>
              <w:t>Lampiran C037; Permenkes 3/2026 Ps 83, 86(2)b; Perpres 124/2016 (fungsi KPAN ke Menkes)</w:t>
            </w:r>
          </w:p>
        </w:tc>
        <w:tc>
          <w:tcPr>
            <w:tcW w:w="2491" w:type="dxa"/>
          </w:tcPr>
          <w:p w14:paraId="1A716288" w14:textId="77777777" w:rsidR="004D4D64" w:rsidRDefault="00507F48">
            <w:pPr>
              <w:pStyle w:val="Compact"/>
              <w:spacing w:before="20" w:after="20" w:line="240" w:lineRule="auto"/>
            </w:pPr>
            <w:r>
              <w:rPr>
                <w:sz w:val="17"/>
              </w:rPr>
              <w:t>TKPHA (Perda Ps 36(3)) tanpa ketentuan keanggotaan komunitas; kemitraan komunitas Ps 38</w:t>
            </w:r>
          </w:p>
        </w:tc>
        <w:tc>
          <w:tcPr>
            <w:tcW w:w="2491" w:type="dxa"/>
          </w:tcPr>
          <w:p w14:paraId="0ADDAFDC" w14:textId="77777777" w:rsidR="004D4D64" w:rsidRDefault="00507F48">
            <w:pPr>
              <w:pStyle w:val="Compact"/>
              <w:spacing w:before="20" w:after="20" w:line="240" w:lineRule="auto"/>
            </w:pPr>
            <w:r>
              <w:rPr>
                <w:sz w:val="17"/>
              </w:rPr>
              <w:t>Perwali 29/2015 Ps 39–40: KPA Kota dengan “Jaringan ODHA” dan perwakilan pecandu; tanpa PSP, LSL, TG; Keputusan Walikota KPA belum ditemukan di folder</w:t>
            </w:r>
          </w:p>
        </w:tc>
        <w:tc>
          <w:tcPr>
            <w:tcW w:w="1890" w:type="dxa"/>
          </w:tcPr>
          <w:p w14:paraId="75B04417" w14:textId="77777777" w:rsidR="004D4D64" w:rsidRDefault="00507F48">
            <w:pPr>
              <w:pStyle w:val="Compact"/>
              <w:spacing w:before="20" w:after="20" w:line="240" w:lineRule="auto"/>
            </w:pPr>
            <w:r>
              <w:rPr>
                <w:b/>
                <w:bCs/>
                <w:sz w:val="17"/>
              </w:rPr>
              <w:t>Ditambah di daerah</w:t>
            </w:r>
            <w:r>
              <w:rPr>
                <w:sz w:val="17"/>
              </w:rPr>
              <w:t xml:space="preserve"> (kota); komunitas PSP/LSL/TG belum ditemukan</w:t>
            </w:r>
          </w:p>
        </w:tc>
      </w:tr>
      <w:tr w:rsidR="004D4D64" w14:paraId="471AB8BF" w14:textId="77777777" w:rsidTr="004D4D64">
        <w:trPr>
          <w:cantSplit/>
        </w:trPr>
        <w:tc>
          <w:tcPr>
            <w:tcW w:w="734" w:type="dxa"/>
          </w:tcPr>
          <w:p w14:paraId="244848CD" w14:textId="77777777" w:rsidR="004D4D64" w:rsidRDefault="00507F48">
            <w:pPr>
              <w:pStyle w:val="Compact"/>
              <w:spacing w:before="20" w:after="20" w:line="240" w:lineRule="auto"/>
            </w:pPr>
            <w:r>
              <w:rPr>
                <w:sz w:val="17"/>
              </w:rPr>
              <w:t>Layanan gratis/tarif</w:t>
            </w:r>
          </w:p>
        </w:tc>
        <w:tc>
          <w:tcPr>
            <w:tcW w:w="2027" w:type="dxa"/>
          </w:tcPr>
          <w:p w14:paraId="041DB2BF" w14:textId="77777777" w:rsidR="004D4D64" w:rsidRDefault="00507F48">
            <w:pPr>
              <w:pStyle w:val="Compact"/>
              <w:spacing w:before="20" w:after="20" w:line="240" w:lineRule="auto"/>
            </w:pPr>
            <w:r>
              <w:rPr>
                <w:sz w:val="17"/>
              </w:rPr>
              <w:t>Permendagri 59/2021: SPM layanan bagi orang berisiko HIV</w:t>
            </w:r>
          </w:p>
        </w:tc>
        <w:tc>
          <w:tcPr>
            <w:tcW w:w="2491" w:type="dxa"/>
          </w:tcPr>
          <w:p w14:paraId="025F0DCD" w14:textId="77777777" w:rsidR="004D4D64" w:rsidRDefault="00507F48">
            <w:pPr>
              <w:pStyle w:val="Compact"/>
              <w:spacing w:before="20" w:after="20" w:line="240" w:lineRule="auto"/>
            </w:pPr>
            <w:r>
              <w:rPr>
                <w:sz w:val="17"/>
              </w:rPr>
              <w:t>APBD tanpa besaran; penyediaan “sesuai kemampuan” (Perda Ps 24)</w:t>
            </w:r>
          </w:p>
        </w:tc>
        <w:tc>
          <w:tcPr>
            <w:tcW w:w="2491" w:type="dxa"/>
          </w:tcPr>
          <w:p w14:paraId="13A11EBB" w14:textId="77777777" w:rsidR="004D4D64" w:rsidRDefault="00507F48">
            <w:pPr>
              <w:pStyle w:val="Compact"/>
              <w:spacing w:before="20" w:after="20" w:line="240" w:lineRule="auto"/>
            </w:pPr>
            <w:r>
              <w:rPr>
                <w:sz w:val="17"/>
              </w:rPr>
              <w:t>Perwali 29/2015 Ps 48: biaya dari APBD; Ps 37(2)a: jaminan kesehatan bagi ODHIV tidak mampu. Pembebasan tarif eksplisit belum ditemukan di folder. Perwali TBC Ps 30: penonaktifan BPJS PBPU/BP Pemda</w:t>
            </w:r>
          </w:p>
        </w:tc>
        <w:tc>
          <w:tcPr>
            <w:tcW w:w="1890" w:type="dxa"/>
          </w:tcPr>
          <w:p w14:paraId="2724BAB0" w14:textId="77777777" w:rsidR="004D4D64" w:rsidRDefault="00507F48">
            <w:pPr>
              <w:pStyle w:val="Compact"/>
              <w:spacing w:before="20" w:after="20" w:line="240" w:lineRule="auto"/>
            </w:pPr>
            <w:r>
              <w:rPr>
                <w:b/>
                <w:bCs/>
                <w:sz w:val="17"/>
              </w:rPr>
              <w:t>Belum ditemukan</w:t>
            </w:r>
            <w:r>
              <w:rPr>
                <w:sz w:val="17"/>
              </w:rPr>
              <w:t xml:space="preserve"> sebagai pembebasan tarif; </w:t>
            </w:r>
            <w:r>
              <w:rPr>
                <w:b/>
                <w:bCs/>
                <w:sz w:val="17"/>
              </w:rPr>
              <w:t>bertentangan</w:t>
            </w:r>
            <w:r>
              <w:rPr>
                <w:sz w:val="17"/>
              </w:rPr>
              <w:t xml:space="preserve"> pada Perwali TBC (jaminan dicabut sebagai sanksi)</w:t>
            </w:r>
          </w:p>
        </w:tc>
      </w:tr>
      <w:tr w:rsidR="004D4D64" w14:paraId="135BCB3B" w14:textId="77777777" w:rsidTr="004D4D64">
        <w:trPr>
          <w:cantSplit/>
        </w:trPr>
        <w:tc>
          <w:tcPr>
            <w:tcW w:w="734" w:type="dxa"/>
          </w:tcPr>
          <w:p w14:paraId="672E43D0" w14:textId="77777777" w:rsidR="004D4D64" w:rsidRDefault="00507F48">
            <w:pPr>
              <w:pStyle w:val="Compact"/>
              <w:spacing w:before="20" w:after="20" w:line="240" w:lineRule="auto"/>
            </w:pPr>
            <w:r>
              <w:rPr>
                <w:sz w:val="17"/>
              </w:rPr>
              <w:t>Kanal pengaduan</w:t>
            </w:r>
          </w:p>
        </w:tc>
        <w:tc>
          <w:tcPr>
            <w:tcW w:w="2027" w:type="dxa"/>
          </w:tcPr>
          <w:p w14:paraId="74EC66E3" w14:textId="77777777" w:rsidR="004D4D64" w:rsidRDefault="00507F48">
            <w:pPr>
              <w:pStyle w:val="Compact"/>
              <w:spacing w:before="20" w:after="20" w:line="240" w:lineRule="auto"/>
            </w:pPr>
            <w:r>
              <w:rPr>
                <w:sz w:val="17"/>
              </w:rPr>
              <w:t>Pasal khusus belum ditemukan; RF-NAS-10 berjangkar Permenkes 3/2026 Ps 86</w:t>
            </w:r>
          </w:p>
        </w:tc>
        <w:tc>
          <w:tcPr>
            <w:tcW w:w="2491" w:type="dxa"/>
          </w:tcPr>
          <w:p w14:paraId="2C341AFC" w14:textId="77777777" w:rsidR="004D4D64" w:rsidRDefault="00507F48">
            <w:pPr>
              <w:pStyle w:val="Compact"/>
              <w:spacing w:before="20" w:after="20" w:line="240" w:lineRule="auto"/>
            </w:pPr>
            <w:r>
              <w:rPr>
                <w:sz w:val="17"/>
              </w:rPr>
              <w:t>Belum ditemukan di folder; pengawasan pelaporan layanan (Pergub Ps 34)</w:t>
            </w:r>
          </w:p>
        </w:tc>
        <w:tc>
          <w:tcPr>
            <w:tcW w:w="2491" w:type="dxa"/>
          </w:tcPr>
          <w:p w14:paraId="65FC0D96" w14:textId="77777777" w:rsidR="004D4D64" w:rsidRDefault="00507F48">
            <w:pPr>
              <w:pStyle w:val="Compact"/>
              <w:spacing w:before="20" w:after="20" w:line="240" w:lineRule="auto"/>
            </w:pPr>
            <w:r>
              <w:rPr>
                <w:sz w:val="17"/>
              </w:rPr>
              <w:t>Belum ditemukan di folder; KPA Kota mengawasi kegiatan (Ps 43). Perwali TBC: badan usaha mendapat klarifikasi 30 hari kerja, individu tidak</w:t>
            </w:r>
          </w:p>
        </w:tc>
        <w:tc>
          <w:tcPr>
            <w:tcW w:w="1890" w:type="dxa"/>
          </w:tcPr>
          <w:p w14:paraId="11A21DBE" w14:textId="77777777" w:rsidR="004D4D64" w:rsidRDefault="00507F48">
            <w:pPr>
              <w:pStyle w:val="Compact"/>
              <w:spacing w:before="20" w:after="20" w:line="240" w:lineRule="auto"/>
            </w:pPr>
            <w:r>
              <w:rPr>
                <w:b/>
                <w:bCs/>
                <w:sz w:val="17"/>
              </w:rPr>
              <w:t>Belum ditemukan</w:t>
            </w:r>
          </w:p>
        </w:tc>
      </w:tr>
      <w:tr w:rsidR="004D4D64" w14:paraId="4C416E8A" w14:textId="77777777" w:rsidTr="004D4D64">
        <w:trPr>
          <w:cantSplit/>
        </w:trPr>
        <w:tc>
          <w:tcPr>
            <w:tcW w:w="734" w:type="dxa"/>
          </w:tcPr>
          <w:p w14:paraId="43905BAB" w14:textId="77777777" w:rsidR="004D4D64" w:rsidRDefault="00507F48">
            <w:pPr>
              <w:pStyle w:val="Compact"/>
              <w:spacing w:before="20" w:after="20" w:line="240" w:lineRule="auto"/>
            </w:pPr>
            <w:r>
              <w:rPr>
                <w:sz w:val="17"/>
              </w:rPr>
              <w:t>Pidana/sanksi berbasis status</w:t>
            </w:r>
          </w:p>
        </w:tc>
        <w:tc>
          <w:tcPr>
            <w:tcW w:w="2027" w:type="dxa"/>
          </w:tcPr>
          <w:p w14:paraId="141982AB" w14:textId="77777777" w:rsidR="004D4D64" w:rsidRDefault="00507F48">
            <w:pPr>
              <w:pStyle w:val="Compact"/>
              <w:spacing w:before="20" w:after="20" w:line="240" w:lineRule="auto"/>
            </w:pPr>
            <w:r>
              <w:rPr>
                <w:sz w:val="17"/>
              </w:rPr>
              <w:t>UU 23/2014 Ps 238 membolehkan pidana dalam Perda</w:t>
            </w:r>
          </w:p>
        </w:tc>
        <w:tc>
          <w:tcPr>
            <w:tcW w:w="2491" w:type="dxa"/>
          </w:tcPr>
          <w:p w14:paraId="31B6A1E7" w14:textId="77777777" w:rsidR="004D4D64" w:rsidRDefault="00507F48">
            <w:pPr>
              <w:pStyle w:val="Compact"/>
              <w:spacing w:before="20" w:after="20" w:line="240" w:lineRule="auto"/>
            </w:pPr>
            <w:r>
              <w:rPr>
                <w:sz w:val="17"/>
              </w:rPr>
              <w:t>Sanksi Perda HIV hanya administratif bagi pelaku usaha/fasyankes (Perda Ps 41; Pergub Ps 39)</w:t>
            </w:r>
          </w:p>
        </w:tc>
        <w:tc>
          <w:tcPr>
            <w:tcW w:w="2491" w:type="dxa"/>
          </w:tcPr>
          <w:p w14:paraId="466DF535" w14:textId="77777777" w:rsidR="004D4D64" w:rsidRDefault="00507F48">
            <w:pPr>
              <w:pStyle w:val="Compact"/>
              <w:spacing w:before="20" w:after="20" w:line="240" w:lineRule="auto"/>
            </w:pPr>
            <w:r>
              <w:rPr>
                <w:sz w:val="17"/>
              </w:rPr>
              <w:t>Perwali 29/2015 Ps 49: sanksi bagi konselor, fasyankes, pengelola hiburan, pengusaha. Perwali TBC Ps 26, 29–31: sanksi bagi individu dengan TBC, keluarga, kontak</w:t>
            </w:r>
          </w:p>
        </w:tc>
        <w:tc>
          <w:tcPr>
            <w:tcW w:w="1890" w:type="dxa"/>
          </w:tcPr>
          <w:p w14:paraId="0364C760" w14:textId="77777777" w:rsidR="004D4D64" w:rsidRDefault="00507F48">
            <w:pPr>
              <w:pStyle w:val="Compact"/>
              <w:spacing w:before="20" w:after="20" w:line="240" w:lineRule="auto"/>
            </w:pPr>
            <w:r>
              <w:rPr>
                <w:b/>
                <w:bCs/>
                <w:sz w:val="17"/>
              </w:rPr>
              <w:t>Ditambah di daerah</w:t>
            </w:r>
            <w:r>
              <w:rPr>
                <w:sz w:val="17"/>
              </w:rPr>
              <w:t>: sanksi administratif berbasis status penyakit (TBC) di kota; tidak ada pidana berbasis status HIV di folder</w:t>
            </w:r>
          </w:p>
        </w:tc>
      </w:tr>
      <w:tr w:rsidR="004D4D64" w14:paraId="2754C539" w14:textId="77777777" w:rsidTr="004D4D64">
        <w:trPr>
          <w:cantSplit/>
        </w:trPr>
        <w:tc>
          <w:tcPr>
            <w:tcW w:w="734" w:type="dxa"/>
          </w:tcPr>
          <w:p w14:paraId="053A749C" w14:textId="77777777" w:rsidR="004D4D64" w:rsidRDefault="00507F48">
            <w:pPr>
              <w:pStyle w:val="Compact"/>
              <w:spacing w:before="20" w:after="20" w:line="240" w:lineRule="auto"/>
            </w:pPr>
            <w:r>
              <w:rPr>
                <w:sz w:val="17"/>
              </w:rPr>
              <w:t>Tes/pemeriksaan wajib</w:t>
            </w:r>
          </w:p>
        </w:tc>
        <w:tc>
          <w:tcPr>
            <w:tcW w:w="2027" w:type="dxa"/>
          </w:tcPr>
          <w:p w14:paraId="2E983B4C" w14:textId="77777777" w:rsidR="004D4D64" w:rsidRDefault="00507F48">
            <w:pPr>
              <w:pStyle w:val="Compact"/>
              <w:spacing w:before="20" w:after="20" w:line="240" w:lineRule="auto"/>
            </w:pPr>
            <w:r>
              <w:rPr>
                <w:sz w:val="17"/>
              </w:rPr>
              <w:t>UU 17/2023 Ps 295 dan 276d membuka tindakan tanpa persetujuan</w:t>
            </w:r>
          </w:p>
        </w:tc>
        <w:tc>
          <w:tcPr>
            <w:tcW w:w="2491" w:type="dxa"/>
          </w:tcPr>
          <w:p w14:paraId="2127960C" w14:textId="77777777" w:rsidR="004D4D64" w:rsidRDefault="00507F48">
            <w:pPr>
              <w:pStyle w:val="Compact"/>
              <w:spacing w:before="20" w:after="20" w:line="240" w:lineRule="auto"/>
            </w:pPr>
            <w:r>
              <w:rPr>
                <w:sz w:val="17"/>
              </w:rPr>
              <w:t>Perda 12/2018 Ps 17(4): tes wajib hanya sesuai peraturan; Ps 30(2) nakes dapat “meminta secara aktif” tes; Perda P4GNPN Ps 21–22: tes acak, hasil positif menutup pengangkatan/penerimaan kerja</w:t>
            </w:r>
          </w:p>
        </w:tc>
        <w:tc>
          <w:tcPr>
            <w:tcW w:w="2491" w:type="dxa"/>
          </w:tcPr>
          <w:p w14:paraId="06B4101F" w14:textId="77777777" w:rsidR="004D4D64" w:rsidRDefault="00507F48">
            <w:pPr>
              <w:pStyle w:val="Compact"/>
              <w:spacing w:before="20" w:after="20" w:line="240" w:lineRule="auto"/>
            </w:pPr>
            <w:r>
              <w:rPr>
                <w:sz w:val="17"/>
              </w:rPr>
              <w:t>Perwali TBC Ps 25 huruf f: skrining TBC syarat KTP pendatang; Perwali 29/2015 Ps 21(3): tes tanpa persetujuan untuk keperluan tertentu</w:t>
            </w:r>
          </w:p>
        </w:tc>
        <w:tc>
          <w:tcPr>
            <w:tcW w:w="1890" w:type="dxa"/>
          </w:tcPr>
          <w:p w14:paraId="44DB2CDC" w14:textId="77777777" w:rsidR="004D4D64" w:rsidRDefault="00507F48">
            <w:pPr>
              <w:pStyle w:val="Compact"/>
              <w:spacing w:before="20" w:after="20" w:line="240" w:lineRule="auto"/>
            </w:pPr>
            <w:r>
              <w:rPr>
                <w:b/>
                <w:bCs/>
                <w:sz w:val="17"/>
              </w:rPr>
              <w:t>Ditambah di daerah</w:t>
            </w:r>
            <w:r>
              <w:rPr>
                <w:sz w:val="17"/>
              </w:rPr>
              <w:t xml:space="preserve"> (napza provinsi, TBC kota)</w:t>
            </w:r>
          </w:p>
        </w:tc>
      </w:tr>
      <w:tr w:rsidR="004D4D64" w14:paraId="68A74EE2" w14:textId="77777777" w:rsidTr="004D4D64">
        <w:trPr>
          <w:cantSplit/>
        </w:trPr>
        <w:tc>
          <w:tcPr>
            <w:tcW w:w="734" w:type="dxa"/>
          </w:tcPr>
          <w:p w14:paraId="7A1ED240" w14:textId="77777777" w:rsidR="004D4D64" w:rsidRDefault="00507F48">
            <w:pPr>
              <w:pStyle w:val="Compact"/>
              <w:spacing w:before="20" w:after="20" w:line="240" w:lineRule="auto"/>
            </w:pPr>
            <w:r>
              <w:rPr>
                <w:sz w:val="17"/>
              </w:rPr>
              <w:t>Penertiban di lokasi layanan</w:t>
            </w:r>
          </w:p>
        </w:tc>
        <w:tc>
          <w:tcPr>
            <w:tcW w:w="2027" w:type="dxa"/>
          </w:tcPr>
          <w:p w14:paraId="0B74EA72" w14:textId="77777777" w:rsidR="004D4D64" w:rsidRDefault="00507F48">
            <w:pPr>
              <w:pStyle w:val="Compact"/>
              <w:spacing w:before="20" w:after="20" w:line="240" w:lineRule="auto"/>
            </w:pPr>
            <w:r>
              <w:rPr>
                <w:sz w:val="17"/>
              </w:rPr>
              <w:t>UU 23/2014 Ps 255: penertiban non-yustisial oleh Satpol PP; pengecualian kegiatan kesehatan belum ditemukan</w:t>
            </w:r>
          </w:p>
        </w:tc>
        <w:tc>
          <w:tcPr>
            <w:tcW w:w="2491" w:type="dxa"/>
          </w:tcPr>
          <w:p w14:paraId="1F52E15F" w14:textId="77777777" w:rsidR="004D4D64" w:rsidRDefault="00507F48">
            <w:pPr>
              <w:pStyle w:val="Compact"/>
              <w:spacing w:before="20" w:after="20" w:line="240" w:lineRule="auto"/>
            </w:pPr>
            <w:r>
              <w:rPr>
                <w:sz w:val="17"/>
              </w:rPr>
              <w:t>Perda 1/2019 Ps 17 huruf d (norma kesusilaan), Ps 14(1)b (kontrasepsi siswa), Ps 49 pidana; Penjelasan Ps 21(1) memperluas ke norma Perda kesehatan; Pergub 35/2020 melibatkan Satpol PP dalam tindakan lapangan</w:t>
            </w:r>
          </w:p>
        </w:tc>
        <w:tc>
          <w:tcPr>
            <w:tcW w:w="2491" w:type="dxa"/>
          </w:tcPr>
          <w:p w14:paraId="499CB7B4" w14:textId="77777777" w:rsidR="004D4D64" w:rsidRDefault="00507F48">
            <w:pPr>
              <w:pStyle w:val="Compact"/>
              <w:spacing w:before="20" w:after="20" w:line="240" w:lineRule="auto"/>
            </w:pPr>
            <w:r>
              <w:rPr>
                <w:sz w:val="17"/>
              </w:rPr>
              <w:t>Perda 2/2014 Ps 37 (kerja seks, asusila), Ps 44 “penertiban”, Ps 46 pidana; tanpa rujukan layanan atau larangan penyitaan kondom</w:t>
            </w:r>
          </w:p>
        </w:tc>
        <w:tc>
          <w:tcPr>
            <w:tcW w:w="1890" w:type="dxa"/>
          </w:tcPr>
          <w:p w14:paraId="1C404517" w14:textId="77777777" w:rsidR="004D4D64" w:rsidRDefault="00507F48">
            <w:pPr>
              <w:pStyle w:val="Compact"/>
              <w:spacing w:before="20" w:after="20" w:line="240" w:lineRule="auto"/>
            </w:pPr>
            <w:r>
              <w:rPr>
                <w:b/>
                <w:bCs/>
                <w:sz w:val="17"/>
              </w:rPr>
              <w:t>Ditambah di daerah</w:t>
            </w:r>
            <w:r>
              <w:rPr>
                <w:sz w:val="17"/>
              </w:rPr>
              <w:t xml:space="preserve">; pengecualian kesehatan </w:t>
            </w:r>
            <w:r>
              <w:rPr>
                <w:b/>
                <w:bCs/>
                <w:sz w:val="17"/>
              </w:rPr>
              <w:t>belum ditemukan</w:t>
            </w:r>
            <w:r>
              <w:rPr>
                <w:sz w:val="17"/>
              </w:rPr>
              <w:t xml:space="preserve"> di semua lapis</w:t>
            </w:r>
          </w:p>
        </w:tc>
      </w:tr>
    </w:tbl>
    <w:p w14:paraId="758A1189" w14:textId="77777777" w:rsidR="004D4D64" w:rsidRDefault="00507F48">
      <w:pPr>
        <w:pStyle w:val="BodyText"/>
      </w:pPr>
      <w:r>
        <w:rPr>
          <w:i/>
          <w:iCs/>
        </w:rPr>
        <w:t>Analisis.</w:t>
      </w:r>
      <w:r>
        <w:t xml:space="preserve"> Di Surabaya, penyempitan pengaman paling jelas terjadi pada </w:t>
      </w:r>
      <w:r>
        <w:rPr>
          <w:b/>
          <w:bCs/>
        </w:rPr>
        <w:t>kerahasiaan dan pembukaan status</w:t>
      </w:r>
      <w:r>
        <w:t xml:space="preserve"> (Pergub provinsi dan Perwali kota). Penambahan kewenangan pembatasan paling jelas terjadi pada </w:t>
      </w:r>
      <w:r>
        <w:rPr>
          <w:b/>
          <w:bCs/>
        </w:rPr>
        <w:t>aturan bukan-HIV</w:t>
      </w:r>
      <w:r>
        <w:t>: TBC di kota, napza dan ketertiban di provinsi, ketertiban di kota. Pola ini sesuai dengan Laporan Nasional bagian 7.2, yang menemukan bahwa penyempitan paling sering terjadi di aturan pelaksana dan di batas antarkeluarga aturan.</w:t>
      </w:r>
    </w:p>
    <w:p w14:paraId="4CCFA204" w14:textId="77777777" w:rsidR="004D4D64" w:rsidRDefault="00507F48">
      <w:pPr>
        <w:pStyle w:val="Heading2"/>
      </w:pPr>
      <w:bookmarkStart w:id="26" w:name="pasangan-cascade"/>
      <w:bookmarkStart w:id="27" w:name="_Toc242201629"/>
      <w:bookmarkEnd w:id="24"/>
      <w:r>
        <w:t>3.3 Pasangan cascade</w:t>
      </w:r>
      <w:bookmarkEnd w:id="2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619"/>
        <w:gridCol w:w="949"/>
        <w:gridCol w:w="1733"/>
        <w:gridCol w:w="2668"/>
        <w:gridCol w:w="2668"/>
      </w:tblGrid>
      <w:tr w:rsidR="004D4D64" w14:paraId="4DCDA34C"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1619" w:type="dxa"/>
            <w:shd w:val="clear" w:color="auto" w:fill="D9E2F3"/>
          </w:tcPr>
          <w:p w14:paraId="548746FF" w14:textId="77777777" w:rsidR="004D4D64" w:rsidRDefault="00507F48">
            <w:pPr>
              <w:pStyle w:val="Compact"/>
              <w:spacing w:before="20" w:after="20" w:line="240" w:lineRule="auto"/>
            </w:pPr>
            <w:r>
              <w:rPr>
                <w:b/>
                <w:sz w:val="17"/>
              </w:rPr>
              <w:t>Pasangan</w:t>
            </w:r>
          </w:p>
        </w:tc>
        <w:tc>
          <w:tcPr>
            <w:tcW w:w="949" w:type="dxa"/>
            <w:shd w:val="clear" w:color="auto" w:fill="D9E2F3"/>
          </w:tcPr>
          <w:p w14:paraId="64BB92C8" w14:textId="77777777" w:rsidR="004D4D64" w:rsidRDefault="00507F48">
            <w:pPr>
              <w:pStyle w:val="Compact"/>
              <w:spacing w:before="20" w:after="20" w:line="240" w:lineRule="auto"/>
            </w:pPr>
            <w:r>
              <w:rPr>
                <w:b/>
                <w:sz w:val="17"/>
              </w:rPr>
              <w:t>Jenis hubungan</w:t>
            </w:r>
          </w:p>
        </w:tc>
        <w:tc>
          <w:tcPr>
            <w:tcW w:w="1733" w:type="dxa"/>
            <w:shd w:val="clear" w:color="auto" w:fill="D9E2F3"/>
          </w:tcPr>
          <w:p w14:paraId="0AFADCF3" w14:textId="77777777" w:rsidR="004D4D64" w:rsidRDefault="00507F48">
            <w:pPr>
              <w:pStyle w:val="Compact"/>
              <w:spacing w:before="20" w:after="20" w:line="240" w:lineRule="auto"/>
            </w:pPr>
            <w:r>
              <w:rPr>
                <w:b/>
                <w:sz w:val="17"/>
              </w:rPr>
              <w:t>Apa yang diwariskan</w:t>
            </w:r>
          </w:p>
        </w:tc>
        <w:tc>
          <w:tcPr>
            <w:tcW w:w="2667" w:type="dxa"/>
            <w:shd w:val="clear" w:color="auto" w:fill="D9E2F3"/>
          </w:tcPr>
          <w:p w14:paraId="54FB0508" w14:textId="77777777" w:rsidR="004D4D64" w:rsidRDefault="00507F48">
            <w:pPr>
              <w:pStyle w:val="Compact"/>
              <w:spacing w:before="20" w:after="20" w:line="240" w:lineRule="auto"/>
            </w:pPr>
            <w:r>
              <w:rPr>
                <w:b/>
                <w:sz w:val="17"/>
              </w:rPr>
              <w:t>Apa yang berubah</w:t>
            </w:r>
          </w:p>
        </w:tc>
        <w:tc>
          <w:tcPr>
            <w:tcW w:w="2667" w:type="dxa"/>
            <w:shd w:val="clear" w:color="auto" w:fill="D9E2F3"/>
          </w:tcPr>
          <w:p w14:paraId="3CFCEAEF" w14:textId="77777777" w:rsidR="004D4D64" w:rsidRDefault="00507F48">
            <w:pPr>
              <w:pStyle w:val="Compact"/>
              <w:spacing w:before="20" w:after="20" w:line="240" w:lineRule="auto"/>
            </w:pPr>
            <w:r>
              <w:rPr>
                <w:b/>
                <w:sz w:val="17"/>
              </w:rPr>
              <w:t>Arti bagi layanan</w:t>
            </w:r>
          </w:p>
        </w:tc>
      </w:tr>
      <w:tr w:rsidR="004D4D64" w14:paraId="7463318A" w14:textId="77777777" w:rsidTr="004D4D64">
        <w:trPr>
          <w:cantSplit/>
        </w:trPr>
        <w:tc>
          <w:tcPr>
            <w:tcW w:w="1619" w:type="dxa"/>
          </w:tcPr>
          <w:p w14:paraId="64FE7798" w14:textId="77777777" w:rsidR="004D4D64" w:rsidRDefault="00507F48">
            <w:pPr>
              <w:pStyle w:val="Compact"/>
              <w:spacing w:before="20" w:after="20" w:line="240" w:lineRule="auto"/>
            </w:pPr>
            <w:r>
              <w:rPr>
                <w:sz w:val="17"/>
              </w:rPr>
              <w:t>D1. Perda Jatim 12/2018 → Pergub Jatim 35/2020</w:t>
            </w:r>
          </w:p>
        </w:tc>
        <w:tc>
          <w:tcPr>
            <w:tcW w:w="949" w:type="dxa"/>
          </w:tcPr>
          <w:p w14:paraId="113EEC05" w14:textId="77777777" w:rsidR="004D4D64" w:rsidRDefault="00507F48">
            <w:pPr>
              <w:pStyle w:val="Compact"/>
              <w:spacing w:before="20" w:after="20" w:line="240" w:lineRule="auto"/>
            </w:pPr>
            <w:r>
              <w:rPr>
                <w:sz w:val="17"/>
              </w:rPr>
              <w:t>Delegasi formal</w:t>
            </w:r>
          </w:p>
        </w:tc>
        <w:tc>
          <w:tcPr>
            <w:tcW w:w="1733" w:type="dxa"/>
          </w:tcPr>
          <w:p w14:paraId="35F14193" w14:textId="77777777" w:rsidR="004D4D64" w:rsidRDefault="00507F48">
            <w:pPr>
              <w:pStyle w:val="Compact"/>
              <w:spacing w:before="20" w:after="20" w:line="240" w:lineRule="auto"/>
            </w:pPr>
            <w:r>
              <w:rPr>
                <w:sz w:val="17"/>
              </w:rPr>
              <w:t>Persetujuan tes (Pergub Ps 27); partisipasi LSM dalam promosi (Ps 7(2))</w:t>
            </w:r>
          </w:p>
        </w:tc>
        <w:tc>
          <w:tcPr>
            <w:tcW w:w="2667" w:type="dxa"/>
          </w:tcPr>
          <w:p w14:paraId="036D825E" w14:textId="77777777" w:rsidR="004D4D64" w:rsidRDefault="00507F48">
            <w:pPr>
              <w:pStyle w:val="Compact"/>
              <w:spacing w:before="20" w:after="20" w:line="240" w:lineRule="auto"/>
            </w:pPr>
            <w:r>
              <w:rPr>
                <w:sz w:val="17"/>
              </w:rPr>
              <w:t xml:space="preserve">Kerahasiaan </w:t>
            </w:r>
            <w:r>
              <w:rPr>
                <w:b/>
                <w:bCs/>
                <w:sz w:val="17"/>
              </w:rPr>
              <w:t>menyempit</w:t>
            </w:r>
            <w:r>
              <w:rPr>
                <w:sz w:val="17"/>
              </w:rPr>
              <w:t xml:space="preserve"> (Ps 4(4)); populasi kunci muncul sebagai sasaran pelacakan; abstinensia “diluar perkawinan” ditambahkan (Ps 16(2)a); harm reduction </w:t>
            </w:r>
            <w:r>
              <w:rPr>
                <w:b/>
                <w:bCs/>
                <w:sz w:val="17"/>
              </w:rPr>
              <w:t>diperkuat</w:t>
            </w:r>
            <w:r>
              <w:rPr>
                <w:sz w:val="17"/>
              </w:rPr>
              <w:t xml:space="preserve"> (Ps 18(5)); denda administratif hilang (Ps 39); Pergub terbit sekitar 18 bulan setelah Perda, melewati tenggat 6 bulan</w:t>
            </w:r>
          </w:p>
        </w:tc>
        <w:tc>
          <w:tcPr>
            <w:tcW w:w="2667" w:type="dxa"/>
          </w:tcPr>
          <w:p w14:paraId="1B2EFB16" w14:textId="77777777" w:rsidR="004D4D64" w:rsidRDefault="00507F48">
            <w:pPr>
              <w:pStyle w:val="Compact"/>
              <w:spacing w:before="20" w:after="20" w:line="240" w:lineRule="auto"/>
            </w:pPr>
            <w:r>
              <w:rPr>
                <w:sz w:val="17"/>
              </w:rPr>
              <w:t xml:space="preserve">Layanan alat suntik steril dan terapi rumatan punya dasar rinci. Pembukaan status ke pasangan tanpa syarat konseling dapat terjadi. </w:t>
            </w:r>
            <w:r>
              <w:rPr>
                <w:i/>
                <w:iCs/>
                <w:sz w:val="17"/>
              </w:rPr>
              <w:t>Risiko yang perlu dibuktikan</w:t>
            </w:r>
          </w:p>
        </w:tc>
      </w:tr>
      <w:tr w:rsidR="004D4D64" w14:paraId="208FAFAB" w14:textId="77777777" w:rsidTr="004D4D64">
        <w:trPr>
          <w:cantSplit/>
        </w:trPr>
        <w:tc>
          <w:tcPr>
            <w:tcW w:w="1619" w:type="dxa"/>
          </w:tcPr>
          <w:p w14:paraId="1C705DF7" w14:textId="77777777" w:rsidR="004D4D64" w:rsidRDefault="00507F48">
            <w:pPr>
              <w:pStyle w:val="Compact"/>
              <w:spacing w:before="20" w:after="20" w:line="240" w:lineRule="auto"/>
            </w:pPr>
            <w:r>
              <w:rPr>
                <w:sz w:val="17"/>
              </w:rPr>
              <w:lastRenderedPageBreak/>
              <w:t>D2. Permenkes 21/2013 → Perwali 29/2015</w:t>
            </w:r>
          </w:p>
        </w:tc>
        <w:tc>
          <w:tcPr>
            <w:tcW w:w="949" w:type="dxa"/>
          </w:tcPr>
          <w:p w14:paraId="1DD196B0" w14:textId="77777777" w:rsidR="004D4D64" w:rsidRDefault="00507F48">
            <w:pPr>
              <w:pStyle w:val="Compact"/>
              <w:spacing w:before="20" w:after="20" w:line="240" w:lineRule="auto"/>
            </w:pPr>
            <w:r>
              <w:rPr>
                <w:sz w:val="17"/>
              </w:rPr>
              <w:t>Rujukan dasar hukum</w:t>
            </w:r>
          </w:p>
        </w:tc>
        <w:tc>
          <w:tcPr>
            <w:tcW w:w="1733" w:type="dxa"/>
          </w:tcPr>
          <w:p w14:paraId="0C8E9C22" w14:textId="77777777" w:rsidR="004D4D64" w:rsidRDefault="00507F48">
            <w:pPr>
              <w:pStyle w:val="Compact"/>
              <w:spacing w:before="20" w:after="20" w:line="240" w:lineRule="auto"/>
            </w:pPr>
            <w:r>
              <w:rPr>
                <w:sz w:val="17"/>
              </w:rPr>
              <w:t>Kerahasiaan dan pengecualiannya diteruskan hampir verbatim (Ps 20(3), 21(3)); daftar populasi kunci; syarat ARV</w:t>
            </w:r>
          </w:p>
        </w:tc>
        <w:tc>
          <w:tcPr>
            <w:tcW w:w="2667" w:type="dxa"/>
          </w:tcPr>
          <w:p w14:paraId="56086EAF" w14:textId="77777777" w:rsidR="004D4D64" w:rsidRDefault="00507F48">
            <w:pPr>
              <w:pStyle w:val="Compact"/>
              <w:spacing w:before="20" w:after="20" w:line="240" w:lineRule="auto"/>
            </w:pPr>
            <w:r>
              <w:rPr>
                <w:sz w:val="17"/>
              </w:rPr>
              <w:t xml:space="preserve">Syarat ARV dipertegas: “hanya dapat diberikan apabila” </w:t>
            </w:r>
            <w:r>
              <w:rPr>
                <w:sz w:val="17"/>
              </w:rPr>
              <w:t>ada konseling, PMO, dan persetujuan patuh (Ps 32(1)); indikasi ARV diperluas ke LSL, WPS, penasun (Ps 32(2)); KPA diperkuat dengan “Jaringan ODHA”</w:t>
            </w:r>
          </w:p>
        </w:tc>
        <w:tc>
          <w:tcPr>
            <w:tcW w:w="2667" w:type="dxa"/>
          </w:tcPr>
          <w:p w14:paraId="1C8B2178" w14:textId="77777777" w:rsidR="004D4D64" w:rsidRDefault="00507F48">
            <w:pPr>
              <w:pStyle w:val="Compact"/>
              <w:spacing w:before="20" w:after="20" w:line="240" w:lineRule="auto"/>
            </w:pPr>
            <w:r>
              <w:rPr>
                <w:sz w:val="17"/>
              </w:rPr>
              <w:t xml:space="preserve">Dibanding standar 2022 (pembanding temporal), ambang CD4 dan PMO </w:t>
            </w:r>
            <w:r>
              <w:rPr>
                <w:b/>
                <w:bCs/>
                <w:sz w:val="17"/>
              </w:rPr>
              <w:t>bertentangan (kandidat)</w:t>
            </w:r>
            <w:r>
              <w:rPr>
                <w:sz w:val="17"/>
              </w:rPr>
              <w:t>. Fasyankes mungkin sudah menerapkan pedoman nasional langsung; ini perlu data</w:t>
            </w:r>
          </w:p>
        </w:tc>
      </w:tr>
      <w:tr w:rsidR="004D4D64" w14:paraId="66E788F4" w14:textId="77777777" w:rsidTr="004D4D64">
        <w:trPr>
          <w:cantSplit/>
        </w:trPr>
        <w:tc>
          <w:tcPr>
            <w:tcW w:w="1619" w:type="dxa"/>
          </w:tcPr>
          <w:p w14:paraId="4352FA01" w14:textId="77777777" w:rsidR="004D4D64" w:rsidRDefault="00507F48">
            <w:pPr>
              <w:pStyle w:val="Compact"/>
              <w:spacing w:before="20" w:after="20" w:line="240" w:lineRule="auto"/>
            </w:pPr>
            <w:r>
              <w:rPr>
                <w:sz w:val="17"/>
              </w:rPr>
              <w:t>D3. Perda Kota 4/2013 [belum ditemukan di folder] → Perwali 29/2015</w:t>
            </w:r>
          </w:p>
        </w:tc>
        <w:tc>
          <w:tcPr>
            <w:tcW w:w="949" w:type="dxa"/>
          </w:tcPr>
          <w:p w14:paraId="614DCBC2" w14:textId="77777777" w:rsidR="004D4D64" w:rsidRDefault="00507F48">
            <w:pPr>
              <w:pStyle w:val="Compact"/>
              <w:spacing w:before="20" w:after="20" w:line="240" w:lineRule="auto"/>
            </w:pPr>
            <w:r>
              <w:rPr>
                <w:sz w:val="17"/>
              </w:rPr>
              <w:t>Aturan pelaksana</w:t>
            </w:r>
          </w:p>
        </w:tc>
        <w:tc>
          <w:tcPr>
            <w:tcW w:w="1733" w:type="dxa"/>
          </w:tcPr>
          <w:p w14:paraId="008EB1B0" w14:textId="77777777" w:rsidR="004D4D64" w:rsidRDefault="00507F48">
            <w:pPr>
              <w:pStyle w:val="Compact"/>
              <w:spacing w:before="20" w:after="20" w:line="240" w:lineRule="auto"/>
            </w:pPr>
            <w:r>
              <w:rPr>
                <w:sz w:val="17"/>
              </w:rPr>
              <w:t>Tidak dapat dinilai</w:t>
            </w:r>
          </w:p>
        </w:tc>
        <w:tc>
          <w:tcPr>
            <w:tcW w:w="2667" w:type="dxa"/>
          </w:tcPr>
          <w:p w14:paraId="7D43691A" w14:textId="77777777" w:rsidR="004D4D64" w:rsidRDefault="00507F48">
            <w:pPr>
              <w:pStyle w:val="Compact"/>
              <w:spacing w:before="20" w:after="20" w:line="240" w:lineRule="auto"/>
            </w:pPr>
            <w:r>
              <w:rPr>
                <w:sz w:val="17"/>
              </w:rPr>
              <w:t>Tidak dapat dinilai. Ps 49 menghukum pelanggaran Ps 19–30 Perda yang teksnya tidak tersedia</w:t>
            </w:r>
          </w:p>
        </w:tc>
        <w:tc>
          <w:tcPr>
            <w:tcW w:w="2667" w:type="dxa"/>
          </w:tcPr>
          <w:p w14:paraId="1E24052E" w14:textId="77777777" w:rsidR="004D4D64" w:rsidRDefault="00507F48">
            <w:pPr>
              <w:pStyle w:val="Compact"/>
              <w:spacing w:before="20" w:after="20" w:line="240" w:lineRule="auto"/>
            </w:pPr>
            <w:r>
              <w:rPr>
                <w:sz w:val="17"/>
              </w:rPr>
              <w:t>Hubungan larangan menolak ODHIV (Ps 28) dengan sanksi tidak dapat dipastikan</w:t>
            </w:r>
          </w:p>
        </w:tc>
      </w:tr>
      <w:tr w:rsidR="004D4D64" w14:paraId="7E318F92" w14:textId="77777777" w:rsidTr="004D4D64">
        <w:trPr>
          <w:cantSplit/>
        </w:trPr>
        <w:tc>
          <w:tcPr>
            <w:tcW w:w="1619" w:type="dxa"/>
          </w:tcPr>
          <w:p w14:paraId="5B7DF146" w14:textId="77777777" w:rsidR="004D4D64" w:rsidRDefault="00507F48">
            <w:pPr>
              <w:pStyle w:val="Compact"/>
              <w:spacing w:before="20" w:after="20" w:line="240" w:lineRule="auto"/>
            </w:pPr>
            <w:r>
              <w:rPr>
                <w:sz w:val="17"/>
              </w:rPr>
              <w:t>D4. UU 17/2023 dan Perpres 67/2021 [belum ditemukan di folder] → Perwali 117/2024</w:t>
            </w:r>
          </w:p>
        </w:tc>
        <w:tc>
          <w:tcPr>
            <w:tcW w:w="949" w:type="dxa"/>
          </w:tcPr>
          <w:p w14:paraId="099DF535" w14:textId="77777777" w:rsidR="004D4D64" w:rsidRDefault="00507F48">
            <w:pPr>
              <w:pStyle w:val="Compact"/>
              <w:spacing w:before="20" w:after="20" w:line="240" w:lineRule="auto"/>
            </w:pPr>
            <w:r>
              <w:rPr>
                <w:sz w:val="17"/>
              </w:rPr>
              <w:t>Rujukan dasar hukum</w:t>
            </w:r>
          </w:p>
        </w:tc>
        <w:tc>
          <w:tcPr>
            <w:tcW w:w="1733" w:type="dxa"/>
          </w:tcPr>
          <w:p w14:paraId="0BD49F84" w14:textId="77777777" w:rsidR="004D4D64" w:rsidRDefault="00507F48">
            <w:pPr>
              <w:pStyle w:val="Compact"/>
              <w:spacing w:before="20" w:after="20" w:line="240" w:lineRule="auto"/>
            </w:pPr>
            <w:r>
              <w:rPr>
                <w:sz w:val="17"/>
              </w:rPr>
              <w:t>Kewajiban berobat bagi penyakit menular (UU 17/2023 Ps 4(3)); integrasi TB-HIV (Ps 6); TPT bagi ODHIV (Ps 16)</w:t>
            </w:r>
          </w:p>
        </w:tc>
        <w:tc>
          <w:tcPr>
            <w:tcW w:w="2667" w:type="dxa"/>
          </w:tcPr>
          <w:p w14:paraId="76F83356" w14:textId="77777777" w:rsidR="004D4D64" w:rsidRDefault="00507F48">
            <w:pPr>
              <w:pStyle w:val="Compact"/>
              <w:spacing w:before="20" w:after="20" w:line="240" w:lineRule="auto"/>
            </w:pPr>
            <w:r>
              <w:rPr>
                <w:sz w:val="17"/>
              </w:rPr>
              <w:t xml:space="preserve">Sanksi baru: penghentian bantuan, stiker, penonaktifan BPJS, blokir KK/NIK (Ps 26, 29–31); syarat KTP (Ps 25f). Dasar Perda untuk sanksi tidak disebut. Kerahasiaan </w:t>
            </w:r>
            <w:r>
              <w:rPr>
                <w:b/>
                <w:bCs/>
                <w:sz w:val="17"/>
              </w:rPr>
              <w:t>bertentangan (kandidat)</w:t>
            </w:r>
          </w:p>
        </w:tc>
        <w:tc>
          <w:tcPr>
            <w:tcW w:w="2667" w:type="dxa"/>
          </w:tcPr>
          <w:p w14:paraId="2AD666C6" w14:textId="77777777" w:rsidR="004D4D64" w:rsidRDefault="00507F48">
            <w:pPr>
              <w:pStyle w:val="Compact"/>
              <w:spacing w:before="20" w:after="20" w:line="240" w:lineRule="auto"/>
            </w:pPr>
            <w:r>
              <w:rPr>
                <w:sz w:val="17"/>
              </w:rPr>
              <w:t xml:space="preserve">Sanksi menyentuh jaminan kesehatan dan dokumen. </w:t>
            </w:r>
            <w:r>
              <w:rPr>
                <w:i/>
                <w:iCs/>
                <w:sz w:val="17"/>
              </w:rPr>
              <w:t>Risiko yang perlu dibuktikan</w:t>
            </w:r>
            <w:r>
              <w:rPr>
                <w:sz w:val="17"/>
              </w:rPr>
              <w:t>: orang dengan TBC atau ko-infeksi HIV menghindari layanan</w:t>
            </w:r>
          </w:p>
        </w:tc>
      </w:tr>
      <w:tr w:rsidR="004D4D64" w14:paraId="0558005C" w14:textId="77777777" w:rsidTr="004D4D64">
        <w:trPr>
          <w:cantSplit/>
        </w:trPr>
        <w:tc>
          <w:tcPr>
            <w:tcW w:w="1619" w:type="dxa"/>
          </w:tcPr>
          <w:p w14:paraId="4E5DC57B" w14:textId="77777777" w:rsidR="004D4D64" w:rsidRDefault="00507F48">
            <w:pPr>
              <w:pStyle w:val="Compact"/>
              <w:spacing w:before="20" w:after="20" w:line="240" w:lineRule="auto"/>
            </w:pPr>
            <w:r>
              <w:rPr>
                <w:sz w:val="17"/>
              </w:rPr>
              <w:t>D5a. Perda Jatim 1/2019 → Kota Surabaya</w:t>
            </w:r>
          </w:p>
        </w:tc>
        <w:tc>
          <w:tcPr>
            <w:tcW w:w="949" w:type="dxa"/>
          </w:tcPr>
          <w:p w14:paraId="7E6DD9D2" w14:textId="77777777" w:rsidR="004D4D64" w:rsidRDefault="00507F48">
            <w:pPr>
              <w:pStyle w:val="Compact"/>
              <w:spacing w:before="20" w:after="20" w:line="240" w:lineRule="auto"/>
            </w:pPr>
            <w:r>
              <w:rPr>
                <w:sz w:val="17"/>
              </w:rPr>
              <w:t>Rujukan isi (tugas pembantuan Ps 29–30; laporan 6-bulanan Ps 45)</w:t>
            </w:r>
          </w:p>
        </w:tc>
        <w:tc>
          <w:tcPr>
            <w:tcW w:w="1733" w:type="dxa"/>
          </w:tcPr>
          <w:p w14:paraId="574A3AD5" w14:textId="77777777" w:rsidR="004D4D64" w:rsidRDefault="00507F48">
            <w:pPr>
              <w:pStyle w:val="Compact"/>
              <w:spacing w:before="20" w:after="20" w:line="240" w:lineRule="auto"/>
            </w:pPr>
            <w:r>
              <w:rPr>
                <w:sz w:val="17"/>
              </w:rPr>
              <w:t>Kewenangan pengawasan dan penertiban diteruskan ke kota</w:t>
            </w:r>
          </w:p>
        </w:tc>
        <w:tc>
          <w:tcPr>
            <w:tcW w:w="2667" w:type="dxa"/>
          </w:tcPr>
          <w:p w14:paraId="55BFECCC" w14:textId="77777777" w:rsidR="004D4D64" w:rsidRDefault="00507F48">
            <w:pPr>
              <w:pStyle w:val="Compact"/>
              <w:spacing w:before="20" w:after="20" w:line="240" w:lineRule="auto"/>
            </w:pPr>
            <w:r>
              <w:rPr>
                <w:sz w:val="17"/>
              </w:rPr>
              <w:t>Hubungan dengan Perda Kota 2/2014 hanya tematik; Perda kota lebih tua dan tidak merujuknya</w:t>
            </w:r>
          </w:p>
        </w:tc>
        <w:tc>
          <w:tcPr>
            <w:tcW w:w="2667" w:type="dxa"/>
          </w:tcPr>
          <w:p w14:paraId="3EEC2BC5" w14:textId="77777777" w:rsidR="004D4D64" w:rsidRDefault="00507F48">
            <w:pPr>
              <w:pStyle w:val="Compact"/>
              <w:spacing w:before="20" w:after="20" w:line="240" w:lineRule="auto"/>
            </w:pPr>
            <w:r>
              <w:rPr>
                <w:sz w:val="17"/>
              </w:rPr>
              <w:t>PSP, TG, LSL, dan warga miskin dapat terpapar dua lapis larangan kesusilaan</w:t>
            </w:r>
          </w:p>
        </w:tc>
      </w:tr>
      <w:tr w:rsidR="004D4D64" w14:paraId="3C42E46B" w14:textId="77777777" w:rsidTr="004D4D64">
        <w:trPr>
          <w:cantSplit/>
        </w:trPr>
        <w:tc>
          <w:tcPr>
            <w:tcW w:w="1619" w:type="dxa"/>
          </w:tcPr>
          <w:p w14:paraId="1C126A18" w14:textId="77777777" w:rsidR="004D4D64" w:rsidRDefault="00507F48">
            <w:pPr>
              <w:pStyle w:val="Compact"/>
              <w:spacing w:before="20" w:after="20" w:line="240" w:lineRule="auto"/>
            </w:pPr>
            <w:r>
              <w:rPr>
                <w:sz w:val="17"/>
              </w:rPr>
              <w:t>D5b. Perda Jatim 12/2018 dan Pergub 35/2020 → Kota Surabaya</w:t>
            </w:r>
          </w:p>
        </w:tc>
        <w:tc>
          <w:tcPr>
            <w:tcW w:w="949" w:type="dxa"/>
          </w:tcPr>
          <w:p w14:paraId="097CD5B1" w14:textId="77777777" w:rsidR="004D4D64" w:rsidRDefault="00507F48">
            <w:pPr>
              <w:pStyle w:val="Compact"/>
              <w:spacing w:before="20" w:after="20" w:line="240" w:lineRule="auto"/>
            </w:pPr>
            <w:r>
              <w:rPr>
                <w:sz w:val="17"/>
              </w:rPr>
              <w:t>Rujukan isi (tanggung jawab bersama Perda Ps 24; tugas kab/kota Pergub Ps 31(3))</w:t>
            </w:r>
          </w:p>
        </w:tc>
        <w:tc>
          <w:tcPr>
            <w:tcW w:w="1733" w:type="dxa"/>
          </w:tcPr>
          <w:p w14:paraId="151E98E8" w14:textId="77777777" w:rsidR="004D4D64" w:rsidRDefault="00507F48">
            <w:pPr>
              <w:pStyle w:val="Compact"/>
              <w:spacing w:before="20" w:after="20" w:line="240" w:lineRule="auto"/>
            </w:pPr>
            <w:r>
              <w:rPr>
                <w:sz w:val="17"/>
              </w:rPr>
              <w:t>Tugas menyelenggarakan pengendalian HIV</w:t>
            </w:r>
          </w:p>
        </w:tc>
        <w:tc>
          <w:tcPr>
            <w:tcW w:w="2667" w:type="dxa"/>
          </w:tcPr>
          <w:p w14:paraId="51DCB932" w14:textId="77777777" w:rsidR="004D4D64" w:rsidRDefault="00507F48">
            <w:pPr>
              <w:pStyle w:val="Compact"/>
              <w:spacing w:before="20" w:after="20" w:line="240" w:lineRule="auto"/>
            </w:pPr>
            <w:r>
              <w:rPr>
                <w:sz w:val="17"/>
              </w:rPr>
              <w:t>Tidak ada perintah membentuk Perda kota. Syarat pembukaan status Perda Ps 18(2) tidak ada di Perwali kota</w:t>
            </w:r>
          </w:p>
        </w:tc>
        <w:tc>
          <w:tcPr>
            <w:tcW w:w="2667" w:type="dxa"/>
          </w:tcPr>
          <w:p w14:paraId="1BB9A6DB" w14:textId="77777777" w:rsidR="004D4D64" w:rsidRDefault="00507F48">
            <w:pPr>
              <w:pStyle w:val="Compact"/>
              <w:spacing w:before="20" w:after="20" w:line="240" w:lineRule="auto"/>
            </w:pPr>
            <w:r>
              <w:rPr>
                <w:sz w:val="17"/>
              </w:rPr>
              <w:t>Pengaman provinsi tidak otomatis berlaku dalam SOP kota</w:t>
            </w:r>
          </w:p>
        </w:tc>
      </w:tr>
      <w:tr w:rsidR="004D4D64" w14:paraId="3798683D" w14:textId="77777777" w:rsidTr="004D4D64">
        <w:trPr>
          <w:cantSplit/>
        </w:trPr>
        <w:tc>
          <w:tcPr>
            <w:tcW w:w="1619" w:type="dxa"/>
          </w:tcPr>
          <w:p w14:paraId="6D41B3EF" w14:textId="77777777" w:rsidR="004D4D64" w:rsidRDefault="00507F48">
            <w:pPr>
              <w:pStyle w:val="Compact"/>
              <w:spacing w:before="20" w:after="20" w:line="240" w:lineRule="auto"/>
            </w:pPr>
            <w:r>
              <w:rPr>
                <w:sz w:val="17"/>
              </w:rPr>
              <w:t>D5c. Permendagri 12/2019 [belum ditemukan di folder] → Perda Jatim 10/2022</w:t>
            </w:r>
          </w:p>
        </w:tc>
        <w:tc>
          <w:tcPr>
            <w:tcW w:w="949" w:type="dxa"/>
          </w:tcPr>
          <w:p w14:paraId="0CA0DA94" w14:textId="77777777" w:rsidR="004D4D64" w:rsidRDefault="00507F48">
            <w:pPr>
              <w:pStyle w:val="Compact"/>
              <w:spacing w:before="20" w:after="20" w:line="240" w:lineRule="auto"/>
            </w:pPr>
            <w:r>
              <w:rPr>
                <w:sz w:val="17"/>
              </w:rPr>
              <w:t>Delegasi formal</w:t>
            </w:r>
          </w:p>
        </w:tc>
        <w:tc>
          <w:tcPr>
            <w:tcW w:w="1733" w:type="dxa"/>
          </w:tcPr>
          <w:p w14:paraId="11EE11E5" w14:textId="77777777" w:rsidR="004D4D64" w:rsidRDefault="00507F48">
            <w:pPr>
              <w:pStyle w:val="Compact"/>
              <w:spacing w:before="20" w:after="20" w:line="240" w:lineRule="auto"/>
            </w:pPr>
            <w:r>
              <w:rPr>
                <w:sz w:val="17"/>
              </w:rPr>
              <w:t>Tidak dapat dinilai</w:t>
            </w:r>
          </w:p>
        </w:tc>
        <w:tc>
          <w:tcPr>
            <w:tcW w:w="2667" w:type="dxa"/>
          </w:tcPr>
          <w:p w14:paraId="75314585" w14:textId="77777777" w:rsidR="004D4D64" w:rsidRDefault="00507F48">
            <w:pPr>
              <w:pStyle w:val="Compact"/>
              <w:spacing w:before="20" w:after="20" w:line="240" w:lineRule="auto"/>
            </w:pPr>
            <w:r>
              <w:rPr>
                <w:sz w:val="17"/>
              </w:rPr>
              <w:t>Wajib lapor bersanksi (Ps 25 jo. 37); tes acak; bantuan data untuk penegakan hukum (Ps 27)</w:t>
            </w:r>
          </w:p>
        </w:tc>
        <w:tc>
          <w:tcPr>
            <w:tcW w:w="2667" w:type="dxa"/>
          </w:tcPr>
          <w:p w14:paraId="7E44FC85" w14:textId="77777777" w:rsidR="004D4D64" w:rsidRDefault="00507F48">
            <w:pPr>
              <w:pStyle w:val="Compact"/>
              <w:spacing w:before="20" w:after="20" w:line="240" w:lineRule="auto"/>
            </w:pPr>
            <w:r>
              <w:rPr>
                <w:sz w:val="17"/>
              </w:rPr>
              <w:t>Kesesuaian dengan UU 35/2009 dan PP 25/2011 belum dapat diuji</w:t>
            </w:r>
          </w:p>
        </w:tc>
      </w:tr>
    </w:tbl>
    <w:p w14:paraId="6CE3B19E" w14:textId="77777777" w:rsidR="004D4D64" w:rsidRDefault="00507F48">
      <w:pPr>
        <w:pStyle w:val="BodyText"/>
      </w:pPr>
      <w:r>
        <w:rPr>
          <w:i/>
          <w:iCs/>
        </w:rPr>
        <w:t xml:space="preserve">Sumber: profil </w:t>
      </w:r>
      <w:r>
        <w:rPr>
          <w:rStyle w:val="VerbatimChar"/>
          <w:i/>
          <w:iCs/>
        </w:rPr>
        <w:t>wilayah/Surabaya.md</w:t>
      </w:r>
      <w:r>
        <w:rPr>
          <w:i/>
          <w:iCs/>
        </w:rPr>
        <w:t xml:space="preserve"> blok D dan </w:t>
      </w:r>
      <w:r>
        <w:rPr>
          <w:rStyle w:val="VerbatimChar"/>
          <w:i/>
          <w:iCs/>
        </w:rPr>
        <w:t>T11_cascade_alignment.csv</w:t>
      </w:r>
      <w:r>
        <w:rPr>
          <w:i/>
          <w:iCs/>
        </w:rPr>
        <w:t xml:space="preserve"> (5 baris pasangan untuk Surabaya).</w:t>
      </w:r>
    </w:p>
    <w:p w14:paraId="7621E2D8" w14:textId="77777777" w:rsidR="004D4D64" w:rsidRDefault="00507F48">
      <w:pPr>
        <w:pStyle w:val="Heading2"/>
      </w:pPr>
      <w:bookmarkStart w:id="28" w:name="di-mana-pengaman-berubah"/>
      <w:bookmarkStart w:id="29" w:name="_Toc242201630"/>
      <w:bookmarkEnd w:id="26"/>
      <w:r>
        <w:t>3.4 Di mana pengaman berubah</w:t>
      </w:r>
      <w:bookmarkEnd w:id="29"/>
    </w:p>
    <w:p w14:paraId="0D0880C4" w14:textId="77777777" w:rsidR="004D4D64" w:rsidRDefault="004D4D64">
      <w:pPr>
        <w:spacing w:after="0" w:line="20" w:lineRule="exact"/>
        <w:rPr>
          <w:sz w:val="2"/>
        </w:rPr>
        <w:sectPr w:rsidR="004D4D64">
          <w:footerReference w:type="default" r:id="rId13"/>
          <w:footnotePr>
            <w:numRestart w:val="eachSect"/>
          </w:footnotePr>
          <w:pgSz w:w="11906" w:h="16838"/>
          <w:pgMar w:top="1134" w:right="1134" w:bottom="1134" w:left="1134" w:header="720" w:footer="567" w:gutter="0"/>
          <w:cols w:space="720"/>
        </w:sectPr>
      </w:pPr>
    </w:p>
    <w:p w14:paraId="1A40A244" w14:textId="77777777" w:rsidR="004D4D64" w:rsidRDefault="00507F48">
      <w:pPr>
        <w:pStyle w:val="FirstParagraph"/>
        <w:keepNext/>
        <w:spacing w:before="120"/>
        <w:jc w:val="center"/>
      </w:pPr>
      <w:r>
        <w:rPr>
          <w:noProof/>
        </w:rPr>
        <w:lastRenderedPageBreak/>
        <w:drawing>
          <wp:inline distT="0" distB="0" distL="0" distR="0" wp14:anchorId="3645E734" wp14:editId="32C37834">
            <wp:extent cx="8820000" cy="4137094"/>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C:/LLM/HRIA/review_design_2/output/Analisis_Regulasi_HRIA_RIA_v3/word/_diagram_png/2fb9e8cb55b9ba56.png"/>
                    <pic:cNvPicPr>
                      <a:picLocks noChangeAspect="1" noChangeArrowheads="1"/>
                    </pic:cNvPicPr>
                  </pic:nvPicPr>
                  <pic:blipFill>
                    <a:blip r:embed="rId14"/>
                    <a:stretch>
                      <a:fillRect/>
                    </a:stretch>
                  </pic:blipFill>
                  <pic:spPr bwMode="auto">
                    <a:xfrm>
                      <a:off x="0" y="0"/>
                      <a:ext cx="8820000" cy="4137094"/>
                    </a:xfrm>
                    <a:prstGeom prst="rect">
                      <a:avLst/>
                    </a:prstGeom>
                    <a:noFill/>
                    <a:ln w="9525">
                      <a:noFill/>
                      <a:headEnd/>
                      <a:tailEnd/>
                    </a:ln>
                  </pic:spPr>
                </pic:pic>
              </a:graphicData>
            </a:graphic>
          </wp:inline>
        </w:drawing>
      </w:r>
    </w:p>
    <w:p w14:paraId="3C9DD3FC" w14:textId="77777777" w:rsidR="004D4D64" w:rsidRDefault="00507F48">
      <w:pPr>
        <w:pStyle w:val="Caption"/>
      </w:pPr>
      <w:r>
        <w:rPr>
          <w:iCs/>
        </w:rPr>
        <w:t>Gambar 4. Titik perubahan pengaman. Kotak merah muda = pengaman menyempit, tertinggal, atau kewenangan pembatasan ditambah. Kotak biru = pengaman ditambah atau dipertahankan. Ini pembacaan teks, bukan bukti praktik.</w:t>
      </w:r>
    </w:p>
    <w:p w14:paraId="0DDA36C1" w14:textId="77777777" w:rsidR="004D4D64" w:rsidRDefault="004D4D64">
      <w:pPr>
        <w:spacing w:after="0" w:line="20" w:lineRule="exact"/>
        <w:rPr>
          <w:sz w:val="2"/>
        </w:rPr>
        <w:sectPr w:rsidR="004D4D64">
          <w:footerReference w:type="default" r:id="rId15"/>
          <w:footnotePr>
            <w:numRestart w:val="eachSect"/>
          </w:footnotePr>
          <w:pgSz w:w="16838" w:h="11906" w:orient="landscape"/>
          <w:pgMar w:top="1134" w:right="1134" w:bottom="1134" w:left="1134" w:header="720" w:footer="567" w:gutter="0"/>
          <w:cols w:space="720"/>
        </w:sectPr>
      </w:pPr>
    </w:p>
    <w:p w14:paraId="0773332E" w14:textId="77777777" w:rsidR="004D4D64" w:rsidRDefault="00507F48">
      <w:pPr>
        <w:pStyle w:val="Heading2"/>
      </w:pPr>
      <w:bookmarkStart w:id="30" w:name="Xe89fab18632a06cfbb6ed97db918dd9c2109f83"/>
      <w:bookmarkStart w:id="31" w:name="_Toc242201631"/>
      <w:bookmarkEnd w:id="28"/>
      <w:r>
        <w:lastRenderedPageBreak/>
        <w:t>3.5 Dasar hukum usang dan dampak Permenkes 3/2026</w:t>
      </w:r>
      <w:bookmarkEnd w:id="31"/>
    </w:p>
    <w:p w14:paraId="697F0D80" w14:textId="77777777" w:rsidR="004D4D64" w:rsidRDefault="00507F48">
      <w:pPr>
        <w:pStyle w:val="FirstParagraph"/>
      </w:pPr>
      <w:r>
        <w:rPr>
          <w:i/>
          <w:iCs/>
        </w:rPr>
        <w:t>Isi aturan.</w:t>
      </w:r>
      <w:r>
        <w:t xml:space="preserve"> </w:t>
      </w:r>
      <w:r>
        <w:t xml:space="preserve">Permenkes 3/2026 berlaku 11-03-2026 dan mencabut Permenkes 23/2022 kecuali Pasal 41 dan Lampiran (Pasal 99 huruf cc). Batang tubuhnya tidak menyebut HIV. Pedoman teknis HIV menurut Pasal 96 huruf a belum ditemukan. Pasal 97 meminta daerah menyesuaikan diri paling lambat 11-09-2026; </w:t>
      </w:r>
      <w:r>
        <w:rPr>
          <w:b/>
          <w:bCs/>
        </w:rPr>
        <w:t>tenggat itu sudah lewat</w:t>
      </w:r>
      <w:r>
        <w:t>.</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670"/>
        <w:gridCol w:w="2865"/>
        <w:gridCol w:w="797"/>
        <w:gridCol w:w="4305"/>
      </w:tblGrid>
      <w:tr w:rsidR="004D4D64" w14:paraId="074D6687"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1670" w:type="dxa"/>
            <w:shd w:val="clear" w:color="auto" w:fill="D9E2F3"/>
          </w:tcPr>
          <w:p w14:paraId="4A35E4A1" w14:textId="77777777" w:rsidR="004D4D64" w:rsidRDefault="00507F48">
            <w:pPr>
              <w:pStyle w:val="Compact"/>
              <w:spacing w:before="20" w:after="20" w:line="240" w:lineRule="auto"/>
            </w:pPr>
            <w:r>
              <w:rPr>
                <w:b/>
                <w:sz w:val="17"/>
              </w:rPr>
              <w:t>Instrumen</w:t>
            </w:r>
          </w:p>
        </w:tc>
        <w:tc>
          <w:tcPr>
            <w:tcW w:w="2864" w:type="dxa"/>
            <w:shd w:val="clear" w:color="auto" w:fill="D9E2F3"/>
          </w:tcPr>
          <w:p w14:paraId="1090DB5E" w14:textId="77777777" w:rsidR="004D4D64" w:rsidRDefault="00507F48">
            <w:pPr>
              <w:pStyle w:val="Compact"/>
              <w:spacing w:before="20" w:after="20" w:line="240" w:lineRule="auto"/>
            </w:pPr>
            <w:r>
              <w:rPr>
                <w:b/>
                <w:sz w:val="17"/>
              </w:rPr>
              <w:t>Merujuk aturan yang sudah dicabut/diganti</w:t>
            </w:r>
          </w:p>
        </w:tc>
        <w:tc>
          <w:tcPr>
            <w:tcW w:w="797" w:type="dxa"/>
            <w:shd w:val="clear" w:color="auto" w:fill="D9E2F3"/>
          </w:tcPr>
          <w:p w14:paraId="203C67B0" w14:textId="77777777" w:rsidR="004D4D64" w:rsidRDefault="00507F48">
            <w:pPr>
              <w:pStyle w:val="Compact"/>
              <w:spacing w:before="20" w:after="20" w:line="240" w:lineRule="auto"/>
            </w:pPr>
            <w:r>
              <w:rPr>
                <w:b/>
                <w:sz w:val="17"/>
              </w:rPr>
              <w:t>Status temporal</w:t>
            </w:r>
          </w:p>
        </w:tc>
        <w:tc>
          <w:tcPr>
            <w:tcW w:w="4304" w:type="dxa"/>
            <w:shd w:val="clear" w:color="auto" w:fill="D9E2F3"/>
          </w:tcPr>
          <w:p w14:paraId="486289CD" w14:textId="77777777" w:rsidR="004D4D64" w:rsidRDefault="00507F48">
            <w:pPr>
              <w:pStyle w:val="Compact"/>
              <w:spacing w:before="20" w:after="20" w:line="240" w:lineRule="auto"/>
            </w:pPr>
            <w:r>
              <w:rPr>
                <w:b/>
                <w:sz w:val="17"/>
              </w:rPr>
              <w:t>Konsekuensi setelah Permenkes 3/2026</w:t>
            </w:r>
          </w:p>
        </w:tc>
      </w:tr>
      <w:tr w:rsidR="004D4D64" w14:paraId="7D8B9812" w14:textId="77777777" w:rsidTr="004D4D64">
        <w:trPr>
          <w:cantSplit/>
        </w:trPr>
        <w:tc>
          <w:tcPr>
            <w:tcW w:w="1670" w:type="dxa"/>
          </w:tcPr>
          <w:p w14:paraId="3F62EF7B" w14:textId="77777777" w:rsidR="004D4D64" w:rsidRDefault="00507F48">
            <w:pPr>
              <w:pStyle w:val="Compact"/>
              <w:spacing w:before="20" w:after="20" w:line="240" w:lineRule="auto"/>
            </w:pPr>
            <w:r>
              <w:rPr>
                <w:sz w:val="17"/>
              </w:rPr>
              <w:t>Perwali 29/2015 (KAB-3578-002)</w:t>
            </w:r>
          </w:p>
        </w:tc>
        <w:tc>
          <w:tcPr>
            <w:tcW w:w="2864" w:type="dxa"/>
          </w:tcPr>
          <w:p w14:paraId="518A227D" w14:textId="77777777" w:rsidR="004D4D64" w:rsidRDefault="00507F48">
            <w:pPr>
              <w:pStyle w:val="Compact"/>
              <w:spacing w:before="20" w:after="20" w:line="240" w:lineRule="auto"/>
            </w:pPr>
            <w:r>
              <w:rPr>
                <w:sz w:val="17"/>
              </w:rPr>
              <w:t>UU 36/2009; Permenkes 21/2013; Perpres 75/2006; Perda Jatim 5/2004 (dicabut Perda Jatim 12/2018); PP 38/2007 dan lainnya</w:t>
            </w:r>
          </w:p>
        </w:tc>
        <w:tc>
          <w:tcPr>
            <w:tcW w:w="797" w:type="dxa"/>
          </w:tcPr>
          <w:p w14:paraId="3B5A0953" w14:textId="77777777" w:rsidR="004D4D64" w:rsidRDefault="00507F48">
            <w:pPr>
              <w:pStyle w:val="Compact"/>
              <w:spacing w:before="20" w:after="20" w:line="240" w:lineRule="auto"/>
            </w:pPr>
            <w:r>
              <w:rPr>
                <w:sz w:val="17"/>
              </w:rPr>
              <w:t>STALE-CANDIDATE</w:t>
            </w:r>
          </w:p>
        </w:tc>
        <w:tc>
          <w:tcPr>
            <w:tcW w:w="4304" w:type="dxa"/>
          </w:tcPr>
          <w:p w14:paraId="08248EEC" w14:textId="77777777" w:rsidR="004D4D64" w:rsidRDefault="00507F48">
            <w:pPr>
              <w:pStyle w:val="Compact"/>
              <w:spacing w:before="20" w:after="20" w:line="240" w:lineRule="auto"/>
            </w:pPr>
            <w:r>
              <w:rPr>
                <w:sz w:val="17"/>
              </w:rPr>
              <w:t>Rujukan standar ARV tidak dapat lagi diarahkan ke batang tubuh Permenkes 23/2022; usulan: rujuk pedoman yang berlaku (RF-SURABAYA-04)</w:t>
            </w:r>
          </w:p>
        </w:tc>
      </w:tr>
      <w:tr w:rsidR="004D4D64" w14:paraId="50BB08C9" w14:textId="77777777" w:rsidTr="004D4D64">
        <w:trPr>
          <w:cantSplit/>
        </w:trPr>
        <w:tc>
          <w:tcPr>
            <w:tcW w:w="1670" w:type="dxa"/>
          </w:tcPr>
          <w:p w14:paraId="6F55EE69" w14:textId="77777777" w:rsidR="004D4D64" w:rsidRDefault="00507F48">
            <w:pPr>
              <w:pStyle w:val="Compact"/>
              <w:spacing w:before="20" w:after="20" w:line="240" w:lineRule="auto"/>
            </w:pPr>
            <w:r>
              <w:rPr>
                <w:sz w:val="17"/>
              </w:rPr>
              <w:t>Perda Kota 1/2014 TPPO (KAB-3578-003)</w:t>
            </w:r>
          </w:p>
        </w:tc>
        <w:tc>
          <w:tcPr>
            <w:tcW w:w="2864" w:type="dxa"/>
          </w:tcPr>
          <w:p w14:paraId="4EA8265C" w14:textId="77777777" w:rsidR="004D4D64" w:rsidRDefault="00507F48">
            <w:pPr>
              <w:pStyle w:val="Compact"/>
              <w:spacing w:before="20" w:after="20" w:line="240" w:lineRule="auto"/>
            </w:pPr>
            <w:r>
              <w:rPr>
                <w:sz w:val="17"/>
              </w:rPr>
              <w:t>UU 36/2009; UU 32/2004; UU 4/1997; UU 39/2004; PP 38/2007</w:t>
            </w:r>
          </w:p>
        </w:tc>
        <w:tc>
          <w:tcPr>
            <w:tcW w:w="797" w:type="dxa"/>
          </w:tcPr>
          <w:p w14:paraId="23D466C6" w14:textId="77777777" w:rsidR="004D4D64" w:rsidRDefault="00507F48">
            <w:pPr>
              <w:pStyle w:val="Compact"/>
              <w:spacing w:before="20" w:after="20" w:line="240" w:lineRule="auto"/>
            </w:pPr>
            <w:r>
              <w:rPr>
                <w:sz w:val="17"/>
              </w:rPr>
              <w:t>STALE-CANDIDATE</w:t>
            </w:r>
          </w:p>
        </w:tc>
        <w:tc>
          <w:tcPr>
            <w:tcW w:w="4304" w:type="dxa"/>
          </w:tcPr>
          <w:p w14:paraId="26777B1F" w14:textId="77777777" w:rsidR="004D4D64" w:rsidRDefault="00507F48">
            <w:pPr>
              <w:pStyle w:val="Compact"/>
              <w:spacing w:before="20" w:after="20" w:line="240" w:lineRule="auto"/>
            </w:pPr>
            <w:r>
              <w:rPr>
                <w:sz w:val="17"/>
              </w:rPr>
              <w:t>Layanan PEP dan HIV/IMS bagi korban dahulu dapat dirujuk ke Permenkes 23/2022 Ps 18(3), kini dicabut (RF-SURABAYA-06)</w:t>
            </w:r>
          </w:p>
        </w:tc>
      </w:tr>
      <w:tr w:rsidR="004D4D64" w14:paraId="293E93BE" w14:textId="77777777" w:rsidTr="004D4D64">
        <w:trPr>
          <w:cantSplit/>
        </w:trPr>
        <w:tc>
          <w:tcPr>
            <w:tcW w:w="1670" w:type="dxa"/>
          </w:tcPr>
          <w:p w14:paraId="324CED86" w14:textId="77777777" w:rsidR="004D4D64" w:rsidRDefault="00507F48">
            <w:pPr>
              <w:pStyle w:val="Compact"/>
              <w:spacing w:before="20" w:after="20" w:line="240" w:lineRule="auto"/>
            </w:pPr>
            <w:r>
              <w:rPr>
                <w:sz w:val="17"/>
              </w:rPr>
              <w:t>Perda Kota 2/2014 Ketertiban (KAB-3578-004)</w:t>
            </w:r>
          </w:p>
        </w:tc>
        <w:tc>
          <w:tcPr>
            <w:tcW w:w="2864" w:type="dxa"/>
          </w:tcPr>
          <w:p w14:paraId="4C40F3BD" w14:textId="77777777" w:rsidR="004D4D64" w:rsidRDefault="00507F48">
            <w:pPr>
              <w:pStyle w:val="Compact"/>
              <w:spacing w:before="20" w:after="20" w:line="240" w:lineRule="auto"/>
            </w:pPr>
            <w:r>
              <w:rPr>
                <w:sz w:val="17"/>
              </w:rPr>
              <w:t>UU 36/2009; UU 32/2004; PP 6/2010; PP 38/2007, PP 41/2007</w:t>
            </w:r>
          </w:p>
        </w:tc>
        <w:tc>
          <w:tcPr>
            <w:tcW w:w="797" w:type="dxa"/>
          </w:tcPr>
          <w:p w14:paraId="72D36D21" w14:textId="77777777" w:rsidR="004D4D64" w:rsidRDefault="00507F48">
            <w:pPr>
              <w:pStyle w:val="Compact"/>
              <w:spacing w:before="20" w:after="20" w:line="240" w:lineRule="auto"/>
            </w:pPr>
            <w:r>
              <w:rPr>
                <w:sz w:val="17"/>
              </w:rPr>
              <w:t>STALE-CANDIDATE</w:t>
            </w:r>
          </w:p>
        </w:tc>
        <w:tc>
          <w:tcPr>
            <w:tcW w:w="4304" w:type="dxa"/>
          </w:tcPr>
          <w:p w14:paraId="340E722A" w14:textId="77777777" w:rsidR="004D4D64" w:rsidRDefault="00507F48">
            <w:pPr>
              <w:pStyle w:val="Compact"/>
              <w:spacing w:before="20" w:after="20" w:line="240" w:lineRule="auto"/>
            </w:pPr>
            <w:r>
              <w:rPr>
                <w:sz w:val="17"/>
              </w:rPr>
              <w:t>Pengecualian kegiatan kesehatan perlu dirujuk ke Permenkes 3/2026 Ps 6, 25, 84 dan Lampiran (RF-SURABAYA-05)</w:t>
            </w:r>
          </w:p>
        </w:tc>
      </w:tr>
      <w:tr w:rsidR="004D4D64" w14:paraId="221EFF6D" w14:textId="77777777" w:rsidTr="004D4D64">
        <w:trPr>
          <w:cantSplit/>
        </w:trPr>
        <w:tc>
          <w:tcPr>
            <w:tcW w:w="1670" w:type="dxa"/>
          </w:tcPr>
          <w:p w14:paraId="60B6BBBC" w14:textId="77777777" w:rsidR="004D4D64" w:rsidRDefault="00507F48">
            <w:pPr>
              <w:pStyle w:val="Compact"/>
              <w:spacing w:before="20" w:after="20" w:line="240" w:lineRule="auto"/>
            </w:pPr>
            <w:r>
              <w:rPr>
                <w:sz w:val="17"/>
              </w:rPr>
              <w:t>Perda Jatim 12/2018 HIV (PROV-35-003)</w:t>
            </w:r>
          </w:p>
        </w:tc>
        <w:tc>
          <w:tcPr>
            <w:tcW w:w="2864" w:type="dxa"/>
          </w:tcPr>
          <w:p w14:paraId="5D4D01B9" w14:textId="77777777" w:rsidR="004D4D64" w:rsidRDefault="00507F48">
            <w:pPr>
              <w:pStyle w:val="Compact"/>
              <w:spacing w:before="20" w:after="20" w:line="240" w:lineRule="auto"/>
            </w:pPr>
            <w:r>
              <w:rPr>
                <w:sz w:val="17"/>
              </w:rPr>
              <w:t>UU 36/2009; Permenkes 21/2013</w:t>
            </w:r>
          </w:p>
        </w:tc>
        <w:tc>
          <w:tcPr>
            <w:tcW w:w="797" w:type="dxa"/>
          </w:tcPr>
          <w:p w14:paraId="6E47FBA8" w14:textId="77777777" w:rsidR="004D4D64" w:rsidRDefault="00507F48">
            <w:pPr>
              <w:pStyle w:val="Compact"/>
              <w:spacing w:before="20" w:after="20" w:line="240" w:lineRule="auto"/>
            </w:pPr>
            <w:r>
              <w:rPr>
                <w:sz w:val="17"/>
              </w:rPr>
              <w:t>STALE-CANDIDATE</w:t>
            </w:r>
          </w:p>
        </w:tc>
        <w:tc>
          <w:tcPr>
            <w:tcW w:w="4304" w:type="dxa"/>
          </w:tcPr>
          <w:p w14:paraId="5A8E59FC" w14:textId="77777777" w:rsidR="004D4D64" w:rsidRDefault="00507F48">
            <w:pPr>
              <w:pStyle w:val="Compact"/>
              <w:spacing w:before="20" w:after="20" w:line="240" w:lineRule="auto"/>
            </w:pPr>
            <w:r>
              <w:rPr>
                <w:sz w:val="17"/>
              </w:rPr>
              <w:t>Mendahului Permenkes 23/2022 dan 3/2026; belum diperbarui</w:t>
            </w:r>
          </w:p>
        </w:tc>
      </w:tr>
      <w:tr w:rsidR="004D4D64" w14:paraId="45CE8861" w14:textId="77777777" w:rsidTr="004D4D64">
        <w:trPr>
          <w:cantSplit/>
        </w:trPr>
        <w:tc>
          <w:tcPr>
            <w:tcW w:w="1670" w:type="dxa"/>
          </w:tcPr>
          <w:p w14:paraId="1A39BB23" w14:textId="77777777" w:rsidR="004D4D64" w:rsidRDefault="00507F48">
            <w:pPr>
              <w:pStyle w:val="Compact"/>
              <w:spacing w:before="20" w:after="20" w:line="240" w:lineRule="auto"/>
            </w:pPr>
            <w:r>
              <w:rPr>
                <w:sz w:val="17"/>
              </w:rPr>
              <w:t>Perda Jatim 10/2022 P4GNPN (PROV-35-001)</w:t>
            </w:r>
          </w:p>
        </w:tc>
        <w:tc>
          <w:tcPr>
            <w:tcW w:w="2864" w:type="dxa"/>
          </w:tcPr>
          <w:p w14:paraId="33CCEC95" w14:textId="77777777" w:rsidR="004D4D64" w:rsidRDefault="00507F48">
            <w:pPr>
              <w:pStyle w:val="Compact"/>
              <w:spacing w:before="20" w:after="20" w:line="240" w:lineRule="auto"/>
            </w:pPr>
            <w:r>
              <w:rPr>
                <w:sz w:val="17"/>
              </w:rPr>
              <w:t>UU 36/2009 (diganti UU 17/2023 setelah Perda ditetapkan)</w:t>
            </w:r>
          </w:p>
        </w:tc>
        <w:tc>
          <w:tcPr>
            <w:tcW w:w="797" w:type="dxa"/>
          </w:tcPr>
          <w:p w14:paraId="579CD2D0" w14:textId="77777777" w:rsidR="004D4D64" w:rsidRDefault="00507F48">
            <w:pPr>
              <w:pStyle w:val="Compact"/>
              <w:spacing w:before="20" w:after="20" w:line="240" w:lineRule="auto"/>
            </w:pPr>
            <w:r>
              <w:rPr>
                <w:sz w:val="17"/>
              </w:rPr>
              <w:t>STALE-CANDIDATE</w:t>
            </w:r>
          </w:p>
        </w:tc>
        <w:tc>
          <w:tcPr>
            <w:tcW w:w="4304" w:type="dxa"/>
          </w:tcPr>
          <w:p w14:paraId="365068BA" w14:textId="77777777" w:rsidR="004D4D64" w:rsidRDefault="00507F48">
            <w:pPr>
              <w:pStyle w:val="Compact"/>
              <w:spacing w:before="20" w:after="20" w:line="240" w:lineRule="auto"/>
            </w:pPr>
            <w:r>
              <w:rPr>
                <w:sz w:val="17"/>
              </w:rPr>
              <w:t>Penautan harm reduction tetap belum ada</w:t>
            </w:r>
          </w:p>
        </w:tc>
      </w:tr>
      <w:tr w:rsidR="004D4D64" w14:paraId="10172D84" w14:textId="77777777" w:rsidTr="004D4D64">
        <w:trPr>
          <w:cantSplit/>
        </w:trPr>
        <w:tc>
          <w:tcPr>
            <w:tcW w:w="1670" w:type="dxa"/>
          </w:tcPr>
          <w:p w14:paraId="1F52BECB" w14:textId="77777777" w:rsidR="004D4D64" w:rsidRDefault="00507F48">
            <w:pPr>
              <w:pStyle w:val="Compact"/>
              <w:spacing w:before="20" w:after="20" w:line="240" w:lineRule="auto"/>
            </w:pPr>
            <w:r>
              <w:rPr>
                <w:sz w:val="17"/>
              </w:rPr>
              <w:t>Perwali 117/2024 TBC (KAB-3578-001)</w:t>
            </w:r>
          </w:p>
        </w:tc>
        <w:tc>
          <w:tcPr>
            <w:tcW w:w="2864" w:type="dxa"/>
          </w:tcPr>
          <w:p w14:paraId="446E2526" w14:textId="77777777" w:rsidR="004D4D64" w:rsidRDefault="00507F48">
            <w:pPr>
              <w:pStyle w:val="Compact"/>
              <w:spacing w:before="20" w:after="20" w:line="240" w:lineRule="auto"/>
            </w:pPr>
            <w:r>
              <w:rPr>
                <w:sz w:val="17"/>
              </w:rPr>
              <w:t>Dasar hukum sudah memakai UU 17/2023</w:t>
            </w:r>
          </w:p>
        </w:tc>
        <w:tc>
          <w:tcPr>
            <w:tcW w:w="797" w:type="dxa"/>
          </w:tcPr>
          <w:p w14:paraId="5093ED82" w14:textId="77777777" w:rsidR="004D4D64" w:rsidRDefault="00507F48">
            <w:pPr>
              <w:pStyle w:val="Compact"/>
              <w:spacing w:before="20" w:after="20" w:line="240" w:lineRule="auto"/>
            </w:pPr>
            <w:r>
              <w:rPr>
                <w:sz w:val="17"/>
              </w:rPr>
              <w:t>UNKNOWN</w:t>
            </w:r>
          </w:p>
        </w:tc>
        <w:tc>
          <w:tcPr>
            <w:tcW w:w="4304" w:type="dxa"/>
          </w:tcPr>
          <w:p w14:paraId="560B71BC" w14:textId="77777777" w:rsidR="004D4D64" w:rsidRDefault="00507F48">
            <w:pPr>
              <w:pStyle w:val="Compact"/>
              <w:spacing w:before="20" w:after="20" w:line="240" w:lineRule="auto"/>
            </w:pPr>
            <w:r>
              <w:rPr>
                <w:sz w:val="17"/>
              </w:rPr>
              <w:t>Permenkes 3/2026 kini juga mengatur TBC, termasuk pelaporan Ps 85; sanksi perlu diuji terhadap tujuan menghapus stigma (Ps 2 huruf d, 26(1))</w:t>
            </w:r>
          </w:p>
        </w:tc>
      </w:tr>
    </w:tbl>
    <w:p w14:paraId="6439C9DD" w14:textId="77777777" w:rsidR="004D4D64" w:rsidRDefault="00507F48">
      <w:pPr>
        <w:pStyle w:val="BodyText"/>
      </w:pPr>
      <w:r>
        <w:rPr>
          <w:i/>
          <w:iCs/>
        </w:rPr>
        <w:t xml:space="preserve">Sumber: </w:t>
      </w:r>
      <w:r>
        <w:rPr>
          <w:rStyle w:val="VerbatimChar"/>
          <w:i/>
          <w:iCs/>
        </w:rPr>
        <w:t>T12_temporal.csv</w:t>
      </w:r>
      <w:r>
        <w:rPr>
          <w:i/>
          <w:iCs/>
        </w:rPr>
        <w:t xml:space="preserve"> kolom </w:t>
      </w:r>
      <w:r>
        <w:rPr>
          <w:rStyle w:val="VerbatimChar"/>
          <w:i/>
          <w:iCs/>
        </w:rPr>
        <w:t>dasar_hukum_usang_kandidat</w:t>
      </w:r>
      <w:r>
        <w:rPr>
          <w:i/>
          <w:iCs/>
        </w:rPr>
        <w:t>. Lima instrumen paket merujuk dasar hukum usang, sama dengan angka Surabaya di Laporan Nasional bagian 7.1 kolom I.</w:t>
      </w:r>
      <w:r>
        <w:t xml:space="preserve"> </w:t>
      </w:r>
      <w:r>
        <w:rPr>
          <w:i/>
          <w:iCs/>
        </w:rPr>
        <w:t>Analisis.</w:t>
      </w:r>
      <w:r>
        <w:t xml:space="preserve"> </w:t>
      </w:r>
      <w:r>
        <w:t>Dasar hukum yang usang tidak otomatis membatalkan aturan. Namun Surabaya dapat menjalankan standar yang sudah tidak dipakai di tingkat nasional.</w:t>
      </w:r>
    </w:p>
    <w:p w14:paraId="180203DF" w14:textId="77777777" w:rsidR="004D4D64" w:rsidRDefault="00507F48">
      <w:pPr>
        <w:pStyle w:val="Heading1"/>
      </w:pPr>
      <w:bookmarkStart w:id="32" w:name="tujuh-hak"/>
      <w:bookmarkStart w:id="33" w:name="_Toc242201632"/>
      <w:bookmarkEnd w:id="20"/>
      <w:bookmarkEnd w:id="30"/>
      <w:r>
        <w:t>4. Tujuh hak</w:t>
      </w:r>
      <w:bookmarkEnd w:id="33"/>
    </w:p>
    <w:p w14:paraId="205B3AA9" w14:textId="77777777" w:rsidR="004D4D64" w:rsidRDefault="00507F48">
      <w:pPr>
        <w:pStyle w:val="FirstParagraph"/>
      </w:pPr>
      <w:r>
        <w:rPr>
          <w:i/>
          <w:iCs/>
        </w:rPr>
        <w:t xml:space="preserve">Sumber: profil blok F dan </w:t>
      </w:r>
      <w:r>
        <w:rPr>
          <w:rStyle w:val="VerbatimChar"/>
          <w:i/>
          <w:iCs/>
        </w:rPr>
        <w:t>T33_wilayah_hak.csv</w:t>
      </w:r>
      <w:r>
        <w:rPr>
          <w:i/>
          <w:iCs/>
        </w:rPr>
        <w:t>. Hitungan instrumen menunjukkan sebaran teks, bukan dampak. Kandidat isu dapat menyentuh lebih dari satu hak.</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6"/>
        <w:gridCol w:w="2967"/>
        <w:gridCol w:w="2967"/>
        <w:gridCol w:w="2967"/>
      </w:tblGrid>
      <w:tr w:rsidR="004D4D64" w14:paraId="689A4E45"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736" w:type="dxa"/>
            <w:shd w:val="clear" w:color="auto" w:fill="D9E2F3"/>
          </w:tcPr>
          <w:p w14:paraId="66E62528" w14:textId="77777777" w:rsidR="004D4D64" w:rsidRDefault="00507F48">
            <w:pPr>
              <w:pStyle w:val="Compact"/>
              <w:spacing w:before="20" w:after="20" w:line="240" w:lineRule="auto"/>
            </w:pPr>
            <w:r>
              <w:rPr>
                <w:b/>
                <w:sz w:val="17"/>
              </w:rPr>
              <w:t>Hak</w:t>
            </w:r>
          </w:p>
        </w:tc>
        <w:tc>
          <w:tcPr>
            <w:tcW w:w="2966" w:type="dxa"/>
            <w:shd w:val="clear" w:color="auto" w:fill="D9E2F3"/>
          </w:tcPr>
          <w:p w14:paraId="262C5F7A" w14:textId="77777777" w:rsidR="004D4D64" w:rsidRDefault="00507F48">
            <w:pPr>
              <w:pStyle w:val="Compact"/>
              <w:spacing w:before="20" w:after="20" w:line="240" w:lineRule="auto"/>
            </w:pPr>
            <w:r>
              <w:rPr>
                <w:b/>
                <w:sz w:val="17"/>
              </w:rPr>
              <w:t>Yang dilindungi (pasal)</w:t>
            </w:r>
          </w:p>
        </w:tc>
        <w:tc>
          <w:tcPr>
            <w:tcW w:w="2966" w:type="dxa"/>
            <w:shd w:val="clear" w:color="auto" w:fill="D9E2F3"/>
          </w:tcPr>
          <w:p w14:paraId="0F578D09" w14:textId="77777777" w:rsidR="004D4D64" w:rsidRDefault="00507F48">
            <w:pPr>
              <w:pStyle w:val="Compact"/>
              <w:spacing w:before="20" w:after="20" w:line="240" w:lineRule="auto"/>
            </w:pPr>
            <w:r>
              <w:rPr>
                <w:b/>
                <w:sz w:val="17"/>
              </w:rPr>
              <w:t>Yang dibebani (pasal)</w:t>
            </w:r>
          </w:p>
        </w:tc>
        <w:tc>
          <w:tcPr>
            <w:tcW w:w="2966" w:type="dxa"/>
            <w:shd w:val="clear" w:color="auto" w:fill="D9E2F3"/>
          </w:tcPr>
          <w:p w14:paraId="2CCA5136" w14:textId="77777777" w:rsidR="004D4D64" w:rsidRDefault="00507F48">
            <w:pPr>
              <w:pStyle w:val="Compact"/>
              <w:spacing w:before="20" w:after="20" w:line="240" w:lineRule="auto"/>
            </w:pPr>
            <w:r>
              <w:rPr>
                <w:b/>
                <w:sz w:val="17"/>
              </w:rPr>
              <w:t>Catatan</w:t>
            </w:r>
          </w:p>
        </w:tc>
      </w:tr>
      <w:tr w:rsidR="004D4D64" w14:paraId="675357D3" w14:textId="77777777" w:rsidTr="004D4D64">
        <w:trPr>
          <w:cantSplit/>
        </w:trPr>
        <w:tc>
          <w:tcPr>
            <w:tcW w:w="736" w:type="dxa"/>
          </w:tcPr>
          <w:p w14:paraId="02B99C1D" w14:textId="77777777" w:rsidR="004D4D64" w:rsidRDefault="00507F48">
            <w:pPr>
              <w:pStyle w:val="Compact"/>
              <w:spacing w:before="20" w:after="20" w:line="240" w:lineRule="auto"/>
            </w:pPr>
            <w:r>
              <w:rPr>
                <w:b/>
                <w:bCs/>
                <w:sz w:val="17"/>
              </w:rPr>
              <w:t>H1 Kesehatan</w:t>
            </w:r>
          </w:p>
        </w:tc>
        <w:tc>
          <w:tcPr>
            <w:tcW w:w="2966" w:type="dxa"/>
          </w:tcPr>
          <w:p w14:paraId="25A6BF5B" w14:textId="77777777" w:rsidR="004D4D64" w:rsidRDefault="00507F48">
            <w:pPr>
              <w:pStyle w:val="Compact"/>
              <w:spacing w:before="20" w:after="20" w:line="240" w:lineRule="auto"/>
            </w:pPr>
            <w:r>
              <w:rPr>
                <w:sz w:val="17"/>
              </w:rPr>
              <w:t>Sarana pencegahan, alat suntik steril, ARV (Perwali 29/2015 Ps 17–19); larangan menolak ODHIV (Ps 28); harm reduction dan PPIA (Pergub 35/2020 Ps 18, 20); TPT bagi ODHIV (Perwali TBC Ps 16); rehabilitasi napza (Perda Jatim 10/2022 Ps 28)</w:t>
            </w:r>
          </w:p>
        </w:tc>
        <w:tc>
          <w:tcPr>
            <w:tcW w:w="2966" w:type="dxa"/>
          </w:tcPr>
          <w:p w14:paraId="0907D018" w14:textId="77777777" w:rsidR="004D4D64" w:rsidRDefault="00507F48">
            <w:pPr>
              <w:pStyle w:val="Compact"/>
              <w:spacing w:before="20" w:after="20" w:line="240" w:lineRule="auto"/>
            </w:pPr>
            <w:r>
              <w:rPr>
                <w:sz w:val="17"/>
              </w:rPr>
              <w:t>Syarat PMO dan ambang CD4 (Perwali 29/2015 Ps 32); penonaktifan BPJS (Perwali TBC Ps 30); wajib lapor bersanksi (Perda Jatim 10/2022 Ps 25 jo. 37)</w:t>
            </w:r>
          </w:p>
        </w:tc>
        <w:tc>
          <w:tcPr>
            <w:tcW w:w="2966" w:type="dxa"/>
          </w:tcPr>
          <w:p w14:paraId="0BC6DE85" w14:textId="77777777" w:rsidR="004D4D64" w:rsidRDefault="00507F48">
            <w:pPr>
              <w:pStyle w:val="Compact"/>
              <w:spacing w:before="20" w:after="20" w:line="240" w:lineRule="auto"/>
            </w:pPr>
            <w:r>
              <w:rPr>
                <w:sz w:val="17"/>
              </w:rPr>
              <w:t>T33: proteksi di 3 instrumen, beban di 1; 23 kandidat isu. Layanan HIV/IMS bagi korban TPPO dan harm reduction dalam P4GNPN belum diatur</w:t>
            </w:r>
          </w:p>
        </w:tc>
      </w:tr>
      <w:tr w:rsidR="004D4D64" w14:paraId="0AA46DEC" w14:textId="77777777" w:rsidTr="004D4D64">
        <w:trPr>
          <w:cantSplit/>
        </w:trPr>
        <w:tc>
          <w:tcPr>
            <w:tcW w:w="736" w:type="dxa"/>
          </w:tcPr>
          <w:p w14:paraId="035D2CBF" w14:textId="77777777" w:rsidR="004D4D64" w:rsidRDefault="00507F48">
            <w:pPr>
              <w:pStyle w:val="Compact"/>
              <w:spacing w:before="20" w:after="20" w:line="240" w:lineRule="auto"/>
            </w:pPr>
            <w:r>
              <w:rPr>
                <w:b/>
                <w:bCs/>
                <w:sz w:val="17"/>
              </w:rPr>
              <w:t>H2 Non-diskriminasi</w:t>
            </w:r>
          </w:p>
        </w:tc>
        <w:tc>
          <w:tcPr>
            <w:tcW w:w="2966" w:type="dxa"/>
          </w:tcPr>
          <w:p w14:paraId="288A4EDD" w14:textId="77777777" w:rsidR="004D4D64" w:rsidRDefault="00507F48">
            <w:pPr>
              <w:pStyle w:val="Compact"/>
              <w:spacing w:before="20" w:after="20" w:line="240" w:lineRule="auto"/>
            </w:pPr>
            <w:r>
              <w:rPr>
                <w:sz w:val="17"/>
              </w:rPr>
              <w:t>Larangan stigma terhadap pekerja dengan TBC (Perwali TBC Ps 33(6)); larangan menolak ODHIV</w:t>
            </w:r>
          </w:p>
        </w:tc>
        <w:tc>
          <w:tcPr>
            <w:tcW w:w="2966" w:type="dxa"/>
          </w:tcPr>
          <w:p w14:paraId="5D0045F5" w14:textId="77777777" w:rsidR="004D4D64" w:rsidRDefault="00507F48">
            <w:pPr>
              <w:pStyle w:val="Compact"/>
              <w:spacing w:before="20" w:after="20" w:line="240" w:lineRule="auto"/>
            </w:pPr>
            <w:r>
              <w:rPr>
                <w:sz w:val="17"/>
              </w:rPr>
              <w:t>Syarat skrining TBC untuk KTP pendatang (Ps 25f); larangan “asusila” berbasis norma (Perda Kota 2/2014 Ps 37; Perda Jatim 1/2019 Ps 17d)</w:t>
            </w:r>
          </w:p>
        </w:tc>
        <w:tc>
          <w:tcPr>
            <w:tcW w:w="2966" w:type="dxa"/>
          </w:tcPr>
          <w:p w14:paraId="6E88A164" w14:textId="77777777" w:rsidR="004D4D64" w:rsidRDefault="00507F48">
            <w:pPr>
              <w:pStyle w:val="Compact"/>
              <w:spacing w:before="20" w:after="20" w:line="240" w:lineRule="auto"/>
            </w:pPr>
            <w:r>
              <w:rPr>
                <w:sz w:val="17"/>
              </w:rPr>
              <w:t>Definisi diskriminasi kota (Ps 1 angka 28) dan provinsi (Ps 1 angka 16) tanpa status HIV, orientasi seksual, identitas gender. T33: proteksi 1, beban 1; 9 kandidat isu</w:t>
            </w:r>
          </w:p>
        </w:tc>
      </w:tr>
      <w:tr w:rsidR="004D4D64" w14:paraId="4D65D569" w14:textId="77777777" w:rsidTr="004D4D64">
        <w:trPr>
          <w:cantSplit/>
        </w:trPr>
        <w:tc>
          <w:tcPr>
            <w:tcW w:w="736" w:type="dxa"/>
          </w:tcPr>
          <w:p w14:paraId="61199C1F" w14:textId="77777777" w:rsidR="004D4D64" w:rsidRDefault="00507F48">
            <w:pPr>
              <w:pStyle w:val="Compact"/>
              <w:spacing w:before="20" w:after="20" w:line="240" w:lineRule="auto"/>
            </w:pPr>
            <w:r>
              <w:rPr>
                <w:b/>
                <w:bCs/>
                <w:sz w:val="17"/>
              </w:rPr>
              <w:lastRenderedPageBreak/>
              <w:t>H3 Privasi</w:t>
            </w:r>
          </w:p>
        </w:tc>
        <w:tc>
          <w:tcPr>
            <w:tcW w:w="2966" w:type="dxa"/>
          </w:tcPr>
          <w:p w14:paraId="2E87439B" w14:textId="77777777" w:rsidR="004D4D64" w:rsidRDefault="00507F48">
            <w:pPr>
              <w:pStyle w:val="Compact"/>
              <w:spacing w:before="20" w:after="20" w:line="240" w:lineRule="auto"/>
            </w:pPr>
            <w:r>
              <w:rPr>
                <w:sz w:val="17"/>
              </w:rPr>
              <w:t>Konsen tertulis KTS dan penolakan tertulis TIPK (Perwali 29/2015 Ps 22–23); kerahasiaan dengan syarat pembukaan (Perda Jatim 12/2018 Ps 18)</w:t>
            </w:r>
          </w:p>
        </w:tc>
        <w:tc>
          <w:tcPr>
            <w:tcW w:w="2966" w:type="dxa"/>
          </w:tcPr>
          <w:p w14:paraId="16394BD5" w14:textId="77777777" w:rsidR="004D4D64" w:rsidRDefault="00507F48">
            <w:pPr>
              <w:pStyle w:val="Compact"/>
              <w:spacing w:before="20" w:after="20" w:line="240" w:lineRule="auto"/>
            </w:pPr>
            <w:r>
              <w:rPr>
                <w:sz w:val="17"/>
              </w:rPr>
              <w:t xml:space="preserve">Pembukaan ke pasangan/“pihak lain” </w:t>
            </w:r>
            <w:r>
              <w:rPr>
                <w:sz w:val="17"/>
              </w:rPr>
              <w:t>(Perwali Ps 20(3); Pergub Ps 4(4)); pelacakan tidak langsung lewat tokoh masyarakat/agama (Perda Jatim Penjelasan Ps 5(2)); data karyawan tempat hiburan (Perwali Ps 38(2)d.2); stiker dan sistem informasi TBC yang terhubung aplikasi kependudukan (Perwali TBC Ps 23, 29, 31); bantuan data untuk penegakan hukum (Perda Jatim 10/2022 Ps 27); foto, sidik jari, pelaporan warga (Perda Kota 2/2014 Ps 41–42, 45; Perda Jatim 1/2019 Ps 48)</w:t>
            </w:r>
          </w:p>
        </w:tc>
        <w:tc>
          <w:tcPr>
            <w:tcW w:w="2966" w:type="dxa"/>
          </w:tcPr>
          <w:p w14:paraId="2F1ED889" w14:textId="77777777" w:rsidR="004D4D64" w:rsidRDefault="00507F48">
            <w:pPr>
              <w:pStyle w:val="Compact"/>
              <w:spacing w:before="20" w:after="20" w:line="240" w:lineRule="auto"/>
            </w:pPr>
            <w:r>
              <w:rPr>
                <w:sz w:val="17"/>
              </w:rPr>
              <w:t xml:space="preserve">T33: </w:t>
            </w:r>
            <w:r>
              <w:rPr>
                <w:b/>
                <w:bCs/>
                <w:sz w:val="17"/>
              </w:rPr>
              <w:t>proteksi tegas di 0 instrumen</w:t>
            </w:r>
            <w:r>
              <w:rPr>
                <w:sz w:val="17"/>
              </w:rPr>
              <w:t>, beban di 4; 23 kandidat isu. Tidak satu instrumen merujuk UU PDP</w:t>
            </w:r>
          </w:p>
        </w:tc>
      </w:tr>
      <w:tr w:rsidR="004D4D64" w14:paraId="7E1E57AA" w14:textId="77777777" w:rsidTr="004D4D64">
        <w:trPr>
          <w:cantSplit/>
        </w:trPr>
        <w:tc>
          <w:tcPr>
            <w:tcW w:w="736" w:type="dxa"/>
          </w:tcPr>
          <w:p w14:paraId="56B90E96" w14:textId="77777777" w:rsidR="004D4D64" w:rsidRDefault="00507F48">
            <w:pPr>
              <w:pStyle w:val="Compact"/>
              <w:spacing w:before="20" w:after="20" w:line="240" w:lineRule="auto"/>
            </w:pPr>
            <w:r>
              <w:rPr>
                <w:b/>
                <w:bCs/>
                <w:sz w:val="17"/>
              </w:rPr>
              <w:t>H4 Pekerjaan</w:t>
            </w:r>
          </w:p>
        </w:tc>
        <w:tc>
          <w:tcPr>
            <w:tcW w:w="2966" w:type="dxa"/>
          </w:tcPr>
          <w:p w14:paraId="14716A7C" w14:textId="77777777" w:rsidR="004D4D64" w:rsidRDefault="00507F48">
            <w:pPr>
              <w:pStyle w:val="Compact"/>
              <w:spacing w:before="20" w:after="20" w:line="240" w:lineRule="auto"/>
            </w:pPr>
            <w:r>
              <w:rPr>
                <w:sz w:val="17"/>
              </w:rPr>
              <w:t>Larangan PHK dan cuti pengobatan bagi pekerja dengan TBC (Perwali TBC Ps 33(7)); mitigasi pendapatan ODHIV (Perwali 29/2015 Ps 37)</w:t>
            </w:r>
          </w:p>
        </w:tc>
        <w:tc>
          <w:tcPr>
            <w:tcW w:w="2966" w:type="dxa"/>
          </w:tcPr>
          <w:p w14:paraId="5E0ED04A" w14:textId="77777777" w:rsidR="004D4D64" w:rsidRDefault="00507F48">
            <w:pPr>
              <w:pStyle w:val="Compact"/>
              <w:spacing w:before="20" w:after="20" w:line="240" w:lineRule="auto"/>
            </w:pPr>
            <w:r>
              <w:rPr>
                <w:sz w:val="17"/>
              </w:rPr>
              <w:t>Larangan menjadi pekerja seks, mengemis, mengamen (Perda Kota 2/2014 Ps 35–37; Perda Jatim 1/2019 Ps 17); hasil tes narkotika menutup pengangkatan dan penerimaan kerja (Perda Jatim 10/2022 Ps 22)</w:t>
            </w:r>
          </w:p>
        </w:tc>
        <w:tc>
          <w:tcPr>
            <w:tcW w:w="2966" w:type="dxa"/>
          </w:tcPr>
          <w:p w14:paraId="79599E64" w14:textId="77777777" w:rsidR="004D4D64" w:rsidRDefault="00507F48">
            <w:pPr>
              <w:pStyle w:val="Compact"/>
              <w:spacing w:before="20" w:after="20" w:line="240" w:lineRule="auto"/>
            </w:pPr>
            <w:r>
              <w:rPr>
                <w:sz w:val="17"/>
              </w:rPr>
              <w:t>T33: proteksi 0 (tidak tercatat tegas), beban 3; 15 kandidat isu</w:t>
            </w:r>
          </w:p>
        </w:tc>
      </w:tr>
      <w:tr w:rsidR="004D4D64" w14:paraId="6D319DF1" w14:textId="77777777" w:rsidTr="004D4D64">
        <w:trPr>
          <w:cantSplit/>
        </w:trPr>
        <w:tc>
          <w:tcPr>
            <w:tcW w:w="736" w:type="dxa"/>
          </w:tcPr>
          <w:p w14:paraId="6D15FFFA" w14:textId="77777777" w:rsidR="004D4D64" w:rsidRDefault="00507F48">
            <w:pPr>
              <w:pStyle w:val="Compact"/>
              <w:spacing w:before="20" w:after="20" w:line="240" w:lineRule="auto"/>
            </w:pPr>
            <w:r>
              <w:rPr>
                <w:b/>
                <w:bCs/>
                <w:sz w:val="17"/>
              </w:rPr>
              <w:t>H5 Pendidikan/informasi</w:t>
            </w:r>
          </w:p>
        </w:tc>
        <w:tc>
          <w:tcPr>
            <w:tcW w:w="2966" w:type="dxa"/>
          </w:tcPr>
          <w:p w14:paraId="000A1754" w14:textId="77777777" w:rsidR="004D4D64" w:rsidRDefault="00507F48">
            <w:pPr>
              <w:pStyle w:val="Compact"/>
              <w:spacing w:before="20" w:after="20" w:line="240" w:lineRule="auto"/>
            </w:pPr>
            <w:r>
              <w:rPr>
                <w:sz w:val="17"/>
              </w:rPr>
              <w:t>Kurikulum dan kampanye kondom (Perwali 29/2015 Ps 6(2)); hak pendidikan peserta didik positif napza (Perda Jatim 10/2022 Ps 22(3))</w:t>
            </w:r>
          </w:p>
        </w:tc>
        <w:tc>
          <w:tcPr>
            <w:tcW w:w="2966" w:type="dxa"/>
          </w:tcPr>
          <w:p w14:paraId="1E2DAE96" w14:textId="77777777" w:rsidR="004D4D64" w:rsidRDefault="00507F48">
            <w:pPr>
              <w:pStyle w:val="Compact"/>
              <w:spacing w:before="20" w:after="20" w:line="240" w:lineRule="auto"/>
            </w:pPr>
            <w:r>
              <w:rPr>
                <w:sz w:val="17"/>
              </w:rPr>
              <w:t>Larangan siswa membawa alat kontrasepsi (Perda Jatim 1/2019 Ps 14(1)b); abstinensia “diluar perkawinan” (Pergub Ps 16(2)a)</w:t>
            </w:r>
          </w:p>
        </w:tc>
        <w:tc>
          <w:tcPr>
            <w:tcW w:w="2966" w:type="dxa"/>
          </w:tcPr>
          <w:p w14:paraId="598F6564" w14:textId="77777777" w:rsidR="004D4D64" w:rsidRDefault="00507F48">
            <w:pPr>
              <w:pStyle w:val="Compact"/>
              <w:spacing w:before="20" w:after="20" w:line="240" w:lineRule="auto"/>
            </w:pPr>
            <w:r>
              <w:rPr>
                <w:sz w:val="17"/>
              </w:rPr>
              <w:t>T33: proteksi 2, beban 1; 5 kandidat isu. Kampanye kondom kota dan larangan kontrasepsi provinsi berlawanan arah</w:t>
            </w:r>
          </w:p>
        </w:tc>
      </w:tr>
      <w:tr w:rsidR="004D4D64" w14:paraId="1DBBBFC8" w14:textId="77777777" w:rsidTr="004D4D64">
        <w:trPr>
          <w:cantSplit/>
        </w:trPr>
        <w:tc>
          <w:tcPr>
            <w:tcW w:w="736" w:type="dxa"/>
          </w:tcPr>
          <w:p w14:paraId="238526FB" w14:textId="77777777" w:rsidR="004D4D64" w:rsidRDefault="00507F48">
            <w:pPr>
              <w:pStyle w:val="Compact"/>
              <w:spacing w:before="20" w:after="20" w:line="240" w:lineRule="auto"/>
            </w:pPr>
            <w:r>
              <w:rPr>
                <w:b/>
                <w:bCs/>
                <w:sz w:val="17"/>
              </w:rPr>
              <w:t>H6 Martabat</w:t>
            </w:r>
          </w:p>
        </w:tc>
        <w:tc>
          <w:tcPr>
            <w:tcW w:w="2966" w:type="dxa"/>
          </w:tcPr>
          <w:p w14:paraId="46352B8C" w14:textId="77777777" w:rsidR="004D4D64" w:rsidRDefault="00507F48">
            <w:pPr>
              <w:pStyle w:val="Compact"/>
              <w:spacing w:before="20" w:after="20" w:line="240" w:lineRule="auto"/>
            </w:pPr>
            <w:r>
              <w:rPr>
                <w:sz w:val="17"/>
              </w:rPr>
              <w:t>Larangan tindakan represif dan persekusi oleh masyarakat (Perda Jatim 1/2019 Ps 40(4) dan Penjelasan)</w:t>
            </w:r>
          </w:p>
        </w:tc>
        <w:tc>
          <w:tcPr>
            <w:tcW w:w="2966" w:type="dxa"/>
          </w:tcPr>
          <w:p w14:paraId="00D474D4" w14:textId="77777777" w:rsidR="004D4D64" w:rsidRDefault="00507F48">
            <w:pPr>
              <w:pStyle w:val="Compact"/>
              <w:spacing w:before="20" w:after="20" w:line="240" w:lineRule="auto"/>
            </w:pPr>
            <w:r>
              <w:rPr>
                <w:sz w:val="17"/>
              </w:rPr>
              <w:t>Stiker penolakan pengobatan (Perwali TBC Ps 29); “penertiban” dan pidana kurungan (Perda Kota 2/2014 Ps 44, 46); sanatorium tanpa ketentuan kesukarelaan (Perwali TBC Ps 36)</w:t>
            </w:r>
          </w:p>
        </w:tc>
        <w:tc>
          <w:tcPr>
            <w:tcW w:w="2966" w:type="dxa"/>
          </w:tcPr>
          <w:p w14:paraId="719289C2" w14:textId="77777777" w:rsidR="004D4D64" w:rsidRDefault="00507F48">
            <w:pPr>
              <w:pStyle w:val="Compact"/>
              <w:spacing w:before="20" w:after="20" w:line="240" w:lineRule="auto"/>
            </w:pPr>
            <w:r>
              <w:rPr>
                <w:sz w:val="17"/>
              </w:rPr>
              <w:t>T33: proteksi 0, beban 1; 19 kandidat isu</w:t>
            </w:r>
          </w:p>
        </w:tc>
      </w:tr>
      <w:tr w:rsidR="004D4D64" w14:paraId="623E98C2" w14:textId="77777777" w:rsidTr="004D4D64">
        <w:trPr>
          <w:cantSplit/>
        </w:trPr>
        <w:tc>
          <w:tcPr>
            <w:tcW w:w="736" w:type="dxa"/>
          </w:tcPr>
          <w:p w14:paraId="46B914AD" w14:textId="77777777" w:rsidR="004D4D64" w:rsidRDefault="00507F48">
            <w:pPr>
              <w:pStyle w:val="Compact"/>
              <w:spacing w:before="20" w:after="20" w:line="240" w:lineRule="auto"/>
            </w:pPr>
            <w:r>
              <w:rPr>
                <w:b/>
                <w:bCs/>
                <w:sz w:val="17"/>
              </w:rPr>
              <w:t>H7 Partisipasi</w:t>
            </w:r>
          </w:p>
        </w:tc>
        <w:tc>
          <w:tcPr>
            <w:tcW w:w="2966" w:type="dxa"/>
          </w:tcPr>
          <w:p w14:paraId="455B1374" w14:textId="77777777" w:rsidR="004D4D64" w:rsidRDefault="00507F48">
            <w:pPr>
              <w:pStyle w:val="Compact"/>
              <w:spacing w:before="20" w:after="20" w:line="240" w:lineRule="auto"/>
            </w:pPr>
            <w:r>
              <w:rPr>
                <w:sz w:val="17"/>
              </w:rPr>
              <w:t>“Jaringan ODHA” dan perwakilan pecandu di KPA Kota (Perwali 29/2015 Ps 40); kemitraan komunitas (Perda Jatim 12/2018 Ps 38)</w:t>
            </w:r>
          </w:p>
        </w:tc>
        <w:tc>
          <w:tcPr>
            <w:tcW w:w="2966" w:type="dxa"/>
          </w:tcPr>
          <w:p w14:paraId="5206247A" w14:textId="77777777" w:rsidR="004D4D64" w:rsidRDefault="00507F48">
            <w:pPr>
              <w:pStyle w:val="Compact"/>
              <w:spacing w:before="20" w:after="20" w:line="240" w:lineRule="auto"/>
            </w:pPr>
            <w:r>
              <w:rPr>
                <w:sz w:val="17"/>
              </w:rPr>
              <w:t>—</w:t>
            </w:r>
          </w:p>
        </w:tc>
        <w:tc>
          <w:tcPr>
            <w:tcW w:w="2966" w:type="dxa"/>
          </w:tcPr>
          <w:p w14:paraId="50B24645" w14:textId="77777777" w:rsidR="004D4D64" w:rsidRDefault="00507F48">
            <w:pPr>
              <w:pStyle w:val="Compact"/>
              <w:spacing w:before="20" w:after="20" w:line="240" w:lineRule="auto"/>
            </w:pPr>
            <w:r>
              <w:rPr>
                <w:sz w:val="17"/>
              </w:rPr>
              <w:t>T33: proteksi 4, beban 0; 1 kandidat isu. Komunitas PSP/LSL/TG, perwakilan korban TPPO, dan penyintas TBC tidak disebut di forum mana pun</w:t>
            </w:r>
          </w:p>
        </w:tc>
      </w:tr>
    </w:tbl>
    <w:p w14:paraId="16774690" w14:textId="77777777" w:rsidR="004D4D64" w:rsidRDefault="00507F48">
      <w:pPr>
        <w:pStyle w:val="BodyText"/>
      </w:pPr>
      <w:r>
        <w:rPr>
          <w:i/>
          <w:iCs/>
        </w:rPr>
        <w:t>Analisis.</w:t>
      </w:r>
      <w:r>
        <w:t xml:space="preserve"> Hak privasi (H3) paling banyak dibebani dan tidak memiliki proteksi tegas di instrumen paket. Mekanisme yang paling memaksa (stiker, keterkaitan dengan aplikasi kependudukan) berada di tingkat kota. Hak kesehatan (H1) bersifat dua arah: layanan HIV relatif lengkap di teks, tetapi syarat ARV dan sanksi TBC dapat menyaring kelompok miskin. Ini </w:t>
      </w:r>
      <w:r>
        <w:rPr>
          <w:b/>
          <w:bCs/>
        </w:rPr>
        <w:t>risiko yang perlu dibuktikan</w:t>
      </w:r>
      <w:r>
        <w:t>.</w:t>
      </w:r>
    </w:p>
    <w:p w14:paraId="78DAADFE" w14:textId="77777777" w:rsidR="004D4D64" w:rsidRDefault="00507F48">
      <w:pPr>
        <w:pStyle w:val="Heading1"/>
      </w:pPr>
      <w:bookmarkStart w:id="34" w:name="lima-kelompok-kunci"/>
      <w:bookmarkStart w:id="35" w:name="_Toc242201633"/>
      <w:bookmarkEnd w:id="32"/>
      <w:r>
        <w:t>5. Lima kelompok kunci</w:t>
      </w:r>
      <w:bookmarkEnd w:id="35"/>
    </w:p>
    <w:p w14:paraId="7851E580" w14:textId="77777777" w:rsidR="004D4D64" w:rsidRDefault="00507F48">
      <w:pPr>
        <w:pStyle w:val="FirstParagraph"/>
      </w:pPr>
      <w:r>
        <w:rPr>
          <w:i/>
          <w:iCs/>
        </w:rPr>
        <w:t xml:space="preserve">Status HIV berbeda dari pekerjaan, identitas, atau perilaku. Kelompok dapat beririsan, tetapi dinilai terpisah. Sumber: profil blok G, </w:t>
      </w:r>
      <w:r>
        <w:rPr>
          <w:rStyle w:val="VerbatimChar"/>
          <w:i/>
          <w:iCs/>
        </w:rPr>
        <w:t>T34_wilayah_populasi.csv</w:t>
      </w:r>
      <w:r>
        <w:rPr>
          <w:i/>
          <w:iCs/>
        </w:rPr>
        <w:t xml:space="preserve">, </w:t>
      </w:r>
      <w:r>
        <w:rPr>
          <w:rStyle w:val="VerbatimChar"/>
          <w:i/>
          <w:iCs/>
        </w:rPr>
        <w:t>T21_gender_erasure.csv</w:t>
      </w:r>
      <w:r>
        <w:rPr>
          <w:i/>
          <w:iCs/>
        </w:rPr>
        <w:t>. Hitungan instrumen bukan prevalensi atau dampak; “tidak disebut” (SIL) tidak otomatis berarti diskriminasi.</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1"/>
        <w:gridCol w:w="2305"/>
        <w:gridCol w:w="2304"/>
        <w:gridCol w:w="2272"/>
        <w:gridCol w:w="2055"/>
      </w:tblGrid>
      <w:tr w:rsidR="004D4D64" w14:paraId="1D55DA5C"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700" w:type="dxa"/>
            <w:shd w:val="clear" w:color="auto" w:fill="D9E2F3"/>
          </w:tcPr>
          <w:p w14:paraId="78DE65FE" w14:textId="77777777" w:rsidR="004D4D64" w:rsidRDefault="00507F48">
            <w:pPr>
              <w:pStyle w:val="Compact"/>
              <w:spacing w:before="20" w:after="20" w:line="240" w:lineRule="auto"/>
            </w:pPr>
            <w:r>
              <w:rPr>
                <w:b/>
                <w:sz w:val="17"/>
              </w:rPr>
              <w:t>Kelompok</w:t>
            </w:r>
          </w:p>
        </w:tc>
        <w:tc>
          <w:tcPr>
            <w:tcW w:w="2304" w:type="dxa"/>
            <w:shd w:val="clear" w:color="auto" w:fill="D9E2F3"/>
          </w:tcPr>
          <w:p w14:paraId="06FBC347" w14:textId="77777777" w:rsidR="004D4D64" w:rsidRDefault="00507F48">
            <w:pPr>
              <w:pStyle w:val="Compact"/>
              <w:spacing w:before="20" w:after="20" w:line="240" w:lineRule="auto"/>
            </w:pPr>
            <w:r>
              <w:rPr>
                <w:b/>
                <w:sz w:val="17"/>
              </w:rPr>
              <w:t>Pengakuan dalam teks</w:t>
            </w:r>
          </w:p>
        </w:tc>
        <w:tc>
          <w:tcPr>
            <w:tcW w:w="2304" w:type="dxa"/>
            <w:shd w:val="clear" w:color="auto" w:fill="D9E2F3"/>
          </w:tcPr>
          <w:p w14:paraId="037F33F8" w14:textId="77777777" w:rsidR="004D4D64" w:rsidRDefault="00507F48">
            <w:pPr>
              <w:pStyle w:val="Compact"/>
              <w:spacing w:before="20" w:after="20" w:line="240" w:lineRule="auto"/>
            </w:pPr>
            <w:r>
              <w:rPr>
                <w:b/>
                <w:sz w:val="17"/>
              </w:rPr>
              <w:t>Beban dalam teks</w:t>
            </w:r>
          </w:p>
        </w:tc>
        <w:tc>
          <w:tcPr>
            <w:tcW w:w="2272" w:type="dxa"/>
            <w:shd w:val="clear" w:color="auto" w:fill="D9E2F3"/>
          </w:tcPr>
          <w:p w14:paraId="41F954E9" w14:textId="77777777" w:rsidR="004D4D64" w:rsidRDefault="00507F48">
            <w:pPr>
              <w:pStyle w:val="Compact"/>
              <w:spacing w:before="20" w:after="20" w:line="240" w:lineRule="auto"/>
            </w:pPr>
            <w:r>
              <w:rPr>
                <w:b/>
                <w:sz w:val="17"/>
              </w:rPr>
              <w:t>Celah</w:t>
            </w:r>
          </w:p>
        </w:tc>
        <w:tc>
          <w:tcPr>
            <w:tcW w:w="2055" w:type="dxa"/>
            <w:shd w:val="clear" w:color="auto" w:fill="D9E2F3"/>
          </w:tcPr>
          <w:p w14:paraId="153B41BE" w14:textId="77777777" w:rsidR="004D4D64" w:rsidRDefault="00507F48">
            <w:pPr>
              <w:pStyle w:val="Compact"/>
              <w:spacing w:before="20" w:after="20" w:line="240" w:lineRule="auto"/>
            </w:pPr>
            <w:r>
              <w:rPr>
                <w:b/>
                <w:sz w:val="17"/>
              </w:rPr>
              <w:t>Data yang dibutuhkan</w:t>
            </w:r>
          </w:p>
        </w:tc>
      </w:tr>
      <w:tr w:rsidR="004D4D64" w14:paraId="5E4AB58D" w14:textId="77777777" w:rsidTr="004D4D64">
        <w:trPr>
          <w:cantSplit/>
        </w:trPr>
        <w:tc>
          <w:tcPr>
            <w:tcW w:w="700" w:type="dxa"/>
          </w:tcPr>
          <w:p w14:paraId="01A6C814" w14:textId="77777777" w:rsidR="004D4D64" w:rsidRDefault="00507F48">
            <w:pPr>
              <w:pStyle w:val="Compact"/>
              <w:spacing w:before="20" w:after="20" w:line="240" w:lineRule="auto"/>
            </w:pPr>
            <w:r>
              <w:rPr>
                <w:b/>
                <w:bCs/>
                <w:sz w:val="17"/>
              </w:rPr>
              <w:t>ODHIV</w:t>
            </w:r>
          </w:p>
        </w:tc>
        <w:tc>
          <w:tcPr>
            <w:tcW w:w="2304" w:type="dxa"/>
          </w:tcPr>
          <w:p w14:paraId="765653C5" w14:textId="77777777" w:rsidR="004D4D64" w:rsidRDefault="00507F48">
            <w:pPr>
              <w:pStyle w:val="Compact"/>
              <w:spacing w:before="20" w:after="20" w:line="240" w:lineRule="auto"/>
            </w:pPr>
            <w:r>
              <w:rPr>
                <w:sz w:val="17"/>
              </w:rPr>
              <w:t>Diakui sebagai pemegang hak di 4 dari 8 instrumen (Perwali TBC, Perwali HIV, Perda dan Pergub Jatim): larangan penolakan, mitigasi, jaminan kesehatan bagi yang tidak mampu, konseling, TPT</w:t>
            </w:r>
          </w:p>
        </w:tc>
        <w:tc>
          <w:tcPr>
            <w:tcW w:w="2304" w:type="dxa"/>
          </w:tcPr>
          <w:p w14:paraId="68D8A8B9" w14:textId="77777777" w:rsidR="004D4D64" w:rsidRDefault="00507F48">
            <w:pPr>
              <w:pStyle w:val="Compact"/>
              <w:spacing w:before="20" w:after="20" w:line="240" w:lineRule="auto"/>
            </w:pPr>
            <w:r>
              <w:rPr>
                <w:sz w:val="17"/>
              </w:rPr>
              <w:t>Syarat PMO (Perwali Ps 32(1)); kewajiban memberitahu pasangan (Ps 47); pembukaan status tanpa syarat (Pergub Ps 4(4))</w:t>
            </w:r>
          </w:p>
        </w:tc>
        <w:tc>
          <w:tcPr>
            <w:tcW w:w="2272" w:type="dxa"/>
          </w:tcPr>
          <w:p w14:paraId="5ACDA5D6" w14:textId="77777777" w:rsidR="004D4D64" w:rsidRDefault="00507F48">
            <w:pPr>
              <w:pStyle w:val="Compact"/>
              <w:spacing w:before="20" w:after="20" w:line="240" w:lineRule="auto"/>
            </w:pPr>
            <w:r>
              <w:rPr>
                <w:sz w:val="17"/>
              </w:rPr>
              <w:t>Sistem informasi TBC tanpa pengaman status HIV; ODHIV dengan TBC terpapar sanksi BPJS dan NIK</w:t>
            </w:r>
          </w:p>
        </w:tc>
        <w:tc>
          <w:tcPr>
            <w:tcW w:w="2055" w:type="dxa"/>
          </w:tcPr>
          <w:p w14:paraId="1E5FDA69" w14:textId="77777777" w:rsidR="004D4D64" w:rsidRDefault="00507F48">
            <w:pPr>
              <w:pStyle w:val="Compact"/>
              <w:spacing w:before="20" w:after="20" w:line="240" w:lineRule="auto"/>
            </w:pPr>
            <w:r>
              <w:rPr>
                <w:sz w:val="17"/>
              </w:rPr>
              <w:t>Waktu mulai ARV di fasyankes Surabaya; praktik notifikasi pasangan; jumlah ko-infeksi di antara orang yang disanksi</w:t>
            </w:r>
          </w:p>
        </w:tc>
      </w:tr>
      <w:tr w:rsidR="004D4D64" w14:paraId="16E4FA24" w14:textId="77777777" w:rsidTr="004D4D64">
        <w:trPr>
          <w:cantSplit/>
        </w:trPr>
        <w:tc>
          <w:tcPr>
            <w:tcW w:w="700" w:type="dxa"/>
          </w:tcPr>
          <w:p w14:paraId="7323C008" w14:textId="77777777" w:rsidR="004D4D64" w:rsidRDefault="00507F48">
            <w:pPr>
              <w:pStyle w:val="Compact"/>
              <w:spacing w:before="20" w:after="20" w:line="240" w:lineRule="auto"/>
            </w:pPr>
            <w:r>
              <w:rPr>
                <w:b/>
                <w:bCs/>
                <w:sz w:val="17"/>
              </w:rPr>
              <w:t>PSP</w:t>
            </w:r>
          </w:p>
        </w:tc>
        <w:tc>
          <w:tcPr>
            <w:tcW w:w="2304" w:type="dxa"/>
          </w:tcPr>
          <w:p w14:paraId="3D8ADCA1" w14:textId="77777777" w:rsidR="004D4D64" w:rsidRDefault="00507F48">
            <w:pPr>
              <w:pStyle w:val="Compact"/>
              <w:spacing w:before="20" w:after="20" w:line="240" w:lineRule="auto"/>
            </w:pPr>
            <w:r>
              <w:rPr>
                <w:sz w:val="17"/>
              </w:rPr>
              <w:t>Tidak diakui sebagai pemegang hak di instrumen mana pun; disebut netral di 3 instrumen; indikasi ARV di Perwali HIV</w:t>
            </w:r>
          </w:p>
        </w:tc>
        <w:tc>
          <w:tcPr>
            <w:tcW w:w="2304" w:type="dxa"/>
          </w:tcPr>
          <w:p w14:paraId="133EF1B8" w14:textId="77777777" w:rsidR="004D4D64" w:rsidRDefault="00507F48">
            <w:pPr>
              <w:pStyle w:val="Compact"/>
              <w:spacing w:before="20" w:after="20" w:line="240" w:lineRule="auto"/>
            </w:pPr>
            <w:r>
              <w:rPr>
                <w:sz w:val="17"/>
              </w:rPr>
              <w:t>Satu instrumen menjadikan PSP objek larangan: “menjadi penjaja seks komersial” (Perda Kota 2/2014 Ps 37(2)); data karyawan tempat hiburan (Perwali Ps 38(2)d.2); sasaran pelacakan (Pergub Ps 4)</w:t>
            </w:r>
          </w:p>
        </w:tc>
        <w:tc>
          <w:tcPr>
            <w:tcW w:w="2272" w:type="dxa"/>
          </w:tcPr>
          <w:p w14:paraId="70CBE287" w14:textId="77777777" w:rsidR="004D4D64" w:rsidRDefault="00507F48">
            <w:pPr>
              <w:pStyle w:val="Compact"/>
              <w:spacing w:before="20" w:after="20" w:line="240" w:lineRule="auto"/>
            </w:pPr>
            <w:r>
              <w:rPr>
                <w:sz w:val="17"/>
              </w:rPr>
              <w:t>Tidak ada rujukan layanan atau larangan penyitaan kondom dalam Perda Ketertiban; definisi eksploitasi “dengan atau tanpa persetujuan” (Perda TPPO)</w:t>
            </w:r>
          </w:p>
        </w:tc>
        <w:tc>
          <w:tcPr>
            <w:tcW w:w="2055" w:type="dxa"/>
          </w:tcPr>
          <w:p w14:paraId="58BE4835" w14:textId="77777777" w:rsidR="004D4D64" w:rsidRDefault="00507F48">
            <w:pPr>
              <w:pStyle w:val="Compact"/>
              <w:spacing w:before="20" w:after="20" w:line="240" w:lineRule="auto"/>
            </w:pPr>
            <w:r>
              <w:rPr>
                <w:sz w:val="17"/>
              </w:rPr>
              <w:t>Data penertiban dan tipiring Pasal 37; penyitaan kondom; rujukan ke layanan HIV/IMS</w:t>
            </w:r>
          </w:p>
        </w:tc>
      </w:tr>
      <w:tr w:rsidR="004D4D64" w14:paraId="0AC8D41D" w14:textId="77777777" w:rsidTr="004D4D64">
        <w:trPr>
          <w:cantSplit/>
        </w:trPr>
        <w:tc>
          <w:tcPr>
            <w:tcW w:w="700" w:type="dxa"/>
          </w:tcPr>
          <w:p w14:paraId="695CE53B" w14:textId="77777777" w:rsidR="004D4D64" w:rsidRDefault="00507F48">
            <w:pPr>
              <w:pStyle w:val="Compact"/>
              <w:spacing w:before="20" w:after="20" w:line="240" w:lineRule="auto"/>
            </w:pPr>
            <w:r>
              <w:rPr>
                <w:b/>
                <w:bCs/>
                <w:sz w:val="17"/>
              </w:rPr>
              <w:lastRenderedPageBreak/>
              <w:t>LSL</w:t>
            </w:r>
          </w:p>
        </w:tc>
        <w:tc>
          <w:tcPr>
            <w:tcW w:w="2304" w:type="dxa"/>
          </w:tcPr>
          <w:p w14:paraId="2BD30471" w14:textId="77777777" w:rsidR="004D4D64" w:rsidRDefault="00507F48">
            <w:pPr>
              <w:pStyle w:val="Compact"/>
              <w:spacing w:before="20" w:after="20" w:line="240" w:lineRule="auto"/>
            </w:pPr>
            <w:r>
              <w:rPr>
                <w:sz w:val="17"/>
              </w:rPr>
              <w:t>Disebut netral di 2 instrumen (populasi kunci dan indikasi ARV; sasaran pelacakan); tidak disebut di 5</w:t>
            </w:r>
          </w:p>
        </w:tc>
        <w:tc>
          <w:tcPr>
            <w:tcW w:w="2304" w:type="dxa"/>
          </w:tcPr>
          <w:p w14:paraId="595E2E21" w14:textId="77777777" w:rsidR="004D4D64" w:rsidRDefault="00507F48">
            <w:pPr>
              <w:pStyle w:val="Compact"/>
              <w:spacing w:before="20" w:after="20" w:line="240" w:lineRule="auto"/>
            </w:pPr>
            <w:r>
              <w:rPr>
                <w:sz w:val="17"/>
              </w:rPr>
              <w:t>Paparan kondisional melalui larangan “asusila” dan “norma kesusilaan” (Perda Kota 2/2014 Ps 37(1); Perda Jatim 1/2019 Ps 17d)</w:t>
            </w:r>
          </w:p>
        </w:tc>
        <w:tc>
          <w:tcPr>
            <w:tcW w:w="2272" w:type="dxa"/>
          </w:tcPr>
          <w:p w14:paraId="0D1C81FB" w14:textId="77777777" w:rsidR="004D4D64" w:rsidRDefault="00507F48">
            <w:pPr>
              <w:pStyle w:val="Compact"/>
              <w:spacing w:before="20" w:after="20" w:line="240" w:lineRule="auto"/>
            </w:pPr>
            <w:r>
              <w:rPr>
                <w:sz w:val="17"/>
              </w:rPr>
              <w:t>Tidak terwakili di KPA Kota; tidak ada layanan khusus LSL di teks</w:t>
            </w:r>
          </w:p>
        </w:tc>
        <w:tc>
          <w:tcPr>
            <w:tcW w:w="2055" w:type="dxa"/>
          </w:tcPr>
          <w:p w14:paraId="19B3336E" w14:textId="77777777" w:rsidR="004D4D64" w:rsidRDefault="00507F48">
            <w:pPr>
              <w:pStyle w:val="Compact"/>
              <w:spacing w:before="20" w:after="20" w:line="240" w:lineRule="auto"/>
            </w:pPr>
            <w:r>
              <w:rPr>
                <w:sz w:val="17"/>
              </w:rPr>
              <w:t>Data penindakan menurut identitas; kunjungan layanan LSL</w:t>
            </w:r>
          </w:p>
        </w:tc>
      </w:tr>
      <w:tr w:rsidR="004D4D64" w14:paraId="39F11680" w14:textId="77777777" w:rsidTr="004D4D64">
        <w:trPr>
          <w:cantSplit/>
        </w:trPr>
        <w:tc>
          <w:tcPr>
            <w:tcW w:w="700" w:type="dxa"/>
          </w:tcPr>
          <w:p w14:paraId="557E0525" w14:textId="77777777" w:rsidR="004D4D64" w:rsidRDefault="00507F48">
            <w:pPr>
              <w:pStyle w:val="Compact"/>
              <w:spacing w:before="20" w:after="20" w:line="240" w:lineRule="auto"/>
            </w:pPr>
            <w:r>
              <w:rPr>
                <w:b/>
                <w:bCs/>
                <w:sz w:val="17"/>
              </w:rPr>
              <w:t>TG</w:t>
            </w:r>
          </w:p>
        </w:tc>
        <w:tc>
          <w:tcPr>
            <w:tcW w:w="2304" w:type="dxa"/>
          </w:tcPr>
          <w:p w14:paraId="5E984783" w14:textId="77777777" w:rsidR="004D4D64" w:rsidRDefault="00507F48">
            <w:pPr>
              <w:pStyle w:val="Compact"/>
              <w:spacing w:before="20" w:after="20" w:line="240" w:lineRule="auto"/>
            </w:pPr>
            <w:r>
              <w:rPr>
                <w:sz w:val="17"/>
              </w:rPr>
              <w:t>Hanya sebagai “waria” (istilah teks) dalam daftar populasi kunci kota dan daftar pelacakan Pergub; tidak disebut di 5 instrumen</w:t>
            </w:r>
          </w:p>
        </w:tc>
        <w:tc>
          <w:tcPr>
            <w:tcW w:w="2304" w:type="dxa"/>
          </w:tcPr>
          <w:p w14:paraId="12FC5C16" w14:textId="77777777" w:rsidR="004D4D64" w:rsidRDefault="00507F48">
            <w:pPr>
              <w:pStyle w:val="Compact"/>
              <w:spacing w:before="20" w:after="20" w:line="240" w:lineRule="auto"/>
            </w:pPr>
            <w:r>
              <w:rPr>
                <w:sz w:val="17"/>
              </w:rPr>
              <w:t>Paparan melalui larangan asusila dan mengamen di ruang publik (Perda Kota 2/2014)</w:t>
            </w:r>
          </w:p>
        </w:tc>
        <w:tc>
          <w:tcPr>
            <w:tcW w:w="2272" w:type="dxa"/>
          </w:tcPr>
          <w:p w14:paraId="76657641" w14:textId="77777777" w:rsidR="004D4D64" w:rsidRDefault="00507F48">
            <w:pPr>
              <w:pStyle w:val="Compact"/>
              <w:spacing w:before="20" w:after="20" w:line="240" w:lineRule="auto"/>
            </w:pPr>
            <w:r>
              <w:rPr>
                <w:sz w:val="17"/>
              </w:rPr>
              <w:t>Tidak ada layanan spesifik, tidak ada kursi KPA, definisi diskriminasi tanpa identitas gender; kandidat erasure</w:t>
            </w:r>
          </w:p>
        </w:tc>
        <w:tc>
          <w:tcPr>
            <w:tcW w:w="2055" w:type="dxa"/>
          </w:tcPr>
          <w:p w14:paraId="2D7699A5" w14:textId="77777777" w:rsidR="004D4D64" w:rsidRDefault="00507F48">
            <w:pPr>
              <w:pStyle w:val="Compact"/>
              <w:spacing w:before="20" w:after="20" w:line="240" w:lineRule="auto"/>
            </w:pPr>
            <w:r>
              <w:rPr>
                <w:sz w:val="17"/>
              </w:rPr>
              <w:t>Data layanan dan penertiban terpilah menurut identitas gender, bila sah dan aman</w:t>
            </w:r>
          </w:p>
        </w:tc>
      </w:tr>
      <w:tr w:rsidR="004D4D64" w14:paraId="08EFAE4C" w14:textId="77777777" w:rsidTr="004D4D64">
        <w:trPr>
          <w:cantSplit/>
        </w:trPr>
        <w:tc>
          <w:tcPr>
            <w:tcW w:w="700" w:type="dxa"/>
          </w:tcPr>
          <w:p w14:paraId="70F8F1E2" w14:textId="77777777" w:rsidR="004D4D64" w:rsidRDefault="00507F48">
            <w:pPr>
              <w:pStyle w:val="Compact"/>
              <w:spacing w:before="20" w:after="20" w:line="240" w:lineRule="auto"/>
            </w:pPr>
            <w:r>
              <w:rPr>
                <w:b/>
                <w:bCs/>
                <w:sz w:val="17"/>
              </w:rPr>
              <w:t>PENASUN</w:t>
            </w:r>
          </w:p>
        </w:tc>
        <w:tc>
          <w:tcPr>
            <w:tcW w:w="2304" w:type="dxa"/>
          </w:tcPr>
          <w:p w14:paraId="19644C96" w14:textId="77777777" w:rsidR="004D4D64" w:rsidRDefault="00507F48">
            <w:pPr>
              <w:pStyle w:val="Compact"/>
              <w:spacing w:before="20" w:after="20" w:line="240" w:lineRule="auto"/>
            </w:pPr>
            <w:r>
              <w:rPr>
                <w:sz w:val="17"/>
              </w:rPr>
              <w:t>Diakui sebagai pemegang hak di 3 instrumen HIV: alat suntik steril, terapi rumatan, perwakilan pecandu di KPA</w:t>
            </w:r>
          </w:p>
        </w:tc>
        <w:tc>
          <w:tcPr>
            <w:tcW w:w="2304" w:type="dxa"/>
          </w:tcPr>
          <w:p w14:paraId="37DAD61B" w14:textId="77777777" w:rsidR="004D4D64" w:rsidRDefault="00507F48">
            <w:pPr>
              <w:pStyle w:val="Compact"/>
              <w:spacing w:before="20" w:after="20" w:line="240" w:lineRule="auto"/>
            </w:pPr>
            <w:r>
              <w:rPr>
                <w:sz w:val="17"/>
              </w:rPr>
              <w:t>Di Perda P4GNPN hanya sebagai “Pecandu dan Korban” (istilah teks): wajib lapor bersanksi, tes acak, bantuan data untuk penegakan hukum</w:t>
            </w:r>
          </w:p>
        </w:tc>
        <w:tc>
          <w:tcPr>
            <w:tcW w:w="2272" w:type="dxa"/>
          </w:tcPr>
          <w:p w14:paraId="6154ABD0" w14:textId="77777777" w:rsidR="004D4D64" w:rsidRDefault="00507F48">
            <w:pPr>
              <w:pStyle w:val="Compact"/>
              <w:spacing w:before="20" w:after="20" w:line="240" w:lineRule="auto"/>
            </w:pPr>
            <w:r>
              <w:rPr>
                <w:sz w:val="17"/>
              </w:rPr>
              <w:t>Harm reduction tidak disebut dalam P4GNPN; tidak ada penghubung rezim HIV dan napza</w:t>
            </w:r>
          </w:p>
        </w:tc>
        <w:tc>
          <w:tcPr>
            <w:tcW w:w="2055" w:type="dxa"/>
          </w:tcPr>
          <w:p w14:paraId="08503AE2" w14:textId="77777777" w:rsidR="004D4D64" w:rsidRDefault="00507F48">
            <w:pPr>
              <w:pStyle w:val="Compact"/>
              <w:spacing w:before="20" w:after="20" w:line="240" w:lineRule="auto"/>
            </w:pPr>
            <w:r>
              <w:rPr>
                <w:sz w:val="17"/>
              </w:rPr>
              <w:t>Cakupan LASS/PTRM di Surabaya; rujukan IPWL ke layanan HIV; praktik berbagi data IPWL–BNNP–kepolisian</w:t>
            </w:r>
          </w:p>
        </w:tc>
      </w:tr>
    </w:tbl>
    <w:p w14:paraId="6DFE43F1" w14:textId="77777777" w:rsidR="004D4D64" w:rsidRDefault="00507F48">
      <w:pPr>
        <w:pStyle w:val="BodyText"/>
      </w:pPr>
      <w:r>
        <w:rPr>
          <w:i/>
          <w:iCs/>
        </w:rPr>
        <w:t>Analisis.</w:t>
      </w:r>
      <w:r>
        <w:t xml:space="preserve"> Menurut teks, paparan paling langsung dialami PSP (objek larangan dengan pidana di Perda Kota) dan orang miskin dengan TBC (sanksi atas jaminan kesehatan dan dokumen). PENASUN diakui di aturan HIV tetapi dibebani di aturan napza. TG dan LSL terpapar secara kondisional melalui norma kesusilaan. Semua ini </w:t>
      </w:r>
      <w:r>
        <w:rPr>
          <w:b/>
          <w:bCs/>
        </w:rPr>
        <w:t>risiko yang perlu dibuktikan</w:t>
      </w:r>
      <w:r>
        <w:t>.</w:t>
      </w:r>
    </w:p>
    <w:p w14:paraId="4E816671" w14:textId="77777777" w:rsidR="004D4D64" w:rsidRDefault="00507F48">
      <w:pPr>
        <w:pStyle w:val="BodyText"/>
      </w:pPr>
      <w:r>
        <w:rPr>
          <w:i/>
          <w:iCs/>
        </w:rPr>
        <w:t>Kelompok tambahan (Isi aturan).</w:t>
      </w:r>
      <w:r>
        <w:t xml:space="preserve"> </w:t>
      </w:r>
      <w:r>
        <w:t>Warga miskin terkena penonaktifan BPJS dan larangan mengemis, mengamen, dan tinggal di tempat umum. Pendatang wajib skrining TBC untuk KTP. Calon pekerja migran didata (Perda TPPO Ps 7(1)e) dan diminta tes HIV secara aktif (Perda Jatim 12/2018). Anak terdampak oleh penghentian bantuan keluarga, tes napza di sekolah, dan larangan membawa alat kontrasepsi.</w:t>
      </w:r>
    </w:p>
    <w:p w14:paraId="5543DA7C" w14:textId="77777777" w:rsidR="004D4D64" w:rsidRDefault="00507F48">
      <w:pPr>
        <w:pStyle w:val="Heading1"/>
      </w:pPr>
      <w:bookmarkStart w:id="36" w:name="masalah-utama-di-wilayah-ini"/>
      <w:bookmarkStart w:id="37" w:name="_Toc242201634"/>
      <w:bookmarkEnd w:id="34"/>
      <w:r>
        <w:t>6. Masalah utama di wilayah ini</w:t>
      </w:r>
      <w:bookmarkEnd w:id="37"/>
    </w:p>
    <w:p w14:paraId="2721B44B" w14:textId="77777777" w:rsidR="004D4D64" w:rsidRDefault="00507F48">
      <w:pPr>
        <w:pStyle w:val="FirstParagraph"/>
      </w:pPr>
      <w:r>
        <w:t xml:space="preserve">Semua masalah di bagian ini berstatus </w:t>
      </w:r>
      <w:r>
        <w:rPr>
          <w:b/>
          <w:bCs/>
        </w:rPr>
        <w:t>risiko yang perlu dibuktikan</w:t>
      </w:r>
      <w:r>
        <w:t xml:space="preserve"> atau </w:t>
      </w:r>
      <w:r>
        <w:rPr>
          <w:b/>
          <w:bCs/>
        </w:rPr>
        <w:t>ketegangan antaraturan</w:t>
      </w:r>
      <w:r>
        <w:t>. Tidak ada yang sudah terbukti menimbulkan dampak.</w:t>
      </w:r>
    </w:p>
    <w:p w14:paraId="530E74A4" w14:textId="77777777" w:rsidR="004D4D64" w:rsidRDefault="00507F48">
      <w:pPr>
        <w:pStyle w:val="Heading2"/>
      </w:pPr>
      <w:bookmarkStart w:id="38" w:name="Xc568e72a47e892b398888f235da3988e30062bd"/>
      <w:bookmarkStart w:id="39" w:name="_Toc242201635"/>
      <w:r>
        <w:t>6.1 Masalah lintas wilayah (MLW) yang relevan bagi Surabaya</w:t>
      </w:r>
      <w:bookmarkEnd w:id="39"/>
    </w:p>
    <w:p w14:paraId="6C9D97C9" w14:textId="77777777" w:rsidR="004D4D64" w:rsidRDefault="00507F48">
      <w:pPr>
        <w:pStyle w:val="FirstParagraph"/>
      </w:pPr>
      <w:r>
        <w:t>Kode MLW mengikuti Laporan Nasional bagian 8. Tiga MLW tidak dicantumkan karena tidak ditemukan dalam teks paket: MLW-01 (pidana berbasis status HIV; sanksi di Surabaya menyasar TBC dan bersifat administratif), MLW-05 (pelabelan orientasi seksual sebagai “penyimpangan”), dan MLW-11 (paksaan di daerah dengan kekhususan).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84"/>
        <w:gridCol w:w="2120"/>
        <w:gridCol w:w="3893"/>
        <w:gridCol w:w="1291"/>
        <w:gridCol w:w="683"/>
        <w:gridCol w:w="966"/>
      </w:tblGrid>
      <w:tr w:rsidR="004D4D64" w14:paraId="7678A4EB"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683" w:type="dxa"/>
            <w:shd w:val="clear" w:color="auto" w:fill="D9E2F3"/>
          </w:tcPr>
          <w:p w14:paraId="74D4DC8C" w14:textId="77777777" w:rsidR="004D4D64" w:rsidRDefault="00507F48">
            <w:pPr>
              <w:pStyle w:val="Compact"/>
              <w:spacing w:before="20" w:after="20" w:line="240" w:lineRule="auto"/>
            </w:pPr>
            <w:r>
              <w:rPr>
                <w:b/>
                <w:sz w:val="16"/>
              </w:rPr>
              <w:t>Kode</w:t>
            </w:r>
          </w:p>
        </w:tc>
        <w:tc>
          <w:tcPr>
            <w:tcW w:w="2119" w:type="dxa"/>
            <w:shd w:val="clear" w:color="auto" w:fill="D9E2F3"/>
          </w:tcPr>
          <w:p w14:paraId="251DE1AB" w14:textId="77777777" w:rsidR="004D4D64" w:rsidRDefault="00507F48">
            <w:pPr>
              <w:pStyle w:val="Compact"/>
              <w:spacing w:before="20" w:after="20" w:line="240" w:lineRule="auto"/>
            </w:pPr>
            <w:r>
              <w:rPr>
                <w:b/>
                <w:sz w:val="16"/>
              </w:rPr>
              <w:t>Masalah</w:t>
            </w:r>
          </w:p>
        </w:tc>
        <w:tc>
          <w:tcPr>
            <w:tcW w:w="3892" w:type="dxa"/>
            <w:shd w:val="clear" w:color="auto" w:fill="D9E2F3"/>
          </w:tcPr>
          <w:p w14:paraId="06672BE0" w14:textId="77777777" w:rsidR="004D4D64" w:rsidRDefault="00507F48">
            <w:pPr>
              <w:pStyle w:val="Compact"/>
              <w:spacing w:before="20" w:after="20" w:line="240" w:lineRule="auto"/>
            </w:pPr>
            <w:r>
              <w:rPr>
                <w:b/>
                <w:sz w:val="16"/>
              </w:rPr>
              <w:t>Contoh pasal di paket</w:t>
            </w:r>
          </w:p>
        </w:tc>
        <w:tc>
          <w:tcPr>
            <w:tcW w:w="1291" w:type="dxa"/>
            <w:shd w:val="clear" w:color="auto" w:fill="D9E2F3"/>
          </w:tcPr>
          <w:p w14:paraId="3F0AE02E" w14:textId="77777777" w:rsidR="004D4D64" w:rsidRDefault="00507F48">
            <w:pPr>
              <w:pStyle w:val="Compact"/>
              <w:spacing w:before="20" w:after="20" w:line="240" w:lineRule="auto"/>
            </w:pPr>
            <w:r>
              <w:rPr>
                <w:b/>
                <w:sz w:val="16"/>
              </w:rPr>
              <w:t>Kelompok paling tersentuh</w:t>
            </w:r>
          </w:p>
        </w:tc>
        <w:tc>
          <w:tcPr>
            <w:tcW w:w="683" w:type="dxa"/>
            <w:shd w:val="clear" w:color="auto" w:fill="D9E2F3"/>
          </w:tcPr>
          <w:p w14:paraId="1F471A35" w14:textId="77777777" w:rsidR="004D4D64" w:rsidRDefault="00507F48">
            <w:pPr>
              <w:pStyle w:val="Compact"/>
              <w:spacing w:before="20" w:after="20" w:line="240" w:lineRule="auto"/>
            </w:pPr>
            <w:r>
              <w:rPr>
                <w:b/>
                <w:sz w:val="16"/>
              </w:rPr>
              <w:t>Hak</w:t>
            </w:r>
          </w:p>
        </w:tc>
        <w:tc>
          <w:tcPr>
            <w:tcW w:w="966" w:type="dxa"/>
            <w:shd w:val="clear" w:color="auto" w:fill="D9E2F3"/>
          </w:tcPr>
          <w:p w14:paraId="05C52066" w14:textId="77777777" w:rsidR="004D4D64" w:rsidRDefault="00507F48">
            <w:pPr>
              <w:pStyle w:val="Compact"/>
              <w:spacing w:before="20" w:after="20" w:line="240" w:lineRule="auto"/>
            </w:pPr>
            <w:r>
              <w:rPr>
                <w:b/>
                <w:sz w:val="16"/>
              </w:rPr>
              <w:t>Kedudukan</w:t>
            </w:r>
          </w:p>
        </w:tc>
      </w:tr>
      <w:tr w:rsidR="004D4D64" w14:paraId="3DCB29C3" w14:textId="77777777" w:rsidTr="004D4D64">
        <w:trPr>
          <w:cantSplit/>
        </w:trPr>
        <w:tc>
          <w:tcPr>
            <w:tcW w:w="683" w:type="dxa"/>
          </w:tcPr>
          <w:p w14:paraId="0D5BD099" w14:textId="77777777" w:rsidR="004D4D64" w:rsidRDefault="00507F48">
            <w:pPr>
              <w:pStyle w:val="Compact"/>
              <w:spacing w:before="20" w:after="20" w:line="240" w:lineRule="auto"/>
            </w:pPr>
            <w:r>
              <w:rPr>
                <w:sz w:val="16"/>
              </w:rPr>
              <w:t>MLW-02</w:t>
            </w:r>
          </w:p>
        </w:tc>
        <w:tc>
          <w:tcPr>
            <w:tcW w:w="2119" w:type="dxa"/>
          </w:tcPr>
          <w:p w14:paraId="165E2F90" w14:textId="77777777" w:rsidR="004D4D64" w:rsidRDefault="00507F48">
            <w:pPr>
              <w:pStyle w:val="Compact"/>
              <w:spacing w:before="20" w:after="20" w:line="240" w:lineRule="auto"/>
            </w:pPr>
            <w:r>
              <w:rPr>
                <w:sz w:val="16"/>
              </w:rPr>
              <w:t>Tes atau pemeriksaan wajib tanpa persetujuan</w:t>
            </w:r>
          </w:p>
        </w:tc>
        <w:tc>
          <w:tcPr>
            <w:tcW w:w="3892" w:type="dxa"/>
          </w:tcPr>
          <w:p w14:paraId="365360B5" w14:textId="77777777" w:rsidR="004D4D64" w:rsidRDefault="00507F48">
            <w:pPr>
              <w:pStyle w:val="Compact"/>
              <w:spacing w:before="20" w:after="20" w:line="240" w:lineRule="auto"/>
            </w:pPr>
            <w:r>
              <w:rPr>
                <w:sz w:val="16"/>
              </w:rPr>
              <w:t>Perwali TBC Ps 25f (skrining untuk KTP); Perda Jatim 10/2022 Ps 21–22 (tes acak, syarat kerja); Perwali 29/2015 Ps 21(3)</w:t>
            </w:r>
          </w:p>
        </w:tc>
        <w:tc>
          <w:tcPr>
            <w:tcW w:w="1291" w:type="dxa"/>
          </w:tcPr>
          <w:p w14:paraId="37B1DED7" w14:textId="77777777" w:rsidR="004D4D64" w:rsidRDefault="00507F48">
            <w:pPr>
              <w:pStyle w:val="Compact"/>
              <w:spacing w:before="20" w:after="20" w:line="240" w:lineRule="auto"/>
            </w:pPr>
            <w:r>
              <w:rPr>
                <w:sz w:val="16"/>
              </w:rPr>
              <w:t>Pendatang, pekerja, siswa, PENASUN</w:t>
            </w:r>
          </w:p>
        </w:tc>
        <w:tc>
          <w:tcPr>
            <w:tcW w:w="683" w:type="dxa"/>
          </w:tcPr>
          <w:p w14:paraId="3DBEA4D7" w14:textId="77777777" w:rsidR="004D4D64" w:rsidRDefault="00507F48">
            <w:pPr>
              <w:pStyle w:val="Compact"/>
              <w:spacing w:before="20" w:after="20" w:line="240" w:lineRule="auto"/>
            </w:pPr>
            <w:r>
              <w:rPr>
                <w:sz w:val="16"/>
              </w:rPr>
              <w:t>H1, H3, H4</w:t>
            </w:r>
          </w:p>
        </w:tc>
        <w:tc>
          <w:tcPr>
            <w:tcW w:w="966" w:type="dxa"/>
          </w:tcPr>
          <w:p w14:paraId="55C69190" w14:textId="77777777" w:rsidR="004D4D64" w:rsidRDefault="00507F48">
            <w:pPr>
              <w:pStyle w:val="Compact"/>
              <w:spacing w:before="20" w:after="20" w:line="240" w:lineRule="auto"/>
            </w:pPr>
            <w:r>
              <w:rPr>
                <w:sz w:val="16"/>
              </w:rPr>
              <w:t>Kandidat risiko</w:t>
            </w:r>
          </w:p>
        </w:tc>
      </w:tr>
      <w:tr w:rsidR="004D4D64" w14:paraId="74FADC42" w14:textId="77777777" w:rsidTr="004D4D64">
        <w:trPr>
          <w:cantSplit/>
        </w:trPr>
        <w:tc>
          <w:tcPr>
            <w:tcW w:w="683" w:type="dxa"/>
          </w:tcPr>
          <w:p w14:paraId="360DFF9F" w14:textId="77777777" w:rsidR="004D4D64" w:rsidRDefault="00507F48">
            <w:pPr>
              <w:pStyle w:val="Compact"/>
              <w:spacing w:before="20" w:after="20" w:line="240" w:lineRule="auto"/>
            </w:pPr>
            <w:r>
              <w:rPr>
                <w:sz w:val="16"/>
              </w:rPr>
              <w:t>MLW-03</w:t>
            </w:r>
          </w:p>
        </w:tc>
        <w:tc>
          <w:tcPr>
            <w:tcW w:w="2119" w:type="dxa"/>
          </w:tcPr>
          <w:p w14:paraId="5214522C" w14:textId="77777777" w:rsidR="004D4D64" w:rsidRDefault="00507F48">
            <w:pPr>
              <w:pStyle w:val="Compact"/>
              <w:spacing w:before="20" w:after="20" w:line="240" w:lineRule="auto"/>
            </w:pPr>
            <w:r>
              <w:rPr>
                <w:sz w:val="16"/>
              </w:rPr>
              <w:t>Pengecualian kerahasiaan dan aliran data ke pihak non-kesehatan</w:t>
            </w:r>
          </w:p>
        </w:tc>
        <w:tc>
          <w:tcPr>
            <w:tcW w:w="3892" w:type="dxa"/>
          </w:tcPr>
          <w:p w14:paraId="70A152E6" w14:textId="77777777" w:rsidR="004D4D64" w:rsidRDefault="00507F48">
            <w:pPr>
              <w:pStyle w:val="Compact"/>
              <w:spacing w:before="20" w:after="20" w:line="240" w:lineRule="auto"/>
            </w:pPr>
            <w:r>
              <w:rPr>
                <w:sz w:val="16"/>
              </w:rPr>
              <w:t>Perwali 29/2015 Ps 20(3), 38(2)d.2; Pergub 35/2020 Ps 4(4); Perwali TBC Ps 23, 31; Perda Jatim 10/2022 Ps 27</w:t>
            </w:r>
          </w:p>
        </w:tc>
        <w:tc>
          <w:tcPr>
            <w:tcW w:w="1291" w:type="dxa"/>
          </w:tcPr>
          <w:p w14:paraId="77F6377D" w14:textId="77777777" w:rsidR="004D4D64" w:rsidRDefault="00507F48">
            <w:pPr>
              <w:pStyle w:val="Compact"/>
              <w:spacing w:before="20" w:after="20" w:line="240" w:lineRule="auto"/>
            </w:pPr>
            <w:r>
              <w:rPr>
                <w:sz w:val="16"/>
              </w:rPr>
              <w:t>ODHIV, PSP, PENASUN, orang dengan TBC</w:t>
            </w:r>
          </w:p>
        </w:tc>
        <w:tc>
          <w:tcPr>
            <w:tcW w:w="683" w:type="dxa"/>
          </w:tcPr>
          <w:p w14:paraId="3BBBB304" w14:textId="77777777" w:rsidR="004D4D64" w:rsidRDefault="00507F48">
            <w:pPr>
              <w:pStyle w:val="Compact"/>
              <w:spacing w:before="20" w:after="20" w:line="240" w:lineRule="auto"/>
            </w:pPr>
            <w:r>
              <w:rPr>
                <w:sz w:val="16"/>
              </w:rPr>
              <w:t>H3, H2</w:t>
            </w:r>
          </w:p>
        </w:tc>
        <w:tc>
          <w:tcPr>
            <w:tcW w:w="966" w:type="dxa"/>
          </w:tcPr>
          <w:p w14:paraId="2ACF7CFE" w14:textId="77777777" w:rsidR="004D4D64" w:rsidRDefault="00507F48">
            <w:pPr>
              <w:pStyle w:val="Compact"/>
              <w:spacing w:before="20" w:after="20" w:line="240" w:lineRule="auto"/>
            </w:pPr>
            <w:r>
              <w:rPr>
                <w:sz w:val="16"/>
              </w:rPr>
              <w:t>Kandidat risiko dan ketegangan vertikal</w:t>
            </w:r>
          </w:p>
        </w:tc>
      </w:tr>
      <w:tr w:rsidR="004D4D64" w14:paraId="2685F31D" w14:textId="77777777" w:rsidTr="004D4D64">
        <w:trPr>
          <w:cantSplit/>
        </w:trPr>
        <w:tc>
          <w:tcPr>
            <w:tcW w:w="683" w:type="dxa"/>
          </w:tcPr>
          <w:p w14:paraId="56E0D4D3" w14:textId="77777777" w:rsidR="004D4D64" w:rsidRDefault="00507F48">
            <w:pPr>
              <w:pStyle w:val="Compact"/>
              <w:spacing w:before="20" w:after="20" w:line="240" w:lineRule="auto"/>
            </w:pPr>
            <w:r>
              <w:rPr>
                <w:sz w:val="16"/>
              </w:rPr>
              <w:t>MLW-04</w:t>
            </w:r>
          </w:p>
        </w:tc>
        <w:tc>
          <w:tcPr>
            <w:tcW w:w="2119" w:type="dxa"/>
          </w:tcPr>
          <w:p w14:paraId="0A517E71" w14:textId="77777777" w:rsidR="004D4D64" w:rsidRDefault="00507F48">
            <w:pPr>
              <w:pStyle w:val="Compact"/>
              <w:spacing w:before="20" w:after="20" w:line="240" w:lineRule="auto"/>
            </w:pPr>
            <w:r>
              <w:rPr>
                <w:sz w:val="16"/>
              </w:rPr>
              <w:t>Penertiban “asusila” di lokasi sasaran layanan</w:t>
            </w:r>
          </w:p>
        </w:tc>
        <w:tc>
          <w:tcPr>
            <w:tcW w:w="3892" w:type="dxa"/>
          </w:tcPr>
          <w:p w14:paraId="736C7C14" w14:textId="77777777" w:rsidR="004D4D64" w:rsidRDefault="00507F48">
            <w:pPr>
              <w:pStyle w:val="Compact"/>
              <w:spacing w:before="20" w:after="20" w:line="240" w:lineRule="auto"/>
            </w:pPr>
            <w:r>
              <w:rPr>
                <w:sz w:val="16"/>
              </w:rPr>
              <w:t>Perda Kota 2/2014 Ps 37, 44, 46; Perda Jatim 1/2019 Ps 14(1)b, 17d, 49</w:t>
            </w:r>
          </w:p>
        </w:tc>
        <w:tc>
          <w:tcPr>
            <w:tcW w:w="1291" w:type="dxa"/>
          </w:tcPr>
          <w:p w14:paraId="23E112F6" w14:textId="77777777" w:rsidR="004D4D64" w:rsidRDefault="00507F48">
            <w:pPr>
              <w:pStyle w:val="Compact"/>
              <w:spacing w:before="20" w:after="20" w:line="240" w:lineRule="auto"/>
            </w:pPr>
            <w:r>
              <w:rPr>
                <w:sz w:val="16"/>
              </w:rPr>
              <w:t>PSP, TG, LSL, remaja, warga miskin</w:t>
            </w:r>
          </w:p>
        </w:tc>
        <w:tc>
          <w:tcPr>
            <w:tcW w:w="683" w:type="dxa"/>
          </w:tcPr>
          <w:p w14:paraId="0CA13F69" w14:textId="77777777" w:rsidR="004D4D64" w:rsidRDefault="00507F48">
            <w:pPr>
              <w:pStyle w:val="Compact"/>
              <w:spacing w:before="20" w:after="20" w:line="240" w:lineRule="auto"/>
            </w:pPr>
            <w:r>
              <w:rPr>
                <w:sz w:val="16"/>
              </w:rPr>
              <w:t>H4, H5, H6</w:t>
            </w:r>
          </w:p>
        </w:tc>
        <w:tc>
          <w:tcPr>
            <w:tcW w:w="966" w:type="dxa"/>
          </w:tcPr>
          <w:p w14:paraId="210A6308" w14:textId="77777777" w:rsidR="004D4D64" w:rsidRDefault="00507F48">
            <w:pPr>
              <w:pStyle w:val="Compact"/>
              <w:spacing w:before="20" w:after="20" w:line="240" w:lineRule="auto"/>
            </w:pPr>
            <w:r>
              <w:rPr>
                <w:sz w:val="16"/>
              </w:rPr>
              <w:t>Kandidat risiko</w:t>
            </w:r>
          </w:p>
        </w:tc>
      </w:tr>
      <w:tr w:rsidR="004D4D64" w14:paraId="3534E97B" w14:textId="77777777" w:rsidTr="004D4D64">
        <w:trPr>
          <w:cantSplit/>
        </w:trPr>
        <w:tc>
          <w:tcPr>
            <w:tcW w:w="683" w:type="dxa"/>
          </w:tcPr>
          <w:p w14:paraId="7BCC64C4" w14:textId="77777777" w:rsidR="004D4D64" w:rsidRDefault="00507F48">
            <w:pPr>
              <w:pStyle w:val="Compact"/>
              <w:spacing w:before="20" w:after="20" w:line="240" w:lineRule="auto"/>
            </w:pPr>
            <w:r>
              <w:rPr>
                <w:sz w:val="16"/>
              </w:rPr>
              <w:t>MLW-06</w:t>
            </w:r>
          </w:p>
        </w:tc>
        <w:tc>
          <w:tcPr>
            <w:tcW w:w="2119" w:type="dxa"/>
          </w:tcPr>
          <w:p w14:paraId="6B42AD1C" w14:textId="77777777" w:rsidR="004D4D64" w:rsidRDefault="00507F48">
            <w:pPr>
              <w:pStyle w:val="Compact"/>
              <w:spacing w:before="20" w:after="20" w:line="240" w:lineRule="auto"/>
            </w:pPr>
            <w:r>
              <w:rPr>
                <w:sz w:val="16"/>
              </w:rPr>
              <w:t>Harm reduction terputus dari aturan P4GN</w:t>
            </w:r>
          </w:p>
        </w:tc>
        <w:tc>
          <w:tcPr>
            <w:tcW w:w="3892" w:type="dxa"/>
          </w:tcPr>
          <w:p w14:paraId="77F7F963" w14:textId="77777777" w:rsidR="004D4D64" w:rsidRDefault="00507F48">
            <w:pPr>
              <w:pStyle w:val="Compact"/>
              <w:spacing w:before="20" w:after="20" w:line="240" w:lineRule="auto"/>
            </w:pPr>
            <w:r>
              <w:rPr>
                <w:sz w:val="16"/>
              </w:rPr>
              <w:t>Perda Jatim 10/2022 (tidak menyebut harm reduction) vs Pergub 35/2020 Ps 18</w:t>
            </w:r>
          </w:p>
        </w:tc>
        <w:tc>
          <w:tcPr>
            <w:tcW w:w="1291" w:type="dxa"/>
          </w:tcPr>
          <w:p w14:paraId="7F2752A8" w14:textId="77777777" w:rsidR="004D4D64" w:rsidRDefault="00507F48">
            <w:pPr>
              <w:pStyle w:val="Compact"/>
              <w:spacing w:before="20" w:after="20" w:line="240" w:lineRule="auto"/>
            </w:pPr>
            <w:r>
              <w:rPr>
                <w:sz w:val="16"/>
              </w:rPr>
              <w:t>PENASUN</w:t>
            </w:r>
          </w:p>
        </w:tc>
        <w:tc>
          <w:tcPr>
            <w:tcW w:w="683" w:type="dxa"/>
          </w:tcPr>
          <w:p w14:paraId="229AF570" w14:textId="77777777" w:rsidR="004D4D64" w:rsidRDefault="00507F48">
            <w:pPr>
              <w:pStyle w:val="Compact"/>
              <w:spacing w:before="20" w:after="20" w:line="240" w:lineRule="auto"/>
            </w:pPr>
            <w:r>
              <w:rPr>
                <w:sz w:val="16"/>
              </w:rPr>
              <w:t>H1, H3</w:t>
            </w:r>
          </w:p>
        </w:tc>
        <w:tc>
          <w:tcPr>
            <w:tcW w:w="966" w:type="dxa"/>
          </w:tcPr>
          <w:p w14:paraId="2DC68DA6" w14:textId="77777777" w:rsidR="004D4D64" w:rsidRDefault="00507F48">
            <w:pPr>
              <w:pStyle w:val="Compact"/>
              <w:spacing w:before="20" w:after="20" w:line="240" w:lineRule="auto"/>
            </w:pPr>
            <w:r>
              <w:rPr>
                <w:sz w:val="16"/>
              </w:rPr>
              <w:t>Temuan normatif (aturan diam)</w:t>
            </w:r>
          </w:p>
        </w:tc>
      </w:tr>
      <w:tr w:rsidR="004D4D64" w14:paraId="3AED473B" w14:textId="77777777" w:rsidTr="004D4D64">
        <w:trPr>
          <w:cantSplit/>
        </w:trPr>
        <w:tc>
          <w:tcPr>
            <w:tcW w:w="683" w:type="dxa"/>
          </w:tcPr>
          <w:p w14:paraId="49EDD4CC" w14:textId="77777777" w:rsidR="004D4D64" w:rsidRDefault="00507F48">
            <w:pPr>
              <w:pStyle w:val="Compact"/>
              <w:spacing w:before="20" w:after="20" w:line="240" w:lineRule="auto"/>
            </w:pPr>
            <w:r>
              <w:rPr>
                <w:sz w:val="16"/>
              </w:rPr>
              <w:t>MLW-07</w:t>
            </w:r>
          </w:p>
        </w:tc>
        <w:tc>
          <w:tcPr>
            <w:tcW w:w="2119" w:type="dxa"/>
          </w:tcPr>
          <w:p w14:paraId="44096A07" w14:textId="77777777" w:rsidR="004D4D64" w:rsidRDefault="00507F48">
            <w:pPr>
              <w:pStyle w:val="Compact"/>
              <w:spacing w:before="20" w:after="20" w:line="240" w:lineRule="auto"/>
            </w:pPr>
            <w:r>
              <w:rPr>
                <w:sz w:val="16"/>
              </w:rPr>
              <w:t>TG tidak diakui sebagai sasaran layanan</w:t>
            </w:r>
          </w:p>
        </w:tc>
        <w:tc>
          <w:tcPr>
            <w:tcW w:w="3892" w:type="dxa"/>
          </w:tcPr>
          <w:p w14:paraId="3835792B" w14:textId="77777777" w:rsidR="004D4D64" w:rsidRDefault="00507F48">
            <w:pPr>
              <w:pStyle w:val="Compact"/>
              <w:spacing w:before="20" w:after="20" w:line="240" w:lineRule="auto"/>
            </w:pPr>
            <w:r>
              <w:rPr>
                <w:sz w:val="16"/>
              </w:rPr>
              <w:t xml:space="preserve">Perwali 29/2015 Ps 1 angka 28; Perda Jatim 12/2018 Ps 1 angka 16; “waria” </w:t>
            </w:r>
            <w:r>
              <w:rPr>
                <w:sz w:val="16"/>
              </w:rPr>
              <w:t>hanya dalam daftar</w:t>
            </w:r>
          </w:p>
        </w:tc>
        <w:tc>
          <w:tcPr>
            <w:tcW w:w="1291" w:type="dxa"/>
          </w:tcPr>
          <w:p w14:paraId="76762C4D" w14:textId="77777777" w:rsidR="004D4D64" w:rsidRDefault="00507F48">
            <w:pPr>
              <w:pStyle w:val="Compact"/>
              <w:spacing w:before="20" w:after="20" w:line="240" w:lineRule="auto"/>
            </w:pPr>
            <w:r>
              <w:rPr>
                <w:sz w:val="16"/>
              </w:rPr>
              <w:t>TG</w:t>
            </w:r>
          </w:p>
        </w:tc>
        <w:tc>
          <w:tcPr>
            <w:tcW w:w="683" w:type="dxa"/>
          </w:tcPr>
          <w:p w14:paraId="2E8E8354" w14:textId="77777777" w:rsidR="004D4D64" w:rsidRDefault="00507F48">
            <w:pPr>
              <w:pStyle w:val="Compact"/>
              <w:spacing w:before="20" w:after="20" w:line="240" w:lineRule="auto"/>
            </w:pPr>
            <w:r>
              <w:rPr>
                <w:sz w:val="16"/>
              </w:rPr>
              <w:t>H1, H2</w:t>
            </w:r>
          </w:p>
        </w:tc>
        <w:tc>
          <w:tcPr>
            <w:tcW w:w="966" w:type="dxa"/>
          </w:tcPr>
          <w:p w14:paraId="2C510303" w14:textId="77777777" w:rsidR="004D4D64" w:rsidRDefault="00507F48">
            <w:pPr>
              <w:pStyle w:val="Compact"/>
              <w:spacing w:before="20" w:after="20" w:line="240" w:lineRule="auto"/>
            </w:pPr>
            <w:r>
              <w:rPr>
                <w:sz w:val="16"/>
              </w:rPr>
              <w:t>Temuan normatif</w:t>
            </w:r>
          </w:p>
        </w:tc>
      </w:tr>
      <w:tr w:rsidR="004D4D64" w14:paraId="39CC1C62" w14:textId="77777777" w:rsidTr="004D4D64">
        <w:trPr>
          <w:cantSplit/>
        </w:trPr>
        <w:tc>
          <w:tcPr>
            <w:tcW w:w="683" w:type="dxa"/>
          </w:tcPr>
          <w:p w14:paraId="3BD284AA" w14:textId="77777777" w:rsidR="004D4D64" w:rsidRDefault="00507F48">
            <w:pPr>
              <w:pStyle w:val="Compact"/>
              <w:spacing w:before="20" w:after="20" w:line="240" w:lineRule="auto"/>
            </w:pPr>
            <w:r>
              <w:rPr>
                <w:sz w:val="16"/>
              </w:rPr>
              <w:lastRenderedPageBreak/>
              <w:t>MLW-08</w:t>
            </w:r>
          </w:p>
        </w:tc>
        <w:tc>
          <w:tcPr>
            <w:tcW w:w="2119" w:type="dxa"/>
          </w:tcPr>
          <w:p w14:paraId="16384C9F" w14:textId="77777777" w:rsidR="004D4D64" w:rsidRDefault="00507F48">
            <w:pPr>
              <w:pStyle w:val="Compact"/>
              <w:spacing w:before="20" w:after="20" w:line="240" w:lineRule="auto"/>
            </w:pPr>
            <w:r>
              <w:rPr>
                <w:sz w:val="16"/>
              </w:rPr>
              <w:t>Partisipasi kelembagaan tidak lengkap</w:t>
            </w:r>
          </w:p>
        </w:tc>
        <w:tc>
          <w:tcPr>
            <w:tcW w:w="3892" w:type="dxa"/>
          </w:tcPr>
          <w:p w14:paraId="08E02198" w14:textId="77777777" w:rsidR="004D4D64" w:rsidRDefault="00507F48">
            <w:pPr>
              <w:pStyle w:val="Compact"/>
              <w:spacing w:before="20" w:after="20" w:line="240" w:lineRule="auto"/>
            </w:pPr>
            <w:r>
              <w:rPr>
                <w:sz w:val="16"/>
              </w:rPr>
              <w:t>Perwali 29/2015 Ps 40 (tanpa PSP, LSL, TG); TKPHA tanpa ketentuan keanggotaan</w:t>
            </w:r>
          </w:p>
        </w:tc>
        <w:tc>
          <w:tcPr>
            <w:tcW w:w="1291" w:type="dxa"/>
          </w:tcPr>
          <w:p w14:paraId="19756FAE" w14:textId="77777777" w:rsidR="004D4D64" w:rsidRDefault="00507F48">
            <w:pPr>
              <w:pStyle w:val="Compact"/>
              <w:spacing w:before="20" w:after="20" w:line="240" w:lineRule="auto"/>
            </w:pPr>
            <w:r>
              <w:rPr>
                <w:sz w:val="16"/>
              </w:rPr>
              <w:t>PSP, LSL, TG</w:t>
            </w:r>
          </w:p>
        </w:tc>
        <w:tc>
          <w:tcPr>
            <w:tcW w:w="683" w:type="dxa"/>
          </w:tcPr>
          <w:p w14:paraId="494A272C" w14:textId="77777777" w:rsidR="004D4D64" w:rsidRDefault="00507F48">
            <w:pPr>
              <w:pStyle w:val="Compact"/>
              <w:spacing w:before="20" w:after="20" w:line="240" w:lineRule="auto"/>
            </w:pPr>
            <w:r>
              <w:rPr>
                <w:sz w:val="16"/>
              </w:rPr>
              <w:t>H7</w:t>
            </w:r>
          </w:p>
        </w:tc>
        <w:tc>
          <w:tcPr>
            <w:tcW w:w="966" w:type="dxa"/>
          </w:tcPr>
          <w:p w14:paraId="3CCDAF55" w14:textId="77777777" w:rsidR="004D4D64" w:rsidRDefault="00507F48">
            <w:pPr>
              <w:pStyle w:val="Compact"/>
              <w:spacing w:before="20" w:after="20" w:line="240" w:lineRule="auto"/>
            </w:pPr>
            <w:r>
              <w:rPr>
                <w:sz w:val="16"/>
              </w:rPr>
              <w:t>Temuan normatif</w:t>
            </w:r>
          </w:p>
        </w:tc>
      </w:tr>
      <w:tr w:rsidR="004D4D64" w14:paraId="4241C598" w14:textId="77777777" w:rsidTr="004D4D64">
        <w:trPr>
          <w:cantSplit/>
        </w:trPr>
        <w:tc>
          <w:tcPr>
            <w:tcW w:w="683" w:type="dxa"/>
          </w:tcPr>
          <w:p w14:paraId="6669A089" w14:textId="77777777" w:rsidR="004D4D64" w:rsidRDefault="00507F48">
            <w:pPr>
              <w:pStyle w:val="Compact"/>
              <w:spacing w:before="20" w:after="20" w:line="240" w:lineRule="auto"/>
            </w:pPr>
            <w:r>
              <w:rPr>
                <w:sz w:val="16"/>
              </w:rPr>
              <w:t>MLW-09</w:t>
            </w:r>
          </w:p>
        </w:tc>
        <w:tc>
          <w:tcPr>
            <w:tcW w:w="2119" w:type="dxa"/>
          </w:tcPr>
          <w:p w14:paraId="7D4085CD" w14:textId="77777777" w:rsidR="004D4D64" w:rsidRDefault="00507F48">
            <w:pPr>
              <w:pStyle w:val="Compact"/>
              <w:spacing w:before="20" w:after="20" w:line="240" w:lineRule="auto"/>
            </w:pPr>
            <w:r>
              <w:rPr>
                <w:sz w:val="16"/>
              </w:rPr>
              <w:t>Biaya dan dokumen sebagai syarat atau sanksi</w:t>
            </w:r>
          </w:p>
        </w:tc>
        <w:tc>
          <w:tcPr>
            <w:tcW w:w="3892" w:type="dxa"/>
          </w:tcPr>
          <w:p w14:paraId="2F5A081A" w14:textId="77777777" w:rsidR="004D4D64" w:rsidRDefault="00507F48">
            <w:pPr>
              <w:pStyle w:val="Compact"/>
              <w:spacing w:before="20" w:after="20" w:line="240" w:lineRule="auto"/>
            </w:pPr>
            <w:r>
              <w:rPr>
                <w:sz w:val="16"/>
              </w:rPr>
              <w:t>Perwali TBC Ps 25f, 26(2), 30, 31</w:t>
            </w:r>
          </w:p>
        </w:tc>
        <w:tc>
          <w:tcPr>
            <w:tcW w:w="1291" w:type="dxa"/>
          </w:tcPr>
          <w:p w14:paraId="2BF5A663" w14:textId="77777777" w:rsidR="004D4D64" w:rsidRDefault="00507F48">
            <w:pPr>
              <w:pStyle w:val="Compact"/>
              <w:spacing w:before="20" w:after="20" w:line="240" w:lineRule="auto"/>
            </w:pPr>
            <w:r>
              <w:rPr>
                <w:sz w:val="16"/>
              </w:rPr>
              <w:t>Orang miskin dengan TBC, ODHIV ko-infeksi, pendatang, anak</w:t>
            </w:r>
          </w:p>
        </w:tc>
        <w:tc>
          <w:tcPr>
            <w:tcW w:w="683" w:type="dxa"/>
          </w:tcPr>
          <w:p w14:paraId="09FCEEBF" w14:textId="77777777" w:rsidR="004D4D64" w:rsidRDefault="00507F48">
            <w:pPr>
              <w:pStyle w:val="Compact"/>
              <w:spacing w:before="20" w:after="20" w:line="240" w:lineRule="auto"/>
            </w:pPr>
            <w:r>
              <w:rPr>
                <w:sz w:val="16"/>
              </w:rPr>
              <w:t>H1, H2, H3, H4</w:t>
            </w:r>
          </w:p>
        </w:tc>
        <w:tc>
          <w:tcPr>
            <w:tcW w:w="966" w:type="dxa"/>
          </w:tcPr>
          <w:p w14:paraId="475FD381" w14:textId="77777777" w:rsidR="004D4D64" w:rsidRDefault="00507F48">
            <w:pPr>
              <w:pStyle w:val="Compact"/>
              <w:spacing w:before="20" w:after="20" w:line="240" w:lineRule="auto"/>
            </w:pPr>
            <w:r>
              <w:rPr>
                <w:sz w:val="16"/>
              </w:rPr>
              <w:t>Kandidat risiko</w:t>
            </w:r>
          </w:p>
        </w:tc>
      </w:tr>
      <w:tr w:rsidR="004D4D64" w14:paraId="4B60B571" w14:textId="77777777" w:rsidTr="004D4D64">
        <w:trPr>
          <w:cantSplit/>
        </w:trPr>
        <w:tc>
          <w:tcPr>
            <w:tcW w:w="683" w:type="dxa"/>
          </w:tcPr>
          <w:p w14:paraId="704627DD" w14:textId="77777777" w:rsidR="004D4D64" w:rsidRDefault="00507F48">
            <w:pPr>
              <w:pStyle w:val="Compact"/>
              <w:spacing w:before="20" w:after="20" w:line="240" w:lineRule="auto"/>
            </w:pPr>
            <w:r>
              <w:rPr>
                <w:sz w:val="16"/>
              </w:rPr>
              <w:t>MLW-10</w:t>
            </w:r>
          </w:p>
        </w:tc>
        <w:tc>
          <w:tcPr>
            <w:tcW w:w="2119" w:type="dxa"/>
          </w:tcPr>
          <w:p w14:paraId="4E744CB5" w14:textId="77777777" w:rsidR="004D4D64" w:rsidRDefault="00507F48">
            <w:pPr>
              <w:pStyle w:val="Compact"/>
              <w:spacing w:before="20" w:after="20" w:line="240" w:lineRule="auto"/>
            </w:pPr>
            <w:r>
              <w:rPr>
                <w:sz w:val="16"/>
              </w:rPr>
              <w:t>Dasar hukum usang dan pelaksana tidak terlacak</w:t>
            </w:r>
          </w:p>
        </w:tc>
        <w:tc>
          <w:tcPr>
            <w:tcW w:w="3892" w:type="dxa"/>
          </w:tcPr>
          <w:p w14:paraId="5EAFACAB" w14:textId="77777777" w:rsidR="004D4D64" w:rsidRDefault="00507F48">
            <w:pPr>
              <w:pStyle w:val="Compact"/>
              <w:spacing w:before="20" w:after="20" w:line="240" w:lineRule="auto"/>
            </w:pPr>
            <w:r>
              <w:rPr>
                <w:sz w:val="16"/>
              </w:rPr>
              <w:t>Perwali 29/2015 Mengingat; Perda Kota 1/2014 dan 2/2014; Perda Jatim 12/2018</w:t>
            </w:r>
          </w:p>
        </w:tc>
        <w:tc>
          <w:tcPr>
            <w:tcW w:w="1291" w:type="dxa"/>
          </w:tcPr>
          <w:p w14:paraId="14801210" w14:textId="77777777" w:rsidR="004D4D64" w:rsidRDefault="00507F48">
            <w:pPr>
              <w:pStyle w:val="Compact"/>
              <w:spacing w:before="20" w:after="20" w:line="240" w:lineRule="auto"/>
            </w:pPr>
            <w:r>
              <w:rPr>
                <w:sz w:val="16"/>
              </w:rPr>
              <w:t>Semua kelompok</w:t>
            </w:r>
          </w:p>
        </w:tc>
        <w:tc>
          <w:tcPr>
            <w:tcW w:w="683" w:type="dxa"/>
          </w:tcPr>
          <w:p w14:paraId="10419F8C" w14:textId="77777777" w:rsidR="004D4D64" w:rsidRDefault="00507F48">
            <w:pPr>
              <w:pStyle w:val="Compact"/>
              <w:spacing w:before="20" w:after="20" w:line="240" w:lineRule="auto"/>
            </w:pPr>
            <w:r>
              <w:rPr>
                <w:sz w:val="16"/>
              </w:rPr>
              <w:t>H1</w:t>
            </w:r>
          </w:p>
        </w:tc>
        <w:tc>
          <w:tcPr>
            <w:tcW w:w="966" w:type="dxa"/>
          </w:tcPr>
          <w:p w14:paraId="40926605" w14:textId="77777777" w:rsidR="004D4D64" w:rsidRDefault="00507F48">
            <w:pPr>
              <w:pStyle w:val="Compact"/>
              <w:spacing w:before="20" w:after="20" w:line="240" w:lineRule="auto"/>
            </w:pPr>
            <w:r>
              <w:rPr>
                <w:sz w:val="16"/>
              </w:rPr>
              <w:t>Temuan normatif</w:t>
            </w:r>
          </w:p>
        </w:tc>
      </w:tr>
    </w:tbl>
    <w:p w14:paraId="581D91E8" w14:textId="77777777" w:rsidR="004D4D64" w:rsidRDefault="00507F48">
      <w:pPr>
        <w:pStyle w:val="Heading2"/>
      </w:pPr>
      <w:bookmarkStart w:id="40" w:name="kartu-masalah"/>
      <w:bookmarkStart w:id="41" w:name="_Toc242201636"/>
      <w:bookmarkEnd w:id="38"/>
      <w:r>
        <w:t>6.2 Kartu masalah</w:t>
      </w:r>
      <w:bookmarkEnd w:id="41"/>
    </w:p>
    <w:p w14:paraId="017353AB" w14:textId="77777777" w:rsidR="004D4D64" w:rsidRDefault="00507F48">
      <w:pPr>
        <w:pStyle w:val="FirstParagraph"/>
      </w:pPr>
      <w:r>
        <w:rPr>
          <w:b/>
          <w:bCs/>
        </w:rPr>
        <w:t>Masalah A. Rantai sanksi TBC atas jaminan kesehatan dan dokumen kependudukan (MLW-09, MLW-03, MLW-02)</w:t>
      </w:r>
    </w:p>
    <w:p w14:paraId="405D6731" w14:textId="77777777" w:rsidR="004D4D64" w:rsidRDefault="00507F48">
      <w:pPr>
        <w:pStyle w:val="Compact"/>
        <w:numPr>
          <w:ilvl w:val="0"/>
          <w:numId w:val="3"/>
        </w:numPr>
      </w:pPr>
      <w:r>
        <w:rPr>
          <w:i/>
          <w:iCs/>
        </w:rPr>
        <w:t>Isi aturan.</w:t>
      </w:r>
      <w:r>
        <w:t xml:space="preserve"> Perwali 117/2024 Pasal 26 ayat (2) memuat sanksi “penghentian bantuan dan/atau intervensi dalam bentuk apapun”, “pemasangan stiker”</w:t>
      </w:r>
      <w:r>
        <w:t>, dan penonaktifan kepesertaan BPJS. Pasal 26 ayat (4)–(8) memperluas sanksi kepada keluarga dan kontak. Pasal 29 mewajibkan kunjungan rumah bersama RT, RW, Puskesmas, Kelurahan, dan Satgas. Pasal 31 mengatur pemblokiran KK/NIK. Pasal 25 huruf f mensyaratkan skrining TBC untuk KTP pendatang. Badan usaha mendapat teguran berjenjang dan klarifikasi 30 hari kerja, sedangkan individu tidak mendapat prosedur keberatan.</w:t>
      </w:r>
    </w:p>
    <w:p w14:paraId="5A4C92C0" w14:textId="77777777" w:rsidR="004D4D64" w:rsidRDefault="00507F48">
      <w:pPr>
        <w:pStyle w:val="Compact"/>
        <w:numPr>
          <w:ilvl w:val="0"/>
          <w:numId w:val="3"/>
        </w:numPr>
      </w:pPr>
      <w:r>
        <w:rPr>
          <w:i/>
          <w:iCs/>
        </w:rPr>
        <w:t>Mengapa penting.</w:t>
      </w:r>
      <w:r>
        <w:t xml:space="preserve"> </w:t>
      </w:r>
      <w:r>
        <w:t>Sanksi menyentuh urusan jaminan sosial dan administrasi kependudukan, yang tidak dirujuk sebagai dasar. Perwali juga tidak menyebut Perda sebagai dasar sanksi.</w:t>
      </w:r>
    </w:p>
    <w:p w14:paraId="46A6ADC9" w14:textId="77777777" w:rsidR="004D4D64" w:rsidRDefault="00507F48">
      <w:pPr>
        <w:pStyle w:val="Compact"/>
        <w:numPr>
          <w:ilvl w:val="0"/>
          <w:numId w:val="3"/>
        </w:numPr>
      </w:pPr>
      <w:r>
        <w:rPr>
          <w:i/>
          <w:iCs/>
        </w:rPr>
        <w:t>Yang belum diketahui.</w:t>
      </w:r>
      <w:r>
        <w:t xml:space="preserve"> Isi Perpres 67/2021 dan Pergub Jatim 50/2022 (keduanya belum ditemukan di folder); jumlah penonaktifan BPJS dan pemblokiran NIK; jumlah ODHIV di antara orang yang disanksi.</w:t>
      </w:r>
    </w:p>
    <w:p w14:paraId="0365D04A" w14:textId="77777777" w:rsidR="004D4D64" w:rsidRDefault="00507F48">
      <w:pPr>
        <w:pStyle w:val="Compact"/>
        <w:numPr>
          <w:ilvl w:val="0"/>
          <w:numId w:val="3"/>
        </w:numPr>
      </w:pPr>
      <w:r>
        <w:rPr>
          <w:i/>
          <w:iCs/>
        </w:rPr>
        <w:t>Arah perbaikan (Usulan).</w:t>
      </w:r>
      <w:r>
        <w:t xml:space="preserve"> </w:t>
      </w:r>
      <w:r>
        <w:t>RF-SURABAYA-01, -02, -03: sanksi diganti pendampingan kepatuhan, syarat KTP dicabut, data status TBC dan HIV dibatasi pada layanan dan pelaporan Pasal 85 Permenkes 3/2026.</w:t>
      </w:r>
    </w:p>
    <w:p w14:paraId="73F4594F" w14:textId="77777777" w:rsidR="004D4D64" w:rsidRDefault="00507F48">
      <w:pPr>
        <w:pStyle w:val="FirstParagraph"/>
      </w:pPr>
      <w:r>
        <w:rPr>
          <w:b/>
          <w:bCs/>
        </w:rPr>
        <w:t>Masalah B. Standar layanan HIV kota tertinggal dan pengaman kerahasiaan menyempit (MLW-10, MLW-03)</w:t>
      </w:r>
    </w:p>
    <w:p w14:paraId="00130EE9" w14:textId="77777777" w:rsidR="004D4D64" w:rsidRDefault="00507F48">
      <w:pPr>
        <w:pStyle w:val="Compact"/>
        <w:numPr>
          <w:ilvl w:val="0"/>
          <w:numId w:val="4"/>
        </w:numPr>
      </w:pPr>
      <w:r>
        <w:rPr>
          <w:i/>
          <w:iCs/>
        </w:rPr>
        <w:t>Isi aturan.</w:t>
      </w:r>
      <w:r>
        <w:t xml:space="preserve"> Perwali 29/2015 Pasal 32 ayat (1): ARV “hanya dapat diberikan apabila” </w:t>
      </w:r>
      <w:r>
        <w:t>pasien mendapat konseling, mempunyai PMO, dan setuju patuh seumur hidup. Pasal 32 ayat (2) huruf h memakai ambang stadium 3–4 atau CD4 ≤350. Pasal 20 ayat (3) membuka hasil tes kepada pasangan dan pihak lain. Pergub 35/2020 Pasal 4 ayat (4) membuka hasil kepada pasangan tanpa syarat Perda Pasal 18 ayat (2).</w:t>
      </w:r>
    </w:p>
    <w:p w14:paraId="762FA0A3" w14:textId="77777777" w:rsidR="004D4D64" w:rsidRDefault="00507F48">
      <w:pPr>
        <w:pStyle w:val="Compact"/>
        <w:numPr>
          <w:ilvl w:val="0"/>
          <w:numId w:val="4"/>
        </w:numPr>
      </w:pPr>
      <w:r>
        <w:rPr>
          <w:i/>
          <w:iCs/>
        </w:rPr>
        <w:t>Mengapa penting.</w:t>
      </w:r>
      <w:r>
        <w:t xml:space="preserve"> Syarat ini dapat menunda mulainya pengobatan. Pembukaan status tanpa konseling dapat menimbulkan kekerasan atau pengucilan. Keduanya </w:t>
      </w:r>
      <w:r>
        <w:rPr>
          <w:b/>
          <w:bCs/>
        </w:rPr>
        <w:t>risiko yang perlu dibuktikan</w:t>
      </w:r>
      <w:r>
        <w:t>.</w:t>
      </w:r>
    </w:p>
    <w:p w14:paraId="1C327C90" w14:textId="77777777" w:rsidR="004D4D64" w:rsidRDefault="00507F48">
      <w:pPr>
        <w:pStyle w:val="Compact"/>
        <w:numPr>
          <w:ilvl w:val="0"/>
          <w:numId w:val="4"/>
        </w:numPr>
      </w:pPr>
      <w:r>
        <w:rPr>
          <w:i/>
          <w:iCs/>
        </w:rPr>
        <w:t>Yang belum diketahui.</w:t>
      </w:r>
      <w:r>
        <w:t xml:space="preserve"> </w:t>
      </w:r>
      <w:r>
        <w:t>Apakah fasyankes Surabaya sudah menerapkan pedoman nasional langsung; status berlaku Perwali 29/2015 dan teks Perda Kota 4/2013; apakah Lampiran Permenkes 23/2022 memuat ARV tanpa ambang CD4.</w:t>
      </w:r>
    </w:p>
    <w:p w14:paraId="57E15E6D" w14:textId="77777777" w:rsidR="004D4D64" w:rsidRDefault="00507F48">
      <w:pPr>
        <w:pStyle w:val="Compact"/>
        <w:numPr>
          <w:ilvl w:val="0"/>
          <w:numId w:val="4"/>
        </w:numPr>
      </w:pPr>
      <w:r>
        <w:rPr>
          <w:i/>
          <w:iCs/>
        </w:rPr>
        <w:t>Arah perbaikan (Usulan).</w:t>
      </w:r>
      <w:r>
        <w:t xml:space="preserve"> RF-SURABAYA-04 (ganti atau revisi Perwali, rujukan dinamis ke pedoman) dan RF-SURABAYA-07 (selaraskan Pergub dengan Perda).</w:t>
      </w:r>
    </w:p>
    <w:p w14:paraId="7BF06BB0" w14:textId="77777777" w:rsidR="004D4D64" w:rsidRDefault="00507F48">
      <w:pPr>
        <w:pStyle w:val="FirstParagraph"/>
      </w:pPr>
      <w:r>
        <w:rPr>
          <w:b/>
          <w:bCs/>
        </w:rPr>
        <w:t>Masalah C. Penertiban ruang publik berbasis kesusilaan pada dua tingkat (MLW-04)</w:t>
      </w:r>
    </w:p>
    <w:p w14:paraId="516034F3" w14:textId="77777777" w:rsidR="004D4D64" w:rsidRDefault="00507F48">
      <w:pPr>
        <w:pStyle w:val="Compact"/>
        <w:numPr>
          <w:ilvl w:val="0"/>
          <w:numId w:val="5"/>
        </w:numPr>
      </w:pPr>
      <w:r>
        <w:rPr>
          <w:i/>
          <w:iCs/>
        </w:rPr>
        <w:t>Isi aturan.</w:t>
      </w:r>
      <w:r>
        <w:t xml:space="preserve"> Perda Kota 2/2014 Pasal 37 ayat (2) huruf a: </w:t>
      </w:r>
      <w:r>
        <w:t>“Setiap orang dilarang: a. menjadi penjaja seks komersial”. Pasal 37 ayat (1) melarang perbuatan “asusila” dengan Penjelasan yang merujuk “rasa kesusilaan sesuai norma yang berlaku di masyarakat”. Pasal 44 memuat sanksi “penertiban” tanpa definisi; Pasal 46 memuat pidana. Perda Jatim 1/2019 Pasal 17 huruf d dan Pasal 49 memuat larangan serupa dengan pidana kurungan; Pasal 14 ayat (1) huruf b melarang siswa membawa alat kontrasepsi.</w:t>
      </w:r>
    </w:p>
    <w:p w14:paraId="72DC2B69" w14:textId="77777777" w:rsidR="004D4D64" w:rsidRDefault="00507F48">
      <w:pPr>
        <w:pStyle w:val="Compact"/>
        <w:numPr>
          <w:ilvl w:val="0"/>
          <w:numId w:val="5"/>
        </w:numPr>
      </w:pPr>
      <w:r>
        <w:rPr>
          <w:i/>
          <w:iCs/>
        </w:rPr>
        <w:t>Mengapa penting.</w:t>
      </w:r>
      <w:r>
        <w:t xml:space="preserve"> </w:t>
      </w:r>
      <w:r>
        <w:t>Tidak ada rujukan ke layanan HIV/IMS, larangan penyitaan kondom, atau pengecualian kegiatan penjangkauan. Arah larangan kontrasepsi bertentangan dengan kampanye kondom di Perwali 29/2015 Pasal 6 ayat (2).</w:t>
      </w:r>
    </w:p>
    <w:p w14:paraId="037A52E2" w14:textId="77777777" w:rsidR="004D4D64" w:rsidRDefault="00507F48">
      <w:pPr>
        <w:pStyle w:val="Compact"/>
        <w:numPr>
          <w:ilvl w:val="0"/>
          <w:numId w:val="5"/>
        </w:numPr>
      </w:pPr>
      <w:r>
        <w:rPr>
          <w:i/>
          <w:iCs/>
        </w:rPr>
        <w:t>Yang belum diketahui.</w:t>
      </w:r>
      <w:r>
        <w:t xml:space="preserve"> Data penertiban menurut kelompok; praktik pemeriksaan “status” (Ps 37 ayat (3) Perda Kota 2/2020) dan penyitaan KTP.</w:t>
      </w:r>
    </w:p>
    <w:p w14:paraId="06CA65C5" w14:textId="77777777" w:rsidR="004D4D64" w:rsidRDefault="00507F48">
      <w:pPr>
        <w:pStyle w:val="Compact"/>
        <w:numPr>
          <w:ilvl w:val="0"/>
          <w:numId w:val="5"/>
        </w:numPr>
      </w:pPr>
      <w:r>
        <w:rPr>
          <w:i/>
          <w:iCs/>
        </w:rPr>
        <w:t>Arah perbaikan (Usulan).</w:t>
      </w:r>
      <w:r>
        <w:t xml:space="preserve"> RF-SURABAYA-05 dan bagian (c) RF-SURABAYA-07, setelah teks perubahan diverifikasi.</w:t>
      </w:r>
    </w:p>
    <w:p w14:paraId="1DAEFCDA" w14:textId="77777777" w:rsidR="004D4D64" w:rsidRDefault="00507F48">
      <w:pPr>
        <w:pStyle w:val="FirstParagraph"/>
      </w:pPr>
      <w:r>
        <w:rPr>
          <w:b/>
          <w:bCs/>
        </w:rPr>
        <w:lastRenderedPageBreak/>
        <w:t>Masalah D. Wajib lapor dan tes napza bersanksi tanpa pengaman data (MLW-06, MLW-02)</w:t>
      </w:r>
    </w:p>
    <w:p w14:paraId="5D26F935" w14:textId="77777777" w:rsidR="004D4D64" w:rsidRDefault="00507F48">
      <w:pPr>
        <w:pStyle w:val="Compact"/>
        <w:numPr>
          <w:ilvl w:val="0"/>
          <w:numId w:val="6"/>
        </w:numPr>
      </w:pPr>
      <w:r>
        <w:rPr>
          <w:i/>
          <w:iCs/>
        </w:rPr>
        <w:t>Isi aturan.</w:t>
      </w:r>
      <w:r>
        <w:t xml:space="preserve"> Perda Jatim 10/2022 Pasal 25 ayat (1) jo. Pasal 37 mewajibkan “Pecandu dan Korban” melapor ke IPWL dengan sanksi administratif. Pasal 21–22 mengatur tes acak; hasil positif menutup pengangkatan dan penerimaan kerja. Pasal 27 ayat (2) membolehkan bantuan data untuk penegakan hukum. Harm reduction tidak disebut.</w:t>
      </w:r>
    </w:p>
    <w:p w14:paraId="3B334111" w14:textId="77777777" w:rsidR="004D4D64" w:rsidRDefault="00507F48">
      <w:pPr>
        <w:pStyle w:val="Compact"/>
        <w:numPr>
          <w:ilvl w:val="0"/>
          <w:numId w:val="6"/>
        </w:numPr>
      </w:pPr>
      <w:r>
        <w:rPr>
          <w:i/>
          <w:iCs/>
        </w:rPr>
        <w:t>Mengapa penting.</w:t>
      </w:r>
      <w:r>
        <w:t xml:space="preserve"> </w:t>
      </w:r>
      <w:r>
        <w:t>PENASUN di Surabaya diakui sebagai penerima layanan dalam aturan HIV tetapi menjadi subjek kewajiban bersanksi dalam aturan napza.</w:t>
      </w:r>
    </w:p>
    <w:p w14:paraId="385408B6" w14:textId="77777777" w:rsidR="004D4D64" w:rsidRDefault="00507F48">
      <w:pPr>
        <w:pStyle w:val="Compact"/>
        <w:numPr>
          <w:ilvl w:val="0"/>
          <w:numId w:val="6"/>
        </w:numPr>
      </w:pPr>
      <w:r>
        <w:rPr>
          <w:i/>
          <w:iCs/>
        </w:rPr>
        <w:t>Yang belum diketahui.</w:t>
      </w:r>
      <w:r>
        <w:t xml:space="preserve"> Pergub pelaksana P4GNPN (belum ditemukan di folder); praktik berbagi data IPWL–BNNP–kepolisian; cakupan LASS/PTRM di Surabaya.</w:t>
      </w:r>
    </w:p>
    <w:p w14:paraId="0ADEF84D" w14:textId="77777777" w:rsidR="004D4D64" w:rsidRDefault="00507F48">
      <w:pPr>
        <w:pStyle w:val="Compact"/>
        <w:numPr>
          <w:ilvl w:val="0"/>
          <w:numId w:val="6"/>
        </w:numPr>
      </w:pPr>
      <w:r>
        <w:rPr>
          <w:i/>
          <w:iCs/>
        </w:rPr>
        <w:t>Arah perbaikan (Usulan).</w:t>
      </w:r>
      <w:r>
        <w:t xml:space="preserve"> Revisi minor provinsi (profil provinsi bagian 10) yang terkait RF-NAS-05. Tidak ada reform paket Surabaya untuk masalah ini; pemiliknya Pemprov.</w:t>
      </w:r>
    </w:p>
    <w:p w14:paraId="26E84EB5" w14:textId="77777777" w:rsidR="004D4D64" w:rsidRDefault="00507F48">
      <w:pPr>
        <w:pStyle w:val="Heading2"/>
      </w:pPr>
      <w:bookmarkStart w:id="42" w:name="X21e1ea47a18b6b4cb790cfc457d4cf6d936aa15"/>
      <w:bookmarkStart w:id="43" w:name="_Toc242201637"/>
      <w:bookmarkEnd w:id="40"/>
      <w:r>
        <w:t>6.3 Seberapa sering setiap jenis masalah muncul di teks</w:t>
      </w:r>
      <w:bookmarkEnd w:id="43"/>
    </w:p>
    <w:p w14:paraId="39203A17" w14:textId="77777777" w:rsidR="004D4D64" w:rsidRDefault="00507F48">
      <w:pPr>
        <w:pStyle w:val="FirstParagraph"/>
      </w:pPr>
      <w:r>
        <w:t xml:space="preserve">Paket Surabaya memuat </w:t>
      </w:r>
      <w:r>
        <w:rPr>
          <w:b/>
          <w:bCs/>
        </w:rPr>
        <w:t>70 kandidat isu</w:t>
      </w:r>
      <w:r>
        <w:t>: 38 di instrumen kota dan 32 di instrumen provinsi. Satu kandidat isu dapat memiliki lebih dari satu kode, sehingga jumlah kode (98) melebihi jumlah isu.</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138"/>
        <w:gridCol w:w="5614"/>
        <w:gridCol w:w="885"/>
      </w:tblGrid>
      <w:tr w:rsidR="004D4D64" w14:paraId="5469FEE4"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3138" w:type="dxa"/>
            <w:shd w:val="clear" w:color="auto" w:fill="D9E2F3"/>
          </w:tcPr>
          <w:p w14:paraId="24615102" w14:textId="77777777" w:rsidR="004D4D64" w:rsidRDefault="00507F48">
            <w:pPr>
              <w:pStyle w:val="Compact"/>
              <w:spacing w:before="20" w:after="20" w:line="240" w:lineRule="auto"/>
            </w:pPr>
            <w:r>
              <w:rPr>
                <w:b/>
                <w:sz w:val="17"/>
              </w:rPr>
              <w:t>Jenis masalah (kode)</w:t>
            </w:r>
          </w:p>
        </w:tc>
        <w:tc>
          <w:tcPr>
            <w:tcW w:w="5613" w:type="dxa"/>
            <w:shd w:val="clear" w:color="auto" w:fill="D9E2F3"/>
          </w:tcPr>
          <w:p w14:paraId="446D8C99" w14:textId="77777777" w:rsidR="004D4D64" w:rsidRDefault="00507F48">
            <w:pPr>
              <w:pStyle w:val="Compact"/>
              <w:spacing w:before="20" w:after="20" w:line="240" w:lineRule="auto"/>
            </w:pPr>
            <w:r>
              <w:rPr>
                <w:b/>
                <w:sz w:val="17"/>
              </w:rPr>
              <w:t>Arti sederhana</w:t>
            </w:r>
          </w:p>
        </w:tc>
        <w:tc>
          <w:tcPr>
            <w:tcW w:w="885" w:type="dxa"/>
            <w:shd w:val="clear" w:color="auto" w:fill="D9E2F3"/>
          </w:tcPr>
          <w:p w14:paraId="39B79F60" w14:textId="77777777" w:rsidR="004D4D64" w:rsidRDefault="00507F48">
            <w:pPr>
              <w:pStyle w:val="Compact"/>
              <w:spacing w:before="20" w:after="20" w:line="240" w:lineRule="auto"/>
              <w:jc w:val="right"/>
            </w:pPr>
            <w:r>
              <w:rPr>
                <w:b/>
                <w:sz w:val="17"/>
              </w:rPr>
              <w:t>Jumlah kode</w:t>
            </w:r>
          </w:p>
        </w:tc>
      </w:tr>
      <w:tr w:rsidR="004D4D64" w14:paraId="62377EA7" w14:textId="77777777" w:rsidTr="004D4D64">
        <w:trPr>
          <w:cantSplit/>
        </w:trPr>
        <w:tc>
          <w:tcPr>
            <w:tcW w:w="3138" w:type="dxa"/>
          </w:tcPr>
          <w:p w14:paraId="01644294" w14:textId="77777777" w:rsidR="004D4D64" w:rsidRDefault="00507F48">
            <w:pPr>
              <w:pStyle w:val="Compact"/>
              <w:spacing w:before="20" w:after="20" w:line="240" w:lineRule="auto"/>
            </w:pPr>
            <w:r>
              <w:rPr>
                <w:sz w:val="17"/>
              </w:rPr>
              <w:t>Kerahasiaan dan data (PRIV)</w:t>
            </w:r>
          </w:p>
        </w:tc>
        <w:tc>
          <w:tcPr>
            <w:tcW w:w="5613" w:type="dxa"/>
          </w:tcPr>
          <w:p w14:paraId="7E5AE1C2" w14:textId="77777777" w:rsidR="004D4D64" w:rsidRDefault="00507F48">
            <w:pPr>
              <w:pStyle w:val="Compact"/>
              <w:spacing w:before="20" w:after="20" w:line="240" w:lineRule="auto"/>
            </w:pPr>
            <w:r>
              <w:rPr>
                <w:sz w:val="17"/>
              </w:rPr>
              <w:t>Pasal yang membuka, meminta, atau mengalirkan data pribadi dan status kesehatan</w:t>
            </w:r>
          </w:p>
        </w:tc>
        <w:tc>
          <w:tcPr>
            <w:tcW w:w="885" w:type="dxa"/>
          </w:tcPr>
          <w:p w14:paraId="7F93BFF1" w14:textId="77777777" w:rsidR="004D4D64" w:rsidRDefault="00507F48">
            <w:pPr>
              <w:pStyle w:val="Compact"/>
              <w:spacing w:before="20" w:after="20" w:line="240" w:lineRule="auto"/>
              <w:jc w:val="right"/>
            </w:pPr>
            <w:r>
              <w:rPr>
                <w:sz w:val="17"/>
              </w:rPr>
              <w:t>16</w:t>
            </w:r>
          </w:p>
        </w:tc>
      </w:tr>
      <w:tr w:rsidR="004D4D64" w14:paraId="7EC6D522" w14:textId="77777777" w:rsidTr="004D4D64">
        <w:trPr>
          <w:cantSplit/>
        </w:trPr>
        <w:tc>
          <w:tcPr>
            <w:tcW w:w="3138" w:type="dxa"/>
          </w:tcPr>
          <w:p w14:paraId="0602C17C" w14:textId="77777777" w:rsidR="004D4D64" w:rsidRDefault="00507F48">
            <w:pPr>
              <w:pStyle w:val="Compact"/>
              <w:spacing w:before="20" w:after="20" w:line="240" w:lineRule="auto"/>
            </w:pPr>
            <w:r>
              <w:rPr>
                <w:sz w:val="17"/>
              </w:rPr>
              <w:t>Pidana dan sanksi (PUN)</w:t>
            </w:r>
          </w:p>
        </w:tc>
        <w:tc>
          <w:tcPr>
            <w:tcW w:w="5613" w:type="dxa"/>
          </w:tcPr>
          <w:p w14:paraId="32C56C58" w14:textId="77777777" w:rsidR="004D4D64" w:rsidRDefault="00507F48">
            <w:pPr>
              <w:pStyle w:val="Compact"/>
              <w:spacing w:before="20" w:after="20" w:line="240" w:lineRule="auto"/>
            </w:pPr>
            <w:r>
              <w:rPr>
                <w:sz w:val="17"/>
              </w:rPr>
              <w:t>Ancaman pidana, denda, atau sanksi administratif</w:t>
            </w:r>
          </w:p>
        </w:tc>
        <w:tc>
          <w:tcPr>
            <w:tcW w:w="885" w:type="dxa"/>
          </w:tcPr>
          <w:p w14:paraId="5ADA2B95" w14:textId="77777777" w:rsidR="004D4D64" w:rsidRDefault="00507F48">
            <w:pPr>
              <w:pStyle w:val="Compact"/>
              <w:spacing w:before="20" w:after="20" w:line="240" w:lineRule="auto"/>
              <w:jc w:val="right"/>
            </w:pPr>
            <w:r>
              <w:rPr>
                <w:sz w:val="17"/>
              </w:rPr>
              <w:t>14</w:t>
            </w:r>
          </w:p>
        </w:tc>
      </w:tr>
      <w:tr w:rsidR="004D4D64" w14:paraId="38DB8A47" w14:textId="77777777" w:rsidTr="004D4D64">
        <w:trPr>
          <w:cantSplit/>
        </w:trPr>
        <w:tc>
          <w:tcPr>
            <w:tcW w:w="3138" w:type="dxa"/>
          </w:tcPr>
          <w:p w14:paraId="2CEB69AC" w14:textId="77777777" w:rsidR="004D4D64" w:rsidRDefault="00507F48">
            <w:pPr>
              <w:pStyle w:val="Compact"/>
              <w:spacing w:before="20" w:after="20" w:line="240" w:lineRule="auto"/>
            </w:pPr>
            <w:r>
              <w:rPr>
                <w:sz w:val="17"/>
              </w:rPr>
              <w:t>Penegakan (ENF)</w:t>
            </w:r>
          </w:p>
        </w:tc>
        <w:tc>
          <w:tcPr>
            <w:tcW w:w="5613" w:type="dxa"/>
          </w:tcPr>
          <w:p w14:paraId="5E41A9C0" w14:textId="77777777" w:rsidR="004D4D64" w:rsidRDefault="00507F48">
            <w:pPr>
              <w:pStyle w:val="Compact"/>
              <w:spacing w:before="20" w:after="20" w:line="240" w:lineRule="auto"/>
            </w:pPr>
            <w:r>
              <w:rPr>
                <w:sz w:val="17"/>
              </w:rPr>
              <w:t>Kewenangan razia, penertiban, atau pengawasan</w:t>
            </w:r>
          </w:p>
        </w:tc>
        <w:tc>
          <w:tcPr>
            <w:tcW w:w="885" w:type="dxa"/>
          </w:tcPr>
          <w:p w14:paraId="181A026B" w14:textId="77777777" w:rsidR="004D4D64" w:rsidRDefault="00507F48">
            <w:pPr>
              <w:pStyle w:val="Compact"/>
              <w:spacing w:before="20" w:after="20" w:line="240" w:lineRule="auto"/>
              <w:jc w:val="right"/>
            </w:pPr>
            <w:r>
              <w:rPr>
                <w:sz w:val="17"/>
              </w:rPr>
              <w:t>11</w:t>
            </w:r>
          </w:p>
        </w:tc>
      </w:tr>
      <w:tr w:rsidR="004D4D64" w14:paraId="0ADD8484" w14:textId="77777777" w:rsidTr="004D4D64">
        <w:trPr>
          <w:cantSplit/>
        </w:trPr>
        <w:tc>
          <w:tcPr>
            <w:tcW w:w="3138" w:type="dxa"/>
          </w:tcPr>
          <w:p w14:paraId="5954A39A" w14:textId="77777777" w:rsidR="004D4D64" w:rsidRDefault="00507F48">
            <w:pPr>
              <w:pStyle w:val="Compact"/>
              <w:spacing w:before="20" w:after="20" w:line="240" w:lineRule="auto"/>
            </w:pPr>
            <w:r>
              <w:rPr>
                <w:sz w:val="17"/>
              </w:rPr>
              <w:t>Rujukan silang (XREF)</w:t>
            </w:r>
          </w:p>
        </w:tc>
        <w:tc>
          <w:tcPr>
            <w:tcW w:w="5613" w:type="dxa"/>
          </w:tcPr>
          <w:p w14:paraId="1F1534AC" w14:textId="77777777" w:rsidR="004D4D64" w:rsidRDefault="00507F48">
            <w:pPr>
              <w:pStyle w:val="Compact"/>
              <w:spacing w:before="20" w:after="20" w:line="240" w:lineRule="auto"/>
            </w:pPr>
            <w:r>
              <w:rPr>
                <w:sz w:val="17"/>
              </w:rPr>
              <w:t>Merujuk aturan yang sudah dicabut, atau tidak merujuk aturan yang relevan</w:t>
            </w:r>
          </w:p>
        </w:tc>
        <w:tc>
          <w:tcPr>
            <w:tcW w:w="885" w:type="dxa"/>
          </w:tcPr>
          <w:p w14:paraId="0B926947" w14:textId="77777777" w:rsidR="004D4D64" w:rsidRDefault="00507F48">
            <w:pPr>
              <w:pStyle w:val="Compact"/>
              <w:spacing w:before="20" w:after="20" w:line="240" w:lineRule="auto"/>
              <w:jc w:val="right"/>
            </w:pPr>
            <w:r>
              <w:rPr>
                <w:sz w:val="17"/>
              </w:rPr>
              <w:t>10</w:t>
            </w:r>
          </w:p>
        </w:tc>
      </w:tr>
      <w:tr w:rsidR="004D4D64" w14:paraId="1865F07E" w14:textId="77777777" w:rsidTr="004D4D64">
        <w:trPr>
          <w:cantSplit/>
        </w:trPr>
        <w:tc>
          <w:tcPr>
            <w:tcW w:w="3138" w:type="dxa"/>
          </w:tcPr>
          <w:p w14:paraId="6F316683" w14:textId="77777777" w:rsidR="004D4D64" w:rsidRDefault="00507F48">
            <w:pPr>
              <w:pStyle w:val="Compact"/>
              <w:spacing w:before="20" w:after="20" w:line="240" w:lineRule="auto"/>
            </w:pPr>
            <w:r>
              <w:rPr>
                <w:sz w:val="17"/>
              </w:rPr>
              <w:t>Pertentangan internal (INTCON)</w:t>
            </w:r>
          </w:p>
        </w:tc>
        <w:tc>
          <w:tcPr>
            <w:tcW w:w="5613" w:type="dxa"/>
          </w:tcPr>
          <w:p w14:paraId="55369006" w14:textId="77777777" w:rsidR="004D4D64" w:rsidRDefault="00507F48">
            <w:pPr>
              <w:pStyle w:val="Compact"/>
              <w:spacing w:before="20" w:after="20" w:line="240" w:lineRule="auto"/>
            </w:pPr>
            <w:r>
              <w:rPr>
                <w:sz w:val="17"/>
              </w:rPr>
              <w:t>Pasal bertentangan dengan pasal lain</w:t>
            </w:r>
          </w:p>
        </w:tc>
        <w:tc>
          <w:tcPr>
            <w:tcW w:w="885" w:type="dxa"/>
          </w:tcPr>
          <w:p w14:paraId="29400754" w14:textId="77777777" w:rsidR="004D4D64" w:rsidRDefault="00507F48">
            <w:pPr>
              <w:pStyle w:val="Compact"/>
              <w:spacing w:before="20" w:after="20" w:line="240" w:lineRule="auto"/>
              <w:jc w:val="right"/>
            </w:pPr>
            <w:r>
              <w:rPr>
                <w:sz w:val="17"/>
              </w:rPr>
              <w:t>8</w:t>
            </w:r>
          </w:p>
        </w:tc>
      </w:tr>
      <w:tr w:rsidR="004D4D64" w14:paraId="737E247C" w14:textId="77777777" w:rsidTr="004D4D64">
        <w:trPr>
          <w:cantSplit/>
        </w:trPr>
        <w:tc>
          <w:tcPr>
            <w:tcW w:w="3138" w:type="dxa"/>
          </w:tcPr>
          <w:p w14:paraId="19C7D67C" w14:textId="77777777" w:rsidR="004D4D64" w:rsidRDefault="00507F48">
            <w:pPr>
              <w:pStyle w:val="Compact"/>
              <w:spacing w:before="20" w:after="20" w:line="240" w:lineRule="auto"/>
            </w:pPr>
            <w:r>
              <w:rPr>
                <w:sz w:val="17"/>
              </w:rPr>
              <w:t>Harm reduction (HR)</w:t>
            </w:r>
          </w:p>
        </w:tc>
        <w:tc>
          <w:tcPr>
            <w:tcW w:w="5613" w:type="dxa"/>
          </w:tcPr>
          <w:p w14:paraId="227C1C2E" w14:textId="77777777" w:rsidR="004D4D64" w:rsidRDefault="00507F48">
            <w:pPr>
              <w:pStyle w:val="Compact"/>
              <w:spacing w:before="20" w:after="20" w:line="240" w:lineRule="auto"/>
            </w:pPr>
            <w:r>
              <w:rPr>
                <w:sz w:val="17"/>
              </w:rPr>
              <w:t>Alat suntik steril, terapi rumatan, kondom, dan hubungannya dengan P4GN</w:t>
            </w:r>
          </w:p>
        </w:tc>
        <w:tc>
          <w:tcPr>
            <w:tcW w:w="885" w:type="dxa"/>
          </w:tcPr>
          <w:p w14:paraId="0E51CEFB" w14:textId="77777777" w:rsidR="004D4D64" w:rsidRDefault="00507F48">
            <w:pPr>
              <w:pStyle w:val="Compact"/>
              <w:spacing w:before="20" w:after="20" w:line="240" w:lineRule="auto"/>
              <w:jc w:val="right"/>
            </w:pPr>
            <w:r>
              <w:rPr>
                <w:sz w:val="17"/>
              </w:rPr>
              <w:t>7</w:t>
            </w:r>
          </w:p>
        </w:tc>
      </w:tr>
      <w:tr w:rsidR="004D4D64" w14:paraId="5B8DE1DC" w14:textId="77777777" w:rsidTr="004D4D64">
        <w:trPr>
          <w:cantSplit/>
        </w:trPr>
        <w:tc>
          <w:tcPr>
            <w:tcW w:w="3138" w:type="dxa"/>
          </w:tcPr>
          <w:p w14:paraId="494A96D1" w14:textId="77777777" w:rsidR="004D4D64" w:rsidRDefault="00507F48">
            <w:pPr>
              <w:pStyle w:val="Compact"/>
              <w:spacing w:before="20" w:after="20" w:line="240" w:lineRule="auto"/>
            </w:pPr>
            <w:r>
              <w:rPr>
                <w:sz w:val="17"/>
              </w:rPr>
              <w:t>Rumusan moralitas (MORAL)</w:t>
            </w:r>
          </w:p>
        </w:tc>
        <w:tc>
          <w:tcPr>
            <w:tcW w:w="5613" w:type="dxa"/>
          </w:tcPr>
          <w:p w14:paraId="4D88ADCF" w14:textId="77777777" w:rsidR="004D4D64" w:rsidRDefault="00507F48">
            <w:pPr>
              <w:pStyle w:val="Compact"/>
              <w:spacing w:before="20" w:after="20" w:line="240" w:lineRule="auto"/>
            </w:pPr>
            <w:r>
              <w:rPr>
                <w:sz w:val="17"/>
              </w:rPr>
              <w:t>“Asusila”, “norma kesusilaan”, “diluar perkawinan” tanpa batasan jelas</w:t>
            </w:r>
          </w:p>
        </w:tc>
        <w:tc>
          <w:tcPr>
            <w:tcW w:w="885" w:type="dxa"/>
          </w:tcPr>
          <w:p w14:paraId="0F80CEE5" w14:textId="77777777" w:rsidR="004D4D64" w:rsidRDefault="00507F48">
            <w:pPr>
              <w:pStyle w:val="Compact"/>
              <w:spacing w:before="20" w:after="20" w:line="240" w:lineRule="auto"/>
              <w:jc w:val="right"/>
            </w:pPr>
            <w:r>
              <w:rPr>
                <w:sz w:val="17"/>
              </w:rPr>
              <w:t>6</w:t>
            </w:r>
          </w:p>
        </w:tc>
      </w:tr>
      <w:tr w:rsidR="004D4D64" w14:paraId="2152449A" w14:textId="77777777" w:rsidTr="004D4D64">
        <w:trPr>
          <w:cantSplit/>
        </w:trPr>
        <w:tc>
          <w:tcPr>
            <w:tcW w:w="3138" w:type="dxa"/>
          </w:tcPr>
          <w:p w14:paraId="6D1E9760" w14:textId="77777777" w:rsidR="004D4D64" w:rsidRDefault="00507F48">
            <w:pPr>
              <w:pStyle w:val="Compact"/>
              <w:spacing w:before="20" w:after="20" w:line="240" w:lineRule="auto"/>
            </w:pPr>
            <w:r>
              <w:rPr>
                <w:sz w:val="17"/>
              </w:rPr>
              <w:t>Beban administratif (ADMIN)</w:t>
            </w:r>
          </w:p>
        </w:tc>
        <w:tc>
          <w:tcPr>
            <w:tcW w:w="5613" w:type="dxa"/>
          </w:tcPr>
          <w:p w14:paraId="49A231A4" w14:textId="77777777" w:rsidR="004D4D64" w:rsidRDefault="00507F48">
            <w:pPr>
              <w:pStyle w:val="Compact"/>
              <w:spacing w:before="20" w:after="20" w:line="240" w:lineRule="auto"/>
            </w:pPr>
            <w:r>
              <w:rPr>
                <w:sz w:val="17"/>
              </w:rPr>
              <w:t>Syarat dokumen, formulir, pemeriksaan, pelaporan</w:t>
            </w:r>
          </w:p>
        </w:tc>
        <w:tc>
          <w:tcPr>
            <w:tcW w:w="885" w:type="dxa"/>
          </w:tcPr>
          <w:p w14:paraId="6E572C7A" w14:textId="77777777" w:rsidR="004D4D64" w:rsidRDefault="00507F48">
            <w:pPr>
              <w:pStyle w:val="Compact"/>
              <w:spacing w:before="20" w:after="20" w:line="240" w:lineRule="auto"/>
              <w:jc w:val="right"/>
            </w:pPr>
            <w:r>
              <w:rPr>
                <w:sz w:val="17"/>
              </w:rPr>
              <w:t>5</w:t>
            </w:r>
          </w:p>
        </w:tc>
      </w:tr>
      <w:tr w:rsidR="004D4D64" w14:paraId="5876C135" w14:textId="77777777" w:rsidTr="004D4D64">
        <w:trPr>
          <w:cantSplit/>
        </w:trPr>
        <w:tc>
          <w:tcPr>
            <w:tcW w:w="3138" w:type="dxa"/>
          </w:tcPr>
          <w:p w14:paraId="6C1E7A38" w14:textId="77777777" w:rsidR="004D4D64" w:rsidRDefault="00507F48">
            <w:pPr>
              <w:pStyle w:val="Compact"/>
              <w:spacing w:before="20" w:after="20" w:line="240" w:lineRule="auto"/>
            </w:pPr>
            <w:r>
              <w:rPr>
                <w:sz w:val="17"/>
              </w:rPr>
              <w:t>Aturan diam (SIL)</w:t>
            </w:r>
          </w:p>
        </w:tc>
        <w:tc>
          <w:tcPr>
            <w:tcW w:w="5613" w:type="dxa"/>
          </w:tcPr>
          <w:p w14:paraId="6843B1F9" w14:textId="77777777" w:rsidR="004D4D64" w:rsidRDefault="00507F48">
            <w:pPr>
              <w:pStyle w:val="Compact"/>
              <w:spacing w:before="20" w:after="20" w:line="240" w:lineRule="auto"/>
            </w:pPr>
            <w:r>
              <w:rPr>
                <w:sz w:val="17"/>
              </w:rPr>
              <w:t>Hal penting tidak diatur</w:t>
            </w:r>
          </w:p>
        </w:tc>
        <w:tc>
          <w:tcPr>
            <w:tcW w:w="885" w:type="dxa"/>
          </w:tcPr>
          <w:p w14:paraId="080F9293" w14:textId="77777777" w:rsidR="004D4D64" w:rsidRDefault="00507F48">
            <w:pPr>
              <w:pStyle w:val="Compact"/>
              <w:spacing w:before="20" w:after="20" w:line="240" w:lineRule="auto"/>
              <w:jc w:val="right"/>
            </w:pPr>
            <w:r>
              <w:rPr>
                <w:sz w:val="17"/>
              </w:rPr>
              <w:t>5</w:t>
            </w:r>
          </w:p>
        </w:tc>
      </w:tr>
      <w:tr w:rsidR="004D4D64" w14:paraId="02585850" w14:textId="77777777" w:rsidTr="004D4D64">
        <w:trPr>
          <w:cantSplit/>
        </w:trPr>
        <w:tc>
          <w:tcPr>
            <w:tcW w:w="3138" w:type="dxa"/>
          </w:tcPr>
          <w:p w14:paraId="5EDEE3BF" w14:textId="77777777" w:rsidR="004D4D64" w:rsidRDefault="00507F48">
            <w:pPr>
              <w:pStyle w:val="Compact"/>
              <w:spacing w:before="20" w:after="20" w:line="240" w:lineRule="auto"/>
            </w:pPr>
            <w:r>
              <w:rPr>
                <w:sz w:val="17"/>
              </w:rPr>
              <w:t>Mutu rumusan dan layanan (QUAL)</w:t>
            </w:r>
          </w:p>
        </w:tc>
        <w:tc>
          <w:tcPr>
            <w:tcW w:w="5613" w:type="dxa"/>
          </w:tcPr>
          <w:p w14:paraId="27D3F9E5" w14:textId="77777777" w:rsidR="004D4D64" w:rsidRDefault="00507F48">
            <w:pPr>
              <w:pStyle w:val="Compact"/>
              <w:spacing w:before="20" w:after="20" w:line="240" w:lineRule="auto"/>
            </w:pPr>
            <w:r>
              <w:rPr>
                <w:sz w:val="17"/>
              </w:rPr>
              <w:t>Standar layanan usang, rujukan pasal keliru</w:t>
            </w:r>
          </w:p>
        </w:tc>
        <w:tc>
          <w:tcPr>
            <w:tcW w:w="885" w:type="dxa"/>
          </w:tcPr>
          <w:p w14:paraId="0A268210" w14:textId="77777777" w:rsidR="004D4D64" w:rsidRDefault="00507F48">
            <w:pPr>
              <w:pStyle w:val="Compact"/>
              <w:spacing w:before="20" w:after="20" w:line="240" w:lineRule="auto"/>
              <w:jc w:val="right"/>
            </w:pPr>
            <w:r>
              <w:rPr>
                <w:sz w:val="17"/>
              </w:rPr>
              <w:t>4</w:t>
            </w:r>
          </w:p>
        </w:tc>
      </w:tr>
      <w:tr w:rsidR="004D4D64" w14:paraId="51BDEA21" w14:textId="77777777" w:rsidTr="004D4D64">
        <w:trPr>
          <w:cantSplit/>
        </w:trPr>
        <w:tc>
          <w:tcPr>
            <w:tcW w:w="3138" w:type="dxa"/>
          </w:tcPr>
          <w:p w14:paraId="1240A6E5" w14:textId="77777777" w:rsidR="004D4D64" w:rsidRDefault="00507F48">
            <w:pPr>
              <w:pStyle w:val="Compact"/>
              <w:spacing w:before="20" w:after="20" w:line="240" w:lineRule="auto"/>
            </w:pPr>
            <w:r>
              <w:rPr>
                <w:sz w:val="17"/>
              </w:rPr>
              <w:t>Kelompok tidak terlihat (ERASE)</w:t>
            </w:r>
          </w:p>
        </w:tc>
        <w:tc>
          <w:tcPr>
            <w:tcW w:w="5613" w:type="dxa"/>
          </w:tcPr>
          <w:p w14:paraId="554F4AA7" w14:textId="77777777" w:rsidR="004D4D64" w:rsidRDefault="00507F48">
            <w:pPr>
              <w:pStyle w:val="Compact"/>
              <w:spacing w:before="20" w:after="20" w:line="240" w:lineRule="auto"/>
            </w:pPr>
            <w:r>
              <w:rPr>
                <w:sz w:val="17"/>
              </w:rPr>
              <w:t>Kelompok kunci tidak disebut sebagai pemegang hak</w:t>
            </w:r>
          </w:p>
        </w:tc>
        <w:tc>
          <w:tcPr>
            <w:tcW w:w="885" w:type="dxa"/>
          </w:tcPr>
          <w:p w14:paraId="5DEFC0A2" w14:textId="77777777" w:rsidR="004D4D64" w:rsidRDefault="00507F48">
            <w:pPr>
              <w:pStyle w:val="Compact"/>
              <w:spacing w:before="20" w:after="20" w:line="240" w:lineRule="auto"/>
              <w:jc w:val="right"/>
            </w:pPr>
            <w:r>
              <w:rPr>
                <w:sz w:val="17"/>
              </w:rPr>
              <w:t>4</w:t>
            </w:r>
          </w:p>
        </w:tc>
      </w:tr>
      <w:tr w:rsidR="004D4D64" w14:paraId="0B8CD692" w14:textId="77777777" w:rsidTr="004D4D64">
        <w:trPr>
          <w:cantSplit/>
        </w:trPr>
        <w:tc>
          <w:tcPr>
            <w:tcW w:w="3138" w:type="dxa"/>
          </w:tcPr>
          <w:p w14:paraId="7DCBE7AD" w14:textId="77777777" w:rsidR="004D4D64" w:rsidRDefault="00507F48">
            <w:pPr>
              <w:pStyle w:val="Compact"/>
              <w:spacing w:before="20" w:after="20" w:line="240" w:lineRule="auto"/>
            </w:pPr>
            <w:r>
              <w:rPr>
                <w:sz w:val="17"/>
              </w:rPr>
              <w:t>Partisipasi (PART)</w:t>
            </w:r>
          </w:p>
        </w:tc>
        <w:tc>
          <w:tcPr>
            <w:tcW w:w="5613" w:type="dxa"/>
          </w:tcPr>
          <w:p w14:paraId="1283C313" w14:textId="77777777" w:rsidR="004D4D64" w:rsidRDefault="00507F48">
            <w:pPr>
              <w:pStyle w:val="Compact"/>
              <w:spacing w:before="20" w:after="20" w:line="240" w:lineRule="auto"/>
            </w:pPr>
            <w:r>
              <w:rPr>
                <w:sz w:val="17"/>
              </w:rPr>
              <w:t>Keterlibatan komunitas</w:t>
            </w:r>
          </w:p>
        </w:tc>
        <w:tc>
          <w:tcPr>
            <w:tcW w:w="885" w:type="dxa"/>
          </w:tcPr>
          <w:p w14:paraId="63DF60AE" w14:textId="77777777" w:rsidR="004D4D64" w:rsidRDefault="00507F48">
            <w:pPr>
              <w:pStyle w:val="Compact"/>
              <w:spacing w:before="20" w:after="20" w:line="240" w:lineRule="auto"/>
              <w:jc w:val="right"/>
            </w:pPr>
            <w:r>
              <w:rPr>
                <w:sz w:val="17"/>
              </w:rPr>
              <w:t>3</w:t>
            </w:r>
          </w:p>
        </w:tc>
      </w:tr>
      <w:tr w:rsidR="004D4D64" w14:paraId="5EB2C92C" w14:textId="77777777" w:rsidTr="004D4D64">
        <w:trPr>
          <w:cantSplit/>
        </w:trPr>
        <w:tc>
          <w:tcPr>
            <w:tcW w:w="3138" w:type="dxa"/>
          </w:tcPr>
          <w:p w14:paraId="35104CF9" w14:textId="77777777" w:rsidR="004D4D64" w:rsidRDefault="00507F48">
            <w:pPr>
              <w:pStyle w:val="Compact"/>
              <w:spacing w:before="20" w:after="20" w:line="240" w:lineRule="auto"/>
            </w:pPr>
            <w:r>
              <w:rPr>
                <w:sz w:val="17"/>
              </w:rPr>
              <w:t>Pembiayaan (FIN)</w:t>
            </w:r>
          </w:p>
        </w:tc>
        <w:tc>
          <w:tcPr>
            <w:tcW w:w="5613" w:type="dxa"/>
          </w:tcPr>
          <w:p w14:paraId="4D65AD32" w14:textId="77777777" w:rsidR="004D4D64" w:rsidRDefault="00507F48">
            <w:pPr>
              <w:pStyle w:val="Compact"/>
              <w:spacing w:before="20" w:after="20" w:line="240" w:lineRule="auto"/>
            </w:pPr>
            <w:r>
              <w:rPr>
                <w:sz w:val="17"/>
              </w:rPr>
              <w:t>Jaminan kesehatan, bantuan</w:t>
            </w:r>
          </w:p>
        </w:tc>
        <w:tc>
          <w:tcPr>
            <w:tcW w:w="885" w:type="dxa"/>
          </w:tcPr>
          <w:p w14:paraId="50B22E9B" w14:textId="77777777" w:rsidR="004D4D64" w:rsidRDefault="00507F48">
            <w:pPr>
              <w:pStyle w:val="Compact"/>
              <w:spacing w:before="20" w:after="20" w:line="240" w:lineRule="auto"/>
              <w:jc w:val="right"/>
            </w:pPr>
            <w:r>
              <w:rPr>
                <w:sz w:val="17"/>
              </w:rPr>
              <w:t>2</w:t>
            </w:r>
          </w:p>
        </w:tc>
      </w:tr>
      <w:tr w:rsidR="004D4D64" w14:paraId="7135B1EC" w14:textId="77777777" w:rsidTr="004D4D64">
        <w:trPr>
          <w:cantSplit/>
        </w:trPr>
        <w:tc>
          <w:tcPr>
            <w:tcW w:w="3138" w:type="dxa"/>
          </w:tcPr>
          <w:p w14:paraId="0BDC8729" w14:textId="77777777" w:rsidR="004D4D64" w:rsidRDefault="00507F48">
            <w:pPr>
              <w:pStyle w:val="Compact"/>
              <w:spacing w:before="20" w:after="20" w:line="240" w:lineRule="auto"/>
            </w:pPr>
            <w:r>
              <w:rPr>
                <w:sz w:val="17"/>
              </w:rPr>
              <w:t>Gender (GENDER)</w:t>
            </w:r>
          </w:p>
        </w:tc>
        <w:tc>
          <w:tcPr>
            <w:tcW w:w="5613" w:type="dxa"/>
          </w:tcPr>
          <w:p w14:paraId="2639F222" w14:textId="77777777" w:rsidR="004D4D64" w:rsidRDefault="00507F48">
            <w:pPr>
              <w:pStyle w:val="Compact"/>
              <w:spacing w:before="20" w:after="20" w:line="240" w:lineRule="auto"/>
            </w:pPr>
            <w:r>
              <w:rPr>
                <w:sz w:val="17"/>
              </w:rPr>
              <w:t>Definisi biner, beban berbeda</w:t>
            </w:r>
          </w:p>
        </w:tc>
        <w:tc>
          <w:tcPr>
            <w:tcW w:w="885" w:type="dxa"/>
          </w:tcPr>
          <w:p w14:paraId="180ACBB6" w14:textId="77777777" w:rsidR="004D4D64" w:rsidRDefault="00507F48">
            <w:pPr>
              <w:pStyle w:val="Compact"/>
              <w:spacing w:before="20" w:after="20" w:line="240" w:lineRule="auto"/>
              <w:jc w:val="right"/>
            </w:pPr>
            <w:r>
              <w:rPr>
                <w:sz w:val="17"/>
              </w:rPr>
              <w:t>1</w:t>
            </w:r>
          </w:p>
        </w:tc>
      </w:tr>
      <w:tr w:rsidR="004D4D64" w14:paraId="69D0B4D7" w14:textId="77777777" w:rsidTr="004D4D64">
        <w:trPr>
          <w:cantSplit/>
        </w:trPr>
        <w:tc>
          <w:tcPr>
            <w:tcW w:w="3138" w:type="dxa"/>
          </w:tcPr>
          <w:p w14:paraId="33F79C67" w14:textId="77777777" w:rsidR="004D4D64" w:rsidRDefault="00507F48">
            <w:pPr>
              <w:pStyle w:val="Compact"/>
              <w:spacing w:before="20" w:after="20" w:line="240" w:lineRule="auto"/>
            </w:pPr>
            <w:r>
              <w:rPr>
                <w:sz w:val="17"/>
              </w:rPr>
              <w:t>Kemunduran pengaman (RETURN)</w:t>
            </w:r>
          </w:p>
        </w:tc>
        <w:tc>
          <w:tcPr>
            <w:tcW w:w="5613" w:type="dxa"/>
          </w:tcPr>
          <w:p w14:paraId="3D37E406" w14:textId="77777777" w:rsidR="004D4D64" w:rsidRDefault="00507F48">
            <w:pPr>
              <w:pStyle w:val="Compact"/>
              <w:spacing w:before="20" w:after="20" w:line="240" w:lineRule="auto"/>
            </w:pPr>
            <w:r>
              <w:rPr>
                <w:sz w:val="17"/>
              </w:rPr>
              <w:t>Pengaman lama hilang</w:t>
            </w:r>
          </w:p>
        </w:tc>
        <w:tc>
          <w:tcPr>
            <w:tcW w:w="885" w:type="dxa"/>
          </w:tcPr>
          <w:p w14:paraId="24339465" w14:textId="77777777" w:rsidR="004D4D64" w:rsidRDefault="00507F48">
            <w:pPr>
              <w:pStyle w:val="Compact"/>
              <w:spacing w:before="20" w:after="20" w:line="240" w:lineRule="auto"/>
              <w:jc w:val="right"/>
            </w:pPr>
            <w:r>
              <w:rPr>
                <w:sz w:val="17"/>
              </w:rPr>
              <w:t>1</w:t>
            </w:r>
          </w:p>
        </w:tc>
      </w:tr>
      <w:tr w:rsidR="004D4D64" w14:paraId="0C34F82B" w14:textId="77777777" w:rsidTr="004D4D64">
        <w:trPr>
          <w:cantSplit/>
        </w:trPr>
        <w:tc>
          <w:tcPr>
            <w:tcW w:w="3138" w:type="dxa"/>
          </w:tcPr>
          <w:p w14:paraId="06B68742" w14:textId="77777777" w:rsidR="004D4D64" w:rsidRDefault="00507F48">
            <w:pPr>
              <w:pStyle w:val="Compact"/>
              <w:spacing w:before="20" w:after="20" w:line="240" w:lineRule="auto"/>
            </w:pPr>
            <w:r>
              <w:rPr>
                <w:sz w:val="17"/>
              </w:rPr>
              <w:t>Kesehatan reproduksi (REPRO)</w:t>
            </w:r>
          </w:p>
        </w:tc>
        <w:tc>
          <w:tcPr>
            <w:tcW w:w="5613" w:type="dxa"/>
          </w:tcPr>
          <w:p w14:paraId="236F98B7" w14:textId="77777777" w:rsidR="004D4D64" w:rsidRDefault="00507F48">
            <w:pPr>
              <w:pStyle w:val="Compact"/>
              <w:spacing w:before="20" w:after="20" w:line="240" w:lineRule="auto"/>
            </w:pPr>
            <w:r>
              <w:rPr>
                <w:sz w:val="17"/>
              </w:rPr>
              <w:t>Kontrasepsi, kehamilan</w:t>
            </w:r>
          </w:p>
        </w:tc>
        <w:tc>
          <w:tcPr>
            <w:tcW w:w="885" w:type="dxa"/>
          </w:tcPr>
          <w:p w14:paraId="0B425EA1" w14:textId="77777777" w:rsidR="004D4D64" w:rsidRDefault="00507F48">
            <w:pPr>
              <w:pStyle w:val="Compact"/>
              <w:spacing w:before="20" w:after="20" w:line="240" w:lineRule="auto"/>
              <w:jc w:val="right"/>
            </w:pPr>
            <w:r>
              <w:rPr>
                <w:sz w:val="17"/>
              </w:rPr>
              <w:t>1</w:t>
            </w:r>
          </w:p>
        </w:tc>
      </w:tr>
      <w:tr w:rsidR="004D4D64" w14:paraId="2B72917F" w14:textId="77777777" w:rsidTr="004D4D64">
        <w:trPr>
          <w:cantSplit/>
        </w:trPr>
        <w:tc>
          <w:tcPr>
            <w:tcW w:w="3138" w:type="dxa"/>
          </w:tcPr>
          <w:p w14:paraId="67214D81" w14:textId="77777777" w:rsidR="004D4D64" w:rsidRDefault="00507F48">
            <w:pPr>
              <w:pStyle w:val="Compact"/>
              <w:spacing w:before="20" w:after="20" w:line="240" w:lineRule="auto"/>
            </w:pPr>
            <w:r>
              <w:rPr>
                <w:b/>
                <w:bCs/>
                <w:sz w:val="17"/>
              </w:rPr>
              <w:t>Jumlah kode</w:t>
            </w:r>
          </w:p>
        </w:tc>
        <w:tc>
          <w:tcPr>
            <w:tcW w:w="5613" w:type="dxa"/>
          </w:tcPr>
          <w:p w14:paraId="03A73D6F" w14:textId="77777777" w:rsidR="004D4D64" w:rsidRDefault="004D4D64">
            <w:pPr>
              <w:pStyle w:val="Compact"/>
              <w:spacing w:before="20" w:after="20" w:line="240" w:lineRule="auto"/>
            </w:pPr>
          </w:p>
        </w:tc>
        <w:tc>
          <w:tcPr>
            <w:tcW w:w="885" w:type="dxa"/>
          </w:tcPr>
          <w:p w14:paraId="41EC908F" w14:textId="77777777" w:rsidR="004D4D64" w:rsidRDefault="00507F48">
            <w:pPr>
              <w:pStyle w:val="Compact"/>
              <w:spacing w:before="20" w:after="20" w:line="240" w:lineRule="auto"/>
              <w:jc w:val="right"/>
            </w:pPr>
            <w:r>
              <w:rPr>
                <w:b/>
                <w:bCs/>
                <w:sz w:val="17"/>
              </w:rPr>
              <w:t>98</w:t>
            </w:r>
          </w:p>
        </w:tc>
      </w:tr>
    </w:tbl>
    <w:p w14:paraId="65447CEB" w14:textId="77777777" w:rsidR="004D4D64" w:rsidRDefault="004D4D64"/>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796"/>
        <w:gridCol w:w="1482"/>
        <w:gridCol w:w="2491"/>
        <w:gridCol w:w="1868"/>
      </w:tblGrid>
      <w:tr w:rsidR="004D4D64" w14:paraId="767AEDFF"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3795" w:type="dxa"/>
            <w:shd w:val="clear" w:color="auto" w:fill="D9E2F3"/>
          </w:tcPr>
          <w:p w14:paraId="0F791DAA" w14:textId="77777777" w:rsidR="004D4D64" w:rsidRDefault="00507F48">
            <w:pPr>
              <w:pStyle w:val="Compact"/>
              <w:spacing w:before="20" w:after="20" w:line="240" w:lineRule="auto"/>
            </w:pPr>
            <w:r>
              <w:rPr>
                <w:b/>
                <w:sz w:val="17"/>
              </w:rPr>
              <w:t>Kedudukan</w:t>
            </w:r>
          </w:p>
        </w:tc>
        <w:tc>
          <w:tcPr>
            <w:tcW w:w="1482" w:type="dxa"/>
            <w:shd w:val="clear" w:color="auto" w:fill="D9E2F3"/>
          </w:tcPr>
          <w:p w14:paraId="3473B184" w14:textId="77777777" w:rsidR="004D4D64" w:rsidRDefault="00507F48">
            <w:pPr>
              <w:pStyle w:val="Compact"/>
              <w:spacing w:before="20" w:after="20" w:line="240" w:lineRule="auto"/>
              <w:jc w:val="right"/>
            </w:pPr>
            <w:r>
              <w:rPr>
                <w:b/>
                <w:sz w:val="17"/>
              </w:rPr>
              <w:t>Kota</w:t>
            </w:r>
          </w:p>
        </w:tc>
        <w:tc>
          <w:tcPr>
            <w:tcW w:w="2490" w:type="dxa"/>
            <w:shd w:val="clear" w:color="auto" w:fill="D9E2F3"/>
          </w:tcPr>
          <w:p w14:paraId="556DD59E" w14:textId="77777777" w:rsidR="004D4D64" w:rsidRDefault="00507F48">
            <w:pPr>
              <w:pStyle w:val="Compact"/>
              <w:spacing w:before="20" w:after="20" w:line="240" w:lineRule="auto"/>
              <w:jc w:val="right"/>
            </w:pPr>
            <w:r>
              <w:rPr>
                <w:b/>
                <w:sz w:val="17"/>
              </w:rPr>
              <w:t>Provinsi</w:t>
            </w:r>
          </w:p>
        </w:tc>
        <w:tc>
          <w:tcPr>
            <w:tcW w:w="1868" w:type="dxa"/>
            <w:shd w:val="clear" w:color="auto" w:fill="D9E2F3"/>
          </w:tcPr>
          <w:p w14:paraId="71A8DEDE" w14:textId="77777777" w:rsidR="004D4D64" w:rsidRDefault="00507F48">
            <w:pPr>
              <w:pStyle w:val="Compact"/>
              <w:spacing w:before="20" w:after="20" w:line="240" w:lineRule="auto"/>
              <w:jc w:val="right"/>
            </w:pPr>
            <w:r>
              <w:rPr>
                <w:b/>
                <w:sz w:val="17"/>
              </w:rPr>
              <w:t>Jumlah</w:t>
            </w:r>
          </w:p>
        </w:tc>
      </w:tr>
      <w:tr w:rsidR="004D4D64" w14:paraId="367F9A8B" w14:textId="77777777" w:rsidTr="004D4D64">
        <w:trPr>
          <w:cantSplit/>
        </w:trPr>
        <w:tc>
          <w:tcPr>
            <w:tcW w:w="3795" w:type="dxa"/>
          </w:tcPr>
          <w:p w14:paraId="65093982" w14:textId="77777777" w:rsidR="004D4D64" w:rsidRDefault="00507F48">
            <w:pPr>
              <w:pStyle w:val="Compact"/>
              <w:spacing w:before="20" w:after="20" w:line="240" w:lineRule="auto"/>
            </w:pPr>
            <w:r>
              <w:rPr>
                <w:sz w:val="17"/>
              </w:rPr>
              <w:t>Temuan normatif</w:t>
            </w:r>
          </w:p>
        </w:tc>
        <w:tc>
          <w:tcPr>
            <w:tcW w:w="1482" w:type="dxa"/>
          </w:tcPr>
          <w:p w14:paraId="2DF02365" w14:textId="77777777" w:rsidR="004D4D64" w:rsidRDefault="00507F48">
            <w:pPr>
              <w:pStyle w:val="Compact"/>
              <w:spacing w:before="20" w:after="20" w:line="240" w:lineRule="auto"/>
              <w:jc w:val="right"/>
            </w:pPr>
            <w:r>
              <w:rPr>
                <w:sz w:val="17"/>
              </w:rPr>
              <w:t>10</w:t>
            </w:r>
          </w:p>
        </w:tc>
        <w:tc>
          <w:tcPr>
            <w:tcW w:w="2490" w:type="dxa"/>
          </w:tcPr>
          <w:p w14:paraId="708A9422" w14:textId="77777777" w:rsidR="004D4D64" w:rsidRDefault="00507F48">
            <w:pPr>
              <w:pStyle w:val="Compact"/>
              <w:spacing w:before="20" w:after="20" w:line="240" w:lineRule="auto"/>
              <w:jc w:val="right"/>
            </w:pPr>
            <w:r>
              <w:rPr>
                <w:sz w:val="17"/>
              </w:rPr>
              <w:t>13</w:t>
            </w:r>
          </w:p>
        </w:tc>
        <w:tc>
          <w:tcPr>
            <w:tcW w:w="1868" w:type="dxa"/>
          </w:tcPr>
          <w:p w14:paraId="0F61D045" w14:textId="77777777" w:rsidR="004D4D64" w:rsidRDefault="00507F48">
            <w:pPr>
              <w:pStyle w:val="Compact"/>
              <w:spacing w:before="20" w:after="20" w:line="240" w:lineRule="auto"/>
              <w:jc w:val="right"/>
            </w:pPr>
            <w:r>
              <w:rPr>
                <w:sz w:val="17"/>
              </w:rPr>
              <w:t>23</w:t>
            </w:r>
          </w:p>
        </w:tc>
      </w:tr>
      <w:tr w:rsidR="004D4D64" w14:paraId="5C761BC3" w14:textId="77777777" w:rsidTr="004D4D64">
        <w:trPr>
          <w:cantSplit/>
        </w:trPr>
        <w:tc>
          <w:tcPr>
            <w:tcW w:w="3795" w:type="dxa"/>
          </w:tcPr>
          <w:p w14:paraId="5858982B" w14:textId="77777777" w:rsidR="004D4D64" w:rsidRDefault="00507F48">
            <w:pPr>
              <w:pStyle w:val="Compact"/>
              <w:spacing w:before="20" w:after="20" w:line="240" w:lineRule="auto"/>
            </w:pPr>
            <w:r>
              <w:rPr>
                <w:sz w:val="17"/>
              </w:rPr>
              <w:t>Kandidat risiko</w:t>
            </w:r>
          </w:p>
        </w:tc>
        <w:tc>
          <w:tcPr>
            <w:tcW w:w="1482" w:type="dxa"/>
          </w:tcPr>
          <w:p w14:paraId="59D28302" w14:textId="77777777" w:rsidR="004D4D64" w:rsidRDefault="00507F48">
            <w:pPr>
              <w:pStyle w:val="Compact"/>
              <w:spacing w:before="20" w:after="20" w:line="240" w:lineRule="auto"/>
              <w:jc w:val="right"/>
            </w:pPr>
            <w:r>
              <w:rPr>
                <w:sz w:val="17"/>
              </w:rPr>
              <w:t>18</w:t>
            </w:r>
          </w:p>
        </w:tc>
        <w:tc>
          <w:tcPr>
            <w:tcW w:w="2490" w:type="dxa"/>
          </w:tcPr>
          <w:p w14:paraId="7BF8D850" w14:textId="77777777" w:rsidR="004D4D64" w:rsidRDefault="00507F48">
            <w:pPr>
              <w:pStyle w:val="Compact"/>
              <w:spacing w:before="20" w:after="20" w:line="240" w:lineRule="auto"/>
              <w:jc w:val="right"/>
            </w:pPr>
            <w:r>
              <w:rPr>
                <w:sz w:val="17"/>
              </w:rPr>
              <w:t>13</w:t>
            </w:r>
          </w:p>
        </w:tc>
        <w:tc>
          <w:tcPr>
            <w:tcW w:w="1868" w:type="dxa"/>
          </w:tcPr>
          <w:p w14:paraId="148F672E" w14:textId="77777777" w:rsidR="004D4D64" w:rsidRDefault="00507F48">
            <w:pPr>
              <w:pStyle w:val="Compact"/>
              <w:spacing w:before="20" w:after="20" w:line="240" w:lineRule="auto"/>
              <w:jc w:val="right"/>
            </w:pPr>
            <w:r>
              <w:rPr>
                <w:sz w:val="17"/>
              </w:rPr>
              <w:t>31</w:t>
            </w:r>
          </w:p>
        </w:tc>
      </w:tr>
      <w:tr w:rsidR="004D4D64" w14:paraId="3E99E1D4" w14:textId="77777777" w:rsidTr="004D4D64">
        <w:trPr>
          <w:cantSplit/>
        </w:trPr>
        <w:tc>
          <w:tcPr>
            <w:tcW w:w="3795" w:type="dxa"/>
          </w:tcPr>
          <w:p w14:paraId="3A13EFB1" w14:textId="77777777" w:rsidR="004D4D64" w:rsidRDefault="00507F48">
            <w:pPr>
              <w:pStyle w:val="Compact"/>
              <w:spacing w:before="20" w:after="20" w:line="240" w:lineRule="auto"/>
            </w:pPr>
            <w:r>
              <w:rPr>
                <w:sz w:val="17"/>
              </w:rPr>
              <w:t>Kandidat ketegangan</w:t>
            </w:r>
          </w:p>
        </w:tc>
        <w:tc>
          <w:tcPr>
            <w:tcW w:w="1482" w:type="dxa"/>
          </w:tcPr>
          <w:p w14:paraId="29DF29B3" w14:textId="77777777" w:rsidR="004D4D64" w:rsidRDefault="00507F48">
            <w:pPr>
              <w:pStyle w:val="Compact"/>
              <w:spacing w:before="20" w:after="20" w:line="240" w:lineRule="auto"/>
              <w:jc w:val="right"/>
            </w:pPr>
            <w:r>
              <w:rPr>
                <w:sz w:val="17"/>
              </w:rPr>
              <w:t>10</w:t>
            </w:r>
          </w:p>
        </w:tc>
        <w:tc>
          <w:tcPr>
            <w:tcW w:w="2490" w:type="dxa"/>
          </w:tcPr>
          <w:p w14:paraId="714F8E0B" w14:textId="77777777" w:rsidR="004D4D64" w:rsidRDefault="00507F48">
            <w:pPr>
              <w:pStyle w:val="Compact"/>
              <w:spacing w:before="20" w:after="20" w:line="240" w:lineRule="auto"/>
              <w:jc w:val="right"/>
            </w:pPr>
            <w:r>
              <w:rPr>
                <w:sz w:val="17"/>
              </w:rPr>
              <w:t>6</w:t>
            </w:r>
          </w:p>
        </w:tc>
        <w:tc>
          <w:tcPr>
            <w:tcW w:w="1868" w:type="dxa"/>
          </w:tcPr>
          <w:p w14:paraId="140929EB" w14:textId="77777777" w:rsidR="004D4D64" w:rsidRDefault="00507F48">
            <w:pPr>
              <w:pStyle w:val="Compact"/>
              <w:spacing w:before="20" w:after="20" w:line="240" w:lineRule="auto"/>
              <w:jc w:val="right"/>
            </w:pPr>
            <w:r>
              <w:rPr>
                <w:sz w:val="17"/>
              </w:rPr>
              <w:t>16</w:t>
            </w:r>
          </w:p>
        </w:tc>
      </w:tr>
      <w:tr w:rsidR="004D4D64" w14:paraId="04C17673" w14:textId="77777777" w:rsidTr="004D4D64">
        <w:trPr>
          <w:cantSplit/>
        </w:trPr>
        <w:tc>
          <w:tcPr>
            <w:tcW w:w="3795" w:type="dxa"/>
          </w:tcPr>
          <w:p w14:paraId="30796A78" w14:textId="77777777" w:rsidR="004D4D64" w:rsidRDefault="00507F48">
            <w:pPr>
              <w:pStyle w:val="Compact"/>
              <w:spacing w:before="20" w:after="20" w:line="240" w:lineRule="auto"/>
            </w:pPr>
            <w:r>
              <w:rPr>
                <w:b/>
                <w:bCs/>
                <w:sz w:val="17"/>
              </w:rPr>
              <w:t>Jumlah</w:t>
            </w:r>
          </w:p>
        </w:tc>
        <w:tc>
          <w:tcPr>
            <w:tcW w:w="1482" w:type="dxa"/>
          </w:tcPr>
          <w:p w14:paraId="3CF63903" w14:textId="77777777" w:rsidR="004D4D64" w:rsidRDefault="00507F48">
            <w:pPr>
              <w:pStyle w:val="Compact"/>
              <w:spacing w:before="20" w:after="20" w:line="240" w:lineRule="auto"/>
              <w:jc w:val="right"/>
            </w:pPr>
            <w:r>
              <w:rPr>
                <w:b/>
                <w:bCs/>
                <w:sz w:val="17"/>
              </w:rPr>
              <w:t>38</w:t>
            </w:r>
          </w:p>
        </w:tc>
        <w:tc>
          <w:tcPr>
            <w:tcW w:w="2490" w:type="dxa"/>
          </w:tcPr>
          <w:p w14:paraId="4CF60380" w14:textId="77777777" w:rsidR="004D4D64" w:rsidRDefault="00507F48">
            <w:pPr>
              <w:pStyle w:val="Compact"/>
              <w:spacing w:before="20" w:after="20" w:line="240" w:lineRule="auto"/>
              <w:jc w:val="right"/>
            </w:pPr>
            <w:r>
              <w:rPr>
                <w:b/>
                <w:bCs/>
                <w:sz w:val="17"/>
              </w:rPr>
              <w:t>32</w:t>
            </w:r>
          </w:p>
        </w:tc>
        <w:tc>
          <w:tcPr>
            <w:tcW w:w="1868" w:type="dxa"/>
          </w:tcPr>
          <w:p w14:paraId="14F1366B" w14:textId="77777777" w:rsidR="004D4D64" w:rsidRDefault="00507F48">
            <w:pPr>
              <w:pStyle w:val="Compact"/>
              <w:spacing w:before="20" w:after="20" w:line="240" w:lineRule="auto"/>
              <w:jc w:val="right"/>
            </w:pPr>
            <w:r>
              <w:rPr>
                <w:b/>
                <w:bCs/>
                <w:sz w:val="17"/>
              </w:rPr>
              <w:t>70</w:t>
            </w:r>
          </w:p>
        </w:tc>
      </w:tr>
    </w:tbl>
    <w:p w14:paraId="0CE9C983" w14:textId="77777777" w:rsidR="004D4D64" w:rsidRDefault="00507F48">
      <w:pPr>
        <w:pStyle w:val="BodyText"/>
      </w:pPr>
      <w:r>
        <w:rPr>
          <w:i/>
          <w:iCs/>
        </w:rPr>
        <w:t xml:space="preserve">Sumber: </w:t>
      </w:r>
      <w:r>
        <w:rPr>
          <w:rStyle w:val="VerbatimChar"/>
          <w:i/>
          <w:iCs/>
        </w:rPr>
        <w:t>T18_issue_register.csv</w:t>
      </w:r>
      <w:r>
        <w:rPr>
          <w:i/>
          <w:iCs/>
        </w:rPr>
        <w:t xml:space="preserve"> (paket = Surabaya). Sebanyak 43 dari 70 kandidat isu ditandai perlu ditelaah manusia. </w:t>
      </w:r>
      <w:r>
        <w:rPr>
          <w:b/>
          <w:bCs/>
          <w:i/>
          <w:iCs/>
        </w:rPr>
        <w:t>Peringatan:</w:t>
      </w:r>
      <w:r>
        <w:rPr>
          <w:i/>
          <w:iCs/>
        </w:rPr>
        <w:t xml:space="preserve"> angka ini menghitung pasal yang ditandai, bukan dampak. Angka ini bukan skor dan tidak boleh dipakai untuk membandingkan Surabaya dengan wilayah lain.</w:t>
      </w:r>
    </w:p>
    <w:p w14:paraId="7FE44EBF" w14:textId="77777777" w:rsidR="004D4D64" w:rsidRDefault="00507F48">
      <w:pPr>
        <w:pStyle w:val="BodyText"/>
        <w:keepNext/>
        <w:spacing w:before="120"/>
        <w:jc w:val="center"/>
      </w:pPr>
      <w:r>
        <w:rPr>
          <w:noProof/>
        </w:rPr>
        <w:lastRenderedPageBreak/>
        <w:drawing>
          <wp:inline distT="0" distB="0" distL="0" distR="0" wp14:anchorId="0FE73338" wp14:editId="33A49408">
            <wp:extent cx="5800767" cy="3619526"/>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C:/LLM/HRIA/review_design_2/output/Analisis_Regulasi_HRIA_RIA_v3/word/_diagram_png/7ce3b9063f524a9d.png"/>
                    <pic:cNvPicPr>
                      <a:picLocks noChangeAspect="1" noChangeArrowheads="1"/>
                    </pic:cNvPicPr>
                  </pic:nvPicPr>
                  <pic:blipFill>
                    <a:blip r:embed="rId16"/>
                    <a:stretch>
                      <a:fillRect/>
                    </a:stretch>
                  </pic:blipFill>
                  <pic:spPr bwMode="auto">
                    <a:xfrm>
                      <a:off x="0" y="0"/>
                      <a:ext cx="5800767" cy="3619526"/>
                    </a:xfrm>
                    <a:prstGeom prst="rect">
                      <a:avLst/>
                    </a:prstGeom>
                    <a:noFill/>
                    <a:ln w="9525">
                      <a:noFill/>
                      <a:headEnd/>
                      <a:tailEnd/>
                    </a:ln>
                  </pic:spPr>
                </pic:pic>
              </a:graphicData>
            </a:graphic>
          </wp:inline>
        </w:drawing>
      </w:r>
    </w:p>
    <w:p w14:paraId="74AE035F" w14:textId="77777777" w:rsidR="004D4D64" w:rsidRDefault="00507F48">
      <w:pPr>
        <w:pStyle w:val="Caption"/>
      </w:pPr>
      <w:r>
        <w:rPr>
          <w:iCs/>
        </w:rPr>
        <w:t xml:space="preserve">Gambar 5. Komposisi jenis masalah di paket Surabaya. “Lainnya” </w:t>
      </w:r>
      <w:r>
        <w:rPr>
          <w:iCs/>
        </w:rPr>
        <w:t>mencakup beban administratif, aturan diam, mutu, kelompok tidak terlihat, partisipasi, pembiayaan, gender, kemunduran pengaman, dan kesehatan reproduksi. Komposisi ini bukan ukuran besarnya dampak.</w:t>
      </w:r>
    </w:p>
    <w:p w14:paraId="52C45BCE" w14:textId="77777777" w:rsidR="004D4D64" w:rsidRDefault="00507F48">
      <w:pPr>
        <w:pStyle w:val="BodyText"/>
      </w:pPr>
      <w:r>
        <w:rPr>
          <w:i/>
          <w:iCs/>
        </w:rPr>
        <w:t>Analisis.</w:t>
      </w:r>
      <w:r>
        <w:t xml:space="preserve"> Pola Surabaya mengikuti pola daerah di Laporan Nasional: kerahasiaan dan data paling sering ditandai, disusul pidana/sanksi dan penegakan. Hak yang paling sering disentuh kandidat isu adalah H1 (36 isu), H3 (26), dan H6 (23). Kelompok yang paling sering disebut adalah PSP (26), ODHIV (24), dan TG (19).</w:t>
      </w:r>
    </w:p>
    <w:p w14:paraId="5202D742" w14:textId="77777777" w:rsidR="004D4D64" w:rsidRDefault="00507F48">
      <w:pPr>
        <w:pStyle w:val="Heading2"/>
      </w:pPr>
      <w:bookmarkStart w:id="44" w:name="beban-administratif"/>
      <w:bookmarkStart w:id="45" w:name="_Toc242201638"/>
      <w:bookmarkEnd w:id="42"/>
      <w:r>
        <w:t>6.4 Beban administratif</w:t>
      </w:r>
      <w:bookmarkEnd w:id="45"/>
    </w:p>
    <w:p w14:paraId="5208EE9E" w14:textId="77777777" w:rsidR="004D4D64" w:rsidRDefault="00507F48">
      <w:pPr>
        <w:pStyle w:val="FirstParagraph"/>
      </w:pPr>
      <w:r>
        <w:t xml:space="preserve">Paket Surabaya memuat </w:t>
      </w:r>
      <w:r>
        <w:rPr>
          <w:b/>
          <w:bCs/>
        </w:rPr>
        <w:t>29 syarat administratif</w:t>
      </w:r>
      <w:r>
        <w:t>: 19 di instrumen kota dan 10 di instrumen provinsi.</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9"/>
        <w:gridCol w:w="709"/>
        <w:gridCol w:w="5042"/>
        <w:gridCol w:w="3177"/>
      </w:tblGrid>
      <w:tr w:rsidR="004D4D64" w14:paraId="0A151824"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709" w:type="dxa"/>
            <w:shd w:val="clear" w:color="auto" w:fill="D9E2F3"/>
          </w:tcPr>
          <w:p w14:paraId="3BB715F7" w14:textId="77777777" w:rsidR="004D4D64" w:rsidRDefault="00507F48">
            <w:pPr>
              <w:pStyle w:val="Compact"/>
              <w:spacing w:before="20" w:after="20" w:line="240" w:lineRule="auto"/>
            </w:pPr>
            <w:r>
              <w:rPr>
                <w:b/>
                <w:sz w:val="17"/>
              </w:rPr>
              <w:t>Jenis syarat</w:t>
            </w:r>
          </w:p>
        </w:tc>
        <w:tc>
          <w:tcPr>
            <w:tcW w:w="709" w:type="dxa"/>
            <w:shd w:val="clear" w:color="auto" w:fill="D9E2F3"/>
          </w:tcPr>
          <w:p w14:paraId="79D27427" w14:textId="77777777" w:rsidR="004D4D64" w:rsidRDefault="00507F48">
            <w:pPr>
              <w:pStyle w:val="Compact"/>
              <w:spacing w:before="20" w:after="20" w:line="240" w:lineRule="auto"/>
              <w:jc w:val="right"/>
            </w:pPr>
            <w:r>
              <w:rPr>
                <w:b/>
                <w:sz w:val="17"/>
              </w:rPr>
              <w:t>Jumlah</w:t>
            </w:r>
          </w:p>
        </w:tc>
        <w:tc>
          <w:tcPr>
            <w:tcW w:w="5041" w:type="dxa"/>
            <w:shd w:val="clear" w:color="auto" w:fill="D9E2F3"/>
          </w:tcPr>
          <w:p w14:paraId="19BEEAB1" w14:textId="77777777" w:rsidR="004D4D64" w:rsidRDefault="00507F48">
            <w:pPr>
              <w:pStyle w:val="Compact"/>
              <w:spacing w:before="20" w:after="20" w:line="240" w:lineRule="auto"/>
            </w:pPr>
            <w:r>
              <w:rPr>
                <w:b/>
                <w:sz w:val="17"/>
              </w:rPr>
              <w:t>Contoh dari teks</w:t>
            </w:r>
          </w:p>
        </w:tc>
        <w:tc>
          <w:tcPr>
            <w:tcW w:w="3176" w:type="dxa"/>
            <w:shd w:val="clear" w:color="auto" w:fill="D9E2F3"/>
          </w:tcPr>
          <w:p w14:paraId="4C3E38C7" w14:textId="77777777" w:rsidR="004D4D64" w:rsidRDefault="00507F48">
            <w:pPr>
              <w:pStyle w:val="Compact"/>
              <w:spacing w:before="20" w:after="20" w:line="240" w:lineRule="auto"/>
            </w:pPr>
            <w:r>
              <w:rPr>
                <w:b/>
                <w:sz w:val="17"/>
              </w:rPr>
              <w:t>Alternatif yang lebih ringan (Usulan dari T20)</w:t>
            </w:r>
          </w:p>
        </w:tc>
      </w:tr>
      <w:tr w:rsidR="004D4D64" w14:paraId="159D8881" w14:textId="77777777" w:rsidTr="004D4D64">
        <w:trPr>
          <w:cantSplit/>
        </w:trPr>
        <w:tc>
          <w:tcPr>
            <w:tcW w:w="709" w:type="dxa"/>
          </w:tcPr>
          <w:p w14:paraId="664BDB7E" w14:textId="77777777" w:rsidR="004D4D64" w:rsidRDefault="00507F48">
            <w:pPr>
              <w:pStyle w:val="Compact"/>
              <w:spacing w:before="20" w:after="20" w:line="240" w:lineRule="auto"/>
            </w:pPr>
            <w:r>
              <w:rPr>
                <w:sz w:val="17"/>
              </w:rPr>
              <w:t>Pemeriksaan</w:t>
            </w:r>
          </w:p>
        </w:tc>
        <w:tc>
          <w:tcPr>
            <w:tcW w:w="709" w:type="dxa"/>
          </w:tcPr>
          <w:p w14:paraId="07305661" w14:textId="77777777" w:rsidR="004D4D64" w:rsidRDefault="00507F48">
            <w:pPr>
              <w:pStyle w:val="Compact"/>
              <w:spacing w:before="20" w:after="20" w:line="240" w:lineRule="auto"/>
              <w:jc w:val="right"/>
            </w:pPr>
            <w:r>
              <w:rPr>
                <w:sz w:val="17"/>
              </w:rPr>
              <w:t>9</w:t>
            </w:r>
          </w:p>
        </w:tc>
        <w:tc>
          <w:tcPr>
            <w:tcW w:w="5041" w:type="dxa"/>
          </w:tcPr>
          <w:p w14:paraId="646E8667" w14:textId="77777777" w:rsidR="004D4D64" w:rsidRDefault="00507F48">
            <w:pPr>
              <w:pStyle w:val="Compact"/>
              <w:spacing w:before="20" w:after="20" w:line="240" w:lineRule="auto"/>
            </w:pPr>
            <w:r>
              <w:rPr>
                <w:sz w:val="17"/>
              </w:rPr>
              <w:t>Skrining TBC untuk KTP pendatang (Perwali TBC); skrining karyawan dan penghuni kos; tes narkotika calon ASN, karyawan, dan siswa (Perda Jatim 10/2022); tes difasilitasi pemberi kerja dan tes pekerja migran (Perda Jatim 12/2018)</w:t>
            </w:r>
          </w:p>
        </w:tc>
        <w:tc>
          <w:tcPr>
            <w:tcW w:w="3176" w:type="dxa"/>
          </w:tcPr>
          <w:p w14:paraId="7F26FBF9" w14:textId="77777777" w:rsidR="004D4D64" w:rsidRDefault="00507F48">
            <w:pPr>
              <w:pStyle w:val="Compact"/>
              <w:spacing w:before="20" w:after="20" w:line="240" w:lineRule="auto"/>
            </w:pPr>
            <w:r>
              <w:rPr>
                <w:sz w:val="17"/>
              </w:rPr>
              <w:t>Skrining sukarela tanpa mengaitkan dokumen; asesmen medis rahasia dengan rujukan rehabilitasi</w:t>
            </w:r>
          </w:p>
        </w:tc>
      </w:tr>
      <w:tr w:rsidR="004D4D64" w14:paraId="1D8FCEAA" w14:textId="77777777" w:rsidTr="004D4D64">
        <w:trPr>
          <w:cantSplit/>
        </w:trPr>
        <w:tc>
          <w:tcPr>
            <w:tcW w:w="709" w:type="dxa"/>
          </w:tcPr>
          <w:p w14:paraId="578A78E1" w14:textId="77777777" w:rsidR="004D4D64" w:rsidRDefault="00507F48">
            <w:pPr>
              <w:pStyle w:val="Compact"/>
              <w:spacing w:before="20" w:after="20" w:line="240" w:lineRule="auto"/>
            </w:pPr>
            <w:r>
              <w:rPr>
                <w:sz w:val="17"/>
              </w:rPr>
              <w:t>Formulir</w:t>
            </w:r>
          </w:p>
        </w:tc>
        <w:tc>
          <w:tcPr>
            <w:tcW w:w="709" w:type="dxa"/>
          </w:tcPr>
          <w:p w14:paraId="764C3C88" w14:textId="77777777" w:rsidR="004D4D64" w:rsidRDefault="00507F48">
            <w:pPr>
              <w:pStyle w:val="Compact"/>
              <w:spacing w:before="20" w:after="20" w:line="240" w:lineRule="auto"/>
              <w:jc w:val="right"/>
            </w:pPr>
            <w:r>
              <w:rPr>
                <w:sz w:val="17"/>
              </w:rPr>
              <w:t>6</w:t>
            </w:r>
          </w:p>
        </w:tc>
        <w:tc>
          <w:tcPr>
            <w:tcW w:w="5041" w:type="dxa"/>
          </w:tcPr>
          <w:p w14:paraId="65BB23B7" w14:textId="77777777" w:rsidR="004D4D64" w:rsidRDefault="00507F48">
            <w:pPr>
              <w:pStyle w:val="Compact"/>
              <w:spacing w:before="20" w:after="20" w:line="240" w:lineRule="auto"/>
            </w:pPr>
            <w:r>
              <w:rPr>
                <w:sz w:val="17"/>
              </w:rPr>
              <w:t>Surat penolakan dan stiker; surat pengunduran diri dari kepesertaan jaminan (Perwali TBC); persetujuan dan penolakan tertulis (Perwali 29/2015); surat penolakan tes (Pergub 35/2020)</w:t>
            </w:r>
          </w:p>
        </w:tc>
        <w:tc>
          <w:tcPr>
            <w:tcW w:w="3176" w:type="dxa"/>
          </w:tcPr>
          <w:p w14:paraId="57561C7D" w14:textId="77777777" w:rsidR="004D4D64" w:rsidRDefault="00507F48">
            <w:pPr>
              <w:pStyle w:val="Compact"/>
              <w:spacing w:before="20" w:after="20" w:line="240" w:lineRule="auto"/>
            </w:pPr>
            <w:r>
              <w:rPr>
                <w:sz w:val="17"/>
              </w:rPr>
              <w:t>Persetujuan atau penolakan lisan dicatat petugas; tidak menonaktifkan jaminan</w:t>
            </w:r>
          </w:p>
        </w:tc>
      </w:tr>
      <w:tr w:rsidR="004D4D64" w14:paraId="065DA583" w14:textId="77777777" w:rsidTr="004D4D64">
        <w:trPr>
          <w:cantSplit/>
        </w:trPr>
        <w:tc>
          <w:tcPr>
            <w:tcW w:w="709" w:type="dxa"/>
          </w:tcPr>
          <w:p w14:paraId="30F80EC6" w14:textId="77777777" w:rsidR="004D4D64" w:rsidRDefault="00507F48">
            <w:pPr>
              <w:pStyle w:val="Compact"/>
              <w:spacing w:before="20" w:after="20" w:line="240" w:lineRule="auto"/>
            </w:pPr>
            <w:r>
              <w:rPr>
                <w:sz w:val="17"/>
              </w:rPr>
              <w:t>Pelaporan</w:t>
            </w:r>
          </w:p>
        </w:tc>
        <w:tc>
          <w:tcPr>
            <w:tcW w:w="709" w:type="dxa"/>
          </w:tcPr>
          <w:p w14:paraId="375B928E" w14:textId="77777777" w:rsidR="004D4D64" w:rsidRDefault="00507F48">
            <w:pPr>
              <w:pStyle w:val="Compact"/>
              <w:spacing w:before="20" w:after="20" w:line="240" w:lineRule="auto"/>
              <w:jc w:val="right"/>
            </w:pPr>
            <w:r>
              <w:rPr>
                <w:sz w:val="17"/>
              </w:rPr>
              <w:t>6</w:t>
            </w:r>
          </w:p>
        </w:tc>
        <w:tc>
          <w:tcPr>
            <w:tcW w:w="5041" w:type="dxa"/>
          </w:tcPr>
          <w:p w14:paraId="4F121625" w14:textId="77777777" w:rsidR="004D4D64" w:rsidRDefault="00507F48">
            <w:pPr>
              <w:pStyle w:val="Compact"/>
              <w:spacing w:before="20" w:after="20" w:line="240" w:lineRule="auto"/>
            </w:pPr>
            <w:r>
              <w:rPr>
                <w:sz w:val="17"/>
              </w:rPr>
              <w:t>Data karyawan tempat hiburan (Perwali 29/2015); pendataan calon pekerja (Perda TPPO); wajib lapor warga dengan foto/identitas (Perda Kota 2/2014); wajib lapor diri ke IPWL (Perda Jatim 10/2022)</w:t>
            </w:r>
          </w:p>
        </w:tc>
        <w:tc>
          <w:tcPr>
            <w:tcW w:w="3176" w:type="dxa"/>
          </w:tcPr>
          <w:p w14:paraId="03E86B01" w14:textId="77777777" w:rsidR="004D4D64" w:rsidRDefault="00507F48">
            <w:pPr>
              <w:pStyle w:val="Compact"/>
              <w:spacing w:before="20" w:after="20" w:line="240" w:lineRule="auto"/>
            </w:pPr>
            <w:r>
              <w:rPr>
                <w:sz w:val="17"/>
              </w:rPr>
              <w:t>Data agregat anonim; pelaporan sukarela tanpa lampiran identitas</w:t>
            </w:r>
          </w:p>
        </w:tc>
      </w:tr>
      <w:tr w:rsidR="004D4D64" w14:paraId="57F649ED" w14:textId="77777777" w:rsidTr="004D4D64">
        <w:trPr>
          <w:cantSplit/>
        </w:trPr>
        <w:tc>
          <w:tcPr>
            <w:tcW w:w="709" w:type="dxa"/>
          </w:tcPr>
          <w:p w14:paraId="51A34325" w14:textId="77777777" w:rsidR="004D4D64" w:rsidRDefault="00507F48">
            <w:pPr>
              <w:pStyle w:val="Compact"/>
              <w:spacing w:before="20" w:after="20" w:line="240" w:lineRule="auto"/>
            </w:pPr>
            <w:r>
              <w:rPr>
                <w:sz w:val="17"/>
              </w:rPr>
              <w:t>Identitas dan domisili</w:t>
            </w:r>
          </w:p>
        </w:tc>
        <w:tc>
          <w:tcPr>
            <w:tcW w:w="709" w:type="dxa"/>
          </w:tcPr>
          <w:p w14:paraId="7F53B0E3" w14:textId="77777777" w:rsidR="004D4D64" w:rsidRDefault="00507F48">
            <w:pPr>
              <w:pStyle w:val="Compact"/>
              <w:spacing w:before="20" w:after="20" w:line="240" w:lineRule="auto"/>
              <w:jc w:val="right"/>
            </w:pPr>
            <w:r>
              <w:rPr>
                <w:sz w:val="17"/>
              </w:rPr>
              <w:t>2</w:t>
            </w:r>
          </w:p>
        </w:tc>
        <w:tc>
          <w:tcPr>
            <w:tcW w:w="5041" w:type="dxa"/>
          </w:tcPr>
          <w:p w14:paraId="48B5FB7C" w14:textId="77777777" w:rsidR="004D4D64" w:rsidRDefault="00507F48">
            <w:pPr>
              <w:pStyle w:val="Compact"/>
              <w:spacing w:before="20" w:after="20" w:line="240" w:lineRule="auto"/>
            </w:pPr>
            <w:r>
              <w:rPr>
                <w:sz w:val="17"/>
              </w:rPr>
              <w:t>Verifikasi kependudukan saat kembali berobat (Perwali TBC); sidik jari dan foto oleh PPNS (Perda Kota 2/2014)</w:t>
            </w:r>
          </w:p>
        </w:tc>
        <w:tc>
          <w:tcPr>
            <w:tcW w:w="3176" w:type="dxa"/>
          </w:tcPr>
          <w:p w14:paraId="087DAA2E" w14:textId="77777777" w:rsidR="004D4D64" w:rsidRDefault="00507F48">
            <w:pPr>
              <w:pStyle w:val="Compact"/>
              <w:spacing w:before="20" w:after="20" w:line="240" w:lineRule="auto"/>
            </w:pPr>
            <w:r>
              <w:rPr>
                <w:sz w:val="17"/>
              </w:rPr>
              <w:t>Reaktivasi otomatis; biometrik hanya untuk perkara ke pengadilan</w:t>
            </w:r>
          </w:p>
        </w:tc>
      </w:tr>
      <w:tr w:rsidR="004D4D64" w14:paraId="5499FCBE" w14:textId="77777777" w:rsidTr="004D4D64">
        <w:trPr>
          <w:cantSplit/>
        </w:trPr>
        <w:tc>
          <w:tcPr>
            <w:tcW w:w="709" w:type="dxa"/>
          </w:tcPr>
          <w:p w14:paraId="1E7EF12D" w14:textId="77777777" w:rsidR="004D4D64" w:rsidRDefault="00507F48">
            <w:pPr>
              <w:pStyle w:val="Compact"/>
              <w:spacing w:before="20" w:after="20" w:line="240" w:lineRule="auto"/>
            </w:pPr>
            <w:r>
              <w:rPr>
                <w:sz w:val="17"/>
              </w:rPr>
              <w:t>Rujukan</w:t>
            </w:r>
          </w:p>
        </w:tc>
        <w:tc>
          <w:tcPr>
            <w:tcW w:w="709" w:type="dxa"/>
          </w:tcPr>
          <w:p w14:paraId="06F70A4B" w14:textId="77777777" w:rsidR="004D4D64" w:rsidRDefault="00507F48">
            <w:pPr>
              <w:pStyle w:val="Compact"/>
              <w:spacing w:before="20" w:after="20" w:line="240" w:lineRule="auto"/>
              <w:jc w:val="right"/>
            </w:pPr>
            <w:r>
              <w:rPr>
                <w:sz w:val="17"/>
              </w:rPr>
              <w:t>2</w:t>
            </w:r>
          </w:p>
        </w:tc>
        <w:tc>
          <w:tcPr>
            <w:tcW w:w="5041" w:type="dxa"/>
          </w:tcPr>
          <w:p w14:paraId="4E528289" w14:textId="77777777" w:rsidR="004D4D64" w:rsidRDefault="00507F48">
            <w:pPr>
              <w:pStyle w:val="Compact"/>
              <w:spacing w:before="20" w:after="20" w:line="240" w:lineRule="auto"/>
            </w:pPr>
            <w:r>
              <w:rPr>
                <w:sz w:val="17"/>
              </w:rPr>
              <w:t>ARV dimulai di RS minimal kelas C (Perwali 29/2015); rumah singgah hanya via rujukan, maksimal 3 bulan (Pergub 35/2020)</w:t>
            </w:r>
          </w:p>
        </w:tc>
        <w:tc>
          <w:tcPr>
            <w:tcW w:w="3176" w:type="dxa"/>
          </w:tcPr>
          <w:p w14:paraId="4E66B0D0" w14:textId="77777777" w:rsidR="004D4D64" w:rsidRDefault="00507F48">
            <w:pPr>
              <w:pStyle w:val="Compact"/>
              <w:spacing w:before="20" w:after="20" w:line="240" w:lineRule="auto"/>
            </w:pPr>
            <w:r>
              <w:rPr>
                <w:sz w:val="17"/>
              </w:rPr>
              <w:t>Inisiasi ARV di Puskesmas; akses langsung berbasis asesmen</w:t>
            </w:r>
          </w:p>
        </w:tc>
      </w:tr>
      <w:tr w:rsidR="004D4D64" w14:paraId="6A436630" w14:textId="77777777" w:rsidTr="004D4D64">
        <w:trPr>
          <w:cantSplit/>
        </w:trPr>
        <w:tc>
          <w:tcPr>
            <w:tcW w:w="709" w:type="dxa"/>
          </w:tcPr>
          <w:p w14:paraId="3281F56B" w14:textId="77777777" w:rsidR="004D4D64" w:rsidRDefault="00507F48">
            <w:pPr>
              <w:pStyle w:val="Compact"/>
              <w:spacing w:before="20" w:after="20" w:line="240" w:lineRule="auto"/>
            </w:pPr>
            <w:r>
              <w:rPr>
                <w:sz w:val="17"/>
              </w:rPr>
              <w:t>Kehadiran fisik</w:t>
            </w:r>
          </w:p>
        </w:tc>
        <w:tc>
          <w:tcPr>
            <w:tcW w:w="709" w:type="dxa"/>
          </w:tcPr>
          <w:p w14:paraId="3EB0CF08" w14:textId="77777777" w:rsidR="004D4D64" w:rsidRDefault="00507F48">
            <w:pPr>
              <w:pStyle w:val="Compact"/>
              <w:spacing w:before="20" w:after="20" w:line="240" w:lineRule="auto"/>
              <w:jc w:val="right"/>
            </w:pPr>
            <w:r>
              <w:rPr>
                <w:sz w:val="17"/>
              </w:rPr>
              <w:t>1</w:t>
            </w:r>
          </w:p>
        </w:tc>
        <w:tc>
          <w:tcPr>
            <w:tcW w:w="5041" w:type="dxa"/>
          </w:tcPr>
          <w:p w14:paraId="2003327C" w14:textId="77777777" w:rsidR="004D4D64" w:rsidRDefault="00507F48">
            <w:pPr>
              <w:pStyle w:val="Compact"/>
              <w:spacing w:before="20" w:after="20" w:line="240" w:lineRule="auto"/>
            </w:pPr>
            <w:r>
              <w:rPr>
                <w:sz w:val="17"/>
              </w:rPr>
              <w:t>Sidang di tempat setelah penertiban (Perda Kota 2/2014)</w:t>
            </w:r>
          </w:p>
        </w:tc>
        <w:tc>
          <w:tcPr>
            <w:tcW w:w="3176" w:type="dxa"/>
          </w:tcPr>
          <w:p w14:paraId="35B48AF3" w14:textId="77777777" w:rsidR="004D4D64" w:rsidRDefault="00507F48">
            <w:pPr>
              <w:pStyle w:val="Compact"/>
              <w:spacing w:before="20" w:after="20" w:line="240" w:lineRule="auto"/>
            </w:pPr>
            <w:r>
              <w:rPr>
                <w:sz w:val="17"/>
              </w:rPr>
              <w:t>Pemberitahuan hak dan akses bantuan hukum</w:t>
            </w:r>
          </w:p>
        </w:tc>
      </w:tr>
      <w:tr w:rsidR="004D4D64" w14:paraId="0B89C9B0" w14:textId="77777777" w:rsidTr="004D4D64">
        <w:trPr>
          <w:cantSplit/>
        </w:trPr>
        <w:tc>
          <w:tcPr>
            <w:tcW w:w="709" w:type="dxa"/>
          </w:tcPr>
          <w:p w14:paraId="36B43E71" w14:textId="77777777" w:rsidR="004D4D64" w:rsidRDefault="00507F48">
            <w:pPr>
              <w:pStyle w:val="Compact"/>
              <w:spacing w:before="20" w:after="20" w:line="240" w:lineRule="auto"/>
            </w:pPr>
            <w:r>
              <w:rPr>
                <w:sz w:val="17"/>
              </w:rPr>
              <w:t>Lainnya</w:t>
            </w:r>
          </w:p>
        </w:tc>
        <w:tc>
          <w:tcPr>
            <w:tcW w:w="709" w:type="dxa"/>
          </w:tcPr>
          <w:p w14:paraId="3BCC4A52" w14:textId="77777777" w:rsidR="004D4D64" w:rsidRDefault="00507F48">
            <w:pPr>
              <w:pStyle w:val="Compact"/>
              <w:spacing w:before="20" w:after="20" w:line="240" w:lineRule="auto"/>
              <w:jc w:val="right"/>
            </w:pPr>
            <w:r>
              <w:rPr>
                <w:sz w:val="17"/>
              </w:rPr>
              <w:t>3</w:t>
            </w:r>
          </w:p>
        </w:tc>
        <w:tc>
          <w:tcPr>
            <w:tcW w:w="5041" w:type="dxa"/>
          </w:tcPr>
          <w:p w14:paraId="274BFA64" w14:textId="77777777" w:rsidR="004D4D64" w:rsidRDefault="00507F48">
            <w:pPr>
              <w:pStyle w:val="Compact"/>
              <w:spacing w:before="20" w:after="20" w:line="240" w:lineRule="auto"/>
            </w:pPr>
            <w:r>
              <w:rPr>
                <w:sz w:val="17"/>
              </w:rPr>
              <w:t>Syarat PMO untuk ARV; izin aktivitas di ruang umum; syarat dukungan warga untuk rumah singgah</w:t>
            </w:r>
          </w:p>
        </w:tc>
        <w:tc>
          <w:tcPr>
            <w:tcW w:w="3176" w:type="dxa"/>
          </w:tcPr>
          <w:p w14:paraId="28D19690" w14:textId="77777777" w:rsidR="004D4D64" w:rsidRDefault="00507F48">
            <w:pPr>
              <w:pStyle w:val="Compact"/>
              <w:spacing w:before="20" w:after="20" w:line="240" w:lineRule="auto"/>
            </w:pPr>
            <w:r>
              <w:rPr>
                <w:sz w:val="17"/>
              </w:rPr>
              <w:t>Dukungan kepatuhan tanpa menjadi syarat</w:t>
            </w:r>
          </w:p>
        </w:tc>
      </w:tr>
      <w:tr w:rsidR="004D4D64" w14:paraId="273A0026" w14:textId="77777777" w:rsidTr="004D4D64">
        <w:trPr>
          <w:cantSplit/>
        </w:trPr>
        <w:tc>
          <w:tcPr>
            <w:tcW w:w="709" w:type="dxa"/>
          </w:tcPr>
          <w:p w14:paraId="400B2154" w14:textId="77777777" w:rsidR="004D4D64" w:rsidRDefault="00507F48">
            <w:pPr>
              <w:pStyle w:val="Compact"/>
              <w:spacing w:before="20" w:after="20" w:line="240" w:lineRule="auto"/>
            </w:pPr>
            <w:r>
              <w:rPr>
                <w:b/>
                <w:bCs/>
                <w:sz w:val="17"/>
              </w:rPr>
              <w:t>Jumlah</w:t>
            </w:r>
          </w:p>
        </w:tc>
        <w:tc>
          <w:tcPr>
            <w:tcW w:w="709" w:type="dxa"/>
          </w:tcPr>
          <w:p w14:paraId="060A7CCB" w14:textId="77777777" w:rsidR="004D4D64" w:rsidRDefault="00507F48">
            <w:pPr>
              <w:pStyle w:val="Compact"/>
              <w:spacing w:before="20" w:after="20" w:line="240" w:lineRule="auto"/>
              <w:jc w:val="right"/>
            </w:pPr>
            <w:r>
              <w:rPr>
                <w:b/>
                <w:bCs/>
                <w:sz w:val="17"/>
              </w:rPr>
              <w:t>29</w:t>
            </w:r>
          </w:p>
        </w:tc>
        <w:tc>
          <w:tcPr>
            <w:tcW w:w="5041" w:type="dxa"/>
          </w:tcPr>
          <w:p w14:paraId="5B623317" w14:textId="77777777" w:rsidR="004D4D64" w:rsidRDefault="004D4D64">
            <w:pPr>
              <w:pStyle w:val="Compact"/>
              <w:spacing w:before="20" w:after="20" w:line="240" w:lineRule="auto"/>
            </w:pPr>
          </w:p>
        </w:tc>
        <w:tc>
          <w:tcPr>
            <w:tcW w:w="3176" w:type="dxa"/>
          </w:tcPr>
          <w:p w14:paraId="614ECDCC" w14:textId="77777777" w:rsidR="004D4D64" w:rsidRDefault="004D4D64">
            <w:pPr>
              <w:pStyle w:val="Compact"/>
              <w:spacing w:before="20" w:after="20" w:line="240" w:lineRule="auto"/>
            </w:pPr>
          </w:p>
        </w:tc>
      </w:tr>
    </w:tbl>
    <w:p w14:paraId="77248100" w14:textId="77777777" w:rsidR="004D4D64" w:rsidRDefault="00507F48">
      <w:pPr>
        <w:pStyle w:val="BodyText"/>
      </w:pPr>
      <w:r>
        <w:rPr>
          <w:i/>
          <w:iCs/>
        </w:rPr>
        <w:lastRenderedPageBreak/>
        <w:t xml:space="preserve">Sumber: </w:t>
      </w:r>
      <w:r>
        <w:rPr>
          <w:rStyle w:val="VerbatimChar"/>
          <w:i/>
          <w:iCs/>
        </w:rPr>
        <w:t>T20_admin_burden.csv</w:t>
      </w:r>
      <w:r>
        <w:rPr>
          <w:i/>
          <w:iCs/>
        </w:rPr>
        <w:t xml:space="preserve">. Baris </w:t>
      </w:r>
      <w:r>
        <w:rPr>
          <w:i/>
          <w:iCs/>
        </w:rPr>
        <w:t>“Identitas dan domisili” menggabungkan kategori identitas/domisili (1) dan identitas (1). Syarat ini adalah risiko hambatan yang perlu dibuktikan, bukan hambatan yang sudah terbukti.</w:t>
      </w:r>
    </w:p>
    <w:p w14:paraId="4E75DCFA" w14:textId="77777777" w:rsidR="004D4D64" w:rsidRDefault="00507F48">
      <w:pPr>
        <w:pStyle w:val="Heading1"/>
      </w:pPr>
      <w:bookmarkStart w:id="46" w:name="aaaq-dan-panther-keberadaan-dalam-teks"/>
      <w:bookmarkStart w:id="47" w:name="_Toc242201639"/>
      <w:bookmarkEnd w:id="36"/>
      <w:bookmarkEnd w:id="44"/>
      <w:r>
        <w:t>7. AAAQ dan PANTHER (keberadaan dalam teks)</w:t>
      </w:r>
      <w:bookmarkEnd w:id="47"/>
    </w:p>
    <w:p w14:paraId="1AAB45F4" w14:textId="77777777" w:rsidR="004D4D64" w:rsidRDefault="00507F48">
      <w:pPr>
        <w:pStyle w:val="FirstParagraph"/>
      </w:pPr>
      <w:r>
        <w:t xml:space="preserve">Dua kerangka ini dipisahkan, </w:t>
      </w:r>
      <w:r>
        <w:rPr>
          <w:b/>
          <w:bCs/>
        </w:rPr>
        <w:t>tidak dijumlah</w:t>
      </w:r>
      <w:r>
        <w:t>, dan tidak menjadi skor. Isinya hanya mencatat apakah dimensi itu muncul di teks, dalam arah melindungi atau membebani.</w:t>
      </w:r>
    </w:p>
    <w:p w14:paraId="37A76108" w14:textId="77777777" w:rsidR="004D4D64" w:rsidRDefault="00507F48">
      <w:pPr>
        <w:pStyle w:val="Heading2"/>
      </w:pPr>
      <w:bookmarkStart w:id="48" w:name="aaaq"/>
      <w:bookmarkStart w:id="49" w:name="_Toc242201640"/>
      <w:r>
        <w:t>7.1 AAAQ</w:t>
      </w:r>
      <w:bookmarkEnd w:id="4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02"/>
        <w:gridCol w:w="4319"/>
        <w:gridCol w:w="4416"/>
      </w:tblGrid>
      <w:tr w:rsidR="004D4D64" w14:paraId="03D5A1DD"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902" w:type="dxa"/>
            <w:shd w:val="clear" w:color="auto" w:fill="D9E2F3"/>
          </w:tcPr>
          <w:p w14:paraId="2B423D02" w14:textId="77777777" w:rsidR="004D4D64" w:rsidRDefault="00507F48">
            <w:pPr>
              <w:pStyle w:val="Compact"/>
              <w:spacing w:before="20" w:after="20" w:line="240" w:lineRule="auto"/>
            </w:pPr>
            <w:r>
              <w:rPr>
                <w:b/>
                <w:sz w:val="17"/>
              </w:rPr>
              <w:t>Dimensi</w:t>
            </w:r>
          </w:p>
        </w:tc>
        <w:tc>
          <w:tcPr>
            <w:tcW w:w="4318" w:type="dxa"/>
            <w:shd w:val="clear" w:color="auto" w:fill="D9E2F3"/>
          </w:tcPr>
          <w:p w14:paraId="272B4C0C" w14:textId="77777777" w:rsidR="004D4D64" w:rsidRDefault="00507F48">
            <w:pPr>
              <w:pStyle w:val="Compact"/>
              <w:spacing w:before="20" w:after="20" w:line="240" w:lineRule="auto"/>
            </w:pPr>
            <w:r>
              <w:rPr>
                <w:b/>
                <w:sz w:val="17"/>
              </w:rPr>
              <w:t>Muncul sebagai perlindungan</w:t>
            </w:r>
          </w:p>
        </w:tc>
        <w:tc>
          <w:tcPr>
            <w:tcW w:w="4415" w:type="dxa"/>
            <w:shd w:val="clear" w:color="auto" w:fill="D9E2F3"/>
          </w:tcPr>
          <w:p w14:paraId="4311256D" w14:textId="77777777" w:rsidR="004D4D64" w:rsidRDefault="00507F48">
            <w:pPr>
              <w:pStyle w:val="Compact"/>
              <w:spacing w:before="20" w:after="20" w:line="240" w:lineRule="auto"/>
            </w:pPr>
            <w:r>
              <w:rPr>
                <w:b/>
                <w:sz w:val="17"/>
              </w:rPr>
              <w:t>Muncul sebagai beban atau celah</w:t>
            </w:r>
          </w:p>
        </w:tc>
      </w:tr>
      <w:tr w:rsidR="004D4D64" w14:paraId="79395625" w14:textId="77777777" w:rsidTr="004D4D64">
        <w:trPr>
          <w:cantSplit/>
        </w:trPr>
        <w:tc>
          <w:tcPr>
            <w:tcW w:w="902" w:type="dxa"/>
          </w:tcPr>
          <w:p w14:paraId="35AF57E7" w14:textId="77777777" w:rsidR="004D4D64" w:rsidRDefault="00507F48">
            <w:pPr>
              <w:pStyle w:val="Compact"/>
              <w:spacing w:before="20" w:after="20" w:line="240" w:lineRule="auto"/>
            </w:pPr>
            <w:r>
              <w:rPr>
                <w:sz w:val="17"/>
              </w:rPr>
              <w:t>Ketersediaan</w:t>
            </w:r>
          </w:p>
        </w:tc>
        <w:tc>
          <w:tcPr>
            <w:tcW w:w="4318" w:type="dxa"/>
          </w:tcPr>
          <w:p w14:paraId="22CC10BC" w14:textId="77777777" w:rsidR="004D4D64" w:rsidRDefault="00507F48">
            <w:pPr>
              <w:pStyle w:val="Compact"/>
              <w:spacing w:before="20" w:after="20" w:line="240" w:lineRule="auto"/>
            </w:pPr>
            <w:r>
              <w:rPr>
                <w:sz w:val="17"/>
              </w:rPr>
              <w:t>Sarana pencegahan, alat suntik steril, ARV (Perwali 29/2015 Ps 17–19); obat TBC, TPT, laboratorium (Perwali TBC Ps 20–21); harm reduction (Pergub Ps 18); fasilitasi rehabilitasi (Perda Jatim 10/2022 Ps 28)</w:t>
            </w:r>
          </w:p>
        </w:tc>
        <w:tc>
          <w:tcPr>
            <w:tcW w:w="4415" w:type="dxa"/>
          </w:tcPr>
          <w:p w14:paraId="09AAD1A5" w14:textId="77777777" w:rsidR="004D4D64" w:rsidRDefault="00507F48">
            <w:pPr>
              <w:pStyle w:val="Compact"/>
              <w:spacing w:before="20" w:after="20" w:line="240" w:lineRule="auto"/>
            </w:pPr>
            <w:r>
              <w:rPr>
                <w:sz w:val="17"/>
              </w:rPr>
              <w:t>Penyediaan provinsi “sesuai kemampuan” dengan APBD tanpa besaran (Perda Jatim 12/2018); rumah singgah bergantung dukungan warga (Pergub)</w:t>
            </w:r>
          </w:p>
        </w:tc>
      </w:tr>
      <w:tr w:rsidR="004D4D64" w14:paraId="2ADEA2EA" w14:textId="77777777" w:rsidTr="004D4D64">
        <w:trPr>
          <w:cantSplit/>
        </w:trPr>
        <w:tc>
          <w:tcPr>
            <w:tcW w:w="902" w:type="dxa"/>
          </w:tcPr>
          <w:p w14:paraId="27AAB3EB" w14:textId="77777777" w:rsidR="004D4D64" w:rsidRDefault="00507F48">
            <w:pPr>
              <w:pStyle w:val="Compact"/>
              <w:spacing w:before="20" w:after="20" w:line="240" w:lineRule="auto"/>
            </w:pPr>
            <w:r>
              <w:rPr>
                <w:sz w:val="17"/>
              </w:rPr>
              <w:t>Akses tanpa diskriminasi</w:t>
            </w:r>
          </w:p>
        </w:tc>
        <w:tc>
          <w:tcPr>
            <w:tcW w:w="4318" w:type="dxa"/>
          </w:tcPr>
          <w:p w14:paraId="5AC4F631" w14:textId="77777777" w:rsidR="004D4D64" w:rsidRDefault="00507F48">
            <w:pPr>
              <w:pStyle w:val="Compact"/>
              <w:spacing w:before="20" w:after="20" w:line="240" w:lineRule="auto"/>
            </w:pPr>
            <w:r>
              <w:rPr>
                <w:sz w:val="17"/>
              </w:rPr>
              <w:t>Larangan menolak ODHIV (Perwali Ps 28)</w:t>
            </w:r>
          </w:p>
        </w:tc>
        <w:tc>
          <w:tcPr>
            <w:tcW w:w="4415" w:type="dxa"/>
          </w:tcPr>
          <w:p w14:paraId="51259C01" w14:textId="77777777" w:rsidR="004D4D64" w:rsidRDefault="00507F48">
            <w:pPr>
              <w:pStyle w:val="Compact"/>
              <w:spacing w:before="20" w:after="20" w:line="240" w:lineRule="auto"/>
            </w:pPr>
            <w:r>
              <w:rPr>
                <w:sz w:val="17"/>
              </w:rPr>
              <w:t>Syarat PMO (Ps 32(1)); syarat skrining TBC untuk KTP (Perwali TBC Ps 25f); pemblokiran KK/NIK (Ps 31); hasil tes narkotika menutup penerimaan kerja (Perda Jatim 10/2022 Ps 22(5))</w:t>
            </w:r>
          </w:p>
        </w:tc>
      </w:tr>
      <w:tr w:rsidR="004D4D64" w14:paraId="01FF7F66" w14:textId="77777777" w:rsidTr="004D4D64">
        <w:trPr>
          <w:cantSplit/>
        </w:trPr>
        <w:tc>
          <w:tcPr>
            <w:tcW w:w="902" w:type="dxa"/>
          </w:tcPr>
          <w:p w14:paraId="3A1CA899" w14:textId="77777777" w:rsidR="004D4D64" w:rsidRDefault="00507F48">
            <w:pPr>
              <w:pStyle w:val="Compact"/>
              <w:spacing w:before="20" w:after="20" w:line="240" w:lineRule="auto"/>
            </w:pPr>
            <w:r>
              <w:rPr>
                <w:sz w:val="17"/>
              </w:rPr>
              <w:t>Keterjangkauan ekonomi</w:t>
            </w:r>
          </w:p>
        </w:tc>
        <w:tc>
          <w:tcPr>
            <w:tcW w:w="4318" w:type="dxa"/>
          </w:tcPr>
          <w:p w14:paraId="787CDB42" w14:textId="77777777" w:rsidR="004D4D64" w:rsidRDefault="00507F48">
            <w:pPr>
              <w:pStyle w:val="Compact"/>
              <w:spacing w:before="20" w:after="20" w:line="240" w:lineRule="auto"/>
            </w:pPr>
            <w:r>
              <w:rPr>
                <w:sz w:val="17"/>
              </w:rPr>
              <w:t>Jaminan kesehatan bagi ODHIV tidak mampu (Perwali 29/2015 Ps 37(2)a)</w:t>
            </w:r>
          </w:p>
        </w:tc>
        <w:tc>
          <w:tcPr>
            <w:tcW w:w="4415" w:type="dxa"/>
          </w:tcPr>
          <w:p w14:paraId="68F45F78" w14:textId="77777777" w:rsidR="004D4D64" w:rsidRDefault="00507F48">
            <w:pPr>
              <w:pStyle w:val="Compact"/>
              <w:spacing w:before="20" w:after="20" w:line="240" w:lineRule="auto"/>
            </w:pPr>
            <w:r>
              <w:rPr>
                <w:sz w:val="17"/>
              </w:rPr>
              <w:t>Penonaktifan BPJS PBPU/BP Pemda bagi orang dengan TBC yang menolak pengobatan (Perwali TBC Ps 30)</w:t>
            </w:r>
          </w:p>
        </w:tc>
      </w:tr>
      <w:tr w:rsidR="004D4D64" w14:paraId="25E81A7F" w14:textId="77777777" w:rsidTr="004D4D64">
        <w:trPr>
          <w:cantSplit/>
        </w:trPr>
        <w:tc>
          <w:tcPr>
            <w:tcW w:w="902" w:type="dxa"/>
          </w:tcPr>
          <w:p w14:paraId="41C728BF" w14:textId="77777777" w:rsidR="004D4D64" w:rsidRDefault="00507F48">
            <w:pPr>
              <w:pStyle w:val="Compact"/>
              <w:spacing w:before="20" w:after="20" w:line="240" w:lineRule="auto"/>
            </w:pPr>
            <w:r>
              <w:rPr>
                <w:sz w:val="17"/>
              </w:rPr>
              <w:t>Akses informasi</w:t>
            </w:r>
          </w:p>
        </w:tc>
        <w:tc>
          <w:tcPr>
            <w:tcW w:w="4318" w:type="dxa"/>
          </w:tcPr>
          <w:p w14:paraId="1073062D" w14:textId="77777777" w:rsidR="004D4D64" w:rsidRDefault="00507F48">
            <w:pPr>
              <w:pStyle w:val="Compact"/>
              <w:spacing w:before="20" w:after="20" w:line="240" w:lineRule="auto"/>
            </w:pPr>
            <w:r>
              <w:rPr>
                <w:sz w:val="17"/>
              </w:rPr>
              <w:t>Promosi untuk menghapus stigma (Perwali Ps 5(1); Perda Jatim Ps 6); kurikulum sekolah (Perwali Ps 6(2)b)</w:t>
            </w:r>
          </w:p>
        </w:tc>
        <w:tc>
          <w:tcPr>
            <w:tcW w:w="4415" w:type="dxa"/>
          </w:tcPr>
          <w:p w14:paraId="27C0AE36" w14:textId="77777777" w:rsidR="004D4D64" w:rsidRDefault="00507F48">
            <w:pPr>
              <w:pStyle w:val="Compact"/>
              <w:spacing w:before="20" w:after="20" w:line="240" w:lineRule="auto"/>
            </w:pPr>
            <w:r>
              <w:rPr>
                <w:sz w:val="17"/>
              </w:rPr>
              <w:t>Larangan siswa membawa alat kontrasepsi (Perda Jatim 1/2019 Ps 14(1)b); edukasi P4GNPN berorientasi larangan (Ps 10)</w:t>
            </w:r>
          </w:p>
        </w:tc>
      </w:tr>
      <w:tr w:rsidR="004D4D64" w14:paraId="212B0D62" w14:textId="77777777" w:rsidTr="004D4D64">
        <w:trPr>
          <w:cantSplit/>
        </w:trPr>
        <w:tc>
          <w:tcPr>
            <w:tcW w:w="902" w:type="dxa"/>
          </w:tcPr>
          <w:p w14:paraId="544D3B8C" w14:textId="77777777" w:rsidR="004D4D64" w:rsidRDefault="00507F48">
            <w:pPr>
              <w:pStyle w:val="Compact"/>
              <w:spacing w:before="20" w:after="20" w:line="240" w:lineRule="auto"/>
            </w:pPr>
            <w:r>
              <w:rPr>
                <w:sz w:val="17"/>
              </w:rPr>
              <w:t>Keterjangkauan fisik</w:t>
            </w:r>
          </w:p>
        </w:tc>
        <w:tc>
          <w:tcPr>
            <w:tcW w:w="4318" w:type="dxa"/>
          </w:tcPr>
          <w:p w14:paraId="31F259A7" w14:textId="77777777" w:rsidR="004D4D64" w:rsidRDefault="00507F48">
            <w:pPr>
              <w:pStyle w:val="Compact"/>
              <w:spacing w:before="20" w:after="20" w:line="240" w:lineRule="auto"/>
            </w:pPr>
            <w:r>
              <w:rPr>
                <w:sz w:val="17"/>
              </w:rPr>
              <w:t>Skrining di lokasi kelompok sasaran (Pergub Ps 24(2)); skrining TBC anak di posyandu, sekolah, pesantren (Perwali TBC Ps 28(2))</w:t>
            </w:r>
          </w:p>
        </w:tc>
        <w:tc>
          <w:tcPr>
            <w:tcW w:w="4415" w:type="dxa"/>
          </w:tcPr>
          <w:p w14:paraId="396635CF" w14:textId="77777777" w:rsidR="004D4D64" w:rsidRDefault="00507F48">
            <w:pPr>
              <w:pStyle w:val="Compact"/>
              <w:spacing w:before="20" w:after="20" w:line="240" w:lineRule="auto"/>
            </w:pPr>
            <w:r>
              <w:rPr>
                <w:sz w:val="17"/>
              </w:rPr>
              <w:t>—</w:t>
            </w:r>
          </w:p>
        </w:tc>
      </w:tr>
      <w:tr w:rsidR="004D4D64" w14:paraId="123C01FC" w14:textId="77777777" w:rsidTr="004D4D64">
        <w:trPr>
          <w:cantSplit/>
        </w:trPr>
        <w:tc>
          <w:tcPr>
            <w:tcW w:w="902" w:type="dxa"/>
          </w:tcPr>
          <w:p w14:paraId="0BAD3183" w14:textId="77777777" w:rsidR="004D4D64" w:rsidRDefault="00507F48">
            <w:pPr>
              <w:pStyle w:val="Compact"/>
              <w:spacing w:before="20" w:after="20" w:line="240" w:lineRule="auto"/>
            </w:pPr>
            <w:r>
              <w:rPr>
                <w:sz w:val="17"/>
              </w:rPr>
              <w:t>Keberterimaan, termasuk kerahasiaan</w:t>
            </w:r>
          </w:p>
        </w:tc>
        <w:tc>
          <w:tcPr>
            <w:tcW w:w="4318" w:type="dxa"/>
          </w:tcPr>
          <w:p w14:paraId="0E5117F4" w14:textId="77777777" w:rsidR="004D4D64" w:rsidRDefault="00507F48">
            <w:pPr>
              <w:pStyle w:val="Compact"/>
              <w:spacing w:before="20" w:after="20" w:line="240" w:lineRule="auto"/>
            </w:pPr>
            <w:r>
              <w:rPr>
                <w:sz w:val="17"/>
              </w:rPr>
              <w:t>Konsen tertulis KTS (Perwali Ps 22(2)); kerahasiaan dengan syarat pembukaan (Perda Jatim Ps 18)</w:t>
            </w:r>
          </w:p>
        </w:tc>
        <w:tc>
          <w:tcPr>
            <w:tcW w:w="4415" w:type="dxa"/>
          </w:tcPr>
          <w:p w14:paraId="5810A94E" w14:textId="77777777" w:rsidR="004D4D64" w:rsidRDefault="00507F48">
            <w:pPr>
              <w:pStyle w:val="Compact"/>
              <w:spacing w:before="20" w:after="20" w:line="240" w:lineRule="auto"/>
            </w:pPr>
            <w:r>
              <w:rPr>
                <w:sz w:val="17"/>
              </w:rPr>
              <w:t>Pembukaan ke pasangan tanpa syarat (Pergub Ps 4(4)); stiker penolakan (Perwali TBC Ps 29); tes acak (Perda Jatim 10/2022 Ps 21)</w:t>
            </w:r>
          </w:p>
        </w:tc>
      </w:tr>
      <w:tr w:rsidR="004D4D64" w14:paraId="5450D70E" w14:textId="77777777" w:rsidTr="004D4D64">
        <w:trPr>
          <w:cantSplit/>
        </w:trPr>
        <w:tc>
          <w:tcPr>
            <w:tcW w:w="902" w:type="dxa"/>
          </w:tcPr>
          <w:p w14:paraId="2324E290" w14:textId="77777777" w:rsidR="004D4D64" w:rsidRDefault="00507F48">
            <w:pPr>
              <w:pStyle w:val="Compact"/>
              <w:spacing w:before="20" w:after="20" w:line="240" w:lineRule="auto"/>
            </w:pPr>
            <w:r>
              <w:rPr>
                <w:sz w:val="17"/>
              </w:rPr>
              <w:t>Mutu</w:t>
            </w:r>
          </w:p>
        </w:tc>
        <w:tc>
          <w:tcPr>
            <w:tcW w:w="4318" w:type="dxa"/>
          </w:tcPr>
          <w:p w14:paraId="591462C3" w14:textId="77777777" w:rsidR="004D4D64" w:rsidRDefault="00507F48">
            <w:pPr>
              <w:pStyle w:val="Compact"/>
              <w:spacing w:before="20" w:after="20" w:line="240" w:lineRule="auto"/>
            </w:pPr>
            <w:r>
              <w:rPr>
                <w:sz w:val="17"/>
              </w:rPr>
              <w:t>—</w:t>
            </w:r>
          </w:p>
        </w:tc>
        <w:tc>
          <w:tcPr>
            <w:tcW w:w="4415" w:type="dxa"/>
          </w:tcPr>
          <w:p w14:paraId="7E1DB25F" w14:textId="77777777" w:rsidR="004D4D64" w:rsidRDefault="00507F48">
            <w:pPr>
              <w:pStyle w:val="Compact"/>
              <w:spacing w:before="20" w:after="20" w:line="240" w:lineRule="auto"/>
            </w:pPr>
            <w:r>
              <w:rPr>
                <w:sz w:val="17"/>
              </w:rPr>
              <w:t>Ambang ARV CD4 ≤350 (Perwali Ps 32(2)h) tertinggal dari standar 2022; usia tes virologi bayi 6–8 minggu (Perwali Ps 14) berbeda dengan 6–12 bulan (Pergub Ps 22), kemungkinan salah ketik</w:t>
            </w:r>
          </w:p>
        </w:tc>
      </w:tr>
    </w:tbl>
    <w:p w14:paraId="3C570755" w14:textId="77777777" w:rsidR="004D4D64" w:rsidRDefault="00507F48">
      <w:pPr>
        <w:pStyle w:val="Heading2"/>
      </w:pPr>
      <w:bookmarkStart w:id="50" w:name="panther"/>
      <w:bookmarkStart w:id="51" w:name="_Toc242201641"/>
      <w:bookmarkEnd w:id="48"/>
      <w:r>
        <w:t>7.2 PANTHER</w:t>
      </w:r>
      <w:bookmarkEnd w:id="5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51"/>
        <w:gridCol w:w="4021"/>
        <w:gridCol w:w="4665"/>
      </w:tblGrid>
      <w:tr w:rsidR="004D4D64" w14:paraId="0ED9DF97"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951" w:type="dxa"/>
            <w:shd w:val="clear" w:color="auto" w:fill="D9E2F3"/>
          </w:tcPr>
          <w:p w14:paraId="71C11A26" w14:textId="77777777" w:rsidR="004D4D64" w:rsidRDefault="00507F48">
            <w:pPr>
              <w:pStyle w:val="Compact"/>
              <w:spacing w:before="20" w:after="20" w:line="240" w:lineRule="auto"/>
            </w:pPr>
            <w:r>
              <w:rPr>
                <w:b/>
                <w:sz w:val="17"/>
              </w:rPr>
              <w:t>Prinsip</w:t>
            </w:r>
          </w:p>
        </w:tc>
        <w:tc>
          <w:tcPr>
            <w:tcW w:w="4020" w:type="dxa"/>
            <w:shd w:val="clear" w:color="auto" w:fill="D9E2F3"/>
          </w:tcPr>
          <w:p w14:paraId="18150E95" w14:textId="77777777" w:rsidR="004D4D64" w:rsidRDefault="00507F48">
            <w:pPr>
              <w:pStyle w:val="Compact"/>
              <w:spacing w:before="20" w:after="20" w:line="240" w:lineRule="auto"/>
            </w:pPr>
            <w:r>
              <w:rPr>
                <w:b/>
                <w:sz w:val="17"/>
              </w:rPr>
              <w:t>Muncul sebagai perlindungan</w:t>
            </w:r>
          </w:p>
        </w:tc>
        <w:tc>
          <w:tcPr>
            <w:tcW w:w="4664" w:type="dxa"/>
            <w:shd w:val="clear" w:color="auto" w:fill="D9E2F3"/>
          </w:tcPr>
          <w:p w14:paraId="7ADD1775" w14:textId="77777777" w:rsidR="004D4D64" w:rsidRDefault="00507F48">
            <w:pPr>
              <w:pStyle w:val="Compact"/>
              <w:spacing w:before="20" w:after="20" w:line="240" w:lineRule="auto"/>
            </w:pPr>
            <w:r>
              <w:rPr>
                <w:b/>
                <w:sz w:val="17"/>
              </w:rPr>
              <w:t>Muncul sebagai beban atau celah</w:t>
            </w:r>
          </w:p>
        </w:tc>
      </w:tr>
      <w:tr w:rsidR="004D4D64" w14:paraId="4766C32C" w14:textId="77777777" w:rsidTr="004D4D64">
        <w:trPr>
          <w:cantSplit/>
        </w:trPr>
        <w:tc>
          <w:tcPr>
            <w:tcW w:w="951" w:type="dxa"/>
          </w:tcPr>
          <w:p w14:paraId="57634F8A" w14:textId="77777777" w:rsidR="004D4D64" w:rsidRDefault="00507F48">
            <w:pPr>
              <w:pStyle w:val="Compact"/>
              <w:spacing w:before="20" w:after="20" w:line="240" w:lineRule="auto"/>
            </w:pPr>
            <w:r>
              <w:rPr>
                <w:sz w:val="17"/>
              </w:rPr>
              <w:t>Partisipasi</w:t>
            </w:r>
          </w:p>
        </w:tc>
        <w:tc>
          <w:tcPr>
            <w:tcW w:w="4020" w:type="dxa"/>
          </w:tcPr>
          <w:p w14:paraId="17EF3701" w14:textId="77777777" w:rsidR="004D4D64" w:rsidRDefault="00507F48">
            <w:pPr>
              <w:pStyle w:val="Compact"/>
              <w:spacing w:before="20" w:after="20" w:line="240" w:lineRule="auto"/>
            </w:pPr>
            <w:r>
              <w:rPr>
                <w:sz w:val="17"/>
              </w:rPr>
              <w:t xml:space="preserve">“Jaringan ODHA” </w:t>
            </w:r>
            <w:r>
              <w:rPr>
                <w:sz w:val="17"/>
              </w:rPr>
              <w:t>dan perwakilan pecandu di KPA Kota (Perwali Ps 40); kemitraan komunitas (Perda Jatim 12/2018 Ps 38)</w:t>
            </w:r>
          </w:p>
        </w:tc>
        <w:tc>
          <w:tcPr>
            <w:tcW w:w="4664" w:type="dxa"/>
          </w:tcPr>
          <w:p w14:paraId="4F1DDAFC" w14:textId="77777777" w:rsidR="004D4D64" w:rsidRDefault="00507F48">
            <w:pPr>
              <w:pStyle w:val="Compact"/>
              <w:spacing w:before="20" w:after="20" w:line="240" w:lineRule="auto"/>
            </w:pPr>
            <w:r>
              <w:rPr>
                <w:sz w:val="17"/>
              </w:rPr>
              <w:t>Peran warga dalam Perda Ketertiban terbatas pada pelaporan pelanggaran (Perda Kota 2/2014 Ps 41)</w:t>
            </w:r>
          </w:p>
        </w:tc>
      </w:tr>
      <w:tr w:rsidR="004D4D64" w14:paraId="762B525F" w14:textId="77777777" w:rsidTr="004D4D64">
        <w:trPr>
          <w:cantSplit/>
        </w:trPr>
        <w:tc>
          <w:tcPr>
            <w:tcW w:w="951" w:type="dxa"/>
          </w:tcPr>
          <w:p w14:paraId="4C5A4FB7" w14:textId="77777777" w:rsidR="004D4D64" w:rsidRDefault="00507F48">
            <w:pPr>
              <w:pStyle w:val="Compact"/>
              <w:spacing w:before="20" w:after="20" w:line="240" w:lineRule="auto"/>
            </w:pPr>
            <w:r>
              <w:rPr>
                <w:sz w:val="17"/>
              </w:rPr>
              <w:t>Akuntabilitas</w:t>
            </w:r>
          </w:p>
        </w:tc>
        <w:tc>
          <w:tcPr>
            <w:tcW w:w="4020" w:type="dxa"/>
          </w:tcPr>
          <w:p w14:paraId="3FB10C6D" w14:textId="77777777" w:rsidR="004D4D64" w:rsidRDefault="00507F48">
            <w:pPr>
              <w:pStyle w:val="Compact"/>
              <w:spacing w:before="20" w:after="20" w:line="240" w:lineRule="auto"/>
            </w:pPr>
            <w:r>
              <w:rPr>
                <w:sz w:val="17"/>
              </w:rPr>
              <w:t>Pengawasan KPA Kota (Perwali Ps 43); peninjauan layanan yang tidak melapor (Pergub Ps 34(2)); monev RAD (Perda Jatim 10/2022 Ps 32–34)</w:t>
            </w:r>
          </w:p>
        </w:tc>
        <w:tc>
          <w:tcPr>
            <w:tcW w:w="4664" w:type="dxa"/>
          </w:tcPr>
          <w:p w14:paraId="06368F7D" w14:textId="77777777" w:rsidR="004D4D64" w:rsidRDefault="00507F48">
            <w:pPr>
              <w:pStyle w:val="Compact"/>
              <w:spacing w:before="20" w:after="20" w:line="240" w:lineRule="auto"/>
            </w:pPr>
            <w:r>
              <w:rPr>
                <w:sz w:val="17"/>
              </w:rPr>
              <w:t>Tidak ada mekanisme pengaduan bagi individu yang terkena sanksi TBC</w:t>
            </w:r>
          </w:p>
        </w:tc>
      </w:tr>
      <w:tr w:rsidR="004D4D64" w14:paraId="163CB27B" w14:textId="77777777" w:rsidTr="004D4D64">
        <w:trPr>
          <w:cantSplit/>
        </w:trPr>
        <w:tc>
          <w:tcPr>
            <w:tcW w:w="951" w:type="dxa"/>
          </w:tcPr>
          <w:p w14:paraId="77040DE7" w14:textId="77777777" w:rsidR="004D4D64" w:rsidRDefault="00507F48">
            <w:pPr>
              <w:pStyle w:val="Compact"/>
              <w:spacing w:before="20" w:after="20" w:line="240" w:lineRule="auto"/>
            </w:pPr>
            <w:r>
              <w:rPr>
                <w:sz w:val="17"/>
              </w:rPr>
              <w:t>Non-diskriminasi</w:t>
            </w:r>
          </w:p>
        </w:tc>
        <w:tc>
          <w:tcPr>
            <w:tcW w:w="4020" w:type="dxa"/>
          </w:tcPr>
          <w:p w14:paraId="71965FCF" w14:textId="77777777" w:rsidR="004D4D64" w:rsidRDefault="00507F48">
            <w:pPr>
              <w:pStyle w:val="Compact"/>
              <w:spacing w:before="20" w:after="20" w:line="240" w:lineRule="auto"/>
            </w:pPr>
            <w:r>
              <w:rPr>
                <w:sz w:val="17"/>
              </w:rPr>
              <w:t>Tujuan menghapus diskriminasi (Perda Jatim Ps 6; Pergub Ps 12(2)c)</w:t>
            </w:r>
          </w:p>
        </w:tc>
        <w:tc>
          <w:tcPr>
            <w:tcW w:w="4664" w:type="dxa"/>
          </w:tcPr>
          <w:p w14:paraId="30E68302" w14:textId="77777777" w:rsidR="004D4D64" w:rsidRDefault="00507F48">
            <w:pPr>
              <w:pStyle w:val="Compact"/>
              <w:spacing w:before="20" w:after="20" w:line="240" w:lineRule="auto"/>
            </w:pPr>
            <w:r>
              <w:rPr>
                <w:sz w:val="17"/>
              </w:rPr>
              <w:t>Definisi diskriminasi tanpa status HIV, orientasi seksual, identitas gender</w:t>
            </w:r>
          </w:p>
        </w:tc>
      </w:tr>
      <w:tr w:rsidR="004D4D64" w14:paraId="75D3E676" w14:textId="77777777" w:rsidTr="004D4D64">
        <w:trPr>
          <w:cantSplit/>
        </w:trPr>
        <w:tc>
          <w:tcPr>
            <w:tcW w:w="951" w:type="dxa"/>
          </w:tcPr>
          <w:p w14:paraId="3197C87D" w14:textId="77777777" w:rsidR="004D4D64" w:rsidRDefault="00507F48">
            <w:pPr>
              <w:pStyle w:val="Compact"/>
              <w:spacing w:before="20" w:after="20" w:line="240" w:lineRule="auto"/>
            </w:pPr>
            <w:r>
              <w:rPr>
                <w:sz w:val="17"/>
              </w:rPr>
              <w:t>Transparansi</w:t>
            </w:r>
          </w:p>
        </w:tc>
        <w:tc>
          <w:tcPr>
            <w:tcW w:w="4020" w:type="dxa"/>
          </w:tcPr>
          <w:p w14:paraId="26F338E8" w14:textId="77777777" w:rsidR="004D4D64" w:rsidRDefault="00507F48">
            <w:pPr>
              <w:pStyle w:val="Compact"/>
              <w:spacing w:before="20" w:after="20" w:line="240" w:lineRule="auto"/>
            </w:pPr>
            <w:r>
              <w:rPr>
                <w:sz w:val="17"/>
              </w:rPr>
              <w:t>—</w:t>
            </w:r>
          </w:p>
        </w:tc>
        <w:tc>
          <w:tcPr>
            <w:tcW w:w="4664" w:type="dxa"/>
          </w:tcPr>
          <w:p w14:paraId="5BDAD96C" w14:textId="77777777" w:rsidR="004D4D64" w:rsidRDefault="00507F48">
            <w:pPr>
              <w:pStyle w:val="Compact"/>
              <w:spacing w:before="20" w:after="20" w:line="240" w:lineRule="auto"/>
            </w:pPr>
            <w:r>
              <w:rPr>
                <w:sz w:val="17"/>
              </w:rPr>
              <w:t>Pendataan calon pekerja (Perda TPPO Ps 7(1)e) dan patroli berbasis teknologi (Perda Jatim 1/2019 Ps 21(4)d) tanpa ketentuan keterbukaan penggunaan data</w:t>
            </w:r>
          </w:p>
        </w:tc>
      </w:tr>
      <w:tr w:rsidR="004D4D64" w14:paraId="67714E51" w14:textId="77777777" w:rsidTr="004D4D64">
        <w:trPr>
          <w:cantSplit/>
        </w:trPr>
        <w:tc>
          <w:tcPr>
            <w:tcW w:w="951" w:type="dxa"/>
          </w:tcPr>
          <w:p w14:paraId="5D3D4217" w14:textId="77777777" w:rsidR="004D4D64" w:rsidRDefault="00507F48">
            <w:pPr>
              <w:pStyle w:val="Compact"/>
              <w:spacing w:before="20" w:after="20" w:line="240" w:lineRule="auto"/>
            </w:pPr>
            <w:r>
              <w:rPr>
                <w:sz w:val="17"/>
              </w:rPr>
              <w:t>Martabat</w:t>
            </w:r>
          </w:p>
        </w:tc>
        <w:tc>
          <w:tcPr>
            <w:tcW w:w="4020" w:type="dxa"/>
          </w:tcPr>
          <w:p w14:paraId="121D44B3" w14:textId="77777777" w:rsidR="004D4D64" w:rsidRDefault="00507F48">
            <w:pPr>
              <w:pStyle w:val="Compact"/>
              <w:spacing w:before="20" w:after="20" w:line="240" w:lineRule="auto"/>
            </w:pPr>
            <w:r>
              <w:rPr>
                <w:sz w:val="17"/>
              </w:rPr>
              <w:t>Larangan persekusi (Perda Jatim 1/2019 Penjelasan Ps 40(4)); pendampingan anti-stigma (Perda Jatim 12/2018 Ps 28)</w:t>
            </w:r>
          </w:p>
        </w:tc>
        <w:tc>
          <w:tcPr>
            <w:tcW w:w="4664" w:type="dxa"/>
          </w:tcPr>
          <w:p w14:paraId="07E1406D" w14:textId="77777777" w:rsidR="004D4D64" w:rsidRDefault="00507F48">
            <w:pPr>
              <w:pStyle w:val="Compact"/>
              <w:spacing w:before="20" w:after="20" w:line="240" w:lineRule="auto"/>
            </w:pPr>
            <w:r>
              <w:rPr>
                <w:sz w:val="17"/>
              </w:rPr>
              <w:t>Stiker di rumah (Perwali TBC Ps 29); penertiban (Perda Kota 2/2014 Ps 44)</w:t>
            </w:r>
          </w:p>
        </w:tc>
      </w:tr>
      <w:tr w:rsidR="004D4D64" w14:paraId="6C128B80" w14:textId="77777777" w:rsidTr="004D4D64">
        <w:trPr>
          <w:cantSplit/>
        </w:trPr>
        <w:tc>
          <w:tcPr>
            <w:tcW w:w="951" w:type="dxa"/>
          </w:tcPr>
          <w:p w14:paraId="00D66687" w14:textId="77777777" w:rsidR="004D4D64" w:rsidRDefault="00507F48">
            <w:pPr>
              <w:pStyle w:val="Compact"/>
              <w:spacing w:before="20" w:after="20" w:line="240" w:lineRule="auto"/>
            </w:pPr>
            <w:r>
              <w:rPr>
                <w:sz w:val="17"/>
              </w:rPr>
              <w:lastRenderedPageBreak/>
              <w:t>Pemberdayaan</w:t>
            </w:r>
          </w:p>
        </w:tc>
        <w:tc>
          <w:tcPr>
            <w:tcW w:w="4020" w:type="dxa"/>
          </w:tcPr>
          <w:p w14:paraId="3C27E824" w14:textId="77777777" w:rsidR="004D4D64" w:rsidRDefault="00507F48">
            <w:pPr>
              <w:pStyle w:val="Compact"/>
              <w:spacing w:before="20" w:after="20" w:line="240" w:lineRule="auto"/>
            </w:pPr>
            <w:r>
              <w:rPr>
                <w:sz w:val="17"/>
              </w:rPr>
              <w:t>Mitigasi pendapatan ODHIV (Perwali Ps 37; Perda Jatim Ps 29); pemberdayaan korban TPPO (Perda Kota 1/2014 Ps 9)</w:t>
            </w:r>
          </w:p>
        </w:tc>
        <w:tc>
          <w:tcPr>
            <w:tcW w:w="4664" w:type="dxa"/>
          </w:tcPr>
          <w:p w14:paraId="62016F2A" w14:textId="77777777" w:rsidR="004D4D64" w:rsidRDefault="00507F48">
            <w:pPr>
              <w:pStyle w:val="Compact"/>
              <w:spacing w:before="20" w:after="20" w:line="240" w:lineRule="auto"/>
            </w:pPr>
            <w:r>
              <w:rPr>
                <w:sz w:val="17"/>
              </w:rPr>
              <w:t>—</w:t>
            </w:r>
          </w:p>
        </w:tc>
      </w:tr>
      <w:tr w:rsidR="004D4D64" w14:paraId="545AB891" w14:textId="77777777" w:rsidTr="004D4D64">
        <w:trPr>
          <w:cantSplit/>
        </w:trPr>
        <w:tc>
          <w:tcPr>
            <w:tcW w:w="951" w:type="dxa"/>
          </w:tcPr>
          <w:p w14:paraId="1E7EA743" w14:textId="77777777" w:rsidR="004D4D64" w:rsidRDefault="00507F48">
            <w:pPr>
              <w:pStyle w:val="Compact"/>
              <w:spacing w:before="20" w:after="20" w:line="240" w:lineRule="auto"/>
            </w:pPr>
            <w:r>
              <w:rPr>
                <w:sz w:val="17"/>
              </w:rPr>
              <w:t>Negara hukum</w:t>
            </w:r>
          </w:p>
        </w:tc>
        <w:tc>
          <w:tcPr>
            <w:tcW w:w="4020" w:type="dxa"/>
          </w:tcPr>
          <w:p w14:paraId="7BE36F42" w14:textId="77777777" w:rsidR="004D4D64" w:rsidRDefault="00507F48">
            <w:pPr>
              <w:pStyle w:val="Compact"/>
              <w:spacing w:before="20" w:after="20" w:line="240" w:lineRule="auto"/>
            </w:pPr>
            <w:r>
              <w:rPr>
                <w:sz w:val="17"/>
              </w:rPr>
              <w:t>—</w:t>
            </w:r>
          </w:p>
        </w:tc>
        <w:tc>
          <w:tcPr>
            <w:tcW w:w="4664" w:type="dxa"/>
          </w:tcPr>
          <w:p w14:paraId="5F302079" w14:textId="77777777" w:rsidR="004D4D64" w:rsidRDefault="00507F48">
            <w:pPr>
              <w:pStyle w:val="Compact"/>
              <w:spacing w:before="20" w:after="20" w:line="240" w:lineRule="auto"/>
            </w:pPr>
            <w:r>
              <w:rPr>
                <w:sz w:val="17"/>
              </w:rPr>
              <w:t>Rujukan pasal keliru dan ayat berulang (Perwali TBC Ps 40–43; Perwali 29/2015 Ps 49); istilah “Kawasan” tidak didefinisikan; sanksi individu tanpa prosedur keberatan</w:t>
            </w:r>
          </w:p>
        </w:tc>
      </w:tr>
    </w:tbl>
    <w:p w14:paraId="3767811F" w14:textId="77777777" w:rsidR="004D4D64" w:rsidRDefault="00507F48">
      <w:pPr>
        <w:pStyle w:val="BodyText"/>
      </w:pPr>
      <w:r>
        <w:rPr>
          <w:i/>
          <w:iCs/>
        </w:rPr>
        <w:t>Analisis.</w:t>
      </w:r>
      <w:r>
        <w:t xml:space="preserve"> </w:t>
      </w:r>
      <w:r>
        <w:t>Pada AAAQ, dimensi keberterimaan (termasuk kerahasiaan) paling padat beban. Pada PANTHER, akuntabilitas bagi individu (pengaduan) dan negara hukum (kepastian rujukan sanksi) paling lemah di teks. Kedua pembacaan ini terpisah dan tidak membentuk nilai gabungan.</w:t>
      </w:r>
    </w:p>
    <w:p w14:paraId="18D15210" w14:textId="77777777" w:rsidR="004D4D64" w:rsidRDefault="00507F48">
      <w:pPr>
        <w:pStyle w:val="Heading1"/>
      </w:pPr>
      <w:bookmarkStart w:id="52" w:name="ketegangan-antaraturan"/>
      <w:bookmarkStart w:id="53" w:name="_Toc242201642"/>
      <w:bookmarkEnd w:id="46"/>
      <w:bookmarkEnd w:id="50"/>
      <w:r>
        <w:t>8. Ketegangan antaraturan</w:t>
      </w:r>
      <w:bookmarkEnd w:id="53"/>
    </w:p>
    <w:p w14:paraId="3145F473" w14:textId="77777777" w:rsidR="004D4D64" w:rsidRDefault="00507F48">
      <w:pPr>
        <w:pStyle w:val="FirstParagraph"/>
      </w:pPr>
      <w:r>
        <w:rPr>
          <w:rStyle w:val="VerbatimChar"/>
        </w:rPr>
        <w:t>T19_ketegangan.csv</w:t>
      </w:r>
      <w:r>
        <w:t xml:space="preserve"> mencatat 34 kandidat isu dengan pola ketegangan untuk paket Surabaya: 17 internal, 14 vertikal (termasuk 1 vertikal teks–pelaksanaan), dan 3 horizontal. Semuanya </w:t>
      </w:r>
      <w:r>
        <w:rPr>
          <w:b/>
          <w:bCs/>
        </w:rPr>
        <w:t>kandidat</w:t>
      </w:r>
      <w:r>
        <w:t>; tidak ada yang terbukti. Tabel memilih pasangan aturan yang paling relevan bagi layanan HIV.</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3"/>
        <w:gridCol w:w="1914"/>
        <w:gridCol w:w="1488"/>
        <w:gridCol w:w="702"/>
        <w:gridCol w:w="3742"/>
        <w:gridCol w:w="1088"/>
      </w:tblGrid>
      <w:tr w:rsidR="004D4D64" w14:paraId="19D557DF"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702" w:type="dxa"/>
            <w:shd w:val="clear" w:color="auto" w:fill="D9E2F3"/>
          </w:tcPr>
          <w:p w14:paraId="63BFA1F0" w14:textId="77777777" w:rsidR="004D4D64" w:rsidRDefault="00507F48">
            <w:pPr>
              <w:pStyle w:val="Compact"/>
              <w:spacing w:before="20" w:after="20" w:line="240" w:lineRule="auto"/>
            </w:pPr>
            <w:r>
              <w:rPr>
                <w:b/>
                <w:sz w:val="16"/>
              </w:rPr>
              <w:t>No</w:t>
            </w:r>
          </w:p>
        </w:tc>
        <w:tc>
          <w:tcPr>
            <w:tcW w:w="1914" w:type="dxa"/>
            <w:shd w:val="clear" w:color="auto" w:fill="D9E2F3"/>
          </w:tcPr>
          <w:p w14:paraId="49B45CF0" w14:textId="77777777" w:rsidR="004D4D64" w:rsidRDefault="00507F48">
            <w:pPr>
              <w:pStyle w:val="Compact"/>
              <w:spacing w:before="20" w:after="20" w:line="240" w:lineRule="auto"/>
            </w:pPr>
            <w:r>
              <w:rPr>
                <w:b/>
                <w:sz w:val="16"/>
              </w:rPr>
              <w:t>Aturan A</w:t>
            </w:r>
          </w:p>
        </w:tc>
        <w:tc>
          <w:tcPr>
            <w:tcW w:w="1488" w:type="dxa"/>
            <w:shd w:val="clear" w:color="auto" w:fill="D9E2F3"/>
          </w:tcPr>
          <w:p w14:paraId="275E3A7B" w14:textId="77777777" w:rsidR="004D4D64" w:rsidRDefault="00507F48">
            <w:pPr>
              <w:pStyle w:val="Compact"/>
              <w:spacing w:before="20" w:after="20" w:line="240" w:lineRule="auto"/>
            </w:pPr>
            <w:r>
              <w:rPr>
                <w:b/>
                <w:sz w:val="16"/>
              </w:rPr>
              <w:t>Aturan B</w:t>
            </w:r>
          </w:p>
        </w:tc>
        <w:tc>
          <w:tcPr>
            <w:tcW w:w="702" w:type="dxa"/>
            <w:shd w:val="clear" w:color="auto" w:fill="D9E2F3"/>
          </w:tcPr>
          <w:p w14:paraId="64F64B9C" w14:textId="77777777" w:rsidR="004D4D64" w:rsidRDefault="00507F48">
            <w:pPr>
              <w:pStyle w:val="Compact"/>
              <w:spacing w:before="20" w:after="20" w:line="240" w:lineRule="auto"/>
            </w:pPr>
            <w:r>
              <w:rPr>
                <w:b/>
                <w:sz w:val="16"/>
              </w:rPr>
              <w:t>Pola</w:t>
            </w:r>
          </w:p>
        </w:tc>
        <w:tc>
          <w:tcPr>
            <w:tcW w:w="3741" w:type="dxa"/>
            <w:shd w:val="clear" w:color="auto" w:fill="D9E2F3"/>
          </w:tcPr>
          <w:p w14:paraId="57BF9216" w14:textId="77777777" w:rsidR="004D4D64" w:rsidRDefault="00507F48">
            <w:pPr>
              <w:pStyle w:val="Compact"/>
              <w:spacing w:before="20" w:after="20" w:line="240" w:lineRule="auto"/>
            </w:pPr>
            <w:r>
              <w:rPr>
                <w:b/>
                <w:sz w:val="16"/>
              </w:rPr>
              <w:t>Isi ketegangan</w:t>
            </w:r>
          </w:p>
        </w:tc>
        <w:tc>
          <w:tcPr>
            <w:tcW w:w="1088" w:type="dxa"/>
            <w:shd w:val="clear" w:color="auto" w:fill="D9E2F3"/>
          </w:tcPr>
          <w:p w14:paraId="6B543DD7" w14:textId="77777777" w:rsidR="004D4D64" w:rsidRDefault="00507F48">
            <w:pPr>
              <w:pStyle w:val="Compact"/>
              <w:spacing w:before="20" w:after="20" w:line="240" w:lineRule="auto"/>
            </w:pPr>
            <w:r>
              <w:rPr>
                <w:b/>
                <w:sz w:val="16"/>
              </w:rPr>
              <w:t>Rujukan isu</w:t>
            </w:r>
          </w:p>
        </w:tc>
      </w:tr>
      <w:tr w:rsidR="004D4D64" w14:paraId="29562DBB" w14:textId="77777777" w:rsidTr="004D4D64">
        <w:trPr>
          <w:cantSplit/>
        </w:trPr>
        <w:tc>
          <w:tcPr>
            <w:tcW w:w="702" w:type="dxa"/>
          </w:tcPr>
          <w:p w14:paraId="2898B5BE" w14:textId="77777777" w:rsidR="004D4D64" w:rsidRDefault="00507F48">
            <w:pPr>
              <w:pStyle w:val="Compact"/>
              <w:spacing w:before="20" w:after="20" w:line="240" w:lineRule="auto"/>
            </w:pPr>
            <w:r>
              <w:rPr>
                <w:sz w:val="16"/>
              </w:rPr>
              <w:t>1</w:t>
            </w:r>
          </w:p>
        </w:tc>
        <w:tc>
          <w:tcPr>
            <w:tcW w:w="1914" w:type="dxa"/>
          </w:tcPr>
          <w:p w14:paraId="0581088D" w14:textId="77777777" w:rsidR="004D4D64" w:rsidRDefault="00507F48">
            <w:pPr>
              <w:pStyle w:val="Compact"/>
              <w:spacing w:before="20" w:after="20" w:line="240" w:lineRule="auto"/>
            </w:pPr>
            <w:r>
              <w:rPr>
                <w:sz w:val="16"/>
              </w:rPr>
              <w:t>Perda Jatim 12/2018 Ps 18(2)</w:t>
            </w:r>
          </w:p>
        </w:tc>
        <w:tc>
          <w:tcPr>
            <w:tcW w:w="1488" w:type="dxa"/>
          </w:tcPr>
          <w:p w14:paraId="4231CA7C" w14:textId="77777777" w:rsidR="004D4D64" w:rsidRDefault="00507F48">
            <w:pPr>
              <w:pStyle w:val="Compact"/>
              <w:spacing w:before="20" w:after="20" w:line="240" w:lineRule="auto"/>
            </w:pPr>
            <w:r>
              <w:rPr>
                <w:sz w:val="16"/>
              </w:rPr>
              <w:t>Pergub Jatim 35/2020 Ps 4(4)</w:t>
            </w:r>
          </w:p>
        </w:tc>
        <w:tc>
          <w:tcPr>
            <w:tcW w:w="702" w:type="dxa"/>
          </w:tcPr>
          <w:p w14:paraId="0B31D8E8" w14:textId="77777777" w:rsidR="004D4D64" w:rsidRDefault="00507F48">
            <w:pPr>
              <w:pStyle w:val="Compact"/>
              <w:spacing w:before="20" w:after="20" w:line="240" w:lineRule="auto"/>
            </w:pPr>
            <w:r>
              <w:rPr>
                <w:sz w:val="16"/>
              </w:rPr>
              <w:t>Vertikal</w:t>
            </w:r>
          </w:p>
        </w:tc>
        <w:tc>
          <w:tcPr>
            <w:tcW w:w="3741" w:type="dxa"/>
          </w:tcPr>
          <w:p w14:paraId="125AF84D" w14:textId="77777777" w:rsidR="004D4D64" w:rsidRDefault="00507F48">
            <w:pPr>
              <w:pStyle w:val="Compact"/>
              <w:spacing w:before="20" w:after="20" w:line="240" w:lineRule="auto"/>
            </w:pPr>
            <w:r>
              <w:rPr>
                <w:sz w:val="16"/>
              </w:rPr>
              <w:t>Pergub membuka status ke pasangan tanpa syarat konseling yang diatur Perda induknya</w:t>
            </w:r>
          </w:p>
        </w:tc>
        <w:tc>
          <w:tcPr>
            <w:tcW w:w="1088" w:type="dxa"/>
          </w:tcPr>
          <w:p w14:paraId="46F46868" w14:textId="77777777" w:rsidR="004D4D64" w:rsidRDefault="00507F48">
            <w:pPr>
              <w:pStyle w:val="Compact"/>
              <w:spacing w:before="20" w:after="20" w:line="240" w:lineRule="auto"/>
            </w:pPr>
            <w:r>
              <w:rPr>
                <w:sz w:val="16"/>
              </w:rPr>
              <w:t>PROV-35-004-I01</w:t>
            </w:r>
          </w:p>
        </w:tc>
      </w:tr>
      <w:tr w:rsidR="004D4D64" w14:paraId="6B97A499" w14:textId="77777777" w:rsidTr="004D4D64">
        <w:trPr>
          <w:cantSplit/>
        </w:trPr>
        <w:tc>
          <w:tcPr>
            <w:tcW w:w="702" w:type="dxa"/>
          </w:tcPr>
          <w:p w14:paraId="6A253181" w14:textId="77777777" w:rsidR="004D4D64" w:rsidRDefault="00507F48">
            <w:pPr>
              <w:pStyle w:val="Compact"/>
              <w:spacing w:before="20" w:after="20" w:line="240" w:lineRule="auto"/>
            </w:pPr>
            <w:r>
              <w:rPr>
                <w:sz w:val="16"/>
              </w:rPr>
              <w:t>2</w:t>
            </w:r>
          </w:p>
        </w:tc>
        <w:tc>
          <w:tcPr>
            <w:tcW w:w="1914" w:type="dxa"/>
          </w:tcPr>
          <w:p w14:paraId="2FE90226" w14:textId="77777777" w:rsidR="004D4D64" w:rsidRDefault="00507F48">
            <w:pPr>
              <w:pStyle w:val="Compact"/>
              <w:spacing w:before="20" w:after="20" w:line="240" w:lineRule="auto"/>
            </w:pPr>
            <w:r>
              <w:rPr>
                <w:sz w:val="16"/>
              </w:rPr>
              <w:t>Perda Jatim 12/2018 Ps 8</w:t>
            </w:r>
          </w:p>
        </w:tc>
        <w:tc>
          <w:tcPr>
            <w:tcW w:w="1488" w:type="dxa"/>
          </w:tcPr>
          <w:p w14:paraId="19042EF1" w14:textId="77777777" w:rsidR="004D4D64" w:rsidRDefault="00507F48">
            <w:pPr>
              <w:pStyle w:val="Compact"/>
              <w:spacing w:before="20" w:after="20" w:line="240" w:lineRule="auto"/>
            </w:pPr>
            <w:r>
              <w:rPr>
                <w:sz w:val="16"/>
              </w:rPr>
              <w:t>Pergub Jatim 35/2020 Ps 16(2)a</w:t>
            </w:r>
          </w:p>
        </w:tc>
        <w:tc>
          <w:tcPr>
            <w:tcW w:w="702" w:type="dxa"/>
          </w:tcPr>
          <w:p w14:paraId="5089A3CC" w14:textId="77777777" w:rsidR="004D4D64" w:rsidRDefault="00507F48">
            <w:pPr>
              <w:pStyle w:val="Compact"/>
              <w:spacing w:before="20" w:after="20" w:line="240" w:lineRule="auto"/>
            </w:pPr>
            <w:r>
              <w:rPr>
                <w:sz w:val="16"/>
              </w:rPr>
              <w:t>Vertikal</w:t>
            </w:r>
          </w:p>
        </w:tc>
        <w:tc>
          <w:tcPr>
            <w:tcW w:w="3741" w:type="dxa"/>
          </w:tcPr>
          <w:p w14:paraId="4B5DB78E" w14:textId="77777777" w:rsidR="004D4D64" w:rsidRDefault="00507F48">
            <w:pPr>
              <w:pStyle w:val="Compact"/>
              <w:spacing w:before="20" w:after="20" w:line="240" w:lineRule="auto"/>
            </w:pPr>
            <w:r>
              <w:rPr>
                <w:sz w:val="16"/>
              </w:rPr>
              <w:t>Pergub menambah “diluar perkawinan” pada pesan abstinensia</w:t>
            </w:r>
          </w:p>
        </w:tc>
        <w:tc>
          <w:tcPr>
            <w:tcW w:w="1088" w:type="dxa"/>
          </w:tcPr>
          <w:p w14:paraId="65579262" w14:textId="77777777" w:rsidR="004D4D64" w:rsidRDefault="00507F48">
            <w:pPr>
              <w:pStyle w:val="Compact"/>
              <w:spacing w:before="20" w:after="20" w:line="240" w:lineRule="auto"/>
            </w:pPr>
            <w:r>
              <w:rPr>
                <w:sz w:val="16"/>
              </w:rPr>
              <w:t>PROV-35-004-I03</w:t>
            </w:r>
          </w:p>
        </w:tc>
      </w:tr>
      <w:tr w:rsidR="004D4D64" w14:paraId="32CB170C" w14:textId="77777777" w:rsidTr="004D4D64">
        <w:trPr>
          <w:cantSplit/>
        </w:trPr>
        <w:tc>
          <w:tcPr>
            <w:tcW w:w="702" w:type="dxa"/>
          </w:tcPr>
          <w:p w14:paraId="33926A1C" w14:textId="77777777" w:rsidR="004D4D64" w:rsidRDefault="00507F48">
            <w:pPr>
              <w:pStyle w:val="Compact"/>
              <w:spacing w:before="20" w:after="20" w:line="240" w:lineRule="auto"/>
            </w:pPr>
            <w:r>
              <w:rPr>
                <w:sz w:val="16"/>
              </w:rPr>
              <w:t>3</w:t>
            </w:r>
          </w:p>
        </w:tc>
        <w:tc>
          <w:tcPr>
            <w:tcW w:w="1914" w:type="dxa"/>
          </w:tcPr>
          <w:p w14:paraId="12FD76A3" w14:textId="77777777" w:rsidR="004D4D64" w:rsidRDefault="00507F48">
            <w:pPr>
              <w:pStyle w:val="Compact"/>
              <w:spacing w:before="20" w:after="20" w:line="240" w:lineRule="auto"/>
            </w:pPr>
            <w:r>
              <w:rPr>
                <w:sz w:val="16"/>
              </w:rPr>
              <w:t>Permenkes 23/2022 Ps 32(2) (pembanding temporal)</w:t>
            </w:r>
          </w:p>
        </w:tc>
        <w:tc>
          <w:tcPr>
            <w:tcW w:w="1488" w:type="dxa"/>
          </w:tcPr>
          <w:p w14:paraId="20BD031D" w14:textId="77777777" w:rsidR="004D4D64" w:rsidRDefault="00507F48">
            <w:pPr>
              <w:pStyle w:val="Compact"/>
              <w:spacing w:before="20" w:after="20" w:line="240" w:lineRule="auto"/>
            </w:pPr>
            <w:r>
              <w:rPr>
                <w:sz w:val="16"/>
              </w:rPr>
              <w:t>Perwali 29/2015 Ps 32</w:t>
            </w:r>
          </w:p>
        </w:tc>
        <w:tc>
          <w:tcPr>
            <w:tcW w:w="702" w:type="dxa"/>
          </w:tcPr>
          <w:p w14:paraId="0E2D3659" w14:textId="77777777" w:rsidR="004D4D64" w:rsidRDefault="00507F48">
            <w:pPr>
              <w:pStyle w:val="Compact"/>
              <w:spacing w:before="20" w:after="20" w:line="240" w:lineRule="auto"/>
            </w:pPr>
            <w:r>
              <w:rPr>
                <w:sz w:val="16"/>
              </w:rPr>
              <w:t>Vertikal</w:t>
            </w:r>
          </w:p>
        </w:tc>
        <w:tc>
          <w:tcPr>
            <w:tcW w:w="3741" w:type="dxa"/>
          </w:tcPr>
          <w:p w14:paraId="778A9A64" w14:textId="77777777" w:rsidR="004D4D64" w:rsidRDefault="00507F48">
            <w:pPr>
              <w:pStyle w:val="Compact"/>
              <w:spacing w:before="20" w:after="20" w:line="240" w:lineRule="auto"/>
            </w:pPr>
            <w:r>
              <w:rPr>
                <w:sz w:val="16"/>
              </w:rPr>
              <w:t>Standar ARV kota memakai PMO dan ambang CD4</w:t>
            </w:r>
          </w:p>
        </w:tc>
        <w:tc>
          <w:tcPr>
            <w:tcW w:w="1088" w:type="dxa"/>
          </w:tcPr>
          <w:p w14:paraId="1B51F906" w14:textId="77777777" w:rsidR="004D4D64" w:rsidRDefault="00507F48">
            <w:pPr>
              <w:pStyle w:val="Compact"/>
              <w:spacing w:before="20" w:after="20" w:line="240" w:lineRule="auto"/>
            </w:pPr>
            <w:r>
              <w:rPr>
                <w:sz w:val="16"/>
              </w:rPr>
              <w:t>KAB-3578-002-I02, -I12</w:t>
            </w:r>
          </w:p>
        </w:tc>
      </w:tr>
      <w:tr w:rsidR="004D4D64" w14:paraId="40F9E093" w14:textId="77777777" w:rsidTr="004D4D64">
        <w:trPr>
          <w:cantSplit/>
        </w:trPr>
        <w:tc>
          <w:tcPr>
            <w:tcW w:w="702" w:type="dxa"/>
          </w:tcPr>
          <w:p w14:paraId="34400638" w14:textId="77777777" w:rsidR="004D4D64" w:rsidRDefault="00507F48">
            <w:pPr>
              <w:pStyle w:val="Compact"/>
              <w:spacing w:before="20" w:after="20" w:line="240" w:lineRule="auto"/>
            </w:pPr>
            <w:r>
              <w:rPr>
                <w:sz w:val="16"/>
              </w:rPr>
              <w:t>4</w:t>
            </w:r>
          </w:p>
        </w:tc>
        <w:tc>
          <w:tcPr>
            <w:tcW w:w="1914" w:type="dxa"/>
          </w:tcPr>
          <w:p w14:paraId="173B6A8A" w14:textId="77777777" w:rsidR="004D4D64" w:rsidRDefault="00507F48">
            <w:pPr>
              <w:pStyle w:val="Compact"/>
              <w:spacing w:before="20" w:after="20" w:line="240" w:lineRule="auto"/>
            </w:pPr>
            <w:r>
              <w:rPr>
                <w:sz w:val="16"/>
              </w:rPr>
              <w:t>Perda Jatim 12/2018 (mencabut Perda Jatim 5/2004)</w:t>
            </w:r>
          </w:p>
        </w:tc>
        <w:tc>
          <w:tcPr>
            <w:tcW w:w="1488" w:type="dxa"/>
          </w:tcPr>
          <w:p w14:paraId="5D72DB97" w14:textId="77777777" w:rsidR="004D4D64" w:rsidRDefault="00507F48">
            <w:pPr>
              <w:pStyle w:val="Compact"/>
              <w:spacing w:before="20" w:after="20" w:line="240" w:lineRule="auto"/>
            </w:pPr>
            <w:r>
              <w:rPr>
                <w:sz w:val="16"/>
              </w:rPr>
              <w:t>Perwali 29/2015 Mengingat</w:t>
            </w:r>
          </w:p>
        </w:tc>
        <w:tc>
          <w:tcPr>
            <w:tcW w:w="702" w:type="dxa"/>
          </w:tcPr>
          <w:p w14:paraId="1A5F172F" w14:textId="77777777" w:rsidR="004D4D64" w:rsidRDefault="00507F48">
            <w:pPr>
              <w:pStyle w:val="Compact"/>
              <w:spacing w:before="20" w:after="20" w:line="240" w:lineRule="auto"/>
            </w:pPr>
            <w:r>
              <w:rPr>
                <w:sz w:val="16"/>
              </w:rPr>
              <w:t>Vertikal</w:t>
            </w:r>
          </w:p>
        </w:tc>
        <w:tc>
          <w:tcPr>
            <w:tcW w:w="3741" w:type="dxa"/>
          </w:tcPr>
          <w:p w14:paraId="4D092C0F" w14:textId="77777777" w:rsidR="004D4D64" w:rsidRDefault="00507F48">
            <w:pPr>
              <w:pStyle w:val="Compact"/>
              <w:spacing w:before="20" w:after="20" w:line="240" w:lineRule="auto"/>
            </w:pPr>
            <w:r>
              <w:rPr>
                <w:sz w:val="16"/>
              </w:rPr>
              <w:t>Perwali merujuk Perda provinsi yang sudah dicabut</w:t>
            </w:r>
          </w:p>
        </w:tc>
        <w:tc>
          <w:tcPr>
            <w:tcW w:w="1088" w:type="dxa"/>
          </w:tcPr>
          <w:p w14:paraId="73EC07F3" w14:textId="77777777" w:rsidR="004D4D64" w:rsidRDefault="00507F48">
            <w:pPr>
              <w:pStyle w:val="Compact"/>
              <w:spacing w:before="20" w:after="20" w:line="240" w:lineRule="auto"/>
            </w:pPr>
            <w:r>
              <w:rPr>
                <w:sz w:val="16"/>
              </w:rPr>
              <w:t>KAB-3578-002-R14</w:t>
            </w:r>
          </w:p>
        </w:tc>
      </w:tr>
      <w:tr w:rsidR="004D4D64" w14:paraId="739FAFD1" w14:textId="77777777" w:rsidTr="004D4D64">
        <w:trPr>
          <w:cantSplit/>
        </w:trPr>
        <w:tc>
          <w:tcPr>
            <w:tcW w:w="702" w:type="dxa"/>
          </w:tcPr>
          <w:p w14:paraId="4D294570" w14:textId="77777777" w:rsidR="004D4D64" w:rsidRDefault="00507F48">
            <w:pPr>
              <w:pStyle w:val="Compact"/>
              <w:spacing w:before="20" w:after="20" w:line="240" w:lineRule="auto"/>
            </w:pPr>
            <w:r>
              <w:rPr>
                <w:sz w:val="16"/>
              </w:rPr>
              <w:t>5</w:t>
            </w:r>
          </w:p>
        </w:tc>
        <w:tc>
          <w:tcPr>
            <w:tcW w:w="1914" w:type="dxa"/>
          </w:tcPr>
          <w:p w14:paraId="4359B1F4" w14:textId="77777777" w:rsidR="004D4D64" w:rsidRDefault="00507F48">
            <w:pPr>
              <w:pStyle w:val="Compact"/>
              <w:spacing w:before="20" w:after="20" w:line="240" w:lineRule="auto"/>
            </w:pPr>
            <w:r>
              <w:rPr>
                <w:sz w:val="16"/>
              </w:rPr>
              <w:t>UU 17/2023; UU SJSN dan Adminduk (tidak dirujuk)</w:t>
            </w:r>
          </w:p>
        </w:tc>
        <w:tc>
          <w:tcPr>
            <w:tcW w:w="1488" w:type="dxa"/>
          </w:tcPr>
          <w:p w14:paraId="630CB66E" w14:textId="77777777" w:rsidR="004D4D64" w:rsidRDefault="00507F48">
            <w:pPr>
              <w:pStyle w:val="Compact"/>
              <w:spacing w:before="20" w:after="20" w:line="240" w:lineRule="auto"/>
            </w:pPr>
            <w:r>
              <w:rPr>
                <w:sz w:val="16"/>
              </w:rPr>
              <w:t>Perwali TBC Ps 25f, 26, 30–31</w:t>
            </w:r>
          </w:p>
        </w:tc>
        <w:tc>
          <w:tcPr>
            <w:tcW w:w="702" w:type="dxa"/>
          </w:tcPr>
          <w:p w14:paraId="79BF7D2A" w14:textId="77777777" w:rsidR="004D4D64" w:rsidRDefault="00507F48">
            <w:pPr>
              <w:pStyle w:val="Compact"/>
              <w:spacing w:before="20" w:after="20" w:line="240" w:lineRule="auto"/>
            </w:pPr>
            <w:r>
              <w:rPr>
                <w:sz w:val="16"/>
              </w:rPr>
              <w:t>Vertikal</w:t>
            </w:r>
          </w:p>
        </w:tc>
        <w:tc>
          <w:tcPr>
            <w:tcW w:w="3741" w:type="dxa"/>
          </w:tcPr>
          <w:p w14:paraId="4231A0FB" w14:textId="77777777" w:rsidR="004D4D64" w:rsidRDefault="00507F48">
            <w:pPr>
              <w:pStyle w:val="Compact"/>
              <w:spacing w:before="20" w:after="20" w:line="240" w:lineRule="auto"/>
            </w:pPr>
            <w:r>
              <w:rPr>
                <w:sz w:val="16"/>
              </w:rPr>
              <w:t>Sanksi atas jaminan dan dokumen tanpa dasar Perda yang disebut</w:t>
            </w:r>
          </w:p>
        </w:tc>
        <w:tc>
          <w:tcPr>
            <w:tcW w:w="1088" w:type="dxa"/>
          </w:tcPr>
          <w:p w14:paraId="04F9863E" w14:textId="77777777" w:rsidR="004D4D64" w:rsidRDefault="00507F48">
            <w:pPr>
              <w:pStyle w:val="Compact"/>
              <w:spacing w:before="20" w:after="20" w:line="240" w:lineRule="auto"/>
            </w:pPr>
            <w:r>
              <w:rPr>
                <w:sz w:val="16"/>
              </w:rPr>
              <w:t>KAB-3578-001-I03, -I11</w:t>
            </w:r>
          </w:p>
        </w:tc>
      </w:tr>
      <w:tr w:rsidR="004D4D64" w14:paraId="58A2FF64" w14:textId="77777777" w:rsidTr="004D4D64">
        <w:trPr>
          <w:cantSplit/>
        </w:trPr>
        <w:tc>
          <w:tcPr>
            <w:tcW w:w="702" w:type="dxa"/>
          </w:tcPr>
          <w:p w14:paraId="5028E713" w14:textId="77777777" w:rsidR="004D4D64" w:rsidRDefault="00507F48">
            <w:pPr>
              <w:pStyle w:val="Compact"/>
              <w:spacing w:before="20" w:after="20" w:line="240" w:lineRule="auto"/>
            </w:pPr>
            <w:r>
              <w:rPr>
                <w:sz w:val="16"/>
              </w:rPr>
              <w:t>6</w:t>
            </w:r>
          </w:p>
        </w:tc>
        <w:tc>
          <w:tcPr>
            <w:tcW w:w="1914" w:type="dxa"/>
          </w:tcPr>
          <w:p w14:paraId="4C35B15F" w14:textId="77777777" w:rsidR="004D4D64" w:rsidRDefault="00507F48">
            <w:pPr>
              <w:pStyle w:val="Compact"/>
              <w:spacing w:before="20" w:after="20" w:line="240" w:lineRule="auto"/>
            </w:pPr>
            <w:r>
              <w:rPr>
                <w:sz w:val="16"/>
              </w:rPr>
              <w:t>Perda Jatim 1/2019 Ps 14(1)b</w:t>
            </w:r>
          </w:p>
        </w:tc>
        <w:tc>
          <w:tcPr>
            <w:tcW w:w="1488" w:type="dxa"/>
          </w:tcPr>
          <w:p w14:paraId="42E271D0" w14:textId="77777777" w:rsidR="004D4D64" w:rsidRDefault="00507F48">
            <w:pPr>
              <w:pStyle w:val="Compact"/>
              <w:spacing w:before="20" w:after="20" w:line="240" w:lineRule="auto"/>
            </w:pPr>
            <w:r>
              <w:rPr>
                <w:sz w:val="16"/>
              </w:rPr>
              <w:t>Perwali 29/2015 Ps 6(2)</w:t>
            </w:r>
          </w:p>
        </w:tc>
        <w:tc>
          <w:tcPr>
            <w:tcW w:w="702" w:type="dxa"/>
          </w:tcPr>
          <w:p w14:paraId="04350C69" w14:textId="77777777" w:rsidR="004D4D64" w:rsidRDefault="00507F48">
            <w:pPr>
              <w:pStyle w:val="Compact"/>
              <w:spacing w:before="20" w:after="20" w:line="240" w:lineRule="auto"/>
            </w:pPr>
            <w:r>
              <w:rPr>
                <w:sz w:val="16"/>
              </w:rPr>
              <w:t>Horizontal</w:t>
            </w:r>
          </w:p>
        </w:tc>
        <w:tc>
          <w:tcPr>
            <w:tcW w:w="3741" w:type="dxa"/>
          </w:tcPr>
          <w:p w14:paraId="0229D571" w14:textId="77777777" w:rsidR="004D4D64" w:rsidRDefault="00507F48">
            <w:pPr>
              <w:pStyle w:val="Compact"/>
              <w:spacing w:before="20" w:after="20" w:line="240" w:lineRule="auto"/>
            </w:pPr>
            <w:r>
              <w:rPr>
                <w:sz w:val="16"/>
              </w:rPr>
              <w:t>Larangan siswa membawa kontrasepsi vs kampanye kondom dan pendidikan remaja</w:t>
            </w:r>
          </w:p>
        </w:tc>
        <w:tc>
          <w:tcPr>
            <w:tcW w:w="1088" w:type="dxa"/>
          </w:tcPr>
          <w:p w14:paraId="19EDF37F" w14:textId="77777777" w:rsidR="004D4D64" w:rsidRDefault="00507F48">
            <w:pPr>
              <w:pStyle w:val="Compact"/>
              <w:spacing w:before="20" w:after="20" w:line="240" w:lineRule="auto"/>
            </w:pPr>
            <w:r>
              <w:rPr>
                <w:sz w:val="16"/>
              </w:rPr>
              <w:t>PROV-35-002-I02</w:t>
            </w:r>
          </w:p>
        </w:tc>
      </w:tr>
      <w:tr w:rsidR="004D4D64" w14:paraId="581A61F1" w14:textId="77777777" w:rsidTr="004D4D64">
        <w:trPr>
          <w:cantSplit/>
        </w:trPr>
        <w:tc>
          <w:tcPr>
            <w:tcW w:w="702" w:type="dxa"/>
          </w:tcPr>
          <w:p w14:paraId="002C8F46" w14:textId="77777777" w:rsidR="004D4D64" w:rsidRDefault="00507F48">
            <w:pPr>
              <w:pStyle w:val="Compact"/>
              <w:spacing w:before="20" w:after="20" w:line="240" w:lineRule="auto"/>
            </w:pPr>
            <w:r>
              <w:rPr>
                <w:sz w:val="16"/>
              </w:rPr>
              <w:t>7</w:t>
            </w:r>
          </w:p>
        </w:tc>
        <w:tc>
          <w:tcPr>
            <w:tcW w:w="1914" w:type="dxa"/>
          </w:tcPr>
          <w:p w14:paraId="48813224" w14:textId="77777777" w:rsidR="004D4D64" w:rsidRDefault="00507F48">
            <w:pPr>
              <w:pStyle w:val="Compact"/>
              <w:spacing w:before="20" w:after="20" w:line="240" w:lineRule="auto"/>
            </w:pPr>
            <w:r>
              <w:rPr>
                <w:sz w:val="16"/>
              </w:rPr>
              <w:t>Pergub Jatim 35/2020 Ps 22</w:t>
            </w:r>
          </w:p>
        </w:tc>
        <w:tc>
          <w:tcPr>
            <w:tcW w:w="1488" w:type="dxa"/>
          </w:tcPr>
          <w:p w14:paraId="1F6D7463" w14:textId="77777777" w:rsidR="004D4D64" w:rsidRDefault="00507F48">
            <w:pPr>
              <w:pStyle w:val="Compact"/>
              <w:spacing w:before="20" w:after="20" w:line="240" w:lineRule="auto"/>
            </w:pPr>
            <w:r>
              <w:rPr>
                <w:sz w:val="16"/>
              </w:rPr>
              <w:t>Perwali 29/2015 Ps 14</w:t>
            </w:r>
          </w:p>
        </w:tc>
        <w:tc>
          <w:tcPr>
            <w:tcW w:w="702" w:type="dxa"/>
          </w:tcPr>
          <w:p w14:paraId="4516ABA4" w14:textId="77777777" w:rsidR="004D4D64" w:rsidRDefault="00507F48">
            <w:pPr>
              <w:pStyle w:val="Compact"/>
              <w:spacing w:before="20" w:after="20" w:line="240" w:lineRule="auto"/>
            </w:pPr>
            <w:r>
              <w:rPr>
                <w:sz w:val="16"/>
              </w:rPr>
              <w:t>Horizontal</w:t>
            </w:r>
          </w:p>
        </w:tc>
        <w:tc>
          <w:tcPr>
            <w:tcW w:w="3741" w:type="dxa"/>
          </w:tcPr>
          <w:p w14:paraId="11C39CD4" w14:textId="77777777" w:rsidR="004D4D64" w:rsidRDefault="00507F48">
            <w:pPr>
              <w:pStyle w:val="Compact"/>
              <w:spacing w:before="20" w:after="20" w:line="240" w:lineRule="auto"/>
            </w:pPr>
            <w:r>
              <w:rPr>
                <w:sz w:val="16"/>
              </w:rPr>
              <w:t>Usia tes virologi bayi 6–12 bulan vs 6–8 minggu</w:t>
            </w:r>
          </w:p>
        </w:tc>
        <w:tc>
          <w:tcPr>
            <w:tcW w:w="1088" w:type="dxa"/>
          </w:tcPr>
          <w:p w14:paraId="18643A39" w14:textId="77777777" w:rsidR="004D4D64" w:rsidRDefault="00507F48">
            <w:pPr>
              <w:pStyle w:val="Compact"/>
              <w:spacing w:before="20" w:after="20" w:line="240" w:lineRule="auto"/>
            </w:pPr>
            <w:r>
              <w:rPr>
                <w:sz w:val="16"/>
              </w:rPr>
              <w:t>PROV-35-004-I06</w:t>
            </w:r>
          </w:p>
        </w:tc>
      </w:tr>
      <w:tr w:rsidR="004D4D64" w14:paraId="4EDA5909" w14:textId="77777777" w:rsidTr="004D4D64">
        <w:trPr>
          <w:cantSplit/>
        </w:trPr>
        <w:tc>
          <w:tcPr>
            <w:tcW w:w="702" w:type="dxa"/>
          </w:tcPr>
          <w:p w14:paraId="072C2E1A" w14:textId="77777777" w:rsidR="004D4D64" w:rsidRDefault="00507F48">
            <w:pPr>
              <w:pStyle w:val="Compact"/>
              <w:spacing w:before="20" w:after="20" w:line="240" w:lineRule="auto"/>
            </w:pPr>
            <w:r>
              <w:rPr>
                <w:sz w:val="16"/>
              </w:rPr>
              <w:t>8</w:t>
            </w:r>
          </w:p>
        </w:tc>
        <w:tc>
          <w:tcPr>
            <w:tcW w:w="1914" w:type="dxa"/>
          </w:tcPr>
          <w:p w14:paraId="44F13CDD" w14:textId="77777777" w:rsidR="004D4D64" w:rsidRDefault="00507F48">
            <w:pPr>
              <w:pStyle w:val="Compact"/>
              <w:spacing w:before="20" w:after="20" w:line="240" w:lineRule="auto"/>
            </w:pPr>
            <w:r>
              <w:rPr>
                <w:sz w:val="16"/>
              </w:rPr>
              <w:t>Perda Kota 2/2014 Ps 37(2)</w:t>
            </w:r>
          </w:p>
        </w:tc>
        <w:tc>
          <w:tcPr>
            <w:tcW w:w="1488" w:type="dxa"/>
          </w:tcPr>
          <w:p w14:paraId="75B8C492" w14:textId="77777777" w:rsidR="004D4D64" w:rsidRDefault="00507F48">
            <w:pPr>
              <w:pStyle w:val="Compact"/>
              <w:spacing w:before="20" w:after="20" w:line="240" w:lineRule="auto"/>
            </w:pPr>
            <w:r>
              <w:rPr>
                <w:sz w:val="16"/>
              </w:rPr>
              <w:t>Perda Kota 1/2014</w:t>
            </w:r>
          </w:p>
        </w:tc>
        <w:tc>
          <w:tcPr>
            <w:tcW w:w="702" w:type="dxa"/>
          </w:tcPr>
          <w:p w14:paraId="4C5A1085" w14:textId="77777777" w:rsidR="004D4D64" w:rsidRDefault="00507F48">
            <w:pPr>
              <w:pStyle w:val="Compact"/>
              <w:spacing w:before="20" w:after="20" w:line="240" w:lineRule="auto"/>
            </w:pPr>
            <w:r>
              <w:rPr>
                <w:sz w:val="16"/>
              </w:rPr>
              <w:t>Horizontal</w:t>
            </w:r>
          </w:p>
        </w:tc>
        <w:tc>
          <w:tcPr>
            <w:tcW w:w="3741" w:type="dxa"/>
          </w:tcPr>
          <w:p w14:paraId="3638A558" w14:textId="77777777" w:rsidR="004D4D64" w:rsidRDefault="00507F48">
            <w:pPr>
              <w:pStyle w:val="Compact"/>
              <w:spacing w:before="20" w:after="20" w:line="240" w:lineRule="auto"/>
            </w:pPr>
            <w:r>
              <w:rPr>
                <w:sz w:val="16"/>
              </w:rPr>
              <w:t>PSP dipidana sebagai pelaku di satu Perda, tetapi dapat menjadi korban di Perda lain yang diundangkan pada hari yang sama</w:t>
            </w:r>
          </w:p>
        </w:tc>
        <w:tc>
          <w:tcPr>
            <w:tcW w:w="1088" w:type="dxa"/>
          </w:tcPr>
          <w:p w14:paraId="362BF171" w14:textId="77777777" w:rsidR="004D4D64" w:rsidRDefault="00507F48">
            <w:pPr>
              <w:pStyle w:val="Compact"/>
              <w:spacing w:before="20" w:after="20" w:line="240" w:lineRule="auto"/>
            </w:pPr>
            <w:r>
              <w:rPr>
                <w:sz w:val="16"/>
              </w:rPr>
              <w:t>KAB-3578-004-I03</w:t>
            </w:r>
          </w:p>
        </w:tc>
      </w:tr>
      <w:tr w:rsidR="004D4D64" w14:paraId="67363DA3" w14:textId="77777777" w:rsidTr="004D4D64">
        <w:trPr>
          <w:cantSplit/>
        </w:trPr>
        <w:tc>
          <w:tcPr>
            <w:tcW w:w="702" w:type="dxa"/>
          </w:tcPr>
          <w:p w14:paraId="29969812" w14:textId="77777777" w:rsidR="004D4D64" w:rsidRDefault="00507F48">
            <w:pPr>
              <w:pStyle w:val="Compact"/>
              <w:spacing w:before="20" w:after="20" w:line="240" w:lineRule="auto"/>
            </w:pPr>
            <w:r>
              <w:rPr>
                <w:sz w:val="16"/>
              </w:rPr>
              <w:t>9</w:t>
            </w:r>
          </w:p>
        </w:tc>
        <w:tc>
          <w:tcPr>
            <w:tcW w:w="1914" w:type="dxa"/>
          </w:tcPr>
          <w:p w14:paraId="1154B04D" w14:textId="77777777" w:rsidR="004D4D64" w:rsidRDefault="00507F48">
            <w:pPr>
              <w:pStyle w:val="Compact"/>
              <w:spacing w:before="20" w:after="20" w:line="240" w:lineRule="auto"/>
            </w:pPr>
            <w:r>
              <w:rPr>
                <w:sz w:val="16"/>
              </w:rPr>
              <w:t>Perwali TBC Ps 6 (integrasi TB-HIV)</w:t>
            </w:r>
          </w:p>
        </w:tc>
        <w:tc>
          <w:tcPr>
            <w:tcW w:w="1488" w:type="dxa"/>
          </w:tcPr>
          <w:p w14:paraId="78FC3191" w14:textId="77777777" w:rsidR="004D4D64" w:rsidRDefault="00507F48">
            <w:pPr>
              <w:pStyle w:val="Compact"/>
              <w:spacing w:before="20" w:after="20" w:line="240" w:lineRule="auto"/>
            </w:pPr>
            <w:r>
              <w:rPr>
                <w:sz w:val="16"/>
              </w:rPr>
              <w:t>Perwali 29/2015 (kerahasiaan)</w:t>
            </w:r>
          </w:p>
        </w:tc>
        <w:tc>
          <w:tcPr>
            <w:tcW w:w="702" w:type="dxa"/>
          </w:tcPr>
          <w:p w14:paraId="7E067F55" w14:textId="77777777" w:rsidR="004D4D64" w:rsidRDefault="00507F48">
            <w:pPr>
              <w:pStyle w:val="Compact"/>
              <w:spacing w:before="20" w:after="20" w:line="240" w:lineRule="auto"/>
            </w:pPr>
            <w:r>
              <w:rPr>
                <w:sz w:val="16"/>
              </w:rPr>
              <w:t>Horizontal</w:t>
            </w:r>
          </w:p>
        </w:tc>
        <w:tc>
          <w:tcPr>
            <w:tcW w:w="3741" w:type="dxa"/>
          </w:tcPr>
          <w:p w14:paraId="5A4FE33A" w14:textId="77777777" w:rsidR="004D4D64" w:rsidRDefault="00507F48">
            <w:pPr>
              <w:pStyle w:val="Compact"/>
              <w:spacing w:before="20" w:after="20" w:line="240" w:lineRule="auto"/>
            </w:pPr>
            <w:r>
              <w:rPr>
                <w:sz w:val="16"/>
              </w:rPr>
              <w:t>Integrasi diwajibkan, tetapi sistem informasi TBC tanpa pengaman status HIV</w:t>
            </w:r>
          </w:p>
        </w:tc>
        <w:tc>
          <w:tcPr>
            <w:tcW w:w="1088" w:type="dxa"/>
          </w:tcPr>
          <w:p w14:paraId="45CD11F2" w14:textId="77777777" w:rsidR="004D4D64" w:rsidRDefault="00507F48">
            <w:pPr>
              <w:pStyle w:val="Compact"/>
              <w:spacing w:before="20" w:after="20" w:line="240" w:lineRule="auto"/>
            </w:pPr>
            <w:r>
              <w:rPr>
                <w:sz w:val="16"/>
              </w:rPr>
              <w:t>KAB-3578-001-I10</w:t>
            </w:r>
          </w:p>
        </w:tc>
      </w:tr>
      <w:tr w:rsidR="004D4D64" w14:paraId="0C3EA8B3" w14:textId="77777777" w:rsidTr="004D4D64">
        <w:trPr>
          <w:cantSplit/>
        </w:trPr>
        <w:tc>
          <w:tcPr>
            <w:tcW w:w="702" w:type="dxa"/>
          </w:tcPr>
          <w:p w14:paraId="26E7966B" w14:textId="77777777" w:rsidR="004D4D64" w:rsidRDefault="00507F48">
            <w:pPr>
              <w:pStyle w:val="Compact"/>
              <w:spacing w:before="20" w:after="20" w:line="240" w:lineRule="auto"/>
            </w:pPr>
            <w:r>
              <w:rPr>
                <w:sz w:val="16"/>
              </w:rPr>
              <w:t>10</w:t>
            </w:r>
          </w:p>
        </w:tc>
        <w:tc>
          <w:tcPr>
            <w:tcW w:w="1914" w:type="dxa"/>
          </w:tcPr>
          <w:p w14:paraId="1D82588C" w14:textId="77777777" w:rsidR="004D4D64" w:rsidRDefault="00507F48">
            <w:pPr>
              <w:pStyle w:val="Compact"/>
              <w:spacing w:before="20" w:after="20" w:line="240" w:lineRule="auto"/>
            </w:pPr>
            <w:r>
              <w:rPr>
                <w:sz w:val="16"/>
              </w:rPr>
              <w:t>Perda Jatim 1/2019 Penjelasan Ps 21(1)</w:t>
            </w:r>
          </w:p>
        </w:tc>
        <w:tc>
          <w:tcPr>
            <w:tcW w:w="1488" w:type="dxa"/>
          </w:tcPr>
          <w:p w14:paraId="2C8BA5E3" w14:textId="77777777" w:rsidR="004D4D64" w:rsidRDefault="00507F48">
            <w:pPr>
              <w:pStyle w:val="Compact"/>
              <w:spacing w:before="20" w:after="20" w:line="240" w:lineRule="auto"/>
            </w:pPr>
            <w:r>
              <w:rPr>
                <w:sz w:val="16"/>
              </w:rPr>
              <w:t>Perda Jatim 12/2018</w:t>
            </w:r>
          </w:p>
        </w:tc>
        <w:tc>
          <w:tcPr>
            <w:tcW w:w="702" w:type="dxa"/>
          </w:tcPr>
          <w:p w14:paraId="0467C3B2" w14:textId="77777777" w:rsidR="004D4D64" w:rsidRDefault="00507F48">
            <w:pPr>
              <w:pStyle w:val="Compact"/>
              <w:spacing w:before="20" w:after="20" w:line="240" w:lineRule="auto"/>
            </w:pPr>
            <w:r>
              <w:rPr>
                <w:sz w:val="16"/>
              </w:rPr>
              <w:t>Horizontal</w:t>
            </w:r>
          </w:p>
        </w:tc>
        <w:tc>
          <w:tcPr>
            <w:tcW w:w="3741" w:type="dxa"/>
          </w:tcPr>
          <w:p w14:paraId="1BCB290E" w14:textId="77777777" w:rsidR="004D4D64" w:rsidRDefault="00507F48">
            <w:pPr>
              <w:pStyle w:val="Compact"/>
              <w:spacing w:before="20" w:after="20" w:line="240" w:lineRule="auto"/>
            </w:pPr>
            <w:r>
              <w:rPr>
                <w:sz w:val="16"/>
              </w:rPr>
              <w:t>Penertiban Satpol PP diperluas ke norma Perda kesehatan</w:t>
            </w:r>
          </w:p>
        </w:tc>
        <w:tc>
          <w:tcPr>
            <w:tcW w:w="1088" w:type="dxa"/>
          </w:tcPr>
          <w:p w14:paraId="5BF2CA10" w14:textId="77777777" w:rsidR="004D4D64" w:rsidRDefault="00507F48">
            <w:pPr>
              <w:pStyle w:val="Compact"/>
              <w:spacing w:before="20" w:after="20" w:line="240" w:lineRule="auto"/>
            </w:pPr>
            <w:r>
              <w:rPr>
                <w:sz w:val="16"/>
              </w:rPr>
              <w:t>PROV-35-002-I07</w:t>
            </w:r>
          </w:p>
        </w:tc>
      </w:tr>
      <w:tr w:rsidR="004D4D64" w14:paraId="513777E0" w14:textId="77777777" w:rsidTr="004D4D64">
        <w:trPr>
          <w:cantSplit/>
        </w:trPr>
        <w:tc>
          <w:tcPr>
            <w:tcW w:w="702" w:type="dxa"/>
          </w:tcPr>
          <w:p w14:paraId="5ADA892F" w14:textId="77777777" w:rsidR="004D4D64" w:rsidRDefault="00507F48">
            <w:pPr>
              <w:pStyle w:val="Compact"/>
              <w:spacing w:before="20" w:after="20" w:line="240" w:lineRule="auto"/>
            </w:pPr>
            <w:r>
              <w:rPr>
                <w:sz w:val="16"/>
              </w:rPr>
              <w:t>11</w:t>
            </w:r>
          </w:p>
        </w:tc>
        <w:tc>
          <w:tcPr>
            <w:tcW w:w="1914" w:type="dxa"/>
          </w:tcPr>
          <w:p w14:paraId="0CCDA5B9" w14:textId="77777777" w:rsidR="004D4D64" w:rsidRDefault="00507F48">
            <w:pPr>
              <w:pStyle w:val="Compact"/>
              <w:spacing w:before="20" w:after="20" w:line="240" w:lineRule="auto"/>
            </w:pPr>
            <w:r>
              <w:rPr>
                <w:sz w:val="16"/>
              </w:rPr>
              <w:t>Pergub Jatim 35/2020 (HR rinci)</w:t>
            </w:r>
          </w:p>
        </w:tc>
        <w:tc>
          <w:tcPr>
            <w:tcW w:w="1488" w:type="dxa"/>
          </w:tcPr>
          <w:p w14:paraId="485B4EEC" w14:textId="77777777" w:rsidR="004D4D64" w:rsidRDefault="00507F48">
            <w:pPr>
              <w:pStyle w:val="Compact"/>
              <w:spacing w:before="20" w:after="20" w:line="240" w:lineRule="auto"/>
            </w:pPr>
            <w:r>
              <w:rPr>
                <w:sz w:val="16"/>
              </w:rPr>
              <w:t>Perda Jatim 10/2022 (tanpa HR)</w:t>
            </w:r>
          </w:p>
        </w:tc>
        <w:tc>
          <w:tcPr>
            <w:tcW w:w="702" w:type="dxa"/>
          </w:tcPr>
          <w:p w14:paraId="71EF8DB8" w14:textId="77777777" w:rsidR="004D4D64" w:rsidRDefault="00507F48">
            <w:pPr>
              <w:pStyle w:val="Compact"/>
              <w:spacing w:before="20" w:after="20" w:line="240" w:lineRule="auto"/>
            </w:pPr>
            <w:r>
              <w:rPr>
                <w:sz w:val="16"/>
              </w:rPr>
              <w:t>Horizontal (diam)</w:t>
            </w:r>
          </w:p>
        </w:tc>
        <w:tc>
          <w:tcPr>
            <w:tcW w:w="3741" w:type="dxa"/>
          </w:tcPr>
          <w:p w14:paraId="0E1CD1D2" w14:textId="77777777" w:rsidR="004D4D64" w:rsidRDefault="00507F48">
            <w:pPr>
              <w:pStyle w:val="Compact"/>
              <w:spacing w:before="20" w:after="20" w:line="240" w:lineRule="auto"/>
            </w:pPr>
            <w:r>
              <w:rPr>
                <w:sz w:val="16"/>
              </w:rPr>
              <w:t>Harm reduction tidak dibawa ke aturan napza</w:t>
            </w:r>
          </w:p>
        </w:tc>
        <w:tc>
          <w:tcPr>
            <w:tcW w:w="1088" w:type="dxa"/>
          </w:tcPr>
          <w:p w14:paraId="02AA1014" w14:textId="77777777" w:rsidR="004D4D64" w:rsidRDefault="00507F48">
            <w:pPr>
              <w:pStyle w:val="Compact"/>
              <w:spacing w:before="20" w:after="20" w:line="240" w:lineRule="auto"/>
            </w:pPr>
            <w:r>
              <w:rPr>
                <w:sz w:val="16"/>
              </w:rPr>
              <w:t>PROV-35-001-I04</w:t>
            </w:r>
          </w:p>
        </w:tc>
      </w:tr>
      <w:tr w:rsidR="004D4D64" w14:paraId="4097D36B" w14:textId="77777777" w:rsidTr="004D4D64">
        <w:trPr>
          <w:cantSplit/>
        </w:trPr>
        <w:tc>
          <w:tcPr>
            <w:tcW w:w="702" w:type="dxa"/>
          </w:tcPr>
          <w:p w14:paraId="57FEB773" w14:textId="77777777" w:rsidR="004D4D64" w:rsidRDefault="00507F48">
            <w:pPr>
              <w:pStyle w:val="Compact"/>
              <w:spacing w:before="20" w:after="20" w:line="240" w:lineRule="auto"/>
            </w:pPr>
            <w:r>
              <w:rPr>
                <w:sz w:val="16"/>
              </w:rPr>
              <w:t>12</w:t>
            </w:r>
          </w:p>
        </w:tc>
        <w:tc>
          <w:tcPr>
            <w:tcW w:w="1914" w:type="dxa"/>
          </w:tcPr>
          <w:p w14:paraId="61D096E9" w14:textId="77777777" w:rsidR="004D4D64" w:rsidRDefault="00507F48">
            <w:pPr>
              <w:pStyle w:val="Compact"/>
              <w:spacing w:before="20" w:after="20" w:line="240" w:lineRule="auto"/>
            </w:pPr>
            <w:r>
              <w:rPr>
                <w:sz w:val="16"/>
              </w:rPr>
              <w:t>Perwali TBC Ps 40–42</w:t>
            </w:r>
          </w:p>
        </w:tc>
        <w:tc>
          <w:tcPr>
            <w:tcW w:w="1488" w:type="dxa"/>
          </w:tcPr>
          <w:p w14:paraId="1A3A4436" w14:textId="77777777" w:rsidR="004D4D64" w:rsidRDefault="00507F48">
            <w:pPr>
              <w:pStyle w:val="Compact"/>
              <w:spacing w:before="20" w:after="20" w:line="240" w:lineRule="auto"/>
            </w:pPr>
            <w:r>
              <w:rPr>
                <w:sz w:val="16"/>
              </w:rPr>
              <w:t>Perwali TBC Ps 26, 29–31</w:t>
            </w:r>
          </w:p>
        </w:tc>
        <w:tc>
          <w:tcPr>
            <w:tcW w:w="702" w:type="dxa"/>
          </w:tcPr>
          <w:p w14:paraId="48577DBE" w14:textId="77777777" w:rsidR="004D4D64" w:rsidRDefault="00507F48">
            <w:pPr>
              <w:pStyle w:val="Compact"/>
              <w:spacing w:before="20" w:after="20" w:line="240" w:lineRule="auto"/>
            </w:pPr>
            <w:r>
              <w:rPr>
                <w:sz w:val="16"/>
              </w:rPr>
              <w:t>Internal</w:t>
            </w:r>
          </w:p>
        </w:tc>
        <w:tc>
          <w:tcPr>
            <w:tcW w:w="3741" w:type="dxa"/>
          </w:tcPr>
          <w:p w14:paraId="5F7FCFB8" w14:textId="77777777" w:rsidR="004D4D64" w:rsidRDefault="00507F48">
            <w:pPr>
              <w:pStyle w:val="Compact"/>
              <w:spacing w:before="20" w:after="20" w:line="240" w:lineRule="auto"/>
            </w:pPr>
            <w:r>
              <w:rPr>
                <w:sz w:val="16"/>
              </w:rPr>
              <w:t>Badan usaha mendapat prosedur bertahap; individu tidak</w:t>
            </w:r>
          </w:p>
        </w:tc>
        <w:tc>
          <w:tcPr>
            <w:tcW w:w="1088" w:type="dxa"/>
          </w:tcPr>
          <w:p w14:paraId="45509CB0" w14:textId="77777777" w:rsidR="004D4D64" w:rsidRDefault="00507F48">
            <w:pPr>
              <w:pStyle w:val="Compact"/>
              <w:spacing w:before="20" w:after="20" w:line="240" w:lineRule="auto"/>
            </w:pPr>
            <w:r>
              <w:rPr>
                <w:sz w:val="16"/>
              </w:rPr>
              <w:t>KAB-3578-001-I09</w:t>
            </w:r>
          </w:p>
        </w:tc>
      </w:tr>
      <w:tr w:rsidR="004D4D64" w14:paraId="761A41C5" w14:textId="77777777" w:rsidTr="004D4D64">
        <w:trPr>
          <w:cantSplit/>
        </w:trPr>
        <w:tc>
          <w:tcPr>
            <w:tcW w:w="702" w:type="dxa"/>
          </w:tcPr>
          <w:p w14:paraId="1B9694A7" w14:textId="77777777" w:rsidR="004D4D64" w:rsidRDefault="00507F48">
            <w:pPr>
              <w:pStyle w:val="Compact"/>
              <w:spacing w:before="20" w:after="20" w:line="240" w:lineRule="auto"/>
            </w:pPr>
            <w:r>
              <w:rPr>
                <w:sz w:val="16"/>
              </w:rPr>
              <w:t>13</w:t>
            </w:r>
          </w:p>
        </w:tc>
        <w:tc>
          <w:tcPr>
            <w:tcW w:w="1914" w:type="dxa"/>
          </w:tcPr>
          <w:p w14:paraId="7AD189E7" w14:textId="77777777" w:rsidR="004D4D64" w:rsidRDefault="00507F48">
            <w:pPr>
              <w:pStyle w:val="Compact"/>
              <w:spacing w:before="20" w:after="20" w:line="240" w:lineRule="auto"/>
            </w:pPr>
            <w:r>
              <w:rPr>
                <w:sz w:val="16"/>
              </w:rPr>
              <w:t>Perwali 29/2015 Ps 22–23</w:t>
            </w:r>
          </w:p>
        </w:tc>
        <w:tc>
          <w:tcPr>
            <w:tcW w:w="1488" w:type="dxa"/>
          </w:tcPr>
          <w:p w14:paraId="53A46ECF" w14:textId="77777777" w:rsidR="004D4D64" w:rsidRDefault="00507F48">
            <w:pPr>
              <w:pStyle w:val="Compact"/>
              <w:spacing w:before="20" w:after="20" w:line="240" w:lineRule="auto"/>
            </w:pPr>
            <w:r>
              <w:rPr>
                <w:sz w:val="16"/>
              </w:rPr>
              <w:t>Perwali 29/2015 Ps 21(3)</w:t>
            </w:r>
          </w:p>
        </w:tc>
        <w:tc>
          <w:tcPr>
            <w:tcW w:w="702" w:type="dxa"/>
          </w:tcPr>
          <w:p w14:paraId="663BD9D5" w14:textId="77777777" w:rsidR="004D4D64" w:rsidRDefault="00507F48">
            <w:pPr>
              <w:pStyle w:val="Compact"/>
              <w:spacing w:before="20" w:after="20" w:line="240" w:lineRule="auto"/>
            </w:pPr>
            <w:r>
              <w:rPr>
                <w:sz w:val="16"/>
              </w:rPr>
              <w:t>Internal</w:t>
            </w:r>
          </w:p>
        </w:tc>
        <w:tc>
          <w:tcPr>
            <w:tcW w:w="3741" w:type="dxa"/>
          </w:tcPr>
          <w:p w14:paraId="2120AA08" w14:textId="77777777" w:rsidR="004D4D64" w:rsidRDefault="00507F48">
            <w:pPr>
              <w:pStyle w:val="Compact"/>
              <w:spacing w:before="20" w:after="20" w:line="240" w:lineRule="auto"/>
            </w:pPr>
            <w:r>
              <w:rPr>
                <w:sz w:val="16"/>
              </w:rPr>
              <w:t>Konsen tertulis berdampingan dengan pengecualian bagi aparat dan “pihak berwenang”</w:t>
            </w:r>
          </w:p>
        </w:tc>
        <w:tc>
          <w:tcPr>
            <w:tcW w:w="1088" w:type="dxa"/>
          </w:tcPr>
          <w:p w14:paraId="7D27ACB9" w14:textId="77777777" w:rsidR="004D4D64" w:rsidRDefault="00507F48">
            <w:pPr>
              <w:pStyle w:val="Compact"/>
              <w:spacing w:before="20" w:after="20" w:line="240" w:lineRule="auto"/>
            </w:pPr>
            <w:r>
              <w:rPr>
                <w:sz w:val="16"/>
              </w:rPr>
              <w:t>KAB-3578-002-I03</w:t>
            </w:r>
          </w:p>
        </w:tc>
      </w:tr>
      <w:tr w:rsidR="004D4D64" w14:paraId="4F92AD3D" w14:textId="77777777" w:rsidTr="004D4D64">
        <w:trPr>
          <w:cantSplit/>
        </w:trPr>
        <w:tc>
          <w:tcPr>
            <w:tcW w:w="702" w:type="dxa"/>
          </w:tcPr>
          <w:p w14:paraId="685A197A" w14:textId="77777777" w:rsidR="004D4D64" w:rsidRDefault="00507F48">
            <w:pPr>
              <w:pStyle w:val="Compact"/>
              <w:spacing w:before="20" w:after="20" w:line="240" w:lineRule="auto"/>
            </w:pPr>
            <w:r>
              <w:rPr>
                <w:sz w:val="16"/>
              </w:rPr>
              <w:t>14</w:t>
            </w:r>
          </w:p>
        </w:tc>
        <w:tc>
          <w:tcPr>
            <w:tcW w:w="1914" w:type="dxa"/>
          </w:tcPr>
          <w:p w14:paraId="63904159" w14:textId="77777777" w:rsidR="004D4D64" w:rsidRDefault="00507F48">
            <w:pPr>
              <w:pStyle w:val="Compact"/>
              <w:spacing w:before="20" w:after="20" w:line="240" w:lineRule="auto"/>
            </w:pPr>
            <w:r>
              <w:rPr>
                <w:sz w:val="16"/>
              </w:rPr>
              <w:t>Perda Jatim 12/2018 tujuan anti-stigma</w:t>
            </w:r>
          </w:p>
        </w:tc>
        <w:tc>
          <w:tcPr>
            <w:tcW w:w="1488" w:type="dxa"/>
          </w:tcPr>
          <w:p w14:paraId="3027DFFB" w14:textId="77777777" w:rsidR="004D4D64" w:rsidRDefault="00507F48">
            <w:pPr>
              <w:pStyle w:val="Compact"/>
              <w:spacing w:before="20" w:after="20" w:line="240" w:lineRule="auto"/>
            </w:pPr>
            <w:r>
              <w:rPr>
                <w:sz w:val="16"/>
              </w:rPr>
              <w:t>Perda Jatim 12/2018 Penjelasan Ps 5(2)</w:t>
            </w:r>
          </w:p>
        </w:tc>
        <w:tc>
          <w:tcPr>
            <w:tcW w:w="702" w:type="dxa"/>
          </w:tcPr>
          <w:p w14:paraId="04C86233" w14:textId="77777777" w:rsidR="004D4D64" w:rsidRDefault="00507F48">
            <w:pPr>
              <w:pStyle w:val="Compact"/>
              <w:spacing w:before="20" w:after="20" w:line="240" w:lineRule="auto"/>
            </w:pPr>
            <w:r>
              <w:rPr>
                <w:sz w:val="16"/>
              </w:rPr>
              <w:t>Internal</w:t>
            </w:r>
          </w:p>
        </w:tc>
        <w:tc>
          <w:tcPr>
            <w:tcW w:w="3741" w:type="dxa"/>
          </w:tcPr>
          <w:p w14:paraId="166BF2FB" w14:textId="77777777" w:rsidR="004D4D64" w:rsidRDefault="00507F48">
            <w:pPr>
              <w:pStyle w:val="Compact"/>
              <w:spacing w:before="20" w:after="20" w:line="240" w:lineRule="auto"/>
            </w:pPr>
            <w:r>
              <w:rPr>
                <w:sz w:val="16"/>
              </w:rPr>
              <w:t>Pelacakan tidak langsung melalui tokoh masyarakat dan agama</w:t>
            </w:r>
          </w:p>
        </w:tc>
        <w:tc>
          <w:tcPr>
            <w:tcW w:w="1088" w:type="dxa"/>
          </w:tcPr>
          <w:p w14:paraId="4655405B" w14:textId="77777777" w:rsidR="004D4D64" w:rsidRDefault="00507F48">
            <w:pPr>
              <w:pStyle w:val="Compact"/>
              <w:spacing w:before="20" w:after="20" w:line="240" w:lineRule="auto"/>
            </w:pPr>
            <w:r>
              <w:rPr>
                <w:sz w:val="16"/>
              </w:rPr>
              <w:t>PROV-35-003-I02</w:t>
            </w:r>
          </w:p>
        </w:tc>
      </w:tr>
    </w:tbl>
    <w:p w14:paraId="490CD041" w14:textId="77777777" w:rsidR="004D4D64" w:rsidRDefault="004D4D64">
      <w:pPr>
        <w:spacing w:after="0" w:line="20" w:lineRule="exact"/>
        <w:rPr>
          <w:sz w:val="2"/>
        </w:rPr>
        <w:sectPr w:rsidR="004D4D64">
          <w:footerReference w:type="default" r:id="rId17"/>
          <w:footnotePr>
            <w:numRestart w:val="eachSect"/>
          </w:footnotePr>
          <w:pgSz w:w="11906" w:h="16838"/>
          <w:pgMar w:top="1134" w:right="1134" w:bottom="1134" w:left="1134" w:header="720" w:footer="567" w:gutter="0"/>
          <w:cols w:space="720"/>
        </w:sectPr>
      </w:pPr>
    </w:p>
    <w:p w14:paraId="0B9E3851" w14:textId="77777777" w:rsidR="004D4D64" w:rsidRDefault="00507F48">
      <w:pPr>
        <w:pStyle w:val="BodyText"/>
        <w:keepNext/>
        <w:spacing w:before="120"/>
        <w:jc w:val="center"/>
      </w:pPr>
      <w:r>
        <w:rPr>
          <w:noProof/>
        </w:rPr>
        <w:lastRenderedPageBreak/>
        <w:drawing>
          <wp:inline distT="0" distB="0" distL="0" distR="0" wp14:anchorId="4BCFC295" wp14:editId="7C68B97F">
            <wp:extent cx="8820000" cy="391079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C:/LLM/HRIA/review_design_2/output/Analisis_Regulasi_HRIA_RIA_v3/word/_diagram_png/bd439efc10c0ba0e.png"/>
                    <pic:cNvPicPr>
                      <a:picLocks noChangeAspect="1" noChangeArrowheads="1"/>
                    </pic:cNvPicPr>
                  </pic:nvPicPr>
                  <pic:blipFill>
                    <a:blip r:embed="rId18"/>
                    <a:stretch>
                      <a:fillRect/>
                    </a:stretch>
                  </pic:blipFill>
                  <pic:spPr bwMode="auto">
                    <a:xfrm>
                      <a:off x="0" y="0"/>
                      <a:ext cx="8820000" cy="3910790"/>
                    </a:xfrm>
                    <a:prstGeom prst="rect">
                      <a:avLst/>
                    </a:prstGeom>
                    <a:noFill/>
                    <a:ln w="9525">
                      <a:noFill/>
                      <a:headEnd/>
                      <a:tailEnd/>
                    </a:ln>
                  </pic:spPr>
                </pic:pic>
              </a:graphicData>
            </a:graphic>
          </wp:inline>
        </w:drawing>
      </w:r>
    </w:p>
    <w:p w14:paraId="4FE321B7" w14:textId="77777777" w:rsidR="004D4D64" w:rsidRDefault="00507F48">
      <w:pPr>
        <w:pStyle w:val="Caption"/>
      </w:pPr>
      <w:r>
        <w:rPr>
          <w:iCs/>
        </w:rPr>
        <w:t>Gambar 6. Jaringan ketegangan antaraturan. Nomor pada garis merujuk baris tabel di atas. Ketegangan internal (baris 12–14) tidak digambar. Semua ketegangan adalah kandidat.</w:t>
      </w:r>
    </w:p>
    <w:p w14:paraId="57913C5A" w14:textId="77777777" w:rsidR="004D4D64" w:rsidRDefault="004D4D64">
      <w:pPr>
        <w:spacing w:after="0" w:line="20" w:lineRule="exact"/>
        <w:rPr>
          <w:sz w:val="2"/>
        </w:rPr>
        <w:sectPr w:rsidR="004D4D64">
          <w:footerReference w:type="default" r:id="rId19"/>
          <w:footnotePr>
            <w:numRestart w:val="eachSect"/>
          </w:footnotePr>
          <w:pgSz w:w="16838" w:h="11906" w:orient="landscape"/>
          <w:pgMar w:top="1134" w:right="1134" w:bottom="1134" w:left="1134" w:header="720" w:footer="567" w:gutter="0"/>
          <w:cols w:space="720"/>
        </w:sectPr>
      </w:pPr>
    </w:p>
    <w:p w14:paraId="79C51E7C" w14:textId="77777777" w:rsidR="004D4D64" w:rsidRDefault="00507F48">
      <w:pPr>
        <w:pStyle w:val="BodyText"/>
      </w:pPr>
      <w:r>
        <w:rPr>
          <w:i/>
          <w:iCs/>
        </w:rPr>
        <w:lastRenderedPageBreak/>
        <w:t>Analisis.</w:t>
      </w:r>
      <w:r>
        <w:t xml:space="preserve"> Tiga ketegangan paling layak diuji lebih dulu karena langsung menyangkut akses layanan: (1) dasar kewenangan sanksi TBC atas dokumen dan jaminan; (2) standar ARV Perwali; (3) syarat pembukaan status di Pergub. Ketiganya hanya didukung teks (R-1).</w:t>
      </w:r>
    </w:p>
    <w:p w14:paraId="1A2F7A6D" w14:textId="77777777" w:rsidR="004D4D64" w:rsidRDefault="00507F48">
      <w:pPr>
        <w:pStyle w:val="Heading1"/>
      </w:pPr>
      <w:bookmarkStart w:id="54" w:name="contoh-baik-yang-perlu-dipertahankan"/>
      <w:bookmarkStart w:id="55" w:name="_Toc242201643"/>
      <w:bookmarkEnd w:id="52"/>
      <w:r>
        <w:t>9. Contoh baik yang perlu dipertahankan</w:t>
      </w:r>
      <w:bookmarkEnd w:id="5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4153"/>
        <w:gridCol w:w="2057"/>
        <w:gridCol w:w="728"/>
        <w:gridCol w:w="2699"/>
      </w:tblGrid>
      <w:tr w:rsidR="004D4D64" w14:paraId="62F20F27"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4152" w:type="dxa"/>
            <w:shd w:val="clear" w:color="auto" w:fill="D9E2F3"/>
          </w:tcPr>
          <w:p w14:paraId="2A787959" w14:textId="77777777" w:rsidR="004D4D64" w:rsidRDefault="00507F48">
            <w:pPr>
              <w:pStyle w:val="Compact"/>
              <w:spacing w:before="20" w:after="20" w:line="240" w:lineRule="auto"/>
            </w:pPr>
            <w:r>
              <w:rPr>
                <w:b/>
                <w:sz w:val="17"/>
              </w:rPr>
              <w:t>Pengaman</w:t>
            </w:r>
          </w:p>
        </w:tc>
        <w:tc>
          <w:tcPr>
            <w:tcW w:w="2057" w:type="dxa"/>
            <w:shd w:val="clear" w:color="auto" w:fill="D9E2F3"/>
          </w:tcPr>
          <w:p w14:paraId="6AD40553" w14:textId="77777777" w:rsidR="004D4D64" w:rsidRDefault="00507F48">
            <w:pPr>
              <w:pStyle w:val="Compact"/>
              <w:spacing w:before="20" w:after="20" w:line="240" w:lineRule="auto"/>
            </w:pPr>
            <w:r>
              <w:rPr>
                <w:b/>
                <w:sz w:val="17"/>
              </w:rPr>
              <w:t>Aturan dan pasal</w:t>
            </w:r>
          </w:p>
        </w:tc>
        <w:tc>
          <w:tcPr>
            <w:tcW w:w="728" w:type="dxa"/>
            <w:shd w:val="clear" w:color="auto" w:fill="D9E2F3"/>
          </w:tcPr>
          <w:p w14:paraId="62DD319E" w14:textId="77777777" w:rsidR="004D4D64" w:rsidRDefault="00507F48">
            <w:pPr>
              <w:pStyle w:val="Compact"/>
              <w:spacing w:before="20" w:after="20" w:line="240" w:lineRule="auto"/>
            </w:pPr>
            <w:r>
              <w:rPr>
                <w:b/>
                <w:sz w:val="17"/>
              </w:rPr>
              <w:t>Tingkat</w:t>
            </w:r>
          </w:p>
        </w:tc>
        <w:tc>
          <w:tcPr>
            <w:tcW w:w="2698" w:type="dxa"/>
            <w:shd w:val="clear" w:color="auto" w:fill="D9E2F3"/>
          </w:tcPr>
          <w:p w14:paraId="5AC56CF6" w14:textId="77777777" w:rsidR="004D4D64" w:rsidRDefault="00507F48">
            <w:pPr>
              <w:pStyle w:val="Compact"/>
              <w:spacing w:before="20" w:after="20" w:line="240" w:lineRule="auto"/>
            </w:pPr>
            <w:r>
              <w:rPr>
                <w:b/>
                <w:sz w:val="17"/>
              </w:rPr>
              <w:t>Catatan</w:t>
            </w:r>
          </w:p>
        </w:tc>
      </w:tr>
      <w:tr w:rsidR="004D4D64" w14:paraId="428758F4" w14:textId="77777777" w:rsidTr="004D4D64">
        <w:trPr>
          <w:cantSplit/>
        </w:trPr>
        <w:tc>
          <w:tcPr>
            <w:tcW w:w="4152" w:type="dxa"/>
          </w:tcPr>
          <w:p w14:paraId="7B3C39AF" w14:textId="77777777" w:rsidR="004D4D64" w:rsidRDefault="00507F48">
            <w:pPr>
              <w:pStyle w:val="Compact"/>
              <w:spacing w:before="20" w:after="20" w:line="240" w:lineRule="auto"/>
            </w:pPr>
            <w:r>
              <w:rPr>
                <w:sz w:val="17"/>
              </w:rPr>
              <w:t>Larangan fasyankes menolak pengobatan dan perawatan ODHIV, dengan kewajiban merujuk</w:t>
            </w:r>
          </w:p>
        </w:tc>
        <w:tc>
          <w:tcPr>
            <w:tcW w:w="2057" w:type="dxa"/>
          </w:tcPr>
          <w:p w14:paraId="507DEBB4" w14:textId="77777777" w:rsidR="004D4D64" w:rsidRDefault="00507F48">
            <w:pPr>
              <w:pStyle w:val="Compact"/>
              <w:spacing w:before="20" w:after="20" w:line="240" w:lineRule="auto"/>
            </w:pPr>
            <w:r>
              <w:rPr>
                <w:sz w:val="17"/>
              </w:rPr>
              <w:t>Perwali 29/2015 Ps 28</w:t>
            </w:r>
          </w:p>
        </w:tc>
        <w:tc>
          <w:tcPr>
            <w:tcW w:w="728" w:type="dxa"/>
          </w:tcPr>
          <w:p w14:paraId="09C83F6C" w14:textId="77777777" w:rsidR="004D4D64" w:rsidRDefault="00507F48">
            <w:pPr>
              <w:pStyle w:val="Compact"/>
              <w:spacing w:before="20" w:after="20" w:line="240" w:lineRule="auto"/>
            </w:pPr>
            <w:r>
              <w:rPr>
                <w:sz w:val="17"/>
              </w:rPr>
              <w:t>Kota</w:t>
            </w:r>
          </w:p>
        </w:tc>
        <w:tc>
          <w:tcPr>
            <w:tcW w:w="2698" w:type="dxa"/>
          </w:tcPr>
          <w:p w14:paraId="6235BC58" w14:textId="77777777" w:rsidR="004D4D64" w:rsidRDefault="00507F48">
            <w:pPr>
              <w:pStyle w:val="Compact"/>
              <w:spacing w:before="20" w:after="20" w:line="240" w:lineRule="auto"/>
            </w:pPr>
            <w:r>
              <w:rPr>
                <w:sz w:val="17"/>
              </w:rPr>
              <w:t>Kaitannya dengan sanksi perlu dipastikan, karena Ps 49 merujuk Perda 4/2013 yang belum ditemukan di folder</w:t>
            </w:r>
          </w:p>
        </w:tc>
      </w:tr>
      <w:tr w:rsidR="004D4D64" w14:paraId="1A2363B7" w14:textId="77777777" w:rsidTr="004D4D64">
        <w:trPr>
          <w:cantSplit/>
        </w:trPr>
        <w:tc>
          <w:tcPr>
            <w:tcW w:w="4152" w:type="dxa"/>
          </w:tcPr>
          <w:p w14:paraId="5D6C7270" w14:textId="77777777" w:rsidR="004D4D64" w:rsidRDefault="00507F48">
            <w:pPr>
              <w:pStyle w:val="Compact"/>
              <w:spacing w:before="20" w:after="20" w:line="240" w:lineRule="auto"/>
            </w:pPr>
            <w:r>
              <w:rPr>
                <w:sz w:val="17"/>
              </w:rPr>
              <w:t>Alat suntik steril, terapi rumatan, kondom, VCT, PPIA, ARV disediakan Pemda</w:t>
            </w:r>
          </w:p>
        </w:tc>
        <w:tc>
          <w:tcPr>
            <w:tcW w:w="2057" w:type="dxa"/>
          </w:tcPr>
          <w:p w14:paraId="246F1ED0" w14:textId="77777777" w:rsidR="004D4D64" w:rsidRDefault="00507F48">
            <w:pPr>
              <w:pStyle w:val="Compact"/>
              <w:spacing w:before="20" w:after="20" w:line="240" w:lineRule="auto"/>
            </w:pPr>
            <w:r>
              <w:rPr>
                <w:sz w:val="17"/>
              </w:rPr>
              <w:t>Perwali 29/2015 Ps 10(5), 17–19</w:t>
            </w:r>
          </w:p>
        </w:tc>
        <w:tc>
          <w:tcPr>
            <w:tcW w:w="728" w:type="dxa"/>
          </w:tcPr>
          <w:p w14:paraId="55FDC929" w14:textId="77777777" w:rsidR="004D4D64" w:rsidRDefault="00507F48">
            <w:pPr>
              <w:pStyle w:val="Compact"/>
              <w:spacing w:before="20" w:after="20" w:line="240" w:lineRule="auto"/>
            </w:pPr>
            <w:r>
              <w:rPr>
                <w:sz w:val="17"/>
              </w:rPr>
              <w:t>Kota</w:t>
            </w:r>
          </w:p>
        </w:tc>
        <w:tc>
          <w:tcPr>
            <w:tcW w:w="2698" w:type="dxa"/>
          </w:tcPr>
          <w:p w14:paraId="041AFB32" w14:textId="77777777" w:rsidR="004D4D64" w:rsidRDefault="00507F48">
            <w:pPr>
              <w:pStyle w:val="Compact"/>
              <w:spacing w:before="20" w:after="20" w:line="240" w:lineRule="auto"/>
            </w:pPr>
            <w:r>
              <w:rPr>
                <w:sz w:val="17"/>
              </w:rPr>
              <w:t>Dasar layanan harm reduction di tingkat kota</w:t>
            </w:r>
          </w:p>
        </w:tc>
      </w:tr>
      <w:tr w:rsidR="004D4D64" w14:paraId="76F073DD" w14:textId="77777777" w:rsidTr="004D4D64">
        <w:trPr>
          <w:cantSplit/>
        </w:trPr>
        <w:tc>
          <w:tcPr>
            <w:tcW w:w="4152" w:type="dxa"/>
          </w:tcPr>
          <w:p w14:paraId="5AB51FF2" w14:textId="77777777" w:rsidR="004D4D64" w:rsidRDefault="00507F48">
            <w:pPr>
              <w:pStyle w:val="Compact"/>
              <w:spacing w:before="20" w:after="20" w:line="240" w:lineRule="auto"/>
            </w:pPr>
            <w:r>
              <w:rPr>
                <w:sz w:val="17"/>
              </w:rPr>
              <w:t>“Jaringan ODHA” dan perwakilan pecandu sebagai anggota KPA Kota</w:t>
            </w:r>
          </w:p>
        </w:tc>
        <w:tc>
          <w:tcPr>
            <w:tcW w:w="2057" w:type="dxa"/>
          </w:tcPr>
          <w:p w14:paraId="71977727" w14:textId="77777777" w:rsidR="004D4D64" w:rsidRDefault="00507F48">
            <w:pPr>
              <w:pStyle w:val="Compact"/>
              <w:spacing w:before="20" w:after="20" w:line="240" w:lineRule="auto"/>
            </w:pPr>
            <w:r>
              <w:rPr>
                <w:sz w:val="17"/>
              </w:rPr>
              <w:t>Perwali 29/2015 Ps 40</w:t>
            </w:r>
          </w:p>
        </w:tc>
        <w:tc>
          <w:tcPr>
            <w:tcW w:w="728" w:type="dxa"/>
          </w:tcPr>
          <w:p w14:paraId="5AC3171E" w14:textId="77777777" w:rsidR="004D4D64" w:rsidRDefault="00507F48">
            <w:pPr>
              <w:pStyle w:val="Compact"/>
              <w:spacing w:before="20" w:after="20" w:line="240" w:lineRule="auto"/>
            </w:pPr>
            <w:r>
              <w:rPr>
                <w:sz w:val="17"/>
              </w:rPr>
              <w:t>Kota</w:t>
            </w:r>
          </w:p>
        </w:tc>
        <w:tc>
          <w:tcPr>
            <w:tcW w:w="2698" w:type="dxa"/>
          </w:tcPr>
          <w:p w14:paraId="095AAECC" w14:textId="77777777" w:rsidR="004D4D64" w:rsidRDefault="00507F48">
            <w:pPr>
              <w:pStyle w:val="Compact"/>
              <w:spacing w:before="20" w:after="20" w:line="240" w:lineRule="auto"/>
            </w:pPr>
            <w:r>
              <w:rPr>
                <w:sz w:val="17"/>
              </w:rPr>
              <w:t>Disebut sebagai contoh baik di Laporan Nasional bagian 7.3</w:t>
            </w:r>
          </w:p>
        </w:tc>
      </w:tr>
      <w:tr w:rsidR="004D4D64" w14:paraId="0E9527DD" w14:textId="77777777" w:rsidTr="004D4D64">
        <w:trPr>
          <w:cantSplit/>
        </w:trPr>
        <w:tc>
          <w:tcPr>
            <w:tcW w:w="4152" w:type="dxa"/>
          </w:tcPr>
          <w:p w14:paraId="0199E87D" w14:textId="77777777" w:rsidR="004D4D64" w:rsidRDefault="00507F48">
            <w:pPr>
              <w:pStyle w:val="Compact"/>
              <w:spacing w:before="20" w:after="20" w:line="240" w:lineRule="auto"/>
            </w:pPr>
            <w:r>
              <w:rPr>
                <w:sz w:val="17"/>
              </w:rPr>
              <w:t>Persetujuan tertulis untuk KTS dan hak menolak TIPK</w:t>
            </w:r>
          </w:p>
        </w:tc>
        <w:tc>
          <w:tcPr>
            <w:tcW w:w="2057" w:type="dxa"/>
          </w:tcPr>
          <w:p w14:paraId="0878B8FD" w14:textId="77777777" w:rsidR="004D4D64" w:rsidRDefault="00507F48">
            <w:pPr>
              <w:pStyle w:val="Compact"/>
              <w:spacing w:before="20" w:after="20" w:line="240" w:lineRule="auto"/>
            </w:pPr>
            <w:r>
              <w:rPr>
                <w:sz w:val="17"/>
              </w:rPr>
              <w:t>Perwali 29/2015 Ps 21(2), 22(2), 23(2)</w:t>
            </w:r>
          </w:p>
        </w:tc>
        <w:tc>
          <w:tcPr>
            <w:tcW w:w="728" w:type="dxa"/>
          </w:tcPr>
          <w:p w14:paraId="1A5D7085" w14:textId="77777777" w:rsidR="004D4D64" w:rsidRDefault="00507F48">
            <w:pPr>
              <w:pStyle w:val="Compact"/>
              <w:spacing w:before="20" w:after="20" w:line="240" w:lineRule="auto"/>
            </w:pPr>
            <w:r>
              <w:rPr>
                <w:sz w:val="17"/>
              </w:rPr>
              <w:t>Kota</w:t>
            </w:r>
          </w:p>
        </w:tc>
        <w:tc>
          <w:tcPr>
            <w:tcW w:w="2698" w:type="dxa"/>
          </w:tcPr>
          <w:p w14:paraId="0DB25C8C" w14:textId="77777777" w:rsidR="004D4D64" w:rsidRDefault="00507F48">
            <w:pPr>
              <w:pStyle w:val="Compact"/>
              <w:spacing w:before="20" w:after="20" w:line="240" w:lineRule="auto"/>
            </w:pPr>
            <w:r>
              <w:rPr>
                <w:sz w:val="17"/>
              </w:rPr>
              <w:t>Perlu dibarengi pembatasan pengecualian Ps 21(3)</w:t>
            </w:r>
          </w:p>
        </w:tc>
      </w:tr>
      <w:tr w:rsidR="004D4D64" w14:paraId="254EFB1E" w14:textId="77777777" w:rsidTr="004D4D64">
        <w:trPr>
          <w:cantSplit/>
        </w:trPr>
        <w:tc>
          <w:tcPr>
            <w:tcW w:w="4152" w:type="dxa"/>
          </w:tcPr>
          <w:p w14:paraId="0B26FF93" w14:textId="77777777" w:rsidR="004D4D64" w:rsidRDefault="00507F48">
            <w:pPr>
              <w:pStyle w:val="Compact"/>
              <w:spacing w:before="20" w:after="20" w:line="240" w:lineRule="auto"/>
            </w:pPr>
            <w:r>
              <w:rPr>
                <w:sz w:val="17"/>
              </w:rPr>
              <w:t>Mitigasi dampak sosial-ekonomi dan jaminan kesehatan bagi ODHIV tidak mampu</w:t>
            </w:r>
          </w:p>
        </w:tc>
        <w:tc>
          <w:tcPr>
            <w:tcW w:w="2057" w:type="dxa"/>
          </w:tcPr>
          <w:p w14:paraId="722761A9" w14:textId="77777777" w:rsidR="004D4D64" w:rsidRDefault="00507F48">
            <w:pPr>
              <w:pStyle w:val="Compact"/>
              <w:spacing w:before="20" w:after="20" w:line="240" w:lineRule="auto"/>
            </w:pPr>
            <w:r>
              <w:rPr>
                <w:sz w:val="17"/>
              </w:rPr>
              <w:t>Perwali 29/2015 Ps 37</w:t>
            </w:r>
          </w:p>
        </w:tc>
        <w:tc>
          <w:tcPr>
            <w:tcW w:w="728" w:type="dxa"/>
          </w:tcPr>
          <w:p w14:paraId="6BDA7BE0" w14:textId="77777777" w:rsidR="004D4D64" w:rsidRDefault="00507F48">
            <w:pPr>
              <w:pStyle w:val="Compact"/>
              <w:spacing w:before="20" w:after="20" w:line="240" w:lineRule="auto"/>
            </w:pPr>
            <w:r>
              <w:rPr>
                <w:sz w:val="17"/>
              </w:rPr>
              <w:t>Kota</w:t>
            </w:r>
          </w:p>
        </w:tc>
        <w:tc>
          <w:tcPr>
            <w:tcW w:w="2698" w:type="dxa"/>
          </w:tcPr>
          <w:p w14:paraId="37CF4320" w14:textId="77777777" w:rsidR="004D4D64" w:rsidRDefault="00507F48">
            <w:pPr>
              <w:pStyle w:val="Compact"/>
              <w:spacing w:before="20" w:after="20" w:line="240" w:lineRule="auto"/>
            </w:pPr>
            <w:r>
              <w:rPr>
                <w:sz w:val="17"/>
              </w:rPr>
              <w:t>—</w:t>
            </w:r>
          </w:p>
        </w:tc>
      </w:tr>
      <w:tr w:rsidR="004D4D64" w14:paraId="21945EDC" w14:textId="77777777" w:rsidTr="004D4D64">
        <w:trPr>
          <w:cantSplit/>
        </w:trPr>
        <w:tc>
          <w:tcPr>
            <w:tcW w:w="4152" w:type="dxa"/>
          </w:tcPr>
          <w:p w14:paraId="6204753A" w14:textId="77777777" w:rsidR="004D4D64" w:rsidRDefault="00507F48">
            <w:pPr>
              <w:pStyle w:val="Compact"/>
              <w:spacing w:before="20" w:after="20" w:line="240" w:lineRule="auto"/>
            </w:pPr>
            <w:r>
              <w:rPr>
                <w:sz w:val="17"/>
              </w:rPr>
              <w:t>Larangan PHK, larangan stigma, dan cuti pengobatan bagi pekerja dengan TBC</w:t>
            </w:r>
          </w:p>
        </w:tc>
        <w:tc>
          <w:tcPr>
            <w:tcW w:w="2057" w:type="dxa"/>
          </w:tcPr>
          <w:p w14:paraId="60122F46" w14:textId="77777777" w:rsidR="004D4D64" w:rsidRDefault="00507F48">
            <w:pPr>
              <w:pStyle w:val="Compact"/>
              <w:spacing w:before="20" w:after="20" w:line="240" w:lineRule="auto"/>
            </w:pPr>
            <w:r>
              <w:rPr>
                <w:sz w:val="17"/>
              </w:rPr>
              <w:t>Perwali 117/2024 Ps 33(6)–(7)</w:t>
            </w:r>
          </w:p>
        </w:tc>
        <w:tc>
          <w:tcPr>
            <w:tcW w:w="728" w:type="dxa"/>
          </w:tcPr>
          <w:p w14:paraId="34AC7E47" w14:textId="77777777" w:rsidR="004D4D64" w:rsidRDefault="00507F48">
            <w:pPr>
              <w:pStyle w:val="Compact"/>
              <w:spacing w:before="20" w:after="20" w:line="240" w:lineRule="auto"/>
            </w:pPr>
            <w:r>
              <w:rPr>
                <w:sz w:val="17"/>
              </w:rPr>
              <w:t>Kota</w:t>
            </w:r>
          </w:p>
        </w:tc>
        <w:tc>
          <w:tcPr>
            <w:tcW w:w="2698" w:type="dxa"/>
          </w:tcPr>
          <w:p w14:paraId="58752835" w14:textId="77777777" w:rsidR="004D4D64" w:rsidRDefault="00507F48">
            <w:pPr>
              <w:pStyle w:val="Compact"/>
              <w:spacing w:before="20" w:after="20" w:line="240" w:lineRule="auto"/>
            </w:pPr>
            <w:r>
              <w:rPr>
                <w:sz w:val="17"/>
              </w:rPr>
              <w:t>Perlindungan berada dalam Perwali yang sama dengan sanksi individu</w:t>
            </w:r>
          </w:p>
        </w:tc>
      </w:tr>
      <w:tr w:rsidR="004D4D64" w14:paraId="59B98A89" w14:textId="77777777" w:rsidTr="004D4D64">
        <w:trPr>
          <w:cantSplit/>
        </w:trPr>
        <w:tc>
          <w:tcPr>
            <w:tcW w:w="4152" w:type="dxa"/>
          </w:tcPr>
          <w:p w14:paraId="5407DD16" w14:textId="77777777" w:rsidR="004D4D64" w:rsidRDefault="00507F48">
            <w:pPr>
              <w:pStyle w:val="Compact"/>
              <w:spacing w:before="20" w:after="20" w:line="240" w:lineRule="auto"/>
            </w:pPr>
            <w:r>
              <w:rPr>
                <w:sz w:val="17"/>
              </w:rPr>
              <w:t>TPT dan integrasi layanan bagi ODHIV</w:t>
            </w:r>
          </w:p>
        </w:tc>
        <w:tc>
          <w:tcPr>
            <w:tcW w:w="2057" w:type="dxa"/>
          </w:tcPr>
          <w:p w14:paraId="4CB9738D" w14:textId="77777777" w:rsidR="004D4D64" w:rsidRDefault="00507F48">
            <w:pPr>
              <w:pStyle w:val="Compact"/>
              <w:spacing w:before="20" w:after="20" w:line="240" w:lineRule="auto"/>
            </w:pPr>
            <w:r>
              <w:rPr>
                <w:sz w:val="17"/>
              </w:rPr>
              <w:t>Perwali 117/2024 Ps 6, 16</w:t>
            </w:r>
          </w:p>
        </w:tc>
        <w:tc>
          <w:tcPr>
            <w:tcW w:w="728" w:type="dxa"/>
          </w:tcPr>
          <w:p w14:paraId="0192CAE8" w14:textId="77777777" w:rsidR="004D4D64" w:rsidRDefault="00507F48">
            <w:pPr>
              <w:pStyle w:val="Compact"/>
              <w:spacing w:before="20" w:after="20" w:line="240" w:lineRule="auto"/>
            </w:pPr>
            <w:r>
              <w:rPr>
                <w:sz w:val="17"/>
              </w:rPr>
              <w:t>Kota</w:t>
            </w:r>
          </w:p>
        </w:tc>
        <w:tc>
          <w:tcPr>
            <w:tcW w:w="2698" w:type="dxa"/>
          </w:tcPr>
          <w:p w14:paraId="777EE239" w14:textId="77777777" w:rsidR="004D4D64" w:rsidRDefault="00507F48">
            <w:pPr>
              <w:pStyle w:val="Compact"/>
              <w:spacing w:before="20" w:after="20" w:line="240" w:lineRule="auto"/>
            </w:pPr>
            <w:r>
              <w:rPr>
                <w:sz w:val="17"/>
              </w:rPr>
              <w:t>Perlu pengaman data HIV</w:t>
            </w:r>
          </w:p>
        </w:tc>
      </w:tr>
      <w:tr w:rsidR="004D4D64" w14:paraId="797923D6" w14:textId="77777777" w:rsidTr="004D4D64">
        <w:trPr>
          <w:cantSplit/>
        </w:trPr>
        <w:tc>
          <w:tcPr>
            <w:tcW w:w="4152" w:type="dxa"/>
          </w:tcPr>
          <w:p w14:paraId="3E048974" w14:textId="77777777" w:rsidR="004D4D64" w:rsidRDefault="00507F48">
            <w:pPr>
              <w:pStyle w:val="Compact"/>
              <w:spacing w:before="20" w:after="20" w:line="240" w:lineRule="auto"/>
            </w:pPr>
            <w:r>
              <w:rPr>
                <w:sz w:val="17"/>
              </w:rPr>
              <w:t>Syarat konseling sebelum status dibuka ke pasangan</w:t>
            </w:r>
          </w:p>
        </w:tc>
        <w:tc>
          <w:tcPr>
            <w:tcW w:w="2057" w:type="dxa"/>
          </w:tcPr>
          <w:p w14:paraId="4F19FF41" w14:textId="77777777" w:rsidR="004D4D64" w:rsidRDefault="00507F48">
            <w:pPr>
              <w:pStyle w:val="Compact"/>
              <w:spacing w:before="20" w:after="20" w:line="240" w:lineRule="auto"/>
            </w:pPr>
            <w:r>
              <w:rPr>
                <w:sz w:val="17"/>
              </w:rPr>
              <w:t>Perda Jatim 12/2018 Ps 18(2)</w:t>
            </w:r>
          </w:p>
        </w:tc>
        <w:tc>
          <w:tcPr>
            <w:tcW w:w="728" w:type="dxa"/>
          </w:tcPr>
          <w:p w14:paraId="336251D5" w14:textId="77777777" w:rsidR="004D4D64" w:rsidRDefault="00507F48">
            <w:pPr>
              <w:pStyle w:val="Compact"/>
              <w:spacing w:before="20" w:after="20" w:line="240" w:lineRule="auto"/>
            </w:pPr>
            <w:r>
              <w:rPr>
                <w:sz w:val="17"/>
              </w:rPr>
              <w:t>Provinsi</w:t>
            </w:r>
          </w:p>
        </w:tc>
        <w:tc>
          <w:tcPr>
            <w:tcW w:w="2698" w:type="dxa"/>
          </w:tcPr>
          <w:p w14:paraId="5DEA1D76" w14:textId="77777777" w:rsidR="004D4D64" w:rsidRDefault="00507F48">
            <w:pPr>
              <w:pStyle w:val="Compact"/>
              <w:spacing w:before="20" w:after="20" w:line="240" w:lineRule="auto"/>
            </w:pPr>
            <w:r>
              <w:rPr>
                <w:sz w:val="17"/>
              </w:rPr>
              <w:t>Pengaman ini perlu diturunkan ke Pergub dan Perwali</w:t>
            </w:r>
          </w:p>
        </w:tc>
      </w:tr>
      <w:tr w:rsidR="004D4D64" w14:paraId="2A238502" w14:textId="77777777" w:rsidTr="004D4D64">
        <w:trPr>
          <w:cantSplit/>
        </w:trPr>
        <w:tc>
          <w:tcPr>
            <w:tcW w:w="4152" w:type="dxa"/>
          </w:tcPr>
          <w:p w14:paraId="3760BF21" w14:textId="77777777" w:rsidR="004D4D64" w:rsidRDefault="00507F48">
            <w:pPr>
              <w:pStyle w:val="Compact"/>
              <w:spacing w:before="20" w:after="20" w:line="240" w:lineRule="auto"/>
            </w:pPr>
            <w:r>
              <w:rPr>
                <w:sz w:val="17"/>
              </w:rPr>
              <w:t>Tes wajib hanya sesuai peraturan perundang-undangan</w:t>
            </w:r>
          </w:p>
        </w:tc>
        <w:tc>
          <w:tcPr>
            <w:tcW w:w="2057" w:type="dxa"/>
          </w:tcPr>
          <w:p w14:paraId="15912E88" w14:textId="77777777" w:rsidR="004D4D64" w:rsidRDefault="00507F48">
            <w:pPr>
              <w:pStyle w:val="Compact"/>
              <w:spacing w:before="20" w:after="20" w:line="240" w:lineRule="auto"/>
            </w:pPr>
            <w:r>
              <w:rPr>
                <w:sz w:val="17"/>
              </w:rPr>
              <w:t>Perda Jatim 12/2018 Ps 17(4)</w:t>
            </w:r>
          </w:p>
        </w:tc>
        <w:tc>
          <w:tcPr>
            <w:tcW w:w="728" w:type="dxa"/>
          </w:tcPr>
          <w:p w14:paraId="7DB2CD34" w14:textId="77777777" w:rsidR="004D4D64" w:rsidRDefault="00507F48">
            <w:pPr>
              <w:pStyle w:val="Compact"/>
              <w:spacing w:before="20" w:after="20" w:line="240" w:lineRule="auto"/>
            </w:pPr>
            <w:r>
              <w:rPr>
                <w:sz w:val="17"/>
              </w:rPr>
              <w:t>Provinsi</w:t>
            </w:r>
          </w:p>
        </w:tc>
        <w:tc>
          <w:tcPr>
            <w:tcW w:w="2698" w:type="dxa"/>
          </w:tcPr>
          <w:p w14:paraId="4F772DC4" w14:textId="77777777" w:rsidR="004D4D64" w:rsidRDefault="00507F48">
            <w:pPr>
              <w:pStyle w:val="Compact"/>
              <w:spacing w:before="20" w:after="20" w:line="240" w:lineRule="auto"/>
            </w:pPr>
            <w:r>
              <w:rPr>
                <w:sz w:val="17"/>
              </w:rPr>
              <w:t>—</w:t>
            </w:r>
          </w:p>
        </w:tc>
      </w:tr>
      <w:tr w:rsidR="004D4D64" w14:paraId="5882C377" w14:textId="77777777" w:rsidTr="004D4D64">
        <w:trPr>
          <w:cantSplit/>
        </w:trPr>
        <w:tc>
          <w:tcPr>
            <w:tcW w:w="4152" w:type="dxa"/>
          </w:tcPr>
          <w:p w14:paraId="2FB2582C" w14:textId="77777777" w:rsidR="004D4D64" w:rsidRDefault="00507F48">
            <w:pPr>
              <w:pStyle w:val="Compact"/>
              <w:spacing w:before="20" w:after="20" w:line="240" w:lineRule="auto"/>
            </w:pPr>
            <w:r>
              <w:rPr>
                <w:sz w:val="17"/>
              </w:rPr>
              <w:t>Harm reduction rinci: alat suntik steril dan terapi rumatan</w:t>
            </w:r>
          </w:p>
        </w:tc>
        <w:tc>
          <w:tcPr>
            <w:tcW w:w="2057" w:type="dxa"/>
          </w:tcPr>
          <w:p w14:paraId="67ED5D88" w14:textId="77777777" w:rsidR="004D4D64" w:rsidRDefault="00507F48">
            <w:pPr>
              <w:pStyle w:val="Compact"/>
              <w:spacing w:before="20" w:after="20" w:line="240" w:lineRule="auto"/>
            </w:pPr>
            <w:r>
              <w:rPr>
                <w:sz w:val="17"/>
              </w:rPr>
              <w:t>Pergub Jatim 35/2020 Ps 18(2)c, (5)</w:t>
            </w:r>
          </w:p>
        </w:tc>
        <w:tc>
          <w:tcPr>
            <w:tcW w:w="728" w:type="dxa"/>
          </w:tcPr>
          <w:p w14:paraId="182A2A89" w14:textId="77777777" w:rsidR="004D4D64" w:rsidRDefault="00507F48">
            <w:pPr>
              <w:pStyle w:val="Compact"/>
              <w:spacing w:before="20" w:after="20" w:line="240" w:lineRule="auto"/>
            </w:pPr>
            <w:r>
              <w:rPr>
                <w:sz w:val="17"/>
              </w:rPr>
              <w:t>Provinsi</w:t>
            </w:r>
          </w:p>
        </w:tc>
        <w:tc>
          <w:tcPr>
            <w:tcW w:w="2698" w:type="dxa"/>
          </w:tcPr>
          <w:p w14:paraId="24AE947A" w14:textId="77777777" w:rsidR="004D4D64" w:rsidRDefault="00507F48">
            <w:pPr>
              <w:pStyle w:val="Compact"/>
              <w:spacing w:before="20" w:after="20" w:line="240" w:lineRule="auto"/>
            </w:pPr>
            <w:r>
              <w:rPr>
                <w:sz w:val="17"/>
              </w:rPr>
              <w:t>Disebut sebagai contoh baik di Laporan Nasional bagian 7.3</w:t>
            </w:r>
          </w:p>
        </w:tc>
      </w:tr>
      <w:tr w:rsidR="004D4D64" w14:paraId="577C2347" w14:textId="77777777" w:rsidTr="004D4D64">
        <w:trPr>
          <w:cantSplit/>
        </w:trPr>
        <w:tc>
          <w:tcPr>
            <w:tcW w:w="4152" w:type="dxa"/>
          </w:tcPr>
          <w:p w14:paraId="2B91A072" w14:textId="77777777" w:rsidR="004D4D64" w:rsidRDefault="00507F48">
            <w:pPr>
              <w:pStyle w:val="Compact"/>
              <w:spacing w:before="20" w:after="20" w:line="240" w:lineRule="auto"/>
            </w:pPr>
            <w:r>
              <w:rPr>
                <w:sz w:val="17"/>
              </w:rPr>
              <w:t>Hak pendidikan peserta didik yang positif napza dipertahankan</w:t>
            </w:r>
          </w:p>
        </w:tc>
        <w:tc>
          <w:tcPr>
            <w:tcW w:w="2057" w:type="dxa"/>
          </w:tcPr>
          <w:p w14:paraId="0CC504B1" w14:textId="77777777" w:rsidR="004D4D64" w:rsidRDefault="00507F48">
            <w:pPr>
              <w:pStyle w:val="Compact"/>
              <w:spacing w:before="20" w:after="20" w:line="240" w:lineRule="auto"/>
            </w:pPr>
            <w:r>
              <w:rPr>
                <w:sz w:val="17"/>
              </w:rPr>
              <w:t>Perda Jatim 10/2022 Ps 22(3)</w:t>
            </w:r>
          </w:p>
        </w:tc>
        <w:tc>
          <w:tcPr>
            <w:tcW w:w="728" w:type="dxa"/>
          </w:tcPr>
          <w:p w14:paraId="7D51B484" w14:textId="77777777" w:rsidR="004D4D64" w:rsidRDefault="00507F48">
            <w:pPr>
              <w:pStyle w:val="Compact"/>
              <w:spacing w:before="20" w:after="20" w:line="240" w:lineRule="auto"/>
            </w:pPr>
            <w:r>
              <w:rPr>
                <w:sz w:val="17"/>
              </w:rPr>
              <w:t>Provinsi</w:t>
            </w:r>
          </w:p>
        </w:tc>
        <w:tc>
          <w:tcPr>
            <w:tcW w:w="2698" w:type="dxa"/>
          </w:tcPr>
          <w:p w14:paraId="42873153" w14:textId="77777777" w:rsidR="004D4D64" w:rsidRDefault="00507F48">
            <w:pPr>
              <w:pStyle w:val="Compact"/>
              <w:spacing w:before="20" w:after="20" w:line="240" w:lineRule="auto"/>
            </w:pPr>
            <w:r>
              <w:rPr>
                <w:sz w:val="17"/>
              </w:rPr>
              <w:t>—</w:t>
            </w:r>
          </w:p>
        </w:tc>
      </w:tr>
      <w:tr w:rsidR="004D4D64" w14:paraId="7C46A2E2" w14:textId="77777777" w:rsidTr="004D4D64">
        <w:trPr>
          <w:cantSplit/>
        </w:trPr>
        <w:tc>
          <w:tcPr>
            <w:tcW w:w="4152" w:type="dxa"/>
          </w:tcPr>
          <w:p w14:paraId="50624ABC" w14:textId="77777777" w:rsidR="004D4D64" w:rsidRDefault="00507F48">
            <w:pPr>
              <w:pStyle w:val="Compact"/>
              <w:spacing w:before="20" w:after="20" w:line="240" w:lineRule="auto"/>
            </w:pPr>
            <w:r>
              <w:rPr>
                <w:sz w:val="17"/>
              </w:rPr>
              <w:t>Larangan tindakan represif dan persekusi oleh masyarakat</w:t>
            </w:r>
          </w:p>
        </w:tc>
        <w:tc>
          <w:tcPr>
            <w:tcW w:w="2057" w:type="dxa"/>
          </w:tcPr>
          <w:p w14:paraId="65D9F65F" w14:textId="77777777" w:rsidR="004D4D64" w:rsidRDefault="00507F48">
            <w:pPr>
              <w:pStyle w:val="Compact"/>
              <w:spacing w:before="20" w:after="20" w:line="240" w:lineRule="auto"/>
            </w:pPr>
            <w:r>
              <w:rPr>
                <w:sz w:val="17"/>
              </w:rPr>
              <w:t>Perda Jatim 1/2019 Ps 40(4) dan Penjelasan</w:t>
            </w:r>
          </w:p>
        </w:tc>
        <w:tc>
          <w:tcPr>
            <w:tcW w:w="728" w:type="dxa"/>
          </w:tcPr>
          <w:p w14:paraId="75CD7FD0" w14:textId="77777777" w:rsidR="004D4D64" w:rsidRDefault="00507F48">
            <w:pPr>
              <w:pStyle w:val="Compact"/>
              <w:spacing w:before="20" w:after="20" w:line="240" w:lineRule="auto"/>
            </w:pPr>
            <w:r>
              <w:rPr>
                <w:sz w:val="17"/>
              </w:rPr>
              <w:t>Provinsi</w:t>
            </w:r>
          </w:p>
        </w:tc>
        <w:tc>
          <w:tcPr>
            <w:tcW w:w="2698" w:type="dxa"/>
          </w:tcPr>
          <w:p w14:paraId="67AD3E94" w14:textId="77777777" w:rsidR="004D4D64" w:rsidRDefault="00507F48">
            <w:pPr>
              <w:pStyle w:val="Compact"/>
              <w:spacing w:before="20" w:after="20" w:line="240" w:lineRule="auto"/>
            </w:pPr>
            <w:r>
              <w:rPr>
                <w:sz w:val="17"/>
              </w:rPr>
              <w:t>—</w:t>
            </w:r>
          </w:p>
        </w:tc>
      </w:tr>
      <w:tr w:rsidR="004D4D64" w14:paraId="2D0FBB56" w14:textId="77777777" w:rsidTr="004D4D64">
        <w:trPr>
          <w:cantSplit/>
        </w:trPr>
        <w:tc>
          <w:tcPr>
            <w:tcW w:w="4152" w:type="dxa"/>
          </w:tcPr>
          <w:p w14:paraId="3CE3A041" w14:textId="77777777" w:rsidR="004D4D64" w:rsidRDefault="00507F48">
            <w:pPr>
              <w:pStyle w:val="Compact"/>
              <w:spacing w:before="20" w:after="20" w:line="240" w:lineRule="auto"/>
            </w:pPr>
            <w:r>
              <w:rPr>
                <w:sz w:val="17"/>
              </w:rPr>
              <w:t>PPNS tidak berwenang menangkap atau menahan</w:t>
            </w:r>
          </w:p>
        </w:tc>
        <w:tc>
          <w:tcPr>
            <w:tcW w:w="2057" w:type="dxa"/>
          </w:tcPr>
          <w:p w14:paraId="0387A3AD" w14:textId="77777777" w:rsidR="004D4D64" w:rsidRDefault="00507F48">
            <w:pPr>
              <w:pStyle w:val="Compact"/>
              <w:spacing w:before="20" w:after="20" w:line="240" w:lineRule="auto"/>
            </w:pPr>
            <w:r>
              <w:rPr>
                <w:sz w:val="17"/>
              </w:rPr>
              <w:t>Perda Kota 2/2014 Ps 45(3)</w:t>
            </w:r>
          </w:p>
        </w:tc>
        <w:tc>
          <w:tcPr>
            <w:tcW w:w="728" w:type="dxa"/>
          </w:tcPr>
          <w:p w14:paraId="059ED0F5" w14:textId="77777777" w:rsidR="004D4D64" w:rsidRDefault="00507F48">
            <w:pPr>
              <w:pStyle w:val="Compact"/>
              <w:spacing w:before="20" w:after="20" w:line="240" w:lineRule="auto"/>
            </w:pPr>
            <w:r>
              <w:rPr>
                <w:sz w:val="17"/>
              </w:rPr>
              <w:t>Kota</w:t>
            </w:r>
          </w:p>
        </w:tc>
        <w:tc>
          <w:tcPr>
            <w:tcW w:w="2698" w:type="dxa"/>
          </w:tcPr>
          <w:p w14:paraId="38C307D1" w14:textId="77777777" w:rsidR="004D4D64" w:rsidRDefault="00507F48">
            <w:pPr>
              <w:pStyle w:val="Compact"/>
              <w:spacing w:before="20" w:after="20" w:line="240" w:lineRule="auto"/>
            </w:pPr>
            <w:r>
              <w:rPr>
                <w:sz w:val="17"/>
              </w:rPr>
              <w:t>Pengaman tekstual terbatas (KAB-3578-004-I09)</w:t>
            </w:r>
          </w:p>
        </w:tc>
      </w:tr>
    </w:tbl>
    <w:p w14:paraId="4F92A6FC" w14:textId="77777777" w:rsidR="004D4D64" w:rsidRDefault="00507F48">
      <w:pPr>
        <w:pStyle w:val="BodyText"/>
      </w:pPr>
      <w:r>
        <w:rPr>
          <w:i/>
          <w:iCs/>
        </w:rPr>
        <w:t>Analisis.</w:t>
      </w:r>
      <w:r>
        <w:t xml:space="preserve"> </w:t>
      </w:r>
      <w:r>
        <w:t>Sebagian besar contoh baik berada di aturan yang juga memuat pembatasan. Karena itu, perbaikan sebaiknya dilakukan per pasal, bukan dengan mencabut seluruh aturan.</w:t>
      </w:r>
    </w:p>
    <w:p w14:paraId="481CFC18" w14:textId="77777777" w:rsidR="004D4D64" w:rsidRDefault="00507F48">
      <w:pPr>
        <w:pStyle w:val="Heading1"/>
      </w:pPr>
      <w:bookmarkStart w:id="56" w:name="agenda-perbaikan"/>
      <w:bookmarkStart w:id="57" w:name="_Toc242201644"/>
      <w:bookmarkEnd w:id="54"/>
      <w:r>
        <w:t>10. Agenda perbaikan</w:t>
      </w:r>
      <w:bookmarkEnd w:id="57"/>
    </w:p>
    <w:p w14:paraId="1B0009CD" w14:textId="77777777" w:rsidR="004D4D64" w:rsidRDefault="00507F48">
      <w:pPr>
        <w:pStyle w:val="FirstParagraph"/>
      </w:pPr>
      <w:r>
        <w:t xml:space="preserve">Semua butir di bagian ini adalah </w:t>
      </w:r>
      <w:r>
        <w:rPr>
          <w:b/>
          <w:bCs/>
        </w:rPr>
        <w:t>Usulan</w:t>
      </w:r>
      <w:r>
        <w:t xml:space="preserve"> bersyarat. Syarat umumnya: verifikasi status hukum, telaah manusia, dan bukti pelaksanaan. Paket Surabaya memiliki 7 reform paket; </w:t>
      </w:r>
      <w:r>
        <w:rPr>
          <w:b/>
          <w:bCs/>
        </w:rPr>
        <w:t>6 di antaranya disesuaikan dengan Permenkes 3/2026</w:t>
      </w:r>
      <w:r>
        <w:t xml:space="preserve"> (</w:t>
      </w:r>
      <w:r>
        <w:rPr>
          <w:rStyle w:val="VerbatimChar"/>
        </w:rPr>
        <w:t>T30b_reform_penyesuaian.csv</w:t>
      </w:r>
      <w:r>
        <w:t>). RF-SURABAYA-02 tidak memerlukan penyesuaian karena jangkarnya tidak berubah.</w:t>
      </w:r>
    </w:p>
    <w:p w14:paraId="6B84B238" w14:textId="77777777" w:rsidR="004D4D64" w:rsidRDefault="00507F48">
      <w:pPr>
        <w:pStyle w:val="Heading2"/>
      </w:pPr>
      <w:bookmarkStart w:id="58" w:name="reform-paket"/>
      <w:bookmarkStart w:id="59" w:name="_Toc242201645"/>
      <w:r>
        <w:t>10.1 Reform paket</w:t>
      </w:r>
      <w:bookmarkEnd w:id="5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84"/>
        <w:gridCol w:w="2506"/>
        <w:gridCol w:w="2244"/>
        <w:gridCol w:w="683"/>
        <w:gridCol w:w="1481"/>
        <w:gridCol w:w="683"/>
        <w:gridCol w:w="1356"/>
      </w:tblGrid>
      <w:tr w:rsidR="004D4D64" w14:paraId="0C8617F8"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683" w:type="dxa"/>
            <w:shd w:val="clear" w:color="auto" w:fill="D9E2F3"/>
          </w:tcPr>
          <w:p w14:paraId="5CB609C0" w14:textId="77777777" w:rsidR="004D4D64" w:rsidRDefault="00507F48">
            <w:pPr>
              <w:pStyle w:val="Compact"/>
              <w:spacing w:before="20" w:after="20" w:line="240" w:lineRule="auto"/>
            </w:pPr>
            <w:r>
              <w:rPr>
                <w:b/>
                <w:sz w:val="16"/>
              </w:rPr>
              <w:t>Kode</w:t>
            </w:r>
          </w:p>
        </w:tc>
        <w:tc>
          <w:tcPr>
            <w:tcW w:w="2505" w:type="dxa"/>
            <w:shd w:val="clear" w:color="auto" w:fill="D9E2F3"/>
          </w:tcPr>
          <w:p w14:paraId="4EA0EAE2" w14:textId="77777777" w:rsidR="004D4D64" w:rsidRDefault="00507F48">
            <w:pPr>
              <w:pStyle w:val="Compact"/>
              <w:spacing w:before="20" w:after="20" w:line="240" w:lineRule="auto"/>
            </w:pPr>
            <w:r>
              <w:rPr>
                <w:b/>
                <w:sz w:val="16"/>
              </w:rPr>
              <w:t>Rumusan sederhana</w:t>
            </w:r>
          </w:p>
        </w:tc>
        <w:tc>
          <w:tcPr>
            <w:tcW w:w="2243" w:type="dxa"/>
            <w:shd w:val="clear" w:color="auto" w:fill="D9E2F3"/>
          </w:tcPr>
          <w:p w14:paraId="0E5FBBAB" w14:textId="77777777" w:rsidR="004D4D64" w:rsidRDefault="00507F48">
            <w:pPr>
              <w:pStyle w:val="Compact"/>
              <w:spacing w:before="20" w:after="20" w:line="240" w:lineRule="auto"/>
            </w:pPr>
            <w:r>
              <w:rPr>
                <w:b/>
                <w:sz w:val="16"/>
              </w:rPr>
              <w:t>Jangkar hukum baru</w:t>
            </w:r>
          </w:p>
        </w:tc>
        <w:tc>
          <w:tcPr>
            <w:tcW w:w="683" w:type="dxa"/>
            <w:shd w:val="clear" w:color="auto" w:fill="D9E2F3"/>
          </w:tcPr>
          <w:p w14:paraId="09AF4140" w14:textId="77777777" w:rsidR="004D4D64" w:rsidRDefault="00507F48">
            <w:pPr>
              <w:pStyle w:val="Compact"/>
              <w:spacing w:before="20" w:after="20" w:line="240" w:lineRule="auto"/>
            </w:pPr>
            <w:r>
              <w:rPr>
                <w:b/>
                <w:sz w:val="16"/>
              </w:rPr>
              <w:t>RF-NAS terkait</w:t>
            </w:r>
          </w:p>
        </w:tc>
        <w:tc>
          <w:tcPr>
            <w:tcW w:w="1481" w:type="dxa"/>
            <w:shd w:val="clear" w:color="auto" w:fill="D9E2F3"/>
          </w:tcPr>
          <w:p w14:paraId="2366FB95" w14:textId="77777777" w:rsidR="004D4D64" w:rsidRDefault="00507F48">
            <w:pPr>
              <w:pStyle w:val="Compact"/>
              <w:spacing w:before="20" w:after="20" w:line="240" w:lineRule="auto"/>
            </w:pPr>
            <w:r>
              <w:rPr>
                <w:b/>
                <w:sz w:val="16"/>
              </w:rPr>
              <w:t>Pemilik (lead / pendukung)</w:t>
            </w:r>
          </w:p>
        </w:tc>
        <w:tc>
          <w:tcPr>
            <w:tcW w:w="683" w:type="dxa"/>
            <w:shd w:val="clear" w:color="auto" w:fill="D9E2F3"/>
          </w:tcPr>
          <w:p w14:paraId="40CE59F9" w14:textId="77777777" w:rsidR="004D4D64" w:rsidRDefault="00507F48">
            <w:pPr>
              <w:pStyle w:val="Compact"/>
              <w:spacing w:before="20" w:after="20" w:line="240" w:lineRule="auto"/>
            </w:pPr>
            <w:r>
              <w:rPr>
                <w:b/>
                <w:sz w:val="16"/>
              </w:rPr>
              <w:t>Jangka usulan</w:t>
            </w:r>
          </w:p>
        </w:tc>
        <w:tc>
          <w:tcPr>
            <w:tcW w:w="1356" w:type="dxa"/>
            <w:shd w:val="clear" w:color="auto" w:fill="D9E2F3"/>
          </w:tcPr>
          <w:p w14:paraId="475E6CF0" w14:textId="77777777" w:rsidR="004D4D64" w:rsidRDefault="00507F48">
            <w:pPr>
              <w:pStyle w:val="Compact"/>
              <w:spacing w:before="20" w:after="20" w:line="240" w:lineRule="auto"/>
            </w:pPr>
            <w:r>
              <w:rPr>
                <w:b/>
                <w:sz w:val="16"/>
              </w:rPr>
              <w:t>Perlu menunggu pedoman teknis HIV?</w:t>
            </w:r>
          </w:p>
        </w:tc>
      </w:tr>
      <w:tr w:rsidR="004D4D64" w14:paraId="2EC0EC50" w14:textId="77777777" w:rsidTr="004D4D64">
        <w:trPr>
          <w:cantSplit/>
        </w:trPr>
        <w:tc>
          <w:tcPr>
            <w:tcW w:w="683" w:type="dxa"/>
          </w:tcPr>
          <w:p w14:paraId="0F524456" w14:textId="77777777" w:rsidR="004D4D64" w:rsidRDefault="00507F48">
            <w:pPr>
              <w:pStyle w:val="Compact"/>
              <w:spacing w:before="20" w:after="20" w:line="240" w:lineRule="auto"/>
            </w:pPr>
            <w:r>
              <w:rPr>
                <w:sz w:val="16"/>
              </w:rPr>
              <w:lastRenderedPageBreak/>
              <w:t>RF-SURABAYA-01</w:t>
            </w:r>
          </w:p>
        </w:tc>
        <w:tc>
          <w:tcPr>
            <w:tcW w:w="2505" w:type="dxa"/>
          </w:tcPr>
          <w:p w14:paraId="62145668" w14:textId="77777777" w:rsidR="004D4D64" w:rsidRDefault="00507F48">
            <w:pPr>
              <w:pStyle w:val="Compact"/>
              <w:spacing w:before="20" w:after="20" w:line="240" w:lineRule="auto"/>
            </w:pPr>
            <w:r>
              <w:rPr>
                <w:sz w:val="16"/>
              </w:rPr>
              <w:t>Perwali TBC Ps 26(2), 26(5), 26(7), 29–31: ganti sanksi bantuan, BPJS, KK/NIK, dan stiker dengan pendampingan kepatuhan; data status TBC hanya untuk layanan dan pelaporan Ps 85; keberatan kepada Kepala Dinkes</w:t>
            </w:r>
          </w:p>
        </w:tc>
        <w:tc>
          <w:tcPr>
            <w:tcW w:w="2243" w:type="dxa"/>
          </w:tcPr>
          <w:p w14:paraId="4143B257" w14:textId="77777777" w:rsidR="004D4D64" w:rsidRDefault="00507F48">
            <w:pPr>
              <w:pStyle w:val="Compact"/>
              <w:spacing w:before="20" w:after="20" w:line="240" w:lineRule="auto"/>
            </w:pPr>
            <w:r>
              <w:rPr>
                <w:sz w:val="16"/>
              </w:rPr>
              <w:t>Permenkes 3/2026 Ps 2 huruf d, 26(1), 26(7), 85; UU 17/2023 Ps 4(4); PP 28/2024 Ps 735(2)</w:t>
            </w:r>
          </w:p>
        </w:tc>
        <w:tc>
          <w:tcPr>
            <w:tcW w:w="683" w:type="dxa"/>
          </w:tcPr>
          <w:p w14:paraId="5D1D9649" w14:textId="77777777" w:rsidR="004D4D64" w:rsidRDefault="00507F48">
            <w:pPr>
              <w:pStyle w:val="Compact"/>
              <w:spacing w:before="20" w:after="20" w:line="240" w:lineRule="auto"/>
            </w:pPr>
            <w:r>
              <w:rPr>
                <w:sz w:val="16"/>
              </w:rPr>
              <w:t>03, 08, 10</w:t>
            </w:r>
          </w:p>
        </w:tc>
        <w:tc>
          <w:tcPr>
            <w:tcW w:w="1481" w:type="dxa"/>
          </w:tcPr>
          <w:p w14:paraId="531B50D3" w14:textId="77777777" w:rsidR="004D4D64" w:rsidRDefault="00507F48">
            <w:pPr>
              <w:pStyle w:val="Compact"/>
              <w:spacing w:before="20" w:after="20" w:line="240" w:lineRule="auto"/>
            </w:pPr>
            <w:r>
              <w:rPr>
                <w:sz w:val="16"/>
              </w:rPr>
              <w:t>Wali Kota (Dinkes, Bagian Hukum) / Dispendukcapil, Diskominfo, Dinsos, komunitas TBC</w:t>
            </w:r>
          </w:p>
        </w:tc>
        <w:tc>
          <w:tcPr>
            <w:tcW w:w="683" w:type="dxa"/>
          </w:tcPr>
          <w:p w14:paraId="59F8947B" w14:textId="77777777" w:rsidR="004D4D64" w:rsidRDefault="00507F48">
            <w:pPr>
              <w:pStyle w:val="Compact"/>
              <w:spacing w:before="20" w:after="20" w:line="240" w:lineRule="auto"/>
            </w:pPr>
            <w:r>
              <w:rPr>
                <w:sz w:val="16"/>
              </w:rPr>
              <w:t>Pendek, setelah telaah kewenangan</w:t>
            </w:r>
          </w:p>
        </w:tc>
        <w:tc>
          <w:tcPr>
            <w:tcW w:w="1356" w:type="dxa"/>
          </w:tcPr>
          <w:p w14:paraId="306506C1" w14:textId="77777777" w:rsidR="004D4D64" w:rsidRDefault="00507F48">
            <w:pPr>
              <w:pStyle w:val="Compact"/>
              <w:spacing w:before="20" w:after="20" w:line="240" w:lineRule="auto"/>
            </w:pPr>
            <w:r>
              <w:rPr>
                <w:sz w:val="16"/>
              </w:rPr>
              <w:t>Tidak</w:t>
            </w:r>
          </w:p>
        </w:tc>
      </w:tr>
      <w:tr w:rsidR="004D4D64" w14:paraId="4A0A8180" w14:textId="77777777" w:rsidTr="004D4D64">
        <w:trPr>
          <w:cantSplit/>
        </w:trPr>
        <w:tc>
          <w:tcPr>
            <w:tcW w:w="683" w:type="dxa"/>
          </w:tcPr>
          <w:p w14:paraId="3A367681" w14:textId="77777777" w:rsidR="004D4D64" w:rsidRDefault="00507F48">
            <w:pPr>
              <w:pStyle w:val="Compact"/>
              <w:spacing w:before="20" w:after="20" w:line="240" w:lineRule="auto"/>
            </w:pPr>
            <w:r>
              <w:rPr>
                <w:sz w:val="16"/>
              </w:rPr>
              <w:t>RF-SURABAYA-02</w:t>
            </w:r>
          </w:p>
        </w:tc>
        <w:tc>
          <w:tcPr>
            <w:tcW w:w="2505" w:type="dxa"/>
          </w:tcPr>
          <w:p w14:paraId="566D0A9A" w14:textId="77777777" w:rsidR="004D4D64" w:rsidRDefault="00507F48">
            <w:pPr>
              <w:pStyle w:val="Compact"/>
              <w:spacing w:before="20" w:after="20" w:line="240" w:lineRule="auto"/>
            </w:pPr>
            <w:r>
              <w:rPr>
                <w:sz w:val="16"/>
              </w:rPr>
              <w:t>Perwali TBC Ps 25 huruf f: cabut syarat skrining TBC untuk KTP</w:t>
            </w:r>
          </w:p>
        </w:tc>
        <w:tc>
          <w:tcPr>
            <w:tcW w:w="2243" w:type="dxa"/>
          </w:tcPr>
          <w:p w14:paraId="303CAAAF" w14:textId="77777777" w:rsidR="004D4D64" w:rsidRDefault="00507F48">
            <w:pPr>
              <w:pStyle w:val="Compact"/>
              <w:spacing w:before="20" w:after="20" w:line="240" w:lineRule="auto"/>
            </w:pPr>
            <w:r>
              <w:rPr>
                <w:sz w:val="16"/>
              </w:rPr>
              <w:t>Tidak berubah</w:t>
            </w:r>
          </w:p>
        </w:tc>
        <w:tc>
          <w:tcPr>
            <w:tcW w:w="683" w:type="dxa"/>
          </w:tcPr>
          <w:p w14:paraId="226CD544" w14:textId="77777777" w:rsidR="004D4D64" w:rsidRDefault="00507F48">
            <w:pPr>
              <w:pStyle w:val="Compact"/>
              <w:spacing w:before="20" w:after="20" w:line="240" w:lineRule="auto"/>
            </w:pPr>
            <w:r>
              <w:rPr>
                <w:sz w:val="16"/>
              </w:rPr>
              <w:t>08</w:t>
            </w:r>
          </w:p>
        </w:tc>
        <w:tc>
          <w:tcPr>
            <w:tcW w:w="1481" w:type="dxa"/>
          </w:tcPr>
          <w:p w14:paraId="443E5570" w14:textId="77777777" w:rsidR="004D4D64" w:rsidRDefault="00507F48">
            <w:pPr>
              <w:pStyle w:val="Compact"/>
              <w:spacing w:before="20" w:after="20" w:line="240" w:lineRule="auto"/>
            </w:pPr>
            <w:r>
              <w:rPr>
                <w:sz w:val="16"/>
              </w:rPr>
              <w:t>Wali Kota / Dispendukcapil, Kelurahan</w:t>
            </w:r>
          </w:p>
        </w:tc>
        <w:tc>
          <w:tcPr>
            <w:tcW w:w="683" w:type="dxa"/>
          </w:tcPr>
          <w:p w14:paraId="26608B52" w14:textId="77777777" w:rsidR="004D4D64" w:rsidRDefault="00507F48">
            <w:pPr>
              <w:pStyle w:val="Compact"/>
              <w:spacing w:before="20" w:after="20" w:line="240" w:lineRule="auto"/>
            </w:pPr>
            <w:r>
              <w:rPr>
                <w:sz w:val="16"/>
              </w:rPr>
              <w:t>Pendek</w:t>
            </w:r>
          </w:p>
        </w:tc>
        <w:tc>
          <w:tcPr>
            <w:tcW w:w="1356" w:type="dxa"/>
          </w:tcPr>
          <w:p w14:paraId="60CD9643" w14:textId="77777777" w:rsidR="004D4D64" w:rsidRDefault="00507F48">
            <w:pPr>
              <w:pStyle w:val="Compact"/>
              <w:spacing w:before="20" w:after="20" w:line="240" w:lineRule="auto"/>
            </w:pPr>
            <w:r>
              <w:rPr>
                <w:sz w:val="16"/>
              </w:rPr>
              <w:t>Tidak</w:t>
            </w:r>
          </w:p>
        </w:tc>
      </w:tr>
      <w:tr w:rsidR="004D4D64" w14:paraId="3D168AFF" w14:textId="77777777" w:rsidTr="004D4D64">
        <w:trPr>
          <w:cantSplit/>
        </w:trPr>
        <w:tc>
          <w:tcPr>
            <w:tcW w:w="683" w:type="dxa"/>
          </w:tcPr>
          <w:p w14:paraId="1016DA54" w14:textId="77777777" w:rsidR="004D4D64" w:rsidRDefault="00507F48">
            <w:pPr>
              <w:pStyle w:val="Compact"/>
              <w:spacing w:before="20" w:after="20" w:line="240" w:lineRule="auto"/>
            </w:pPr>
            <w:r>
              <w:rPr>
                <w:sz w:val="16"/>
              </w:rPr>
              <w:t>RF-SURABAYA-03</w:t>
            </w:r>
          </w:p>
        </w:tc>
        <w:tc>
          <w:tcPr>
            <w:tcW w:w="2505" w:type="dxa"/>
          </w:tcPr>
          <w:p w14:paraId="57C27F49" w14:textId="77777777" w:rsidR="004D4D64" w:rsidRDefault="00507F48">
            <w:pPr>
              <w:pStyle w:val="Compact"/>
              <w:spacing w:before="20" w:after="20" w:line="240" w:lineRule="auto"/>
            </w:pPr>
            <w:r>
              <w:rPr>
                <w:sz w:val="16"/>
              </w:rPr>
              <w:t>Perwali TBC Ps 23, 36, 40–43: status HIV pasien TBC hanya di rekam medis dan sistem informasi kesehatan; kode unik bila memungkinkan; sanatorium atas indikasi medis dengan peninjauan berkala; perbaikan rujukan pasal</w:t>
            </w:r>
          </w:p>
        </w:tc>
        <w:tc>
          <w:tcPr>
            <w:tcW w:w="2243" w:type="dxa"/>
          </w:tcPr>
          <w:p w14:paraId="5B9A0B41" w14:textId="77777777" w:rsidR="004D4D64" w:rsidRDefault="00507F48">
            <w:pPr>
              <w:pStyle w:val="Compact"/>
              <w:spacing w:before="20" w:after="20" w:line="240" w:lineRule="auto"/>
            </w:pPr>
            <w:r>
              <w:rPr>
                <w:sz w:val="16"/>
              </w:rPr>
              <w:t>Permenkes 3/2026 Ps 85, 26(5), 26(7); UU 17/2023 Ps 4(4), 293, 351; PP 28/2024 Ps 735(2), 956</w:t>
            </w:r>
          </w:p>
        </w:tc>
        <w:tc>
          <w:tcPr>
            <w:tcW w:w="683" w:type="dxa"/>
          </w:tcPr>
          <w:p w14:paraId="3FAEA07E" w14:textId="77777777" w:rsidR="004D4D64" w:rsidRDefault="00507F48">
            <w:pPr>
              <w:pStyle w:val="Compact"/>
              <w:spacing w:before="20" w:after="20" w:line="240" w:lineRule="auto"/>
            </w:pPr>
            <w:r>
              <w:rPr>
                <w:sz w:val="16"/>
              </w:rPr>
              <w:t>03, 02</w:t>
            </w:r>
          </w:p>
        </w:tc>
        <w:tc>
          <w:tcPr>
            <w:tcW w:w="1481" w:type="dxa"/>
          </w:tcPr>
          <w:p w14:paraId="294FE07C" w14:textId="77777777" w:rsidR="004D4D64" w:rsidRDefault="00507F48">
            <w:pPr>
              <w:pStyle w:val="Compact"/>
              <w:spacing w:before="20" w:after="20" w:line="240" w:lineRule="auto"/>
            </w:pPr>
            <w:r>
              <w:rPr>
                <w:sz w:val="16"/>
              </w:rPr>
              <w:t>Dinkes / Diskominfo, layanan HIV</w:t>
            </w:r>
          </w:p>
        </w:tc>
        <w:tc>
          <w:tcPr>
            <w:tcW w:w="683" w:type="dxa"/>
          </w:tcPr>
          <w:p w14:paraId="7863BF4C" w14:textId="77777777" w:rsidR="004D4D64" w:rsidRDefault="00507F48">
            <w:pPr>
              <w:pStyle w:val="Compact"/>
              <w:spacing w:before="20" w:after="20" w:line="240" w:lineRule="auto"/>
            </w:pPr>
            <w:r>
              <w:rPr>
                <w:sz w:val="16"/>
              </w:rPr>
              <w:t>Pendek–menengah</w:t>
            </w:r>
          </w:p>
        </w:tc>
        <w:tc>
          <w:tcPr>
            <w:tcW w:w="1356" w:type="dxa"/>
          </w:tcPr>
          <w:p w14:paraId="25AEC70A" w14:textId="77777777" w:rsidR="004D4D64" w:rsidRDefault="00507F48">
            <w:pPr>
              <w:pStyle w:val="Compact"/>
              <w:spacing w:before="20" w:after="20" w:line="240" w:lineRule="auto"/>
            </w:pPr>
            <w:r>
              <w:rPr>
                <w:sz w:val="16"/>
              </w:rPr>
              <w:t>Sebagian: kode unik bergantung ketentuan teknis pusat</w:t>
            </w:r>
          </w:p>
        </w:tc>
      </w:tr>
      <w:tr w:rsidR="004D4D64" w14:paraId="4A4AED31" w14:textId="77777777" w:rsidTr="004D4D64">
        <w:trPr>
          <w:cantSplit/>
        </w:trPr>
        <w:tc>
          <w:tcPr>
            <w:tcW w:w="683" w:type="dxa"/>
          </w:tcPr>
          <w:p w14:paraId="24DF339A" w14:textId="77777777" w:rsidR="004D4D64" w:rsidRDefault="00507F48">
            <w:pPr>
              <w:pStyle w:val="Compact"/>
              <w:spacing w:before="20" w:after="20" w:line="240" w:lineRule="auto"/>
            </w:pPr>
            <w:r>
              <w:rPr>
                <w:sz w:val="16"/>
              </w:rPr>
              <w:t>RF-SURABAYA-04</w:t>
            </w:r>
          </w:p>
        </w:tc>
        <w:tc>
          <w:tcPr>
            <w:tcW w:w="2505" w:type="dxa"/>
          </w:tcPr>
          <w:p w14:paraId="21CB620E" w14:textId="77777777" w:rsidR="004D4D64" w:rsidRDefault="00507F48">
            <w:pPr>
              <w:pStyle w:val="Compact"/>
              <w:spacing w:before="20" w:after="20" w:line="240" w:lineRule="auto"/>
            </w:pPr>
            <w:r>
              <w:rPr>
                <w:sz w:val="16"/>
              </w:rPr>
              <w:t xml:space="preserve">Perwali 29/2015: ARV “sesuai Pedoman yang berlaku” </w:t>
            </w:r>
            <w:r>
              <w:rPr>
                <w:sz w:val="16"/>
              </w:rPr>
              <w:t>tanpa CD4 dan PMO; definisi populasi kunci termasuk waria/transgender; pembukaan status hanya menurut UU 17/2023 Ps 4(4) dan PP 28/2024 Ps 735(2); hapus kewajiban menyerahkan data status karyawan; KPA dengan wakil ODHIV, PSP, LSL, TG, penasun; konsiderans dimutakhirkan</w:t>
            </w:r>
          </w:p>
        </w:tc>
        <w:tc>
          <w:tcPr>
            <w:tcW w:w="2243" w:type="dxa"/>
          </w:tcPr>
          <w:p w14:paraId="127D7507" w14:textId="77777777" w:rsidR="004D4D64" w:rsidRDefault="00507F48">
            <w:pPr>
              <w:pStyle w:val="Compact"/>
              <w:spacing w:before="20" w:after="20" w:line="240" w:lineRule="auto"/>
            </w:pPr>
            <w:r>
              <w:rPr>
                <w:sz w:val="16"/>
              </w:rPr>
              <w:t>Lampiran 23/2022 (C037, C039, C047); Permenkes 3/2026 Ps 83, 86(2)b, 97(1); UU 17/2023 Ps 4(4); PP 28/2024 Ps 735(2); UU 23/2014 Ps 250(1)</w:t>
            </w:r>
          </w:p>
        </w:tc>
        <w:tc>
          <w:tcPr>
            <w:tcW w:w="683" w:type="dxa"/>
          </w:tcPr>
          <w:p w14:paraId="71FF3B06" w14:textId="77777777" w:rsidR="004D4D64" w:rsidRDefault="00507F48">
            <w:pPr>
              <w:pStyle w:val="Compact"/>
              <w:spacing w:before="20" w:after="20" w:line="240" w:lineRule="auto"/>
            </w:pPr>
            <w:r>
              <w:rPr>
                <w:sz w:val="16"/>
              </w:rPr>
              <w:t>03, 06, 07, 09</w:t>
            </w:r>
          </w:p>
        </w:tc>
        <w:tc>
          <w:tcPr>
            <w:tcW w:w="1481" w:type="dxa"/>
          </w:tcPr>
          <w:p w14:paraId="678838D5" w14:textId="77777777" w:rsidR="004D4D64" w:rsidRDefault="00507F48">
            <w:pPr>
              <w:pStyle w:val="Compact"/>
              <w:spacing w:before="20" w:after="20" w:line="240" w:lineRule="auto"/>
            </w:pPr>
            <w:r>
              <w:rPr>
                <w:sz w:val="16"/>
              </w:rPr>
              <w:t>Wali Kota (Dinkes, KPA Kota) / Disbudpar, komunitas populasi kunci</w:t>
            </w:r>
          </w:p>
        </w:tc>
        <w:tc>
          <w:tcPr>
            <w:tcW w:w="683" w:type="dxa"/>
          </w:tcPr>
          <w:p w14:paraId="6FF933B2" w14:textId="77777777" w:rsidR="004D4D64" w:rsidRDefault="00507F48">
            <w:pPr>
              <w:pStyle w:val="Compact"/>
              <w:spacing w:before="20" w:after="20" w:line="240" w:lineRule="auto"/>
            </w:pPr>
            <w:r>
              <w:rPr>
                <w:sz w:val="16"/>
              </w:rPr>
              <w:t>Menengah, setelah verifikasi status dan Perda 4/2013</w:t>
            </w:r>
          </w:p>
        </w:tc>
        <w:tc>
          <w:tcPr>
            <w:tcW w:w="1356" w:type="dxa"/>
          </w:tcPr>
          <w:p w14:paraId="46411838" w14:textId="77777777" w:rsidR="004D4D64" w:rsidRDefault="00507F48">
            <w:pPr>
              <w:pStyle w:val="Compact"/>
              <w:spacing w:before="20" w:after="20" w:line="240" w:lineRule="auto"/>
            </w:pPr>
            <w:r>
              <w:rPr>
                <w:sz w:val="16"/>
              </w:rPr>
              <w:t>Sebagian: rujukan dinamis dapat dipakai sekarang dengan Lampiran sebagai pedoman sementara</w:t>
            </w:r>
          </w:p>
        </w:tc>
      </w:tr>
      <w:tr w:rsidR="004D4D64" w14:paraId="45FED885" w14:textId="77777777" w:rsidTr="004D4D64">
        <w:trPr>
          <w:cantSplit/>
        </w:trPr>
        <w:tc>
          <w:tcPr>
            <w:tcW w:w="683" w:type="dxa"/>
          </w:tcPr>
          <w:p w14:paraId="377A4A44" w14:textId="77777777" w:rsidR="004D4D64" w:rsidRDefault="00507F48">
            <w:pPr>
              <w:pStyle w:val="Compact"/>
              <w:spacing w:before="20" w:after="20" w:line="240" w:lineRule="auto"/>
            </w:pPr>
            <w:r>
              <w:rPr>
                <w:sz w:val="16"/>
              </w:rPr>
              <w:t>RF-SURABAYA-05</w:t>
            </w:r>
          </w:p>
        </w:tc>
        <w:tc>
          <w:tcPr>
            <w:tcW w:w="2505" w:type="dxa"/>
          </w:tcPr>
          <w:p w14:paraId="697FE7E5" w14:textId="77777777" w:rsidR="004D4D64" w:rsidRDefault="00507F48">
            <w:pPr>
              <w:pStyle w:val="Compact"/>
              <w:spacing w:before="20" w:after="20" w:line="240" w:lineRule="auto"/>
            </w:pPr>
            <w:r>
              <w:rPr>
                <w:sz w:val="16"/>
              </w:rPr>
              <w:t>Perda Kota 2/2014 Ps 37, 41–42, 44, 46: hapus sanksi terhadap PSP; kriteria objektif “asusila”; pengaman penertiban, termasuk larangan penyitaan kondom dan rujukan layanan; pengecualian kegiatan kesehatan dirumuskan berbasis kegiatan</w:t>
            </w:r>
          </w:p>
        </w:tc>
        <w:tc>
          <w:tcPr>
            <w:tcW w:w="2243" w:type="dxa"/>
          </w:tcPr>
          <w:p w14:paraId="6AF02A2F" w14:textId="77777777" w:rsidR="004D4D64" w:rsidRDefault="00507F48">
            <w:pPr>
              <w:pStyle w:val="Compact"/>
              <w:spacing w:before="20" w:after="20" w:line="240" w:lineRule="auto"/>
            </w:pPr>
            <w:r>
              <w:rPr>
                <w:sz w:val="16"/>
              </w:rPr>
              <w:t>Permenkes 3/2026 Ps 6, 25, 84; Lampiran 23/2022 (C039–C041); UU 23/2014 Ps 250(2) huruf b</w:t>
            </w:r>
          </w:p>
        </w:tc>
        <w:tc>
          <w:tcPr>
            <w:tcW w:w="683" w:type="dxa"/>
          </w:tcPr>
          <w:p w14:paraId="1A8F3FCB" w14:textId="77777777" w:rsidR="004D4D64" w:rsidRDefault="00507F48">
            <w:pPr>
              <w:pStyle w:val="Compact"/>
              <w:spacing w:before="20" w:after="20" w:line="240" w:lineRule="auto"/>
            </w:pPr>
            <w:r>
              <w:rPr>
                <w:sz w:val="16"/>
              </w:rPr>
              <w:t>04</w:t>
            </w:r>
          </w:p>
        </w:tc>
        <w:tc>
          <w:tcPr>
            <w:tcW w:w="1481" w:type="dxa"/>
          </w:tcPr>
          <w:p w14:paraId="048F05D3" w14:textId="77777777" w:rsidR="004D4D64" w:rsidRDefault="00507F48">
            <w:pPr>
              <w:pStyle w:val="Compact"/>
              <w:spacing w:before="20" w:after="20" w:line="240" w:lineRule="auto"/>
            </w:pPr>
            <w:r>
              <w:rPr>
                <w:sz w:val="16"/>
              </w:rPr>
              <w:t>DPRD dan Wali Kota / Satpol PP, Dinkes, Dinsos, komunitas</w:t>
            </w:r>
          </w:p>
        </w:tc>
        <w:tc>
          <w:tcPr>
            <w:tcW w:w="683" w:type="dxa"/>
          </w:tcPr>
          <w:p w14:paraId="7DDF102B" w14:textId="77777777" w:rsidR="004D4D64" w:rsidRDefault="00507F48">
            <w:pPr>
              <w:pStyle w:val="Compact"/>
              <w:spacing w:before="20" w:after="20" w:line="240" w:lineRule="auto"/>
            </w:pPr>
            <w:r>
              <w:rPr>
                <w:sz w:val="16"/>
              </w:rPr>
              <w:t>Menengah, setelah naskah Perda 2/2020 diverifikasi</w:t>
            </w:r>
          </w:p>
        </w:tc>
        <w:tc>
          <w:tcPr>
            <w:tcW w:w="1356" w:type="dxa"/>
          </w:tcPr>
          <w:p w14:paraId="717C3B60" w14:textId="77777777" w:rsidR="004D4D64" w:rsidRDefault="00507F48">
            <w:pPr>
              <w:pStyle w:val="Compact"/>
              <w:spacing w:before="20" w:after="20" w:line="240" w:lineRule="auto"/>
            </w:pPr>
            <w:r>
              <w:rPr>
                <w:sz w:val="16"/>
              </w:rPr>
              <w:t>Tidak; diperkuat oleh pedoman penegakan Kemendagri</w:t>
            </w:r>
          </w:p>
        </w:tc>
      </w:tr>
      <w:tr w:rsidR="004D4D64" w14:paraId="63C6B98A" w14:textId="77777777" w:rsidTr="004D4D64">
        <w:trPr>
          <w:cantSplit/>
        </w:trPr>
        <w:tc>
          <w:tcPr>
            <w:tcW w:w="683" w:type="dxa"/>
          </w:tcPr>
          <w:p w14:paraId="5CC54FE4" w14:textId="77777777" w:rsidR="004D4D64" w:rsidRDefault="00507F48">
            <w:pPr>
              <w:pStyle w:val="Compact"/>
              <w:spacing w:before="20" w:after="20" w:line="240" w:lineRule="auto"/>
            </w:pPr>
            <w:r>
              <w:rPr>
                <w:sz w:val="16"/>
              </w:rPr>
              <w:t>RF-SURABAYA-06</w:t>
            </w:r>
          </w:p>
        </w:tc>
        <w:tc>
          <w:tcPr>
            <w:tcW w:w="2505" w:type="dxa"/>
          </w:tcPr>
          <w:p w14:paraId="1896B50C" w14:textId="77777777" w:rsidR="004D4D64" w:rsidRDefault="00507F48">
            <w:pPr>
              <w:pStyle w:val="Compact"/>
              <w:spacing w:before="20" w:after="20" w:line="240" w:lineRule="auto"/>
            </w:pPr>
            <w:r>
              <w:rPr>
                <w:sz w:val="16"/>
              </w:rPr>
              <w:t>Perda Kota 1/2014 Ps 7(1)e, 8, 9, 11, 13(3)a: pemeriksaan HIV/IMS korban dewasa dengan persetujuan; rujukan PEP dan layanan HIV/IMS; data korban rahasia; perwakilan korban di Gugus Tugas</w:t>
            </w:r>
          </w:p>
        </w:tc>
        <w:tc>
          <w:tcPr>
            <w:tcW w:w="2243" w:type="dxa"/>
          </w:tcPr>
          <w:p w14:paraId="68AC5151" w14:textId="77777777" w:rsidR="004D4D64" w:rsidRDefault="00507F48">
            <w:pPr>
              <w:pStyle w:val="Compact"/>
              <w:spacing w:before="20" w:after="20" w:line="240" w:lineRule="auto"/>
            </w:pPr>
            <w:r>
              <w:rPr>
                <w:sz w:val="16"/>
              </w:rPr>
              <w:t>UU 17/2023 Ps 293, 4(4); PP 28/2024 Ps 735(2); Lampiran 23/2022 Bab V huruf I</w:t>
            </w:r>
          </w:p>
        </w:tc>
        <w:tc>
          <w:tcPr>
            <w:tcW w:w="683" w:type="dxa"/>
          </w:tcPr>
          <w:p w14:paraId="35B886F7" w14:textId="77777777" w:rsidR="004D4D64" w:rsidRDefault="00507F48">
            <w:pPr>
              <w:pStyle w:val="Compact"/>
              <w:spacing w:before="20" w:after="20" w:line="240" w:lineRule="auto"/>
            </w:pPr>
            <w:r>
              <w:rPr>
                <w:sz w:val="16"/>
              </w:rPr>
              <w:t>02, 03</w:t>
            </w:r>
          </w:p>
        </w:tc>
        <w:tc>
          <w:tcPr>
            <w:tcW w:w="1481" w:type="dxa"/>
          </w:tcPr>
          <w:p w14:paraId="031E72D9" w14:textId="77777777" w:rsidR="004D4D64" w:rsidRDefault="00507F48">
            <w:pPr>
              <w:pStyle w:val="Compact"/>
              <w:spacing w:before="20" w:after="20" w:line="240" w:lineRule="auto"/>
            </w:pPr>
            <w:r>
              <w:rPr>
                <w:sz w:val="16"/>
              </w:rPr>
              <w:t>DP3APPKB/Dinsos / Dinkes, organisasi korban</w:t>
            </w:r>
          </w:p>
        </w:tc>
        <w:tc>
          <w:tcPr>
            <w:tcW w:w="683" w:type="dxa"/>
          </w:tcPr>
          <w:p w14:paraId="42289C63" w14:textId="77777777" w:rsidR="004D4D64" w:rsidRDefault="00507F48">
            <w:pPr>
              <w:pStyle w:val="Compact"/>
              <w:spacing w:before="20" w:after="20" w:line="240" w:lineRule="auto"/>
            </w:pPr>
            <w:r>
              <w:rPr>
                <w:sz w:val="16"/>
              </w:rPr>
              <w:t>Menengah</w:t>
            </w:r>
          </w:p>
        </w:tc>
        <w:tc>
          <w:tcPr>
            <w:tcW w:w="1356" w:type="dxa"/>
          </w:tcPr>
          <w:p w14:paraId="2B046C97" w14:textId="77777777" w:rsidR="004D4D64" w:rsidRDefault="00507F48">
            <w:pPr>
              <w:pStyle w:val="Compact"/>
              <w:spacing w:before="20" w:after="20" w:line="240" w:lineRule="auto"/>
            </w:pPr>
            <w:r>
              <w:rPr>
                <w:sz w:val="16"/>
              </w:rPr>
              <w:t>Sebagian: keberadaan PEP di Lampiran perlu dicek</w:t>
            </w:r>
          </w:p>
        </w:tc>
      </w:tr>
      <w:tr w:rsidR="004D4D64" w14:paraId="0B2246E5" w14:textId="77777777" w:rsidTr="004D4D64">
        <w:trPr>
          <w:cantSplit/>
        </w:trPr>
        <w:tc>
          <w:tcPr>
            <w:tcW w:w="683" w:type="dxa"/>
          </w:tcPr>
          <w:p w14:paraId="59C8D76C" w14:textId="77777777" w:rsidR="004D4D64" w:rsidRDefault="00507F48">
            <w:pPr>
              <w:pStyle w:val="Compact"/>
              <w:spacing w:before="20" w:after="20" w:line="240" w:lineRule="auto"/>
            </w:pPr>
            <w:r>
              <w:rPr>
                <w:sz w:val="16"/>
              </w:rPr>
              <w:t>RF-SURABAYA-07</w:t>
            </w:r>
          </w:p>
        </w:tc>
        <w:tc>
          <w:tcPr>
            <w:tcW w:w="2505" w:type="dxa"/>
          </w:tcPr>
          <w:p w14:paraId="08FD207B" w14:textId="77777777" w:rsidR="004D4D64" w:rsidRDefault="00507F48">
            <w:pPr>
              <w:pStyle w:val="Compact"/>
              <w:spacing w:before="20" w:after="20" w:line="240" w:lineRule="auto"/>
            </w:pPr>
            <w:r>
              <w:rPr>
                <w:sz w:val="16"/>
              </w:rPr>
              <w:t>Provinsi: Pergub 35/2020 Ps 16(2)a dan 22 menghormati penolakan pada penemuan aktif; Ps 4(4) notifikasi pasangan dengan persetujuan dan syarat Perda Ps 18(2); Perda Jatim 1/2019 Ps 14(1)b kecualikan kontrasepsi untuk kesehatan</w:t>
            </w:r>
          </w:p>
        </w:tc>
        <w:tc>
          <w:tcPr>
            <w:tcW w:w="2243" w:type="dxa"/>
          </w:tcPr>
          <w:p w14:paraId="71D3C4C7" w14:textId="77777777" w:rsidR="004D4D64" w:rsidRDefault="00507F48">
            <w:pPr>
              <w:pStyle w:val="Compact"/>
              <w:spacing w:before="20" w:after="20" w:line="240" w:lineRule="auto"/>
            </w:pPr>
            <w:r>
              <w:rPr>
                <w:sz w:val="16"/>
              </w:rPr>
              <w:t>UU 17/2023 Ps 293 (risiko Ps 295, 276d); Permenkes 3/2026 Ps 25, 7(3)f; Lampiran Bab VII F–G</w:t>
            </w:r>
          </w:p>
        </w:tc>
        <w:tc>
          <w:tcPr>
            <w:tcW w:w="683" w:type="dxa"/>
          </w:tcPr>
          <w:p w14:paraId="64310C0A" w14:textId="77777777" w:rsidR="004D4D64" w:rsidRDefault="00507F48">
            <w:pPr>
              <w:pStyle w:val="Compact"/>
              <w:spacing w:before="20" w:after="20" w:line="240" w:lineRule="auto"/>
            </w:pPr>
            <w:r>
              <w:rPr>
                <w:sz w:val="16"/>
              </w:rPr>
              <w:t>02, 03, 04</w:t>
            </w:r>
          </w:p>
        </w:tc>
        <w:tc>
          <w:tcPr>
            <w:tcW w:w="1481" w:type="dxa"/>
          </w:tcPr>
          <w:p w14:paraId="48A7BE50" w14:textId="77777777" w:rsidR="004D4D64" w:rsidRDefault="00507F48">
            <w:pPr>
              <w:pStyle w:val="Compact"/>
              <w:spacing w:before="20" w:after="20" w:line="240" w:lineRule="auto"/>
            </w:pPr>
            <w:r>
              <w:rPr>
                <w:sz w:val="16"/>
              </w:rPr>
              <w:t>Gubernur (Dinkes, Satpol PP Prov.) / Dinkes Kota Surabaya</w:t>
            </w:r>
          </w:p>
        </w:tc>
        <w:tc>
          <w:tcPr>
            <w:tcW w:w="683" w:type="dxa"/>
          </w:tcPr>
          <w:p w14:paraId="663CE55E" w14:textId="77777777" w:rsidR="004D4D64" w:rsidRDefault="00507F48">
            <w:pPr>
              <w:pStyle w:val="Compact"/>
              <w:spacing w:before="20" w:after="20" w:line="240" w:lineRule="auto"/>
            </w:pPr>
            <w:r>
              <w:rPr>
                <w:sz w:val="16"/>
              </w:rPr>
              <w:t>Menengah</w:t>
            </w:r>
          </w:p>
        </w:tc>
        <w:tc>
          <w:tcPr>
            <w:tcW w:w="1356" w:type="dxa"/>
          </w:tcPr>
          <w:p w14:paraId="49382CFA" w14:textId="77777777" w:rsidR="004D4D64" w:rsidRDefault="00507F48">
            <w:pPr>
              <w:pStyle w:val="Compact"/>
              <w:spacing w:before="20" w:after="20" w:line="240" w:lineRule="auto"/>
            </w:pPr>
            <w:r>
              <w:rPr>
                <w:sz w:val="16"/>
              </w:rPr>
              <w:t>Ya untuk butir persetujuan (menunggu telaah tafsir Ps 293 vs 295); butir lain tidak</w:t>
            </w:r>
          </w:p>
        </w:tc>
      </w:tr>
    </w:tbl>
    <w:p w14:paraId="3D066B06" w14:textId="77777777" w:rsidR="004D4D64" w:rsidRDefault="00507F48">
      <w:pPr>
        <w:pStyle w:val="BodyText"/>
      </w:pPr>
      <w:r>
        <w:rPr>
          <w:i/>
          <w:iCs/>
        </w:rPr>
        <w:t xml:space="preserve">Sumber: profil blok L dan L.2, </w:t>
      </w:r>
      <w:r>
        <w:rPr>
          <w:rStyle w:val="VerbatimChar"/>
          <w:i/>
          <w:iCs/>
        </w:rPr>
        <w:t>T30_reform.csv</w:t>
      </w:r>
      <w:r>
        <w:rPr>
          <w:i/>
          <w:iCs/>
        </w:rPr>
        <w:t xml:space="preserve">, </w:t>
      </w:r>
      <w:r>
        <w:rPr>
          <w:rStyle w:val="VerbatimChar"/>
          <w:i/>
          <w:iCs/>
        </w:rPr>
        <w:t>T30b_reform_penyesuaian.csv</w:t>
      </w:r>
      <w:r>
        <w:rPr>
          <w:i/>
          <w:iCs/>
        </w:rPr>
        <w:t>.</w:t>
      </w:r>
      <w:r>
        <w:t xml:space="preserve"> Rumusan dalam kolom kedua adalah konsep untuk telaah, bukan teks final.</w:t>
      </w:r>
    </w:p>
    <w:p w14:paraId="3A44A8FC" w14:textId="77777777" w:rsidR="004D4D64" w:rsidRDefault="00507F48">
      <w:pPr>
        <w:pStyle w:val="BodyText"/>
        <w:keepNext/>
        <w:spacing w:before="120"/>
        <w:jc w:val="center"/>
      </w:pPr>
      <w:r>
        <w:rPr>
          <w:noProof/>
        </w:rPr>
        <w:lastRenderedPageBreak/>
        <w:drawing>
          <wp:inline distT="0" distB="0" distL="0" distR="0" wp14:anchorId="58A14881" wp14:editId="3E675102">
            <wp:extent cx="3092098" cy="75600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C:/LLM/HRIA/review_design_2/output/Analisis_Regulasi_HRIA_RIA_v3/word/_diagram_png/ae327c67f321f0a0.png"/>
                    <pic:cNvPicPr>
                      <a:picLocks noChangeAspect="1" noChangeArrowheads="1"/>
                    </pic:cNvPicPr>
                  </pic:nvPicPr>
                  <pic:blipFill>
                    <a:blip r:embed="rId20"/>
                    <a:stretch>
                      <a:fillRect/>
                    </a:stretch>
                  </pic:blipFill>
                  <pic:spPr bwMode="auto">
                    <a:xfrm>
                      <a:off x="0" y="0"/>
                      <a:ext cx="3092098" cy="7560000"/>
                    </a:xfrm>
                    <a:prstGeom prst="rect">
                      <a:avLst/>
                    </a:prstGeom>
                    <a:noFill/>
                    <a:ln w="9525">
                      <a:noFill/>
                      <a:headEnd/>
                      <a:tailEnd/>
                    </a:ln>
                  </pic:spPr>
                </pic:pic>
              </a:graphicData>
            </a:graphic>
          </wp:inline>
        </w:drawing>
      </w:r>
    </w:p>
    <w:p w14:paraId="7713A349" w14:textId="77777777" w:rsidR="004D4D64" w:rsidRDefault="00507F48">
      <w:pPr>
        <w:pStyle w:val="Caption"/>
      </w:pPr>
      <w:r>
        <w:rPr>
          <w:iCs/>
        </w:rPr>
        <w:t>Gambar 7. Keterkaitan reform paket Surabaya dengan usulan nasional. Garis putus-putus menunjukkan prasyarat nasional. Bila pedoman teknis HIV tertunda, RF-SURABAYA-01, -02, dan -05 tetap dapat berjalan, karena bertumpu pada kewenangan kota dan pembinaan Kemendagri.</w:t>
      </w:r>
    </w:p>
    <w:p w14:paraId="476C1C42" w14:textId="77777777" w:rsidR="004D4D64" w:rsidRDefault="00507F48">
      <w:pPr>
        <w:pStyle w:val="BodyText"/>
      </w:pPr>
      <w:r>
        <w:rPr>
          <w:i/>
          <w:iCs/>
        </w:rPr>
        <w:t>Konsistensi dengan Laporan Nasional bagian 11.2.</w:t>
      </w:r>
      <w:r>
        <w:t xml:space="preserve"> Keterkaitan reform Surabaya per RF-NAS adalah: 02 = 3, 03 = 5, 04 = 2, 06 = 1, 07 = 1, 08 = 1, 09 = 1, 10 = 1. Hitungan ini memakai 6 reform yang disesuaikan, sehingga tautan RF-SURABAYA-02 ke RF-NAS-08 tidak ikut dihitung.</w:t>
      </w:r>
    </w:p>
    <w:p w14:paraId="1984E9D1" w14:textId="77777777" w:rsidR="004D4D64" w:rsidRDefault="00507F48">
      <w:pPr>
        <w:pStyle w:val="Heading2"/>
      </w:pPr>
      <w:bookmarkStart w:id="60" w:name="X12d174d4c8d07b742def658a228cb2d64f94b99"/>
      <w:bookmarkStart w:id="61" w:name="_Toc242201646"/>
      <w:bookmarkEnd w:id="58"/>
      <w:r>
        <w:lastRenderedPageBreak/>
        <w:t>10.2 Pilihan kebijakan per masalah (versi wilayah)</w:t>
      </w:r>
      <w:bookmarkEnd w:id="6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5"/>
        <w:gridCol w:w="1562"/>
        <w:gridCol w:w="1449"/>
        <w:gridCol w:w="1886"/>
        <w:gridCol w:w="995"/>
        <w:gridCol w:w="957"/>
        <w:gridCol w:w="2053"/>
      </w:tblGrid>
      <w:tr w:rsidR="004D4D64" w14:paraId="389328DE"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735" w:type="dxa"/>
            <w:shd w:val="clear" w:color="auto" w:fill="D9E2F3"/>
          </w:tcPr>
          <w:p w14:paraId="1B0AC89A" w14:textId="77777777" w:rsidR="004D4D64" w:rsidRDefault="00507F48">
            <w:pPr>
              <w:pStyle w:val="Compact"/>
              <w:spacing w:before="20" w:after="20" w:line="240" w:lineRule="auto"/>
            </w:pPr>
            <w:r>
              <w:rPr>
                <w:b/>
                <w:sz w:val="16"/>
              </w:rPr>
              <w:t>Masalah</w:t>
            </w:r>
          </w:p>
        </w:tc>
        <w:tc>
          <w:tcPr>
            <w:tcW w:w="1561" w:type="dxa"/>
            <w:shd w:val="clear" w:color="auto" w:fill="D9E2F3"/>
          </w:tcPr>
          <w:p w14:paraId="07BE6EFA" w14:textId="77777777" w:rsidR="004D4D64" w:rsidRDefault="00507F48">
            <w:pPr>
              <w:pStyle w:val="Compact"/>
              <w:spacing w:before="20" w:after="20" w:line="240" w:lineRule="auto"/>
            </w:pPr>
            <w:r>
              <w:rPr>
                <w:b/>
                <w:sz w:val="16"/>
              </w:rPr>
              <w:t>Bila tidak berbuat apa-apa</w:t>
            </w:r>
          </w:p>
        </w:tc>
        <w:tc>
          <w:tcPr>
            <w:tcW w:w="1448" w:type="dxa"/>
            <w:shd w:val="clear" w:color="auto" w:fill="D9E2F3"/>
          </w:tcPr>
          <w:p w14:paraId="2FB414AF" w14:textId="77777777" w:rsidR="004D4D64" w:rsidRDefault="00507F48">
            <w:pPr>
              <w:pStyle w:val="Compact"/>
              <w:spacing w:before="20" w:after="20" w:line="240" w:lineRule="auto"/>
            </w:pPr>
            <w:r>
              <w:rPr>
                <w:b/>
                <w:sz w:val="16"/>
              </w:rPr>
              <w:t>Pertahankan</w:t>
            </w:r>
          </w:p>
        </w:tc>
        <w:tc>
          <w:tcPr>
            <w:tcW w:w="1885" w:type="dxa"/>
            <w:shd w:val="clear" w:color="auto" w:fill="D9E2F3"/>
          </w:tcPr>
          <w:p w14:paraId="2A8A4954" w14:textId="77777777" w:rsidR="004D4D64" w:rsidRDefault="00507F48">
            <w:pPr>
              <w:pStyle w:val="Compact"/>
              <w:spacing w:before="20" w:after="20" w:line="240" w:lineRule="auto"/>
            </w:pPr>
            <w:r>
              <w:rPr>
                <w:b/>
                <w:sz w:val="16"/>
              </w:rPr>
              <w:t>Ubah atau cabut (pasal)</w:t>
            </w:r>
          </w:p>
        </w:tc>
        <w:tc>
          <w:tcPr>
            <w:tcW w:w="995" w:type="dxa"/>
            <w:shd w:val="clear" w:color="auto" w:fill="D9E2F3"/>
          </w:tcPr>
          <w:p w14:paraId="162BE77F" w14:textId="77777777" w:rsidR="004D4D64" w:rsidRDefault="00507F48">
            <w:pPr>
              <w:pStyle w:val="Compact"/>
              <w:spacing w:before="20" w:after="20" w:line="240" w:lineRule="auto"/>
            </w:pPr>
            <w:r>
              <w:rPr>
                <w:b/>
                <w:sz w:val="16"/>
              </w:rPr>
              <w:t>Aturan pelaksana atau pedoman</w:t>
            </w:r>
          </w:p>
        </w:tc>
        <w:tc>
          <w:tcPr>
            <w:tcW w:w="957" w:type="dxa"/>
            <w:shd w:val="clear" w:color="auto" w:fill="D9E2F3"/>
          </w:tcPr>
          <w:p w14:paraId="2D5CADA8" w14:textId="77777777" w:rsidR="004D4D64" w:rsidRDefault="00507F48">
            <w:pPr>
              <w:pStyle w:val="Compact"/>
              <w:spacing w:before="20" w:after="20" w:line="240" w:lineRule="auto"/>
            </w:pPr>
            <w:r>
              <w:rPr>
                <w:b/>
                <w:sz w:val="16"/>
              </w:rPr>
              <w:t>Langkah non-regulasi</w:t>
            </w:r>
          </w:p>
        </w:tc>
        <w:tc>
          <w:tcPr>
            <w:tcW w:w="2052" w:type="dxa"/>
            <w:shd w:val="clear" w:color="auto" w:fill="D9E2F3"/>
          </w:tcPr>
          <w:p w14:paraId="577EDA8D" w14:textId="77777777" w:rsidR="004D4D64" w:rsidRDefault="00507F48">
            <w:pPr>
              <w:pStyle w:val="Compact"/>
              <w:spacing w:before="20" w:after="20" w:line="240" w:lineRule="auto"/>
            </w:pPr>
            <w:r>
              <w:rPr>
                <w:b/>
                <w:sz w:val="16"/>
              </w:rPr>
              <w:t>Pertimbangan untung-rugi</w:t>
            </w:r>
          </w:p>
        </w:tc>
      </w:tr>
      <w:tr w:rsidR="004D4D64" w14:paraId="6CFE0E56" w14:textId="77777777" w:rsidTr="004D4D64">
        <w:trPr>
          <w:cantSplit/>
        </w:trPr>
        <w:tc>
          <w:tcPr>
            <w:tcW w:w="735" w:type="dxa"/>
          </w:tcPr>
          <w:p w14:paraId="009397BB" w14:textId="77777777" w:rsidR="004D4D64" w:rsidRDefault="00507F48">
            <w:pPr>
              <w:pStyle w:val="Compact"/>
              <w:spacing w:before="20" w:after="20" w:line="240" w:lineRule="auto"/>
            </w:pPr>
            <w:r>
              <w:rPr>
                <w:sz w:val="16"/>
              </w:rPr>
              <w:t>MLW-09 Biaya dan dokumen (TBC)</w:t>
            </w:r>
          </w:p>
        </w:tc>
        <w:tc>
          <w:tcPr>
            <w:tcW w:w="1561" w:type="dxa"/>
          </w:tcPr>
          <w:p w14:paraId="3930948F" w14:textId="77777777" w:rsidR="004D4D64" w:rsidRDefault="00507F48">
            <w:pPr>
              <w:pStyle w:val="Compact"/>
              <w:spacing w:before="20" w:after="20" w:line="240" w:lineRule="auto"/>
            </w:pPr>
            <w:r>
              <w:rPr>
                <w:sz w:val="16"/>
              </w:rPr>
              <w:t>Sanksi BPJS, NIK, bantuan, dan stiker tetap tertulis; dampak tidak diketahui</w:t>
            </w:r>
          </w:p>
        </w:tc>
        <w:tc>
          <w:tcPr>
            <w:tcW w:w="1448" w:type="dxa"/>
          </w:tcPr>
          <w:p w14:paraId="17C01190" w14:textId="77777777" w:rsidR="004D4D64" w:rsidRDefault="00507F48">
            <w:pPr>
              <w:pStyle w:val="Compact"/>
              <w:spacing w:before="20" w:after="20" w:line="240" w:lineRule="auto"/>
            </w:pPr>
            <w:r>
              <w:rPr>
                <w:sz w:val="16"/>
              </w:rPr>
              <w:t>Larangan PHK dan cuti pengobatan (Perwali TBC Ps 33)</w:t>
            </w:r>
          </w:p>
        </w:tc>
        <w:tc>
          <w:tcPr>
            <w:tcW w:w="1885" w:type="dxa"/>
          </w:tcPr>
          <w:p w14:paraId="3E6E7790" w14:textId="77777777" w:rsidR="004D4D64" w:rsidRDefault="00507F48">
            <w:pPr>
              <w:pStyle w:val="Compact"/>
              <w:spacing w:before="20" w:after="20" w:line="240" w:lineRule="auto"/>
            </w:pPr>
            <w:r>
              <w:rPr>
                <w:sz w:val="16"/>
              </w:rPr>
              <w:t>Cabut syarat KTP (RF-SBY-02); ganti sanksi dengan pendampingan (RF-SBY-01)</w:t>
            </w:r>
          </w:p>
        </w:tc>
        <w:tc>
          <w:tcPr>
            <w:tcW w:w="995" w:type="dxa"/>
          </w:tcPr>
          <w:p w14:paraId="2EED9645" w14:textId="77777777" w:rsidR="004D4D64" w:rsidRDefault="00507F48">
            <w:pPr>
              <w:pStyle w:val="Compact"/>
              <w:spacing w:before="20" w:after="20" w:line="240" w:lineRule="auto"/>
            </w:pPr>
            <w:r>
              <w:rPr>
                <w:sz w:val="16"/>
              </w:rPr>
              <w:t>Juknis Kadinkes dan SOP aplikasi warga; RF-NAS-08</w:t>
            </w:r>
          </w:p>
        </w:tc>
        <w:tc>
          <w:tcPr>
            <w:tcW w:w="957" w:type="dxa"/>
          </w:tcPr>
          <w:p w14:paraId="6BAAAF6D" w14:textId="77777777" w:rsidR="004D4D64" w:rsidRDefault="00507F48">
            <w:pPr>
              <w:pStyle w:val="Compact"/>
              <w:spacing w:before="20" w:after="20" w:line="240" w:lineRule="auto"/>
            </w:pPr>
            <w:r>
              <w:rPr>
                <w:sz w:val="16"/>
              </w:rPr>
              <w:t>Pendampingan kepatuhan berbasis komunitas TBC</w:t>
            </w:r>
          </w:p>
        </w:tc>
        <w:tc>
          <w:tcPr>
            <w:tcW w:w="2052" w:type="dxa"/>
          </w:tcPr>
          <w:p w14:paraId="0E18EB0D" w14:textId="77777777" w:rsidR="004D4D64" w:rsidRDefault="00507F48">
            <w:pPr>
              <w:pStyle w:val="Compact"/>
              <w:spacing w:before="20" w:after="20" w:line="240" w:lineRule="auto"/>
            </w:pPr>
            <w:r>
              <w:rPr>
                <w:sz w:val="16"/>
              </w:rPr>
              <w:t>Pendampingan memerlukan anggaran; kewenangan kota atas adminduk dan JKN perlu ditelaah</w:t>
            </w:r>
          </w:p>
        </w:tc>
      </w:tr>
      <w:tr w:rsidR="004D4D64" w14:paraId="68577C00" w14:textId="77777777" w:rsidTr="004D4D64">
        <w:trPr>
          <w:cantSplit/>
        </w:trPr>
        <w:tc>
          <w:tcPr>
            <w:tcW w:w="735" w:type="dxa"/>
          </w:tcPr>
          <w:p w14:paraId="6978F76B" w14:textId="77777777" w:rsidR="004D4D64" w:rsidRDefault="00507F48">
            <w:pPr>
              <w:pStyle w:val="Compact"/>
              <w:spacing w:before="20" w:after="20" w:line="240" w:lineRule="auto"/>
            </w:pPr>
            <w:r>
              <w:rPr>
                <w:sz w:val="16"/>
              </w:rPr>
              <w:t>MLW-03 Kerahasiaan dan data</w:t>
            </w:r>
          </w:p>
        </w:tc>
        <w:tc>
          <w:tcPr>
            <w:tcW w:w="1561" w:type="dxa"/>
          </w:tcPr>
          <w:p w14:paraId="60B8BF93" w14:textId="77777777" w:rsidR="004D4D64" w:rsidRDefault="00507F48">
            <w:pPr>
              <w:pStyle w:val="Compact"/>
              <w:spacing w:before="20" w:after="20" w:line="240" w:lineRule="auto"/>
            </w:pPr>
            <w:r>
              <w:rPr>
                <w:sz w:val="16"/>
              </w:rPr>
              <w:t>Pembukaan ke “pihak lain” dan aliran data TBC tetap terbuka</w:t>
            </w:r>
          </w:p>
        </w:tc>
        <w:tc>
          <w:tcPr>
            <w:tcW w:w="1448" w:type="dxa"/>
          </w:tcPr>
          <w:p w14:paraId="2A9A6656" w14:textId="77777777" w:rsidR="004D4D64" w:rsidRDefault="00507F48">
            <w:pPr>
              <w:pStyle w:val="Compact"/>
              <w:spacing w:before="20" w:after="20" w:line="240" w:lineRule="auto"/>
            </w:pPr>
            <w:r>
              <w:rPr>
                <w:sz w:val="16"/>
              </w:rPr>
              <w:t>Konsen tertulis dan hak menolak TIPK</w:t>
            </w:r>
          </w:p>
        </w:tc>
        <w:tc>
          <w:tcPr>
            <w:tcW w:w="1885" w:type="dxa"/>
          </w:tcPr>
          <w:p w14:paraId="0054B55B" w14:textId="77777777" w:rsidR="004D4D64" w:rsidRDefault="00507F48">
            <w:pPr>
              <w:pStyle w:val="Compact"/>
              <w:spacing w:before="20" w:after="20" w:line="240" w:lineRule="auto"/>
            </w:pPr>
            <w:r>
              <w:rPr>
                <w:sz w:val="16"/>
              </w:rPr>
              <w:t>Batasi Perwali Ps 20(3), 21(3), 38(2)d.2 (RF-SBY-04); Pergub Ps 4(4) (RF-SBY-07)</w:t>
            </w:r>
          </w:p>
        </w:tc>
        <w:tc>
          <w:tcPr>
            <w:tcW w:w="995" w:type="dxa"/>
          </w:tcPr>
          <w:p w14:paraId="4CBE1BCE" w14:textId="77777777" w:rsidR="004D4D64" w:rsidRDefault="00507F48">
            <w:pPr>
              <w:pStyle w:val="Compact"/>
              <w:spacing w:before="20" w:after="20" w:line="240" w:lineRule="auto"/>
            </w:pPr>
            <w:r>
              <w:rPr>
                <w:sz w:val="16"/>
              </w:rPr>
              <w:t>SOP integrasi TB-HIV (RF-SBY-03); RF-NAS-03</w:t>
            </w:r>
          </w:p>
        </w:tc>
        <w:tc>
          <w:tcPr>
            <w:tcW w:w="957" w:type="dxa"/>
          </w:tcPr>
          <w:p w14:paraId="343D8D13" w14:textId="77777777" w:rsidR="004D4D64" w:rsidRDefault="00507F48">
            <w:pPr>
              <w:pStyle w:val="Compact"/>
              <w:spacing w:before="20" w:after="20" w:line="240" w:lineRule="auto"/>
            </w:pPr>
            <w:r>
              <w:rPr>
                <w:sz w:val="16"/>
              </w:rPr>
              <w:t>Informasi hak privasi bagi ODHIV dan populasi kunci</w:t>
            </w:r>
          </w:p>
        </w:tc>
        <w:tc>
          <w:tcPr>
            <w:tcW w:w="2052" w:type="dxa"/>
          </w:tcPr>
          <w:p w14:paraId="3859CE98" w14:textId="77777777" w:rsidR="004D4D64" w:rsidRDefault="00507F48">
            <w:pPr>
              <w:pStyle w:val="Compact"/>
              <w:spacing w:before="20" w:after="20" w:line="240" w:lineRule="auto"/>
            </w:pPr>
            <w:r>
              <w:rPr>
                <w:sz w:val="16"/>
              </w:rPr>
              <w:t>Daftar tertutup dapat berbenturan dengan permintaan aparat yang sah menurut UU</w:t>
            </w:r>
          </w:p>
        </w:tc>
      </w:tr>
      <w:tr w:rsidR="004D4D64" w14:paraId="1F11CE80" w14:textId="77777777" w:rsidTr="004D4D64">
        <w:trPr>
          <w:cantSplit/>
        </w:trPr>
        <w:tc>
          <w:tcPr>
            <w:tcW w:w="735" w:type="dxa"/>
          </w:tcPr>
          <w:p w14:paraId="7F3D0395" w14:textId="77777777" w:rsidR="004D4D64" w:rsidRDefault="00507F48">
            <w:pPr>
              <w:pStyle w:val="Compact"/>
              <w:spacing w:before="20" w:after="20" w:line="240" w:lineRule="auto"/>
            </w:pPr>
            <w:r>
              <w:rPr>
                <w:sz w:val="16"/>
              </w:rPr>
              <w:t>MLW-10 Dasar hukum usang</w:t>
            </w:r>
          </w:p>
        </w:tc>
        <w:tc>
          <w:tcPr>
            <w:tcW w:w="1561" w:type="dxa"/>
          </w:tcPr>
          <w:p w14:paraId="62BF676F" w14:textId="77777777" w:rsidR="004D4D64" w:rsidRDefault="00507F48">
            <w:pPr>
              <w:pStyle w:val="Compact"/>
              <w:spacing w:before="20" w:after="20" w:line="240" w:lineRule="auto"/>
            </w:pPr>
            <w:r>
              <w:rPr>
                <w:sz w:val="16"/>
              </w:rPr>
              <w:t>Standar ARV lama dan rujukan usang tetap tertulis</w:t>
            </w:r>
          </w:p>
        </w:tc>
        <w:tc>
          <w:tcPr>
            <w:tcW w:w="1448" w:type="dxa"/>
          </w:tcPr>
          <w:p w14:paraId="63EFF459" w14:textId="77777777" w:rsidR="004D4D64" w:rsidRDefault="00507F48">
            <w:pPr>
              <w:pStyle w:val="Compact"/>
              <w:spacing w:before="20" w:after="20" w:line="240" w:lineRule="auto"/>
            </w:pPr>
            <w:r>
              <w:rPr>
                <w:sz w:val="16"/>
              </w:rPr>
              <w:t>Pasal pelindung yang tidak bergantung dasar usang</w:t>
            </w:r>
          </w:p>
        </w:tc>
        <w:tc>
          <w:tcPr>
            <w:tcW w:w="1885" w:type="dxa"/>
          </w:tcPr>
          <w:p w14:paraId="077DF12C" w14:textId="77777777" w:rsidR="004D4D64" w:rsidRDefault="00507F48">
            <w:pPr>
              <w:pStyle w:val="Compact"/>
              <w:spacing w:before="20" w:after="20" w:line="240" w:lineRule="auto"/>
            </w:pPr>
            <w:r>
              <w:rPr>
                <w:sz w:val="16"/>
              </w:rPr>
              <w:t>Ganti atau revisi Perwali 29/2015 (RF-SBY-04)</w:t>
            </w:r>
          </w:p>
        </w:tc>
        <w:tc>
          <w:tcPr>
            <w:tcW w:w="995" w:type="dxa"/>
          </w:tcPr>
          <w:p w14:paraId="0599DB9C" w14:textId="77777777" w:rsidR="004D4D64" w:rsidRDefault="00507F48">
            <w:pPr>
              <w:pStyle w:val="Compact"/>
              <w:spacing w:before="20" w:after="20" w:line="240" w:lineRule="auto"/>
            </w:pPr>
            <w:r>
              <w:rPr>
                <w:sz w:val="16"/>
              </w:rPr>
              <w:t>Rujukan dinamis ke pedoman; RF-NAS-09</w:t>
            </w:r>
          </w:p>
        </w:tc>
        <w:tc>
          <w:tcPr>
            <w:tcW w:w="957" w:type="dxa"/>
          </w:tcPr>
          <w:p w14:paraId="7A8AB31B" w14:textId="77777777" w:rsidR="004D4D64" w:rsidRDefault="00507F48">
            <w:pPr>
              <w:pStyle w:val="Compact"/>
              <w:spacing w:before="20" w:after="20" w:line="240" w:lineRule="auto"/>
            </w:pPr>
            <w:r>
              <w:rPr>
                <w:sz w:val="16"/>
              </w:rPr>
              <w:t>Verifikasi JDIH</w:t>
            </w:r>
          </w:p>
        </w:tc>
        <w:tc>
          <w:tcPr>
            <w:tcW w:w="2052" w:type="dxa"/>
          </w:tcPr>
          <w:p w14:paraId="3605FEEE" w14:textId="77777777" w:rsidR="004D4D64" w:rsidRDefault="00507F48">
            <w:pPr>
              <w:pStyle w:val="Compact"/>
              <w:spacing w:before="20" w:after="20" w:line="240" w:lineRule="auto"/>
            </w:pPr>
            <w:r>
              <w:rPr>
                <w:sz w:val="16"/>
              </w:rPr>
              <w:t>Murah dan menjadi prasyarat langkah lain</w:t>
            </w:r>
          </w:p>
        </w:tc>
      </w:tr>
      <w:tr w:rsidR="004D4D64" w14:paraId="77033B87" w14:textId="77777777" w:rsidTr="004D4D64">
        <w:trPr>
          <w:cantSplit/>
        </w:trPr>
        <w:tc>
          <w:tcPr>
            <w:tcW w:w="735" w:type="dxa"/>
          </w:tcPr>
          <w:p w14:paraId="092BB668" w14:textId="77777777" w:rsidR="004D4D64" w:rsidRDefault="00507F48">
            <w:pPr>
              <w:pStyle w:val="Compact"/>
              <w:spacing w:before="20" w:after="20" w:line="240" w:lineRule="auto"/>
            </w:pPr>
            <w:r>
              <w:rPr>
                <w:sz w:val="16"/>
              </w:rPr>
              <w:t>MLW-04 Penertiban “asusila”</w:t>
            </w:r>
          </w:p>
        </w:tc>
        <w:tc>
          <w:tcPr>
            <w:tcW w:w="1561" w:type="dxa"/>
          </w:tcPr>
          <w:p w14:paraId="6D016635" w14:textId="77777777" w:rsidR="004D4D64" w:rsidRDefault="00507F48">
            <w:pPr>
              <w:pStyle w:val="Compact"/>
              <w:spacing w:before="20" w:after="20" w:line="240" w:lineRule="auto"/>
            </w:pPr>
            <w:r>
              <w:rPr>
                <w:sz w:val="16"/>
              </w:rPr>
              <w:t>Hubungan penertiban dan penjangkauan bergantung pada diskresi petugas</w:t>
            </w:r>
          </w:p>
        </w:tc>
        <w:tc>
          <w:tcPr>
            <w:tcW w:w="1448" w:type="dxa"/>
          </w:tcPr>
          <w:p w14:paraId="69BAE275" w14:textId="77777777" w:rsidR="004D4D64" w:rsidRDefault="00507F48">
            <w:pPr>
              <w:pStyle w:val="Compact"/>
              <w:spacing w:before="20" w:after="20" w:line="240" w:lineRule="auto"/>
            </w:pPr>
            <w:r>
              <w:rPr>
                <w:sz w:val="16"/>
              </w:rPr>
              <w:t>Ketentuan ketertiban yang tidak menyasar status atau pekerjaan; larangan PPNS menangkap</w:t>
            </w:r>
          </w:p>
        </w:tc>
        <w:tc>
          <w:tcPr>
            <w:tcW w:w="1885" w:type="dxa"/>
          </w:tcPr>
          <w:p w14:paraId="418E8F3A" w14:textId="77777777" w:rsidR="004D4D64" w:rsidRDefault="00507F48">
            <w:pPr>
              <w:pStyle w:val="Compact"/>
              <w:spacing w:before="20" w:after="20" w:line="240" w:lineRule="auto"/>
            </w:pPr>
            <w:r>
              <w:rPr>
                <w:sz w:val="16"/>
              </w:rPr>
              <w:t>Hapus sanksi terhadap PSP; kriteria objektif “asusila” (RF-SBY-05); kecualikan kontrasepsi (RF-SBY-07)</w:t>
            </w:r>
          </w:p>
        </w:tc>
        <w:tc>
          <w:tcPr>
            <w:tcW w:w="995" w:type="dxa"/>
          </w:tcPr>
          <w:p w14:paraId="15196D0E" w14:textId="77777777" w:rsidR="004D4D64" w:rsidRDefault="00507F48">
            <w:pPr>
              <w:pStyle w:val="Compact"/>
              <w:spacing w:before="20" w:after="20" w:line="240" w:lineRule="auto"/>
            </w:pPr>
            <w:r>
              <w:rPr>
                <w:sz w:val="16"/>
              </w:rPr>
              <w:t>Perkada tata cara sanksi dengan pengecualian kegiatan kesehatan; RF-NAS-04</w:t>
            </w:r>
          </w:p>
        </w:tc>
        <w:tc>
          <w:tcPr>
            <w:tcW w:w="957" w:type="dxa"/>
          </w:tcPr>
          <w:p w14:paraId="0B79626B" w14:textId="77777777" w:rsidR="004D4D64" w:rsidRDefault="00507F48">
            <w:pPr>
              <w:pStyle w:val="Compact"/>
              <w:spacing w:before="20" w:after="20" w:line="240" w:lineRule="auto"/>
            </w:pPr>
            <w:r>
              <w:rPr>
                <w:sz w:val="16"/>
              </w:rPr>
              <w:t>Forum penjangkau dan Satpol PP</w:t>
            </w:r>
          </w:p>
        </w:tc>
        <w:tc>
          <w:tcPr>
            <w:tcW w:w="2052" w:type="dxa"/>
          </w:tcPr>
          <w:p w14:paraId="4AC15C6A" w14:textId="77777777" w:rsidR="004D4D64" w:rsidRDefault="00507F48">
            <w:pPr>
              <w:pStyle w:val="Compact"/>
              <w:spacing w:before="20" w:after="20" w:line="240" w:lineRule="auto"/>
            </w:pPr>
            <w:r>
              <w:rPr>
                <w:sz w:val="16"/>
              </w:rPr>
              <w:t>SOP cepat, tetapi bergantung pada kepatuhan petugas; revisi Perda menyentuh kebijakan kesusilaan yang lebih luas</w:t>
            </w:r>
          </w:p>
        </w:tc>
      </w:tr>
      <w:tr w:rsidR="004D4D64" w14:paraId="121288F4" w14:textId="77777777" w:rsidTr="004D4D64">
        <w:trPr>
          <w:cantSplit/>
        </w:trPr>
        <w:tc>
          <w:tcPr>
            <w:tcW w:w="735" w:type="dxa"/>
          </w:tcPr>
          <w:p w14:paraId="520F8EE5" w14:textId="77777777" w:rsidR="004D4D64" w:rsidRDefault="00507F48">
            <w:pPr>
              <w:pStyle w:val="Compact"/>
              <w:spacing w:before="20" w:after="20" w:line="240" w:lineRule="auto"/>
            </w:pPr>
            <w:r>
              <w:rPr>
                <w:sz w:val="16"/>
              </w:rPr>
              <w:t>MLW-08 Partisipasi kelembagaan</w:t>
            </w:r>
          </w:p>
        </w:tc>
        <w:tc>
          <w:tcPr>
            <w:tcW w:w="1561" w:type="dxa"/>
          </w:tcPr>
          <w:p w14:paraId="39E9D3EA" w14:textId="77777777" w:rsidR="004D4D64" w:rsidRDefault="00507F48">
            <w:pPr>
              <w:pStyle w:val="Compact"/>
              <w:spacing w:before="20" w:after="20" w:line="240" w:lineRule="auto"/>
            </w:pPr>
            <w:r>
              <w:rPr>
                <w:sz w:val="16"/>
              </w:rPr>
              <w:t>KPA Kota tanpa wakil PSP, LSL, TG</w:t>
            </w:r>
          </w:p>
        </w:tc>
        <w:tc>
          <w:tcPr>
            <w:tcW w:w="1448" w:type="dxa"/>
          </w:tcPr>
          <w:p w14:paraId="5A7380FD" w14:textId="77777777" w:rsidR="004D4D64" w:rsidRDefault="00507F48">
            <w:pPr>
              <w:pStyle w:val="Compact"/>
              <w:spacing w:before="20" w:after="20" w:line="240" w:lineRule="auto"/>
            </w:pPr>
            <w:r>
              <w:rPr>
                <w:sz w:val="16"/>
              </w:rPr>
              <w:t>Kursi “Jaringan ODHA” dan perwakilan pecandu</w:t>
            </w:r>
          </w:p>
        </w:tc>
        <w:tc>
          <w:tcPr>
            <w:tcW w:w="1885" w:type="dxa"/>
          </w:tcPr>
          <w:p w14:paraId="1C28409B" w14:textId="77777777" w:rsidR="004D4D64" w:rsidRDefault="00507F48">
            <w:pPr>
              <w:pStyle w:val="Compact"/>
              <w:spacing w:before="20" w:after="20" w:line="240" w:lineRule="auto"/>
            </w:pPr>
            <w:r>
              <w:rPr>
                <w:sz w:val="16"/>
              </w:rPr>
              <w:t>Tambah kursi komunitas di Ps 40 (RF-SBY-04)</w:t>
            </w:r>
          </w:p>
        </w:tc>
        <w:tc>
          <w:tcPr>
            <w:tcW w:w="995" w:type="dxa"/>
          </w:tcPr>
          <w:p w14:paraId="4F4333DA" w14:textId="77777777" w:rsidR="004D4D64" w:rsidRDefault="00507F48">
            <w:pPr>
              <w:pStyle w:val="Compact"/>
              <w:spacing w:before="20" w:after="20" w:line="240" w:lineRule="auto"/>
            </w:pPr>
            <w:r>
              <w:rPr>
                <w:sz w:val="16"/>
              </w:rPr>
              <w:t>Keputusan Walikota KPA; RF-NAS-07</w:t>
            </w:r>
          </w:p>
        </w:tc>
        <w:tc>
          <w:tcPr>
            <w:tcW w:w="957" w:type="dxa"/>
          </w:tcPr>
          <w:p w14:paraId="60291F37" w14:textId="77777777" w:rsidR="004D4D64" w:rsidRDefault="00507F48">
            <w:pPr>
              <w:pStyle w:val="Compact"/>
              <w:spacing w:before="20" w:after="20" w:line="240" w:lineRule="auto"/>
            </w:pPr>
            <w:r>
              <w:rPr>
                <w:sz w:val="16"/>
              </w:rPr>
              <w:t>Forum komunitas sementara</w:t>
            </w:r>
          </w:p>
        </w:tc>
        <w:tc>
          <w:tcPr>
            <w:tcW w:w="2052" w:type="dxa"/>
          </w:tcPr>
          <w:p w14:paraId="249F65D6" w14:textId="77777777" w:rsidR="004D4D64" w:rsidRDefault="00507F48">
            <w:pPr>
              <w:pStyle w:val="Compact"/>
              <w:spacing w:before="20" w:after="20" w:line="240" w:lineRule="auto"/>
            </w:pPr>
            <w:r>
              <w:rPr>
                <w:sz w:val="16"/>
              </w:rPr>
              <w:t>Kursi formal tanpa sumber daya dapat menjadi formalitas</w:t>
            </w:r>
          </w:p>
        </w:tc>
      </w:tr>
      <w:tr w:rsidR="004D4D64" w14:paraId="424373E6" w14:textId="77777777" w:rsidTr="004D4D64">
        <w:trPr>
          <w:cantSplit/>
        </w:trPr>
        <w:tc>
          <w:tcPr>
            <w:tcW w:w="735" w:type="dxa"/>
          </w:tcPr>
          <w:p w14:paraId="6C1CB3AF" w14:textId="77777777" w:rsidR="004D4D64" w:rsidRDefault="00507F48">
            <w:pPr>
              <w:pStyle w:val="Compact"/>
              <w:spacing w:before="20" w:after="20" w:line="240" w:lineRule="auto"/>
            </w:pPr>
            <w:r>
              <w:rPr>
                <w:sz w:val="16"/>
              </w:rPr>
              <w:t>MLW-07 TG tidak diakui</w:t>
            </w:r>
          </w:p>
        </w:tc>
        <w:tc>
          <w:tcPr>
            <w:tcW w:w="1561" w:type="dxa"/>
          </w:tcPr>
          <w:p w14:paraId="24261F83" w14:textId="77777777" w:rsidR="004D4D64" w:rsidRDefault="00507F48">
            <w:pPr>
              <w:pStyle w:val="Compact"/>
              <w:spacing w:before="20" w:after="20" w:line="240" w:lineRule="auto"/>
            </w:pPr>
            <w:r>
              <w:rPr>
                <w:sz w:val="16"/>
              </w:rPr>
              <w:t>TG tetap tidak terlihat dalam sasaran</w:t>
            </w:r>
          </w:p>
        </w:tc>
        <w:tc>
          <w:tcPr>
            <w:tcW w:w="1448" w:type="dxa"/>
          </w:tcPr>
          <w:p w14:paraId="65939D75" w14:textId="77777777" w:rsidR="004D4D64" w:rsidRDefault="00507F48">
            <w:pPr>
              <w:pStyle w:val="Compact"/>
              <w:spacing w:before="20" w:after="20" w:line="240" w:lineRule="auto"/>
            </w:pPr>
            <w:r>
              <w:rPr>
                <w:sz w:val="16"/>
              </w:rPr>
              <w:t>Penyebutan “waria” dalam daftar populasi kunci</w:t>
            </w:r>
          </w:p>
        </w:tc>
        <w:tc>
          <w:tcPr>
            <w:tcW w:w="1885" w:type="dxa"/>
          </w:tcPr>
          <w:p w14:paraId="6B0C8C89" w14:textId="77777777" w:rsidR="004D4D64" w:rsidRDefault="00507F48">
            <w:pPr>
              <w:pStyle w:val="Compact"/>
              <w:spacing w:before="20" w:after="20" w:line="240" w:lineRule="auto"/>
            </w:pPr>
            <w:r>
              <w:rPr>
                <w:sz w:val="16"/>
              </w:rPr>
              <w:t>Definisi populasi kunci dan diskriminasi (RF-SBY-04)</w:t>
            </w:r>
          </w:p>
        </w:tc>
        <w:tc>
          <w:tcPr>
            <w:tcW w:w="995" w:type="dxa"/>
          </w:tcPr>
          <w:p w14:paraId="5B784759" w14:textId="77777777" w:rsidR="004D4D64" w:rsidRDefault="00507F48">
            <w:pPr>
              <w:pStyle w:val="Compact"/>
              <w:spacing w:before="20" w:after="20" w:line="240" w:lineRule="auto"/>
            </w:pPr>
            <w:r>
              <w:rPr>
                <w:sz w:val="16"/>
              </w:rPr>
              <w:t>RF-NAS-06</w:t>
            </w:r>
          </w:p>
        </w:tc>
        <w:tc>
          <w:tcPr>
            <w:tcW w:w="957" w:type="dxa"/>
          </w:tcPr>
          <w:p w14:paraId="30560A9C" w14:textId="77777777" w:rsidR="004D4D64" w:rsidRDefault="00507F48">
            <w:pPr>
              <w:pStyle w:val="Compact"/>
              <w:spacing w:before="20" w:after="20" w:line="240" w:lineRule="auto"/>
            </w:pPr>
            <w:r>
              <w:rPr>
                <w:sz w:val="16"/>
              </w:rPr>
              <w:t>Keterlibatan organisasi TG</w:t>
            </w:r>
          </w:p>
        </w:tc>
        <w:tc>
          <w:tcPr>
            <w:tcW w:w="2052" w:type="dxa"/>
          </w:tcPr>
          <w:p w14:paraId="6FE1BE03" w14:textId="77777777" w:rsidR="004D4D64" w:rsidRDefault="00507F48">
            <w:pPr>
              <w:pStyle w:val="Compact"/>
              <w:spacing w:before="20" w:after="20" w:line="240" w:lineRule="auto"/>
            </w:pPr>
            <w:r>
              <w:rPr>
                <w:sz w:val="16"/>
              </w:rPr>
              <w:t>Pencatatan identitas gender membantu pemantauan, tetapi menambah risiko privasi</w:t>
            </w:r>
          </w:p>
        </w:tc>
      </w:tr>
      <w:tr w:rsidR="004D4D64" w14:paraId="39D36013" w14:textId="77777777" w:rsidTr="004D4D64">
        <w:trPr>
          <w:cantSplit/>
        </w:trPr>
        <w:tc>
          <w:tcPr>
            <w:tcW w:w="735" w:type="dxa"/>
          </w:tcPr>
          <w:p w14:paraId="30C20D4E" w14:textId="77777777" w:rsidR="004D4D64" w:rsidRDefault="00507F48">
            <w:pPr>
              <w:pStyle w:val="Compact"/>
              <w:spacing w:before="20" w:after="20" w:line="240" w:lineRule="auto"/>
            </w:pPr>
            <w:r>
              <w:rPr>
                <w:sz w:val="16"/>
              </w:rPr>
              <w:t>MLW-02 Tes wajib</w:t>
            </w:r>
          </w:p>
        </w:tc>
        <w:tc>
          <w:tcPr>
            <w:tcW w:w="1561" w:type="dxa"/>
          </w:tcPr>
          <w:p w14:paraId="1F853F81" w14:textId="77777777" w:rsidR="004D4D64" w:rsidRDefault="00507F48">
            <w:pPr>
              <w:pStyle w:val="Compact"/>
              <w:spacing w:before="20" w:after="20" w:line="240" w:lineRule="auto"/>
            </w:pPr>
            <w:r>
              <w:rPr>
                <w:sz w:val="16"/>
              </w:rPr>
              <w:t>Syarat skrining dan tes napza tetap tertulis</w:t>
            </w:r>
          </w:p>
        </w:tc>
        <w:tc>
          <w:tcPr>
            <w:tcW w:w="1448" w:type="dxa"/>
          </w:tcPr>
          <w:p w14:paraId="55E20D5B" w14:textId="77777777" w:rsidR="004D4D64" w:rsidRDefault="00507F48">
            <w:pPr>
              <w:pStyle w:val="Compact"/>
              <w:spacing w:before="20" w:after="20" w:line="240" w:lineRule="auto"/>
            </w:pPr>
            <w:r>
              <w:rPr>
                <w:sz w:val="16"/>
              </w:rPr>
              <w:t>Kewajiban menawarkan tes dan menyediakan layanan</w:t>
            </w:r>
          </w:p>
        </w:tc>
        <w:tc>
          <w:tcPr>
            <w:tcW w:w="1885" w:type="dxa"/>
          </w:tcPr>
          <w:p w14:paraId="5C273F90" w14:textId="77777777" w:rsidR="004D4D64" w:rsidRDefault="00507F48">
            <w:pPr>
              <w:pStyle w:val="Compact"/>
              <w:spacing w:before="20" w:after="20" w:line="240" w:lineRule="auto"/>
            </w:pPr>
            <w:r>
              <w:rPr>
                <w:sz w:val="16"/>
              </w:rPr>
              <w:t>Cabut syarat KTP (RF-SBY-02); tegaskan persetujuan (RF-SBY-06, -07)</w:t>
            </w:r>
          </w:p>
        </w:tc>
        <w:tc>
          <w:tcPr>
            <w:tcW w:w="995" w:type="dxa"/>
          </w:tcPr>
          <w:p w14:paraId="68BE598B" w14:textId="77777777" w:rsidR="004D4D64" w:rsidRDefault="00507F48">
            <w:pPr>
              <w:pStyle w:val="Compact"/>
              <w:spacing w:before="20" w:after="20" w:line="240" w:lineRule="auto"/>
            </w:pPr>
            <w:r>
              <w:rPr>
                <w:sz w:val="16"/>
              </w:rPr>
              <w:t>RF-NAS-02</w:t>
            </w:r>
          </w:p>
        </w:tc>
        <w:tc>
          <w:tcPr>
            <w:tcW w:w="957" w:type="dxa"/>
          </w:tcPr>
          <w:p w14:paraId="697E085A" w14:textId="77777777" w:rsidR="004D4D64" w:rsidRDefault="00507F48">
            <w:pPr>
              <w:pStyle w:val="Compact"/>
              <w:spacing w:before="20" w:after="20" w:line="240" w:lineRule="auto"/>
            </w:pPr>
            <w:r>
              <w:rPr>
                <w:sz w:val="16"/>
              </w:rPr>
              <w:t>Informasi bagi pemberi kerja</w:t>
            </w:r>
          </w:p>
        </w:tc>
        <w:tc>
          <w:tcPr>
            <w:tcW w:w="2052" w:type="dxa"/>
          </w:tcPr>
          <w:p w14:paraId="23136340" w14:textId="77777777" w:rsidR="004D4D64" w:rsidRDefault="00507F48">
            <w:pPr>
              <w:pStyle w:val="Compact"/>
              <w:spacing w:before="20" w:after="20" w:line="240" w:lineRule="auto"/>
            </w:pPr>
            <w:r>
              <w:rPr>
                <w:sz w:val="16"/>
              </w:rPr>
              <w:t>Penawaran sukarela dapat menurunkan cakupan bila layanan tidak tersedia</w:t>
            </w:r>
          </w:p>
        </w:tc>
      </w:tr>
      <w:tr w:rsidR="004D4D64" w14:paraId="06CA1C57" w14:textId="77777777" w:rsidTr="004D4D64">
        <w:trPr>
          <w:cantSplit/>
        </w:trPr>
        <w:tc>
          <w:tcPr>
            <w:tcW w:w="735" w:type="dxa"/>
          </w:tcPr>
          <w:p w14:paraId="7D1979DD" w14:textId="77777777" w:rsidR="004D4D64" w:rsidRDefault="00507F48">
            <w:pPr>
              <w:pStyle w:val="Compact"/>
              <w:spacing w:before="20" w:after="20" w:line="240" w:lineRule="auto"/>
            </w:pPr>
            <w:r>
              <w:rPr>
                <w:sz w:val="16"/>
              </w:rPr>
              <w:t>MLW-06 HR terputus dari P4GN</w:t>
            </w:r>
          </w:p>
        </w:tc>
        <w:tc>
          <w:tcPr>
            <w:tcW w:w="1561" w:type="dxa"/>
          </w:tcPr>
          <w:p w14:paraId="5564FFA1" w14:textId="77777777" w:rsidR="004D4D64" w:rsidRDefault="00507F48">
            <w:pPr>
              <w:pStyle w:val="Compact"/>
              <w:spacing w:before="20" w:after="20" w:line="240" w:lineRule="auto"/>
            </w:pPr>
            <w:r>
              <w:rPr>
                <w:sz w:val="16"/>
              </w:rPr>
              <w:t>Pergub pelaksana P4GNPN dapat terbit tanpa rujukan harm reduction</w:t>
            </w:r>
          </w:p>
        </w:tc>
        <w:tc>
          <w:tcPr>
            <w:tcW w:w="1448" w:type="dxa"/>
          </w:tcPr>
          <w:p w14:paraId="1EAFB681" w14:textId="77777777" w:rsidR="004D4D64" w:rsidRDefault="00507F48">
            <w:pPr>
              <w:pStyle w:val="Compact"/>
              <w:spacing w:before="20" w:after="20" w:line="240" w:lineRule="auto"/>
            </w:pPr>
            <w:r>
              <w:rPr>
                <w:sz w:val="16"/>
              </w:rPr>
              <w:t>Harm reduction di Perwali 29/2015 dan Pergub 35/2020</w:t>
            </w:r>
          </w:p>
        </w:tc>
        <w:tc>
          <w:tcPr>
            <w:tcW w:w="1885" w:type="dxa"/>
          </w:tcPr>
          <w:p w14:paraId="55F945BC" w14:textId="77777777" w:rsidR="004D4D64" w:rsidRDefault="00507F48">
            <w:pPr>
              <w:pStyle w:val="Compact"/>
              <w:spacing w:before="20" w:after="20" w:line="240" w:lineRule="auto"/>
            </w:pPr>
            <w:r>
              <w:rPr>
                <w:sz w:val="16"/>
              </w:rPr>
              <w:t>Revisi minor Perda Jatim 10/2022 (Pemprov; bukan reform paket kota)</w:t>
            </w:r>
          </w:p>
        </w:tc>
        <w:tc>
          <w:tcPr>
            <w:tcW w:w="995" w:type="dxa"/>
          </w:tcPr>
          <w:p w14:paraId="56F51317" w14:textId="77777777" w:rsidR="004D4D64" w:rsidRDefault="00507F48">
            <w:pPr>
              <w:pStyle w:val="Compact"/>
              <w:spacing w:before="20" w:after="20" w:line="240" w:lineRule="auto"/>
            </w:pPr>
            <w:r>
              <w:rPr>
                <w:sz w:val="16"/>
              </w:rPr>
              <w:t>RF-NAS-05</w:t>
            </w:r>
          </w:p>
        </w:tc>
        <w:tc>
          <w:tcPr>
            <w:tcW w:w="957" w:type="dxa"/>
          </w:tcPr>
          <w:p w14:paraId="12EA3260" w14:textId="77777777" w:rsidR="004D4D64" w:rsidRDefault="00507F48">
            <w:pPr>
              <w:pStyle w:val="Compact"/>
              <w:spacing w:before="20" w:after="20" w:line="240" w:lineRule="auto"/>
            </w:pPr>
            <w:r>
              <w:rPr>
                <w:sz w:val="16"/>
              </w:rPr>
              <w:t>Forum BNNK, Dinkes, dan komunitas PENASUN</w:t>
            </w:r>
          </w:p>
        </w:tc>
        <w:tc>
          <w:tcPr>
            <w:tcW w:w="2052" w:type="dxa"/>
          </w:tcPr>
          <w:p w14:paraId="3D9B3842" w14:textId="77777777" w:rsidR="004D4D64" w:rsidRDefault="00507F48">
            <w:pPr>
              <w:pStyle w:val="Compact"/>
              <w:spacing w:before="20" w:after="20" w:line="240" w:lineRule="auto"/>
            </w:pPr>
            <w:r>
              <w:rPr>
                <w:sz w:val="16"/>
              </w:rPr>
              <w:t>Tes urine tanpa kerahasiaan dapat menjadi pintu pelaporan</w:t>
            </w:r>
          </w:p>
        </w:tc>
      </w:tr>
    </w:tbl>
    <w:p w14:paraId="12ADD959" w14:textId="77777777" w:rsidR="004D4D64" w:rsidRDefault="00507F48">
      <w:pPr>
        <w:pStyle w:val="BodyText"/>
      </w:pPr>
      <w:r>
        <w:rPr>
          <w:i/>
          <w:iCs/>
        </w:rPr>
        <w:t xml:space="preserve">Sumber: </w:t>
      </w:r>
      <w:r>
        <w:rPr>
          <w:rStyle w:val="VerbatimChar"/>
          <w:i/>
          <w:iCs/>
        </w:rPr>
        <w:t>T26_opsi.csv</w:t>
      </w:r>
      <w:r>
        <w:rPr>
          <w:i/>
          <w:iCs/>
        </w:rPr>
        <w:t xml:space="preserve"> yang disaring untuk reform Surabaya, profil blok K, dan profil provinsi bagian 10.</w:t>
      </w:r>
    </w:p>
    <w:p w14:paraId="3277F776" w14:textId="77777777" w:rsidR="004D4D64" w:rsidRDefault="00507F48">
      <w:pPr>
        <w:pStyle w:val="Heading1"/>
      </w:pPr>
      <w:bookmarkStart w:id="62" w:name="matriks-peran-aktor-daerah"/>
      <w:bookmarkStart w:id="63" w:name="_Toc242201647"/>
      <w:bookmarkEnd w:id="56"/>
      <w:bookmarkEnd w:id="60"/>
      <w:r>
        <w:t>11. Matriks peran aktor daerah</w:t>
      </w:r>
      <w:bookmarkEnd w:id="63"/>
    </w:p>
    <w:p w14:paraId="3F5D3253" w14:textId="77777777" w:rsidR="004D4D64" w:rsidRDefault="00507F48">
      <w:pPr>
        <w:pStyle w:val="FirstParagraph"/>
      </w:pPr>
      <w:r>
        <w:t xml:space="preserve">Tanda: ● pemilik · ○ pendukung · kosong = tidak berperan langsung. Peran ini </w:t>
      </w:r>
      <w:r>
        <w:rPr>
          <w:b/>
          <w:bCs/>
        </w:rPr>
        <w:t>usulan</w:t>
      </w:r>
      <w:r>
        <w:t>; posisi setiap aktor belum diketahui karena konsultasi belum dilakukan.</w:t>
      </w:r>
    </w:p>
    <w:p w14:paraId="7560666D" w14:textId="77777777" w:rsidR="004D4D64" w:rsidRDefault="004D4D64">
      <w:pPr>
        <w:spacing w:after="0" w:line="20" w:lineRule="exact"/>
        <w:rPr>
          <w:sz w:val="2"/>
        </w:rPr>
        <w:sectPr w:rsidR="004D4D64">
          <w:footerReference w:type="default" r:id="rId21"/>
          <w:footnotePr>
            <w:numRestart w:val="eachSect"/>
          </w:footnotePr>
          <w:pgSz w:w="11906" w:h="16838"/>
          <w:pgMar w:top="1134" w:right="1134" w:bottom="1134" w:left="1134" w:header="720" w:footer="567" w:gutter="0"/>
          <w:cols w:space="720"/>
        </w:sectPr>
      </w:pPr>
    </w:p>
    <w:tbl>
      <w:tblPr>
        <w:tblStyle w:val="Table"/>
        <w:tblW w:w="145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692"/>
        <w:gridCol w:w="1462"/>
        <w:gridCol w:w="1461"/>
        <w:gridCol w:w="1461"/>
        <w:gridCol w:w="1461"/>
        <w:gridCol w:w="1623"/>
        <w:gridCol w:w="1461"/>
        <w:gridCol w:w="1949"/>
      </w:tblGrid>
      <w:tr w:rsidR="004D4D64" w14:paraId="3C27E293"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3690" w:type="dxa"/>
            <w:shd w:val="clear" w:color="auto" w:fill="D9E2F3"/>
          </w:tcPr>
          <w:p w14:paraId="0E46605B" w14:textId="77777777" w:rsidR="004D4D64" w:rsidRDefault="00507F48">
            <w:pPr>
              <w:pStyle w:val="Compact"/>
              <w:spacing w:before="20" w:after="20" w:line="240" w:lineRule="auto"/>
            </w:pPr>
            <w:r>
              <w:rPr>
                <w:b/>
                <w:sz w:val="16"/>
              </w:rPr>
              <w:lastRenderedPageBreak/>
              <w:t>Aktor</w:t>
            </w:r>
          </w:p>
        </w:tc>
        <w:tc>
          <w:tcPr>
            <w:tcW w:w="1461" w:type="dxa"/>
            <w:shd w:val="clear" w:color="auto" w:fill="D9E2F3"/>
          </w:tcPr>
          <w:p w14:paraId="3CEB472B" w14:textId="77777777" w:rsidR="004D4D64" w:rsidRDefault="00507F48">
            <w:pPr>
              <w:pStyle w:val="Compact"/>
              <w:spacing w:before="20" w:after="20" w:line="240" w:lineRule="auto"/>
            </w:pPr>
            <w:r>
              <w:rPr>
                <w:b/>
                <w:sz w:val="16"/>
              </w:rPr>
              <w:t>RF-SBY-01 sanksi TBC</w:t>
            </w:r>
          </w:p>
        </w:tc>
        <w:tc>
          <w:tcPr>
            <w:tcW w:w="1461" w:type="dxa"/>
            <w:shd w:val="clear" w:color="auto" w:fill="D9E2F3"/>
          </w:tcPr>
          <w:p w14:paraId="29161ABC" w14:textId="77777777" w:rsidR="004D4D64" w:rsidRDefault="00507F48">
            <w:pPr>
              <w:pStyle w:val="Compact"/>
              <w:spacing w:before="20" w:after="20" w:line="240" w:lineRule="auto"/>
            </w:pPr>
            <w:r>
              <w:rPr>
                <w:b/>
                <w:sz w:val="16"/>
              </w:rPr>
              <w:t>RF-SBY-02 syarat KTP</w:t>
            </w:r>
          </w:p>
        </w:tc>
        <w:tc>
          <w:tcPr>
            <w:tcW w:w="1461" w:type="dxa"/>
            <w:shd w:val="clear" w:color="auto" w:fill="D9E2F3"/>
          </w:tcPr>
          <w:p w14:paraId="500C572B" w14:textId="77777777" w:rsidR="004D4D64" w:rsidRDefault="00507F48">
            <w:pPr>
              <w:pStyle w:val="Compact"/>
              <w:spacing w:before="20" w:after="20" w:line="240" w:lineRule="auto"/>
            </w:pPr>
            <w:r>
              <w:rPr>
                <w:b/>
                <w:sz w:val="16"/>
              </w:rPr>
              <w:t>RF-SBY-03 data HIV di TBC</w:t>
            </w:r>
          </w:p>
        </w:tc>
        <w:tc>
          <w:tcPr>
            <w:tcW w:w="1461" w:type="dxa"/>
            <w:shd w:val="clear" w:color="auto" w:fill="D9E2F3"/>
          </w:tcPr>
          <w:p w14:paraId="0478E14B" w14:textId="77777777" w:rsidR="004D4D64" w:rsidRDefault="00507F48">
            <w:pPr>
              <w:pStyle w:val="Compact"/>
              <w:spacing w:before="20" w:after="20" w:line="240" w:lineRule="auto"/>
            </w:pPr>
            <w:r>
              <w:rPr>
                <w:b/>
                <w:sz w:val="16"/>
              </w:rPr>
              <w:t>RF-SBY-04 Perwali HIV</w:t>
            </w:r>
          </w:p>
        </w:tc>
        <w:tc>
          <w:tcPr>
            <w:tcW w:w="1623" w:type="dxa"/>
            <w:shd w:val="clear" w:color="auto" w:fill="D9E2F3"/>
          </w:tcPr>
          <w:p w14:paraId="2C67B777" w14:textId="77777777" w:rsidR="004D4D64" w:rsidRDefault="00507F48">
            <w:pPr>
              <w:pStyle w:val="Compact"/>
              <w:spacing w:before="20" w:after="20" w:line="240" w:lineRule="auto"/>
            </w:pPr>
            <w:r>
              <w:rPr>
                <w:b/>
                <w:sz w:val="16"/>
              </w:rPr>
              <w:t>RF-SBY-05 Ketertiban</w:t>
            </w:r>
          </w:p>
        </w:tc>
        <w:tc>
          <w:tcPr>
            <w:tcW w:w="1461" w:type="dxa"/>
            <w:shd w:val="clear" w:color="auto" w:fill="D9E2F3"/>
          </w:tcPr>
          <w:p w14:paraId="21F61312" w14:textId="77777777" w:rsidR="004D4D64" w:rsidRDefault="00507F48">
            <w:pPr>
              <w:pStyle w:val="Compact"/>
              <w:spacing w:before="20" w:after="20" w:line="240" w:lineRule="auto"/>
            </w:pPr>
            <w:r>
              <w:rPr>
                <w:b/>
                <w:sz w:val="16"/>
              </w:rPr>
              <w:t>RF-SBY-06 TPPO</w:t>
            </w:r>
          </w:p>
        </w:tc>
        <w:tc>
          <w:tcPr>
            <w:tcW w:w="1948" w:type="dxa"/>
            <w:shd w:val="clear" w:color="auto" w:fill="D9E2F3"/>
          </w:tcPr>
          <w:p w14:paraId="78464DE9" w14:textId="77777777" w:rsidR="004D4D64" w:rsidRDefault="00507F48">
            <w:pPr>
              <w:pStyle w:val="Compact"/>
              <w:spacing w:before="20" w:after="20" w:line="240" w:lineRule="auto"/>
            </w:pPr>
            <w:r>
              <w:rPr>
                <w:b/>
                <w:sz w:val="16"/>
              </w:rPr>
              <w:t>RF-SBY-07 Pergub/Perda Jatim</w:t>
            </w:r>
          </w:p>
        </w:tc>
      </w:tr>
      <w:tr w:rsidR="004D4D64" w14:paraId="527BE80D" w14:textId="77777777" w:rsidTr="004D4D64">
        <w:trPr>
          <w:cantSplit/>
        </w:trPr>
        <w:tc>
          <w:tcPr>
            <w:tcW w:w="3690" w:type="dxa"/>
          </w:tcPr>
          <w:p w14:paraId="612BEFDA" w14:textId="77777777" w:rsidR="004D4D64" w:rsidRDefault="00507F48">
            <w:pPr>
              <w:pStyle w:val="Compact"/>
              <w:spacing w:before="20" w:after="20" w:line="240" w:lineRule="auto"/>
            </w:pPr>
            <w:r>
              <w:rPr>
                <w:sz w:val="16"/>
              </w:rPr>
              <w:t>Pemprov Jawa Timur</w:t>
            </w:r>
          </w:p>
        </w:tc>
        <w:tc>
          <w:tcPr>
            <w:tcW w:w="1461" w:type="dxa"/>
          </w:tcPr>
          <w:p w14:paraId="6D9D5EDA" w14:textId="77777777" w:rsidR="004D4D64" w:rsidRDefault="004D4D64">
            <w:pPr>
              <w:pStyle w:val="Compact"/>
              <w:spacing w:before="20" w:after="20" w:line="240" w:lineRule="auto"/>
            </w:pPr>
          </w:p>
        </w:tc>
        <w:tc>
          <w:tcPr>
            <w:tcW w:w="1461" w:type="dxa"/>
          </w:tcPr>
          <w:p w14:paraId="494CB72C" w14:textId="77777777" w:rsidR="004D4D64" w:rsidRDefault="004D4D64">
            <w:pPr>
              <w:pStyle w:val="Compact"/>
              <w:spacing w:before="20" w:after="20" w:line="240" w:lineRule="auto"/>
            </w:pPr>
          </w:p>
        </w:tc>
        <w:tc>
          <w:tcPr>
            <w:tcW w:w="1461" w:type="dxa"/>
          </w:tcPr>
          <w:p w14:paraId="1F1BF511" w14:textId="77777777" w:rsidR="004D4D64" w:rsidRDefault="004D4D64">
            <w:pPr>
              <w:pStyle w:val="Compact"/>
              <w:spacing w:before="20" w:after="20" w:line="240" w:lineRule="auto"/>
            </w:pPr>
          </w:p>
        </w:tc>
        <w:tc>
          <w:tcPr>
            <w:tcW w:w="1461" w:type="dxa"/>
          </w:tcPr>
          <w:p w14:paraId="0E955E1A" w14:textId="77777777" w:rsidR="004D4D64" w:rsidRDefault="004D4D64">
            <w:pPr>
              <w:pStyle w:val="Compact"/>
              <w:spacing w:before="20" w:after="20" w:line="240" w:lineRule="auto"/>
            </w:pPr>
          </w:p>
        </w:tc>
        <w:tc>
          <w:tcPr>
            <w:tcW w:w="1623" w:type="dxa"/>
          </w:tcPr>
          <w:p w14:paraId="1347C585" w14:textId="77777777" w:rsidR="004D4D64" w:rsidRDefault="004D4D64">
            <w:pPr>
              <w:pStyle w:val="Compact"/>
              <w:spacing w:before="20" w:after="20" w:line="240" w:lineRule="auto"/>
            </w:pPr>
          </w:p>
        </w:tc>
        <w:tc>
          <w:tcPr>
            <w:tcW w:w="1461" w:type="dxa"/>
          </w:tcPr>
          <w:p w14:paraId="43712A07" w14:textId="77777777" w:rsidR="004D4D64" w:rsidRDefault="004D4D64">
            <w:pPr>
              <w:pStyle w:val="Compact"/>
              <w:spacing w:before="20" w:after="20" w:line="240" w:lineRule="auto"/>
            </w:pPr>
          </w:p>
        </w:tc>
        <w:tc>
          <w:tcPr>
            <w:tcW w:w="1948" w:type="dxa"/>
          </w:tcPr>
          <w:p w14:paraId="6766168C" w14:textId="77777777" w:rsidR="004D4D64" w:rsidRDefault="00507F48">
            <w:pPr>
              <w:pStyle w:val="Compact"/>
              <w:spacing w:before="20" w:after="20" w:line="240" w:lineRule="auto"/>
            </w:pPr>
            <w:r>
              <w:rPr>
                <w:sz w:val="16"/>
              </w:rPr>
              <w:t>●</w:t>
            </w:r>
          </w:p>
        </w:tc>
      </w:tr>
      <w:tr w:rsidR="004D4D64" w14:paraId="12E1E4DD" w14:textId="77777777" w:rsidTr="004D4D64">
        <w:trPr>
          <w:cantSplit/>
        </w:trPr>
        <w:tc>
          <w:tcPr>
            <w:tcW w:w="3690" w:type="dxa"/>
          </w:tcPr>
          <w:p w14:paraId="768229D7" w14:textId="77777777" w:rsidR="004D4D64" w:rsidRDefault="00507F48">
            <w:pPr>
              <w:pStyle w:val="Compact"/>
              <w:spacing w:before="20" w:after="20" w:line="240" w:lineRule="auto"/>
            </w:pPr>
            <w:r>
              <w:rPr>
                <w:sz w:val="16"/>
              </w:rPr>
              <w:t>Pemkot Surabaya (Wali Kota)</w:t>
            </w:r>
          </w:p>
        </w:tc>
        <w:tc>
          <w:tcPr>
            <w:tcW w:w="1461" w:type="dxa"/>
          </w:tcPr>
          <w:p w14:paraId="7A8C0541" w14:textId="77777777" w:rsidR="004D4D64" w:rsidRDefault="00507F48">
            <w:pPr>
              <w:pStyle w:val="Compact"/>
              <w:spacing w:before="20" w:after="20" w:line="240" w:lineRule="auto"/>
            </w:pPr>
            <w:r>
              <w:rPr>
                <w:sz w:val="16"/>
              </w:rPr>
              <w:t>●</w:t>
            </w:r>
          </w:p>
        </w:tc>
        <w:tc>
          <w:tcPr>
            <w:tcW w:w="1461" w:type="dxa"/>
          </w:tcPr>
          <w:p w14:paraId="68B27B08" w14:textId="77777777" w:rsidR="004D4D64" w:rsidRDefault="00507F48">
            <w:pPr>
              <w:pStyle w:val="Compact"/>
              <w:spacing w:before="20" w:after="20" w:line="240" w:lineRule="auto"/>
            </w:pPr>
            <w:r>
              <w:rPr>
                <w:sz w:val="16"/>
              </w:rPr>
              <w:t>●</w:t>
            </w:r>
          </w:p>
        </w:tc>
        <w:tc>
          <w:tcPr>
            <w:tcW w:w="1461" w:type="dxa"/>
          </w:tcPr>
          <w:p w14:paraId="2226DBD1" w14:textId="77777777" w:rsidR="004D4D64" w:rsidRDefault="004D4D64">
            <w:pPr>
              <w:pStyle w:val="Compact"/>
              <w:spacing w:before="20" w:after="20" w:line="240" w:lineRule="auto"/>
            </w:pPr>
          </w:p>
        </w:tc>
        <w:tc>
          <w:tcPr>
            <w:tcW w:w="1461" w:type="dxa"/>
          </w:tcPr>
          <w:p w14:paraId="47CBA8B5" w14:textId="77777777" w:rsidR="004D4D64" w:rsidRDefault="00507F48">
            <w:pPr>
              <w:pStyle w:val="Compact"/>
              <w:spacing w:before="20" w:after="20" w:line="240" w:lineRule="auto"/>
            </w:pPr>
            <w:r>
              <w:rPr>
                <w:sz w:val="16"/>
              </w:rPr>
              <w:t>●</w:t>
            </w:r>
          </w:p>
        </w:tc>
        <w:tc>
          <w:tcPr>
            <w:tcW w:w="1623" w:type="dxa"/>
          </w:tcPr>
          <w:p w14:paraId="6B14020A" w14:textId="77777777" w:rsidR="004D4D64" w:rsidRDefault="00507F48">
            <w:pPr>
              <w:pStyle w:val="Compact"/>
              <w:spacing w:before="20" w:after="20" w:line="240" w:lineRule="auto"/>
            </w:pPr>
            <w:r>
              <w:rPr>
                <w:sz w:val="16"/>
              </w:rPr>
              <w:t>●</w:t>
            </w:r>
          </w:p>
        </w:tc>
        <w:tc>
          <w:tcPr>
            <w:tcW w:w="1461" w:type="dxa"/>
          </w:tcPr>
          <w:p w14:paraId="799F351D" w14:textId="77777777" w:rsidR="004D4D64" w:rsidRDefault="004D4D64">
            <w:pPr>
              <w:pStyle w:val="Compact"/>
              <w:spacing w:before="20" w:after="20" w:line="240" w:lineRule="auto"/>
            </w:pPr>
          </w:p>
        </w:tc>
        <w:tc>
          <w:tcPr>
            <w:tcW w:w="1948" w:type="dxa"/>
          </w:tcPr>
          <w:p w14:paraId="6BC5808F" w14:textId="77777777" w:rsidR="004D4D64" w:rsidRDefault="00507F48">
            <w:pPr>
              <w:pStyle w:val="Compact"/>
              <w:spacing w:before="20" w:after="20" w:line="240" w:lineRule="auto"/>
            </w:pPr>
            <w:r>
              <w:rPr>
                <w:sz w:val="16"/>
              </w:rPr>
              <w:t>○</w:t>
            </w:r>
          </w:p>
        </w:tc>
      </w:tr>
      <w:tr w:rsidR="004D4D64" w14:paraId="0C397ACA" w14:textId="77777777" w:rsidTr="004D4D64">
        <w:trPr>
          <w:cantSplit/>
        </w:trPr>
        <w:tc>
          <w:tcPr>
            <w:tcW w:w="3690" w:type="dxa"/>
          </w:tcPr>
          <w:p w14:paraId="7F15AFF3" w14:textId="77777777" w:rsidR="004D4D64" w:rsidRDefault="00507F48">
            <w:pPr>
              <w:pStyle w:val="Compact"/>
              <w:spacing w:before="20" w:after="20" w:line="240" w:lineRule="auto"/>
            </w:pPr>
            <w:r>
              <w:rPr>
                <w:sz w:val="16"/>
              </w:rPr>
              <w:t>DPRD Kota Surabaya</w:t>
            </w:r>
          </w:p>
        </w:tc>
        <w:tc>
          <w:tcPr>
            <w:tcW w:w="1461" w:type="dxa"/>
          </w:tcPr>
          <w:p w14:paraId="7E0BE9EB" w14:textId="77777777" w:rsidR="004D4D64" w:rsidRDefault="00507F48">
            <w:pPr>
              <w:pStyle w:val="Compact"/>
              <w:spacing w:before="20" w:after="20" w:line="240" w:lineRule="auto"/>
            </w:pPr>
            <w:r>
              <w:rPr>
                <w:sz w:val="16"/>
              </w:rPr>
              <w:t>○</w:t>
            </w:r>
          </w:p>
        </w:tc>
        <w:tc>
          <w:tcPr>
            <w:tcW w:w="1461" w:type="dxa"/>
          </w:tcPr>
          <w:p w14:paraId="2A19EB43" w14:textId="77777777" w:rsidR="004D4D64" w:rsidRDefault="004D4D64">
            <w:pPr>
              <w:pStyle w:val="Compact"/>
              <w:spacing w:before="20" w:after="20" w:line="240" w:lineRule="auto"/>
            </w:pPr>
          </w:p>
        </w:tc>
        <w:tc>
          <w:tcPr>
            <w:tcW w:w="1461" w:type="dxa"/>
          </w:tcPr>
          <w:p w14:paraId="3F632BCD" w14:textId="77777777" w:rsidR="004D4D64" w:rsidRDefault="004D4D64">
            <w:pPr>
              <w:pStyle w:val="Compact"/>
              <w:spacing w:before="20" w:after="20" w:line="240" w:lineRule="auto"/>
            </w:pPr>
          </w:p>
        </w:tc>
        <w:tc>
          <w:tcPr>
            <w:tcW w:w="1461" w:type="dxa"/>
          </w:tcPr>
          <w:p w14:paraId="5A9435BB" w14:textId="77777777" w:rsidR="004D4D64" w:rsidRDefault="004D4D64">
            <w:pPr>
              <w:pStyle w:val="Compact"/>
              <w:spacing w:before="20" w:after="20" w:line="240" w:lineRule="auto"/>
            </w:pPr>
          </w:p>
        </w:tc>
        <w:tc>
          <w:tcPr>
            <w:tcW w:w="1623" w:type="dxa"/>
          </w:tcPr>
          <w:p w14:paraId="02DE341C" w14:textId="77777777" w:rsidR="004D4D64" w:rsidRDefault="00507F48">
            <w:pPr>
              <w:pStyle w:val="Compact"/>
              <w:spacing w:before="20" w:after="20" w:line="240" w:lineRule="auto"/>
            </w:pPr>
            <w:r>
              <w:rPr>
                <w:sz w:val="16"/>
              </w:rPr>
              <w:t>●</w:t>
            </w:r>
          </w:p>
        </w:tc>
        <w:tc>
          <w:tcPr>
            <w:tcW w:w="1461" w:type="dxa"/>
          </w:tcPr>
          <w:p w14:paraId="2181BC3D" w14:textId="77777777" w:rsidR="004D4D64" w:rsidRDefault="00507F48">
            <w:pPr>
              <w:pStyle w:val="Compact"/>
              <w:spacing w:before="20" w:after="20" w:line="240" w:lineRule="auto"/>
            </w:pPr>
            <w:r>
              <w:rPr>
                <w:sz w:val="16"/>
              </w:rPr>
              <w:t>○</w:t>
            </w:r>
          </w:p>
        </w:tc>
        <w:tc>
          <w:tcPr>
            <w:tcW w:w="1948" w:type="dxa"/>
          </w:tcPr>
          <w:p w14:paraId="091F2E22" w14:textId="77777777" w:rsidR="004D4D64" w:rsidRDefault="004D4D64">
            <w:pPr>
              <w:pStyle w:val="Compact"/>
              <w:spacing w:before="20" w:after="20" w:line="240" w:lineRule="auto"/>
            </w:pPr>
          </w:p>
        </w:tc>
      </w:tr>
      <w:tr w:rsidR="004D4D64" w14:paraId="47AF8481" w14:textId="77777777" w:rsidTr="004D4D64">
        <w:trPr>
          <w:cantSplit/>
        </w:trPr>
        <w:tc>
          <w:tcPr>
            <w:tcW w:w="3690" w:type="dxa"/>
          </w:tcPr>
          <w:p w14:paraId="14283FD9" w14:textId="77777777" w:rsidR="004D4D64" w:rsidRDefault="00507F48">
            <w:pPr>
              <w:pStyle w:val="Compact"/>
              <w:spacing w:before="20" w:after="20" w:line="240" w:lineRule="auto"/>
            </w:pPr>
            <w:r>
              <w:rPr>
                <w:sz w:val="16"/>
              </w:rPr>
              <w:t>Bagian Hukum Pemkot</w:t>
            </w:r>
          </w:p>
        </w:tc>
        <w:tc>
          <w:tcPr>
            <w:tcW w:w="1461" w:type="dxa"/>
          </w:tcPr>
          <w:p w14:paraId="67261E9A" w14:textId="77777777" w:rsidR="004D4D64" w:rsidRDefault="00507F48">
            <w:pPr>
              <w:pStyle w:val="Compact"/>
              <w:spacing w:before="20" w:after="20" w:line="240" w:lineRule="auto"/>
            </w:pPr>
            <w:r>
              <w:rPr>
                <w:sz w:val="16"/>
              </w:rPr>
              <w:t>●</w:t>
            </w:r>
          </w:p>
        </w:tc>
        <w:tc>
          <w:tcPr>
            <w:tcW w:w="1461" w:type="dxa"/>
          </w:tcPr>
          <w:p w14:paraId="3C70F1AE" w14:textId="77777777" w:rsidR="004D4D64" w:rsidRDefault="00507F48">
            <w:pPr>
              <w:pStyle w:val="Compact"/>
              <w:spacing w:before="20" w:after="20" w:line="240" w:lineRule="auto"/>
            </w:pPr>
            <w:r>
              <w:rPr>
                <w:sz w:val="16"/>
              </w:rPr>
              <w:t>○</w:t>
            </w:r>
          </w:p>
        </w:tc>
        <w:tc>
          <w:tcPr>
            <w:tcW w:w="1461" w:type="dxa"/>
          </w:tcPr>
          <w:p w14:paraId="53F48417" w14:textId="77777777" w:rsidR="004D4D64" w:rsidRDefault="00507F48">
            <w:pPr>
              <w:pStyle w:val="Compact"/>
              <w:spacing w:before="20" w:after="20" w:line="240" w:lineRule="auto"/>
            </w:pPr>
            <w:r>
              <w:rPr>
                <w:sz w:val="16"/>
              </w:rPr>
              <w:t>○</w:t>
            </w:r>
          </w:p>
        </w:tc>
        <w:tc>
          <w:tcPr>
            <w:tcW w:w="1461" w:type="dxa"/>
          </w:tcPr>
          <w:p w14:paraId="667C4510" w14:textId="77777777" w:rsidR="004D4D64" w:rsidRDefault="00507F48">
            <w:pPr>
              <w:pStyle w:val="Compact"/>
              <w:spacing w:before="20" w:after="20" w:line="240" w:lineRule="auto"/>
            </w:pPr>
            <w:r>
              <w:rPr>
                <w:sz w:val="16"/>
              </w:rPr>
              <w:t>○</w:t>
            </w:r>
          </w:p>
        </w:tc>
        <w:tc>
          <w:tcPr>
            <w:tcW w:w="1623" w:type="dxa"/>
          </w:tcPr>
          <w:p w14:paraId="4872676E" w14:textId="77777777" w:rsidR="004D4D64" w:rsidRDefault="00507F48">
            <w:pPr>
              <w:pStyle w:val="Compact"/>
              <w:spacing w:before="20" w:after="20" w:line="240" w:lineRule="auto"/>
            </w:pPr>
            <w:r>
              <w:rPr>
                <w:sz w:val="16"/>
              </w:rPr>
              <w:t>○</w:t>
            </w:r>
          </w:p>
        </w:tc>
        <w:tc>
          <w:tcPr>
            <w:tcW w:w="1461" w:type="dxa"/>
          </w:tcPr>
          <w:p w14:paraId="67F6C106" w14:textId="77777777" w:rsidR="004D4D64" w:rsidRDefault="00507F48">
            <w:pPr>
              <w:pStyle w:val="Compact"/>
              <w:spacing w:before="20" w:after="20" w:line="240" w:lineRule="auto"/>
            </w:pPr>
            <w:r>
              <w:rPr>
                <w:sz w:val="16"/>
              </w:rPr>
              <w:t>○</w:t>
            </w:r>
          </w:p>
        </w:tc>
        <w:tc>
          <w:tcPr>
            <w:tcW w:w="1948" w:type="dxa"/>
          </w:tcPr>
          <w:p w14:paraId="0057E9C3" w14:textId="77777777" w:rsidR="004D4D64" w:rsidRDefault="004D4D64">
            <w:pPr>
              <w:pStyle w:val="Compact"/>
              <w:spacing w:before="20" w:after="20" w:line="240" w:lineRule="auto"/>
            </w:pPr>
          </w:p>
        </w:tc>
      </w:tr>
      <w:tr w:rsidR="004D4D64" w14:paraId="0C97CD60" w14:textId="77777777" w:rsidTr="004D4D64">
        <w:trPr>
          <w:cantSplit/>
        </w:trPr>
        <w:tc>
          <w:tcPr>
            <w:tcW w:w="3690" w:type="dxa"/>
          </w:tcPr>
          <w:p w14:paraId="337B1837" w14:textId="77777777" w:rsidR="004D4D64" w:rsidRDefault="00507F48">
            <w:pPr>
              <w:pStyle w:val="Compact"/>
              <w:spacing w:before="20" w:after="20" w:line="240" w:lineRule="auto"/>
            </w:pPr>
            <w:r>
              <w:rPr>
                <w:sz w:val="16"/>
              </w:rPr>
              <w:t>Dinkes Kota</w:t>
            </w:r>
          </w:p>
        </w:tc>
        <w:tc>
          <w:tcPr>
            <w:tcW w:w="1461" w:type="dxa"/>
          </w:tcPr>
          <w:p w14:paraId="145CC58F" w14:textId="77777777" w:rsidR="004D4D64" w:rsidRDefault="00507F48">
            <w:pPr>
              <w:pStyle w:val="Compact"/>
              <w:spacing w:before="20" w:after="20" w:line="240" w:lineRule="auto"/>
            </w:pPr>
            <w:r>
              <w:rPr>
                <w:sz w:val="16"/>
              </w:rPr>
              <w:t>●</w:t>
            </w:r>
          </w:p>
        </w:tc>
        <w:tc>
          <w:tcPr>
            <w:tcW w:w="1461" w:type="dxa"/>
          </w:tcPr>
          <w:p w14:paraId="4613AEAE" w14:textId="77777777" w:rsidR="004D4D64" w:rsidRDefault="00507F48">
            <w:pPr>
              <w:pStyle w:val="Compact"/>
              <w:spacing w:before="20" w:after="20" w:line="240" w:lineRule="auto"/>
            </w:pPr>
            <w:r>
              <w:rPr>
                <w:sz w:val="16"/>
              </w:rPr>
              <w:t>○</w:t>
            </w:r>
          </w:p>
        </w:tc>
        <w:tc>
          <w:tcPr>
            <w:tcW w:w="1461" w:type="dxa"/>
          </w:tcPr>
          <w:p w14:paraId="7C2117BC" w14:textId="77777777" w:rsidR="004D4D64" w:rsidRDefault="00507F48">
            <w:pPr>
              <w:pStyle w:val="Compact"/>
              <w:spacing w:before="20" w:after="20" w:line="240" w:lineRule="auto"/>
            </w:pPr>
            <w:r>
              <w:rPr>
                <w:sz w:val="16"/>
              </w:rPr>
              <w:t>●</w:t>
            </w:r>
          </w:p>
        </w:tc>
        <w:tc>
          <w:tcPr>
            <w:tcW w:w="1461" w:type="dxa"/>
          </w:tcPr>
          <w:p w14:paraId="1C986EED" w14:textId="77777777" w:rsidR="004D4D64" w:rsidRDefault="00507F48">
            <w:pPr>
              <w:pStyle w:val="Compact"/>
              <w:spacing w:before="20" w:after="20" w:line="240" w:lineRule="auto"/>
            </w:pPr>
            <w:r>
              <w:rPr>
                <w:sz w:val="16"/>
              </w:rPr>
              <w:t>●</w:t>
            </w:r>
          </w:p>
        </w:tc>
        <w:tc>
          <w:tcPr>
            <w:tcW w:w="1623" w:type="dxa"/>
          </w:tcPr>
          <w:p w14:paraId="1EE435AB" w14:textId="77777777" w:rsidR="004D4D64" w:rsidRDefault="00507F48">
            <w:pPr>
              <w:pStyle w:val="Compact"/>
              <w:spacing w:before="20" w:after="20" w:line="240" w:lineRule="auto"/>
            </w:pPr>
            <w:r>
              <w:rPr>
                <w:sz w:val="16"/>
              </w:rPr>
              <w:t>○</w:t>
            </w:r>
          </w:p>
        </w:tc>
        <w:tc>
          <w:tcPr>
            <w:tcW w:w="1461" w:type="dxa"/>
          </w:tcPr>
          <w:p w14:paraId="33EBA41C" w14:textId="77777777" w:rsidR="004D4D64" w:rsidRDefault="00507F48">
            <w:pPr>
              <w:pStyle w:val="Compact"/>
              <w:spacing w:before="20" w:after="20" w:line="240" w:lineRule="auto"/>
            </w:pPr>
            <w:r>
              <w:rPr>
                <w:sz w:val="16"/>
              </w:rPr>
              <w:t>○</w:t>
            </w:r>
          </w:p>
        </w:tc>
        <w:tc>
          <w:tcPr>
            <w:tcW w:w="1948" w:type="dxa"/>
          </w:tcPr>
          <w:p w14:paraId="7203887B" w14:textId="77777777" w:rsidR="004D4D64" w:rsidRDefault="00507F48">
            <w:pPr>
              <w:pStyle w:val="Compact"/>
              <w:spacing w:before="20" w:after="20" w:line="240" w:lineRule="auto"/>
            </w:pPr>
            <w:r>
              <w:rPr>
                <w:sz w:val="16"/>
              </w:rPr>
              <w:t>○</w:t>
            </w:r>
          </w:p>
        </w:tc>
      </w:tr>
      <w:tr w:rsidR="004D4D64" w14:paraId="22CF9924" w14:textId="77777777" w:rsidTr="004D4D64">
        <w:trPr>
          <w:cantSplit/>
        </w:trPr>
        <w:tc>
          <w:tcPr>
            <w:tcW w:w="3690" w:type="dxa"/>
          </w:tcPr>
          <w:p w14:paraId="36AE8490" w14:textId="77777777" w:rsidR="004D4D64" w:rsidRDefault="00507F48">
            <w:pPr>
              <w:pStyle w:val="Compact"/>
              <w:spacing w:before="20" w:after="20" w:line="240" w:lineRule="auto"/>
            </w:pPr>
            <w:r>
              <w:rPr>
                <w:sz w:val="16"/>
              </w:rPr>
              <w:t>Satpol PP</w:t>
            </w:r>
          </w:p>
        </w:tc>
        <w:tc>
          <w:tcPr>
            <w:tcW w:w="1461" w:type="dxa"/>
          </w:tcPr>
          <w:p w14:paraId="602053FD" w14:textId="77777777" w:rsidR="004D4D64" w:rsidRDefault="004D4D64">
            <w:pPr>
              <w:pStyle w:val="Compact"/>
              <w:spacing w:before="20" w:after="20" w:line="240" w:lineRule="auto"/>
            </w:pPr>
          </w:p>
        </w:tc>
        <w:tc>
          <w:tcPr>
            <w:tcW w:w="1461" w:type="dxa"/>
          </w:tcPr>
          <w:p w14:paraId="5342FC48" w14:textId="77777777" w:rsidR="004D4D64" w:rsidRDefault="004D4D64">
            <w:pPr>
              <w:pStyle w:val="Compact"/>
              <w:spacing w:before="20" w:after="20" w:line="240" w:lineRule="auto"/>
            </w:pPr>
          </w:p>
        </w:tc>
        <w:tc>
          <w:tcPr>
            <w:tcW w:w="1461" w:type="dxa"/>
          </w:tcPr>
          <w:p w14:paraId="4BD53B29" w14:textId="77777777" w:rsidR="004D4D64" w:rsidRDefault="004D4D64">
            <w:pPr>
              <w:pStyle w:val="Compact"/>
              <w:spacing w:before="20" w:after="20" w:line="240" w:lineRule="auto"/>
            </w:pPr>
          </w:p>
        </w:tc>
        <w:tc>
          <w:tcPr>
            <w:tcW w:w="1461" w:type="dxa"/>
          </w:tcPr>
          <w:p w14:paraId="4E4B680A" w14:textId="77777777" w:rsidR="004D4D64" w:rsidRDefault="004D4D64">
            <w:pPr>
              <w:pStyle w:val="Compact"/>
              <w:spacing w:before="20" w:after="20" w:line="240" w:lineRule="auto"/>
            </w:pPr>
          </w:p>
        </w:tc>
        <w:tc>
          <w:tcPr>
            <w:tcW w:w="1623" w:type="dxa"/>
          </w:tcPr>
          <w:p w14:paraId="3DE320CC" w14:textId="77777777" w:rsidR="004D4D64" w:rsidRDefault="00507F48">
            <w:pPr>
              <w:pStyle w:val="Compact"/>
              <w:spacing w:before="20" w:after="20" w:line="240" w:lineRule="auto"/>
            </w:pPr>
            <w:r>
              <w:rPr>
                <w:sz w:val="16"/>
              </w:rPr>
              <w:t>○</w:t>
            </w:r>
          </w:p>
        </w:tc>
        <w:tc>
          <w:tcPr>
            <w:tcW w:w="1461" w:type="dxa"/>
          </w:tcPr>
          <w:p w14:paraId="4D6E11CB" w14:textId="77777777" w:rsidR="004D4D64" w:rsidRDefault="004D4D64">
            <w:pPr>
              <w:pStyle w:val="Compact"/>
              <w:spacing w:before="20" w:after="20" w:line="240" w:lineRule="auto"/>
            </w:pPr>
          </w:p>
        </w:tc>
        <w:tc>
          <w:tcPr>
            <w:tcW w:w="1948" w:type="dxa"/>
          </w:tcPr>
          <w:p w14:paraId="12AD70DD" w14:textId="77777777" w:rsidR="004D4D64" w:rsidRDefault="00507F48">
            <w:pPr>
              <w:pStyle w:val="Compact"/>
              <w:spacing w:before="20" w:after="20" w:line="240" w:lineRule="auto"/>
            </w:pPr>
            <w:r>
              <w:rPr>
                <w:sz w:val="16"/>
              </w:rPr>
              <w:t>○</w:t>
            </w:r>
          </w:p>
        </w:tc>
      </w:tr>
      <w:tr w:rsidR="004D4D64" w14:paraId="5BE09762" w14:textId="77777777" w:rsidTr="004D4D64">
        <w:trPr>
          <w:cantSplit/>
        </w:trPr>
        <w:tc>
          <w:tcPr>
            <w:tcW w:w="3690" w:type="dxa"/>
          </w:tcPr>
          <w:p w14:paraId="1132BF2A" w14:textId="77777777" w:rsidR="004D4D64" w:rsidRDefault="00507F48">
            <w:pPr>
              <w:pStyle w:val="Compact"/>
              <w:spacing w:before="20" w:after="20" w:line="240" w:lineRule="auto"/>
            </w:pPr>
            <w:r>
              <w:rPr>
                <w:sz w:val="16"/>
              </w:rPr>
              <w:t>BNNK / Kesbangpol</w:t>
            </w:r>
          </w:p>
        </w:tc>
        <w:tc>
          <w:tcPr>
            <w:tcW w:w="1461" w:type="dxa"/>
          </w:tcPr>
          <w:p w14:paraId="62DC73DD" w14:textId="77777777" w:rsidR="004D4D64" w:rsidRDefault="004D4D64">
            <w:pPr>
              <w:pStyle w:val="Compact"/>
              <w:spacing w:before="20" w:after="20" w:line="240" w:lineRule="auto"/>
            </w:pPr>
          </w:p>
        </w:tc>
        <w:tc>
          <w:tcPr>
            <w:tcW w:w="1461" w:type="dxa"/>
          </w:tcPr>
          <w:p w14:paraId="3E55DBAC" w14:textId="77777777" w:rsidR="004D4D64" w:rsidRDefault="004D4D64">
            <w:pPr>
              <w:pStyle w:val="Compact"/>
              <w:spacing w:before="20" w:after="20" w:line="240" w:lineRule="auto"/>
            </w:pPr>
          </w:p>
        </w:tc>
        <w:tc>
          <w:tcPr>
            <w:tcW w:w="1461" w:type="dxa"/>
          </w:tcPr>
          <w:p w14:paraId="7ED92F05" w14:textId="77777777" w:rsidR="004D4D64" w:rsidRDefault="004D4D64">
            <w:pPr>
              <w:pStyle w:val="Compact"/>
              <w:spacing w:before="20" w:after="20" w:line="240" w:lineRule="auto"/>
            </w:pPr>
          </w:p>
        </w:tc>
        <w:tc>
          <w:tcPr>
            <w:tcW w:w="1461" w:type="dxa"/>
          </w:tcPr>
          <w:p w14:paraId="6CEDD557" w14:textId="77777777" w:rsidR="004D4D64" w:rsidRDefault="004D4D64">
            <w:pPr>
              <w:pStyle w:val="Compact"/>
              <w:spacing w:before="20" w:after="20" w:line="240" w:lineRule="auto"/>
            </w:pPr>
          </w:p>
        </w:tc>
        <w:tc>
          <w:tcPr>
            <w:tcW w:w="1623" w:type="dxa"/>
          </w:tcPr>
          <w:p w14:paraId="7B1E54A0" w14:textId="77777777" w:rsidR="004D4D64" w:rsidRDefault="004D4D64">
            <w:pPr>
              <w:pStyle w:val="Compact"/>
              <w:spacing w:before="20" w:after="20" w:line="240" w:lineRule="auto"/>
            </w:pPr>
          </w:p>
        </w:tc>
        <w:tc>
          <w:tcPr>
            <w:tcW w:w="1461" w:type="dxa"/>
          </w:tcPr>
          <w:p w14:paraId="55A17F3A" w14:textId="77777777" w:rsidR="004D4D64" w:rsidRDefault="004D4D64">
            <w:pPr>
              <w:pStyle w:val="Compact"/>
              <w:spacing w:before="20" w:after="20" w:line="240" w:lineRule="auto"/>
            </w:pPr>
          </w:p>
        </w:tc>
        <w:tc>
          <w:tcPr>
            <w:tcW w:w="1948" w:type="dxa"/>
          </w:tcPr>
          <w:p w14:paraId="2F9AACB6" w14:textId="77777777" w:rsidR="004D4D64" w:rsidRDefault="00507F48">
            <w:pPr>
              <w:pStyle w:val="Compact"/>
              <w:spacing w:before="20" w:after="20" w:line="240" w:lineRule="auto"/>
            </w:pPr>
            <w:r>
              <w:rPr>
                <w:sz w:val="16"/>
              </w:rPr>
              <w:t>○</w:t>
            </w:r>
          </w:p>
        </w:tc>
      </w:tr>
      <w:tr w:rsidR="004D4D64" w14:paraId="144B3A4F" w14:textId="77777777" w:rsidTr="004D4D64">
        <w:trPr>
          <w:cantSplit/>
        </w:trPr>
        <w:tc>
          <w:tcPr>
            <w:tcW w:w="3690" w:type="dxa"/>
          </w:tcPr>
          <w:p w14:paraId="521C7F90" w14:textId="77777777" w:rsidR="004D4D64" w:rsidRDefault="00507F48">
            <w:pPr>
              <w:pStyle w:val="Compact"/>
              <w:spacing w:before="20" w:after="20" w:line="240" w:lineRule="auto"/>
            </w:pPr>
            <w:r>
              <w:rPr>
                <w:sz w:val="16"/>
              </w:rPr>
              <w:t>Dinsos</w:t>
            </w:r>
          </w:p>
        </w:tc>
        <w:tc>
          <w:tcPr>
            <w:tcW w:w="1461" w:type="dxa"/>
          </w:tcPr>
          <w:p w14:paraId="2A56A5E9" w14:textId="77777777" w:rsidR="004D4D64" w:rsidRDefault="00507F48">
            <w:pPr>
              <w:pStyle w:val="Compact"/>
              <w:spacing w:before="20" w:after="20" w:line="240" w:lineRule="auto"/>
            </w:pPr>
            <w:r>
              <w:rPr>
                <w:sz w:val="16"/>
              </w:rPr>
              <w:t>○</w:t>
            </w:r>
          </w:p>
        </w:tc>
        <w:tc>
          <w:tcPr>
            <w:tcW w:w="1461" w:type="dxa"/>
          </w:tcPr>
          <w:p w14:paraId="59279304" w14:textId="77777777" w:rsidR="004D4D64" w:rsidRDefault="004D4D64">
            <w:pPr>
              <w:pStyle w:val="Compact"/>
              <w:spacing w:before="20" w:after="20" w:line="240" w:lineRule="auto"/>
            </w:pPr>
          </w:p>
        </w:tc>
        <w:tc>
          <w:tcPr>
            <w:tcW w:w="1461" w:type="dxa"/>
          </w:tcPr>
          <w:p w14:paraId="5E3FE335" w14:textId="77777777" w:rsidR="004D4D64" w:rsidRDefault="004D4D64">
            <w:pPr>
              <w:pStyle w:val="Compact"/>
              <w:spacing w:before="20" w:after="20" w:line="240" w:lineRule="auto"/>
            </w:pPr>
          </w:p>
        </w:tc>
        <w:tc>
          <w:tcPr>
            <w:tcW w:w="1461" w:type="dxa"/>
          </w:tcPr>
          <w:p w14:paraId="53FC5187" w14:textId="77777777" w:rsidR="004D4D64" w:rsidRDefault="004D4D64">
            <w:pPr>
              <w:pStyle w:val="Compact"/>
              <w:spacing w:before="20" w:after="20" w:line="240" w:lineRule="auto"/>
            </w:pPr>
          </w:p>
        </w:tc>
        <w:tc>
          <w:tcPr>
            <w:tcW w:w="1623" w:type="dxa"/>
          </w:tcPr>
          <w:p w14:paraId="11D089C1" w14:textId="77777777" w:rsidR="004D4D64" w:rsidRDefault="00507F48">
            <w:pPr>
              <w:pStyle w:val="Compact"/>
              <w:spacing w:before="20" w:after="20" w:line="240" w:lineRule="auto"/>
            </w:pPr>
            <w:r>
              <w:rPr>
                <w:sz w:val="16"/>
              </w:rPr>
              <w:t>○</w:t>
            </w:r>
          </w:p>
        </w:tc>
        <w:tc>
          <w:tcPr>
            <w:tcW w:w="1461" w:type="dxa"/>
          </w:tcPr>
          <w:p w14:paraId="08415F33" w14:textId="77777777" w:rsidR="004D4D64" w:rsidRDefault="00507F48">
            <w:pPr>
              <w:pStyle w:val="Compact"/>
              <w:spacing w:before="20" w:after="20" w:line="240" w:lineRule="auto"/>
            </w:pPr>
            <w:r>
              <w:rPr>
                <w:sz w:val="16"/>
              </w:rPr>
              <w:t>●</w:t>
            </w:r>
          </w:p>
        </w:tc>
        <w:tc>
          <w:tcPr>
            <w:tcW w:w="1948" w:type="dxa"/>
          </w:tcPr>
          <w:p w14:paraId="4EEDCFD7" w14:textId="77777777" w:rsidR="004D4D64" w:rsidRDefault="004D4D64">
            <w:pPr>
              <w:pStyle w:val="Compact"/>
              <w:spacing w:before="20" w:after="20" w:line="240" w:lineRule="auto"/>
            </w:pPr>
          </w:p>
        </w:tc>
      </w:tr>
      <w:tr w:rsidR="004D4D64" w14:paraId="71C94354" w14:textId="77777777" w:rsidTr="004D4D64">
        <w:trPr>
          <w:cantSplit/>
        </w:trPr>
        <w:tc>
          <w:tcPr>
            <w:tcW w:w="3690" w:type="dxa"/>
          </w:tcPr>
          <w:p w14:paraId="25089BF4" w14:textId="77777777" w:rsidR="004D4D64" w:rsidRDefault="00507F48">
            <w:pPr>
              <w:pStyle w:val="Compact"/>
              <w:spacing w:before="20" w:after="20" w:line="240" w:lineRule="auto"/>
            </w:pPr>
            <w:r>
              <w:rPr>
                <w:sz w:val="16"/>
              </w:rPr>
              <w:t>Dispendukcapil / Kelurahan</w:t>
            </w:r>
          </w:p>
        </w:tc>
        <w:tc>
          <w:tcPr>
            <w:tcW w:w="1461" w:type="dxa"/>
          </w:tcPr>
          <w:p w14:paraId="56539C68" w14:textId="77777777" w:rsidR="004D4D64" w:rsidRDefault="00507F48">
            <w:pPr>
              <w:pStyle w:val="Compact"/>
              <w:spacing w:before="20" w:after="20" w:line="240" w:lineRule="auto"/>
            </w:pPr>
            <w:r>
              <w:rPr>
                <w:sz w:val="16"/>
              </w:rPr>
              <w:t>○</w:t>
            </w:r>
          </w:p>
        </w:tc>
        <w:tc>
          <w:tcPr>
            <w:tcW w:w="1461" w:type="dxa"/>
          </w:tcPr>
          <w:p w14:paraId="60A42788" w14:textId="77777777" w:rsidR="004D4D64" w:rsidRDefault="00507F48">
            <w:pPr>
              <w:pStyle w:val="Compact"/>
              <w:spacing w:before="20" w:after="20" w:line="240" w:lineRule="auto"/>
            </w:pPr>
            <w:r>
              <w:rPr>
                <w:sz w:val="16"/>
              </w:rPr>
              <w:t>○</w:t>
            </w:r>
          </w:p>
        </w:tc>
        <w:tc>
          <w:tcPr>
            <w:tcW w:w="1461" w:type="dxa"/>
          </w:tcPr>
          <w:p w14:paraId="148D7FE0" w14:textId="77777777" w:rsidR="004D4D64" w:rsidRDefault="00507F48">
            <w:pPr>
              <w:pStyle w:val="Compact"/>
              <w:spacing w:before="20" w:after="20" w:line="240" w:lineRule="auto"/>
            </w:pPr>
            <w:r>
              <w:rPr>
                <w:sz w:val="16"/>
              </w:rPr>
              <w:t>○</w:t>
            </w:r>
          </w:p>
        </w:tc>
        <w:tc>
          <w:tcPr>
            <w:tcW w:w="1461" w:type="dxa"/>
          </w:tcPr>
          <w:p w14:paraId="136F6455" w14:textId="77777777" w:rsidR="004D4D64" w:rsidRDefault="004D4D64">
            <w:pPr>
              <w:pStyle w:val="Compact"/>
              <w:spacing w:before="20" w:after="20" w:line="240" w:lineRule="auto"/>
            </w:pPr>
          </w:p>
        </w:tc>
        <w:tc>
          <w:tcPr>
            <w:tcW w:w="1623" w:type="dxa"/>
          </w:tcPr>
          <w:p w14:paraId="3368CDF2" w14:textId="77777777" w:rsidR="004D4D64" w:rsidRDefault="004D4D64">
            <w:pPr>
              <w:pStyle w:val="Compact"/>
              <w:spacing w:before="20" w:after="20" w:line="240" w:lineRule="auto"/>
            </w:pPr>
          </w:p>
        </w:tc>
        <w:tc>
          <w:tcPr>
            <w:tcW w:w="1461" w:type="dxa"/>
          </w:tcPr>
          <w:p w14:paraId="56B1982D" w14:textId="77777777" w:rsidR="004D4D64" w:rsidRDefault="004D4D64">
            <w:pPr>
              <w:pStyle w:val="Compact"/>
              <w:spacing w:before="20" w:after="20" w:line="240" w:lineRule="auto"/>
            </w:pPr>
          </w:p>
        </w:tc>
        <w:tc>
          <w:tcPr>
            <w:tcW w:w="1948" w:type="dxa"/>
          </w:tcPr>
          <w:p w14:paraId="7627D953" w14:textId="77777777" w:rsidR="004D4D64" w:rsidRDefault="004D4D64">
            <w:pPr>
              <w:pStyle w:val="Compact"/>
              <w:spacing w:before="20" w:after="20" w:line="240" w:lineRule="auto"/>
            </w:pPr>
          </w:p>
        </w:tc>
      </w:tr>
      <w:tr w:rsidR="004D4D64" w14:paraId="039D5633" w14:textId="77777777" w:rsidTr="004D4D64">
        <w:trPr>
          <w:cantSplit/>
        </w:trPr>
        <w:tc>
          <w:tcPr>
            <w:tcW w:w="3690" w:type="dxa"/>
          </w:tcPr>
          <w:p w14:paraId="5128E939" w14:textId="77777777" w:rsidR="004D4D64" w:rsidRDefault="00507F48">
            <w:pPr>
              <w:pStyle w:val="Compact"/>
              <w:spacing w:before="20" w:after="20" w:line="240" w:lineRule="auto"/>
            </w:pPr>
            <w:r>
              <w:rPr>
                <w:sz w:val="16"/>
              </w:rPr>
              <w:t>Bapenda</w:t>
            </w:r>
          </w:p>
        </w:tc>
        <w:tc>
          <w:tcPr>
            <w:tcW w:w="1461" w:type="dxa"/>
          </w:tcPr>
          <w:p w14:paraId="2988055A" w14:textId="77777777" w:rsidR="004D4D64" w:rsidRDefault="004D4D64">
            <w:pPr>
              <w:pStyle w:val="Compact"/>
              <w:spacing w:before="20" w:after="20" w:line="240" w:lineRule="auto"/>
            </w:pPr>
          </w:p>
        </w:tc>
        <w:tc>
          <w:tcPr>
            <w:tcW w:w="1461" w:type="dxa"/>
          </w:tcPr>
          <w:p w14:paraId="624218C6" w14:textId="77777777" w:rsidR="004D4D64" w:rsidRDefault="004D4D64">
            <w:pPr>
              <w:pStyle w:val="Compact"/>
              <w:spacing w:before="20" w:after="20" w:line="240" w:lineRule="auto"/>
            </w:pPr>
          </w:p>
        </w:tc>
        <w:tc>
          <w:tcPr>
            <w:tcW w:w="1461" w:type="dxa"/>
          </w:tcPr>
          <w:p w14:paraId="1CBD3DEC" w14:textId="77777777" w:rsidR="004D4D64" w:rsidRDefault="004D4D64">
            <w:pPr>
              <w:pStyle w:val="Compact"/>
              <w:spacing w:before="20" w:after="20" w:line="240" w:lineRule="auto"/>
            </w:pPr>
          </w:p>
        </w:tc>
        <w:tc>
          <w:tcPr>
            <w:tcW w:w="1461" w:type="dxa"/>
          </w:tcPr>
          <w:p w14:paraId="22FD3FFB" w14:textId="77777777" w:rsidR="004D4D64" w:rsidRDefault="004D4D64">
            <w:pPr>
              <w:pStyle w:val="Compact"/>
              <w:spacing w:before="20" w:after="20" w:line="240" w:lineRule="auto"/>
            </w:pPr>
          </w:p>
        </w:tc>
        <w:tc>
          <w:tcPr>
            <w:tcW w:w="1623" w:type="dxa"/>
          </w:tcPr>
          <w:p w14:paraId="688C5154" w14:textId="77777777" w:rsidR="004D4D64" w:rsidRDefault="004D4D64">
            <w:pPr>
              <w:pStyle w:val="Compact"/>
              <w:spacing w:before="20" w:after="20" w:line="240" w:lineRule="auto"/>
            </w:pPr>
          </w:p>
        </w:tc>
        <w:tc>
          <w:tcPr>
            <w:tcW w:w="1461" w:type="dxa"/>
          </w:tcPr>
          <w:p w14:paraId="6A18F8DA" w14:textId="77777777" w:rsidR="004D4D64" w:rsidRDefault="004D4D64">
            <w:pPr>
              <w:pStyle w:val="Compact"/>
              <w:spacing w:before="20" w:after="20" w:line="240" w:lineRule="auto"/>
            </w:pPr>
          </w:p>
        </w:tc>
        <w:tc>
          <w:tcPr>
            <w:tcW w:w="1948" w:type="dxa"/>
          </w:tcPr>
          <w:p w14:paraId="5B0FAE44" w14:textId="77777777" w:rsidR="004D4D64" w:rsidRDefault="004D4D64">
            <w:pPr>
              <w:pStyle w:val="Compact"/>
              <w:spacing w:before="20" w:after="20" w:line="240" w:lineRule="auto"/>
            </w:pPr>
          </w:p>
        </w:tc>
      </w:tr>
      <w:tr w:rsidR="004D4D64" w14:paraId="6C9435F0" w14:textId="77777777" w:rsidTr="004D4D64">
        <w:trPr>
          <w:cantSplit/>
        </w:trPr>
        <w:tc>
          <w:tcPr>
            <w:tcW w:w="3690" w:type="dxa"/>
          </w:tcPr>
          <w:p w14:paraId="4600A0CB" w14:textId="77777777" w:rsidR="004D4D64" w:rsidRDefault="00507F48">
            <w:pPr>
              <w:pStyle w:val="Compact"/>
              <w:spacing w:before="20" w:after="20" w:line="240" w:lineRule="auto"/>
            </w:pPr>
            <w:r>
              <w:rPr>
                <w:sz w:val="16"/>
              </w:rPr>
              <w:t>KPA Kota / forum koordinasi</w:t>
            </w:r>
          </w:p>
        </w:tc>
        <w:tc>
          <w:tcPr>
            <w:tcW w:w="1461" w:type="dxa"/>
          </w:tcPr>
          <w:p w14:paraId="2125636A" w14:textId="77777777" w:rsidR="004D4D64" w:rsidRDefault="004D4D64">
            <w:pPr>
              <w:pStyle w:val="Compact"/>
              <w:spacing w:before="20" w:after="20" w:line="240" w:lineRule="auto"/>
            </w:pPr>
          </w:p>
        </w:tc>
        <w:tc>
          <w:tcPr>
            <w:tcW w:w="1461" w:type="dxa"/>
          </w:tcPr>
          <w:p w14:paraId="3263A0EA" w14:textId="77777777" w:rsidR="004D4D64" w:rsidRDefault="004D4D64">
            <w:pPr>
              <w:pStyle w:val="Compact"/>
              <w:spacing w:before="20" w:after="20" w:line="240" w:lineRule="auto"/>
            </w:pPr>
          </w:p>
        </w:tc>
        <w:tc>
          <w:tcPr>
            <w:tcW w:w="1461" w:type="dxa"/>
          </w:tcPr>
          <w:p w14:paraId="33210ED2" w14:textId="77777777" w:rsidR="004D4D64" w:rsidRDefault="00507F48">
            <w:pPr>
              <w:pStyle w:val="Compact"/>
              <w:spacing w:before="20" w:after="20" w:line="240" w:lineRule="auto"/>
            </w:pPr>
            <w:r>
              <w:rPr>
                <w:sz w:val="16"/>
              </w:rPr>
              <w:t>○</w:t>
            </w:r>
          </w:p>
        </w:tc>
        <w:tc>
          <w:tcPr>
            <w:tcW w:w="1461" w:type="dxa"/>
          </w:tcPr>
          <w:p w14:paraId="164251A7" w14:textId="77777777" w:rsidR="004D4D64" w:rsidRDefault="00507F48">
            <w:pPr>
              <w:pStyle w:val="Compact"/>
              <w:spacing w:before="20" w:after="20" w:line="240" w:lineRule="auto"/>
            </w:pPr>
            <w:r>
              <w:rPr>
                <w:sz w:val="16"/>
              </w:rPr>
              <w:t>●</w:t>
            </w:r>
          </w:p>
        </w:tc>
        <w:tc>
          <w:tcPr>
            <w:tcW w:w="1623" w:type="dxa"/>
          </w:tcPr>
          <w:p w14:paraId="09433276" w14:textId="77777777" w:rsidR="004D4D64" w:rsidRDefault="00507F48">
            <w:pPr>
              <w:pStyle w:val="Compact"/>
              <w:spacing w:before="20" w:after="20" w:line="240" w:lineRule="auto"/>
            </w:pPr>
            <w:r>
              <w:rPr>
                <w:sz w:val="16"/>
              </w:rPr>
              <w:t>○</w:t>
            </w:r>
          </w:p>
        </w:tc>
        <w:tc>
          <w:tcPr>
            <w:tcW w:w="1461" w:type="dxa"/>
          </w:tcPr>
          <w:p w14:paraId="71F39495" w14:textId="77777777" w:rsidR="004D4D64" w:rsidRDefault="004D4D64">
            <w:pPr>
              <w:pStyle w:val="Compact"/>
              <w:spacing w:before="20" w:after="20" w:line="240" w:lineRule="auto"/>
            </w:pPr>
          </w:p>
        </w:tc>
        <w:tc>
          <w:tcPr>
            <w:tcW w:w="1948" w:type="dxa"/>
          </w:tcPr>
          <w:p w14:paraId="28980F6B" w14:textId="77777777" w:rsidR="004D4D64" w:rsidRDefault="00507F48">
            <w:pPr>
              <w:pStyle w:val="Compact"/>
              <w:spacing w:before="20" w:after="20" w:line="240" w:lineRule="auto"/>
            </w:pPr>
            <w:r>
              <w:rPr>
                <w:sz w:val="16"/>
              </w:rPr>
              <w:t>○</w:t>
            </w:r>
          </w:p>
        </w:tc>
      </w:tr>
      <w:tr w:rsidR="004D4D64" w14:paraId="0C41D4C7" w14:textId="77777777" w:rsidTr="004D4D64">
        <w:trPr>
          <w:cantSplit/>
        </w:trPr>
        <w:tc>
          <w:tcPr>
            <w:tcW w:w="3690" w:type="dxa"/>
          </w:tcPr>
          <w:p w14:paraId="0CE62FA0" w14:textId="77777777" w:rsidR="004D4D64" w:rsidRDefault="00507F48">
            <w:pPr>
              <w:pStyle w:val="Compact"/>
              <w:spacing w:before="20" w:after="20" w:line="240" w:lineRule="auto"/>
            </w:pPr>
            <w:r>
              <w:rPr>
                <w:sz w:val="16"/>
              </w:rPr>
              <w:t>Organisasi komunitas (ODHIV, PSP, LSL, TG, PENASUN, penyintas TBC, korban)</w:t>
            </w:r>
          </w:p>
        </w:tc>
        <w:tc>
          <w:tcPr>
            <w:tcW w:w="1461" w:type="dxa"/>
          </w:tcPr>
          <w:p w14:paraId="75BDD547" w14:textId="77777777" w:rsidR="004D4D64" w:rsidRDefault="00507F48">
            <w:pPr>
              <w:pStyle w:val="Compact"/>
              <w:spacing w:before="20" w:after="20" w:line="240" w:lineRule="auto"/>
            </w:pPr>
            <w:r>
              <w:rPr>
                <w:sz w:val="16"/>
              </w:rPr>
              <w:t>○</w:t>
            </w:r>
          </w:p>
        </w:tc>
        <w:tc>
          <w:tcPr>
            <w:tcW w:w="1461" w:type="dxa"/>
          </w:tcPr>
          <w:p w14:paraId="0EAC01ED" w14:textId="77777777" w:rsidR="004D4D64" w:rsidRDefault="004D4D64">
            <w:pPr>
              <w:pStyle w:val="Compact"/>
              <w:spacing w:before="20" w:after="20" w:line="240" w:lineRule="auto"/>
            </w:pPr>
          </w:p>
        </w:tc>
        <w:tc>
          <w:tcPr>
            <w:tcW w:w="1461" w:type="dxa"/>
          </w:tcPr>
          <w:p w14:paraId="77D2A1C2" w14:textId="77777777" w:rsidR="004D4D64" w:rsidRDefault="00507F48">
            <w:pPr>
              <w:pStyle w:val="Compact"/>
              <w:spacing w:before="20" w:after="20" w:line="240" w:lineRule="auto"/>
            </w:pPr>
            <w:r>
              <w:rPr>
                <w:sz w:val="16"/>
              </w:rPr>
              <w:t>○</w:t>
            </w:r>
          </w:p>
        </w:tc>
        <w:tc>
          <w:tcPr>
            <w:tcW w:w="1461" w:type="dxa"/>
          </w:tcPr>
          <w:p w14:paraId="66948650" w14:textId="77777777" w:rsidR="004D4D64" w:rsidRDefault="00507F48">
            <w:pPr>
              <w:pStyle w:val="Compact"/>
              <w:spacing w:before="20" w:after="20" w:line="240" w:lineRule="auto"/>
            </w:pPr>
            <w:r>
              <w:rPr>
                <w:sz w:val="16"/>
              </w:rPr>
              <w:t>○</w:t>
            </w:r>
          </w:p>
        </w:tc>
        <w:tc>
          <w:tcPr>
            <w:tcW w:w="1623" w:type="dxa"/>
          </w:tcPr>
          <w:p w14:paraId="6AF18832" w14:textId="77777777" w:rsidR="004D4D64" w:rsidRDefault="00507F48">
            <w:pPr>
              <w:pStyle w:val="Compact"/>
              <w:spacing w:before="20" w:after="20" w:line="240" w:lineRule="auto"/>
            </w:pPr>
            <w:r>
              <w:rPr>
                <w:sz w:val="16"/>
              </w:rPr>
              <w:t>○</w:t>
            </w:r>
          </w:p>
        </w:tc>
        <w:tc>
          <w:tcPr>
            <w:tcW w:w="1461" w:type="dxa"/>
          </w:tcPr>
          <w:p w14:paraId="4F02DDE6" w14:textId="77777777" w:rsidR="004D4D64" w:rsidRDefault="00507F48">
            <w:pPr>
              <w:pStyle w:val="Compact"/>
              <w:spacing w:before="20" w:after="20" w:line="240" w:lineRule="auto"/>
            </w:pPr>
            <w:r>
              <w:rPr>
                <w:sz w:val="16"/>
              </w:rPr>
              <w:t>○</w:t>
            </w:r>
          </w:p>
        </w:tc>
        <w:tc>
          <w:tcPr>
            <w:tcW w:w="1948" w:type="dxa"/>
          </w:tcPr>
          <w:p w14:paraId="3C07A496" w14:textId="77777777" w:rsidR="004D4D64" w:rsidRDefault="00507F48">
            <w:pPr>
              <w:pStyle w:val="Compact"/>
              <w:spacing w:before="20" w:after="20" w:line="240" w:lineRule="auto"/>
            </w:pPr>
            <w:r>
              <w:rPr>
                <w:sz w:val="16"/>
              </w:rPr>
              <w:t>○</w:t>
            </w:r>
          </w:p>
        </w:tc>
      </w:tr>
      <w:tr w:rsidR="004D4D64" w14:paraId="658EC63F" w14:textId="77777777" w:rsidTr="004D4D64">
        <w:trPr>
          <w:cantSplit/>
        </w:trPr>
        <w:tc>
          <w:tcPr>
            <w:tcW w:w="3690" w:type="dxa"/>
          </w:tcPr>
          <w:p w14:paraId="548C984E" w14:textId="77777777" w:rsidR="004D4D64" w:rsidRDefault="00507F48">
            <w:pPr>
              <w:pStyle w:val="Compact"/>
              <w:spacing w:before="20" w:after="20" w:line="240" w:lineRule="auto"/>
            </w:pPr>
            <w:r>
              <w:rPr>
                <w:sz w:val="16"/>
              </w:rPr>
              <w:t>Instansi pusat (Kemenkes, Kemendagri, BPJS Kesehatan, Ditjen Dukcapil)</w:t>
            </w:r>
          </w:p>
        </w:tc>
        <w:tc>
          <w:tcPr>
            <w:tcW w:w="1461" w:type="dxa"/>
          </w:tcPr>
          <w:p w14:paraId="30BBC326" w14:textId="77777777" w:rsidR="004D4D64" w:rsidRDefault="00507F48">
            <w:pPr>
              <w:pStyle w:val="Compact"/>
              <w:spacing w:before="20" w:after="20" w:line="240" w:lineRule="auto"/>
            </w:pPr>
            <w:r>
              <w:rPr>
                <w:sz w:val="16"/>
              </w:rPr>
              <w:t>○</w:t>
            </w:r>
          </w:p>
        </w:tc>
        <w:tc>
          <w:tcPr>
            <w:tcW w:w="1461" w:type="dxa"/>
          </w:tcPr>
          <w:p w14:paraId="2E3A6857" w14:textId="77777777" w:rsidR="004D4D64" w:rsidRDefault="004D4D64">
            <w:pPr>
              <w:pStyle w:val="Compact"/>
              <w:spacing w:before="20" w:after="20" w:line="240" w:lineRule="auto"/>
            </w:pPr>
          </w:p>
        </w:tc>
        <w:tc>
          <w:tcPr>
            <w:tcW w:w="1461" w:type="dxa"/>
          </w:tcPr>
          <w:p w14:paraId="11C19BCA" w14:textId="77777777" w:rsidR="004D4D64" w:rsidRDefault="00507F48">
            <w:pPr>
              <w:pStyle w:val="Compact"/>
              <w:spacing w:before="20" w:after="20" w:line="240" w:lineRule="auto"/>
            </w:pPr>
            <w:r>
              <w:rPr>
                <w:sz w:val="16"/>
              </w:rPr>
              <w:t>○</w:t>
            </w:r>
          </w:p>
        </w:tc>
        <w:tc>
          <w:tcPr>
            <w:tcW w:w="1461" w:type="dxa"/>
          </w:tcPr>
          <w:p w14:paraId="4B82411D" w14:textId="77777777" w:rsidR="004D4D64" w:rsidRDefault="00507F48">
            <w:pPr>
              <w:pStyle w:val="Compact"/>
              <w:spacing w:before="20" w:after="20" w:line="240" w:lineRule="auto"/>
            </w:pPr>
            <w:r>
              <w:rPr>
                <w:sz w:val="16"/>
              </w:rPr>
              <w:t>○</w:t>
            </w:r>
          </w:p>
        </w:tc>
        <w:tc>
          <w:tcPr>
            <w:tcW w:w="1623" w:type="dxa"/>
          </w:tcPr>
          <w:p w14:paraId="5F08E03B" w14:textId="77777777" w:rsidR="004D4D64" w:rsidRDefault="00507F48">
            <w:pPr>
              <w:pStyle w:val="Compact"/>
              <w:spacing w:before="20" w:after="20" w:line="240" w:lineRule="auto"/>
            </w:pPr>
            <w:r>
              <w:rPr>
                <w:sz w:val="16"/>
              </w:rPr>
              <w:t>○</w:t>
            </w:r>
          </w:p>
        </w:tc>
        <w:tc>
          <w:tcPr>
            <w:tcW w:w="1461" w:type="dxa"/>
          </w:tcPr>
          <w:p w14:paraId="728F2A72" w14:textId="77777777" w:rsidR="004D4D64" w:rsidRDefault="004D4D64">
            <w:pPr>
              <w:pStyle w:val="Compact"/>
              <w:spacing w:before="20" w:after="20" w:line="240" w:lineRule="auto"/>
            </w:pPr>
          </w:p>
        </w:tc>
        <w:tc>
          <w:tcPr>
            <w:tcW w:w="1948" w:type="dxa"/>
          </w:tcPr>
          <w:p w14:paraId="795C50A5" w14:textId="77777777" w:rsidR="004D4D64" w:rsidRDefault="00507F48">
            <w:pPr>
              <w:pStyle w:val="Compact"/>
              <w:spacing w:before="20" w:after="20" w:line="240" w:lineRule="auto"/>
            </w:pPr>
            <w:r>
              <w:rPr>
                <w:sz w:val="16"/>
              </w:rPr>
              <w:t>○</w:t>
            </w:r>
          </w:p>
        </w:tc>
      </w:tr>
    </w:tbl>
    <w:p w14:paraId="315845EA" w14:textId="77777777" w:rsidR="004D4D64" w:rsidRDefault="004D4D64">
      <w:pPr>
        <w:spacing w:after="0" w:line="20" w:lineRule="exact"/>
        <w:rPr>
          <w:sz w:val="2"/>
        </w:rPr>
        <w:sectPr w:rsidR="004D4D64">
          <w:footerReference w:type="default" r:id="rId22"/>
          <w:footnotePr>
            <w:numRestart w:val="eachSect"/>
          </w:footnotePr>
          <w:pgSz w:w="16838" w:h="11906" w:orient="landscape"/>
          <w:pgMar w:top="1134" w:right="1134" w:bottom="1134" w:left="1134" w:header="720" w:footer="567" w:gutter="0"/>
          <w:cols w:space="720"/>
        </w:sectPr>
      </w:pPr>
    </w:p>
    <w:p w14:paraId="227EF27C" w14:textId="77777777" w:rsidR="004D4D64" w:rsidRDefault="00507F48">
      <w:pPr>
        <w:pStyle w:val="BodyText"/>
      </w:pPr>
      <w:r>
        <w:rPr>
          <w:i/>
          <w:iCs/>
        </w:rPr>
        <w:lastRenderedPageBreak/>
        <w:t>Catatan.</w:t>
      </w:r>
      <w:r>
        <w:t xml:space="preserve"> </w:t>
      </w:r>
      <w:r>
        <w:t xml:space="preserve">Diskominfo menjadi pendukung RF-SBY-01 dan -03 untuk aplikasi warga. Disbudpar menjadi pendukung RF-SBY-04 terkait data karyawan tempat hiburan. DP3APPKB menjadi pemilik RF-SBY-06 bersama Dinsos. Bapenda tidak memiliki peran dalam reform paket Surabaya karena retribusi layanan HIV belum ditemukan di folder. </w:t>
      </w:r>
      <w:r>
        <w:rPr>
          <w:i/>
          <w:iCs/>
        </w:rPr>
        <w:t xml:space="preserve">Sumber pemilik: </w:t>
      </w:r>
      <w:r>
        <w:rPr>
          <w:rStyle w:val="VerbatimChar"/>
          <w:i/>
          <w:iCs/>
        </w:rPr>
        <w:t>T30_reform.csv</w:t>
      </w:r>
      <w:r>
        <w:rPr>
          <w:i/>
          <w:iCs/>
        </w:rPr>
        <w:t xml:space="preserve"> kolom Lead/support.</w:t>
      </w:r>
    </w:p>
    <w:p w14:paraId="7B2935AB" w14:textId="77777777" w:rsidR="004D4D64" w:rsidRDefault="00507F48">
      <w:pPr>
        <w:pStyle w:val="Heading1"/>
      </w:pPr>
      <w:bookmarkStart w:id="64" w:name="pemantauan"/>
      <w:bookmarkStart w:id="65" w:name="_Toc242201648"/>
      <w:bookmarkEnd w:id="62"/>
      <w:r>
        <w:t>12. Pemantauan</w:t>
      </w:r>
      <w:bookmarkEnd w:id="65"/>
    </w:p>
    <w:p w14:paraId="76FCCAEB" w14:textId="77777777" w:rsidR="004D4D64" w:rsidRDefault="00507F48">
      <w:pPr>
        <w:pStyle w:val="FirstParagraph"/>
      </w:pPr>
      <w:r>
        <w:t xml:space="preserve">Baseline semua indikator </w:t>
      </w:r>
      <w:r>
        <w:rPr>
          <w:b/>
          <w:bCs/>
        </w:rPr>
        <w:t>BELUM_TERSEDIA</w:t>
      </w:r>
      <w:r>
        <w:t>. Target hanya berupa arah. Data selalu dipilah untuk lima kelompok secara terpisah (ODHIV, PSP, LSL, TG, PENASUN) dan, untuk Surabaya, orang dengan TBC.</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11"/>
        <w:gridCol w:w="3407"/>
        <w:gridCol w:w="3190"/>
        <w:gridCol w:w="1619"/>
        <w:gridCol w:w="710"/>
      </w:tblGrid>
      <w:tr w:rsidR="004D4D64" w14:paraId="3B1EC269"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710" w:type="dxa"/>
            <w:shd w:val="clear" w:color="auto" w:fill="D9E2F3"/>
          </w:tcPr>
          <w:p w14:paraId="5B01857E" w14:textId="77777777" w:rsidR="004D4D64" w:rsidRDefault="00507F48">
            <w:pPr>
              <w:pStyle w:val="Compact"/>
              <w:spacing w:before="20" w:after="20" w:line="240" w:lineRule="auto"/>
            </w:pPr>
            <w:r>
              <w:rPr>
                <w:b/>
                <w:sz w:val="17"/>
              </w:rPr>
              <w:t>Lapis</w:t>
            </w:r>
          </w:p>
        </w:tc>
        <w:tc>
          <w:tcPr>
            <w:tcW w:w="3406" w:type="dxa"/>
            <w:shd w:val="clear" w:color="auto" w:fill="D9E2F3"/>
          </w:tcPr>
          <w:p w14:paraId="646B10CE" w14:textId="77777777" w:rsidR="004D4D64" w:rsidRDefault="00507F48">
            <w:pPr>
              <w:pStyle w:val="Compact"/>
              <w:spacing w:before="20" w:after="20" w:line="240" w:lineRule="auto"/>
            </w:pPr>
            <w:r>
              <w:rPr>
                <w:b/>
                <w:sz w:val="17"/>
              </w:rPr>
              <w:t>Indikator wilayah (T31)</w:t>
            </w:r>
          </w:p>
        </w:tc>
        <w:tc>
          <w:tcPr>
            <w:tcW w:w="3189" w:type="dxa"/>
            <w:shd w:val="clear" w:color="auto" w:fill="D9E2F3"/>
          </w:tcPr>
          <w:p w14:paraId="7A70AD76" w14:textId="77777777" w:rsidR="004D4D64" w:rsidRDefault="00507F48">
            <w:pPr>
              <w:pStyle w:val="Compact"/>
              <w:spacing w:before="20" w:after="20" w:line="240" w:lineRule="auto"/>
            </w:pPr>
            <w:r>
              <w:rPr>
                <w:b/>
                <w:sz w:val="17"/>
              </w:rPr>
              <w:t>Contoh ukuran</w:t>
            </w:r>
          </w:p>
        </w:tc>
        <w:tc>
          <w:tcPr>
            <w:tcW w:w="1618" w:type="dxa"/>
            <w:shd w:val="clear" w:color="auto" w:fill="D9E2F3"/>
          </w:tcPr>
          <w:p w14:paraId="4FBB8705" w14:textId="77777777" w:rsidR="004D4D64" w:rsidRDefault="00507F48">
            <w:pPr>
              <w:pStyle w:val="Compact"/>
              <w:spacing w:before="20" w:after="20" w:line="240" w:lineRule="auto"/>
            </w:pPr>
            <w:r>
              <w:rPr>
                <w:b/>
                <w:sz w:val="17"/>
              </w:rPr>
              <w:t>Sumber data</w:t>
            </w:r>
          </w:p>
        </w:tc>
        <w:tc>
          <w:tcPr>
            <w:tcW w:w="710" w:type="dxa"/>
            <w:shd w:val="clear" w:color="auto" w:fill="D9E2F3"/>
          </w:tcPr>
          <w:p w14:paraId="6837AE18" w14:textId="77777777" w:rsidR="004D4D64" w:rsidRDefault="00507F48">
            <w:pPr>
              <w:pStyle w:val="Compact"/>
              <w:spacing w:before="20" w:after="20" w:line="240" w:lineRule="auto"/>
            </w:pPr>
            <w:r>
              <w:rPr>
                <w:b/>
                <w:sz w:val="17"/>
              </w:rPr>
              <w:t>Baseline</w:t>
            </w:r>
          </w:p>
        </w:tc>
      </w:tr>
      <w:tr w:rsidR="004D4D64" w14:paraId="4007A380" w14:textId="77777777" w:rsidTr="004D4D64">
        <w:trPr>
          <w:cantSplit/>
        </w:trPr>
        <w:tc>
          <w:tcPr>
            <w:tcW w:w="710" w:type="dxa"/>
          </w:tcPr>
          <w:p w14:paraId="2614FB01" w14:textId="77777777" w:rsidR="004D4D64" w:rsidRDefault="00507F48">
            <w:pPr>
              <w:pStyle w:val="Compact"/>
              <w:spacing w:before="20" w:after="20" w:line="240" w:lineRule="auto"/>
            </w:pPr>
            <w:r>
              <w:rPr>
                <w:b/>
                <w:bCs/>
                <w:sz w:val="17"/>
              </w:rPr>
              <w:t>M1 Regulasi</w:t>
            </w:r>
          </w:p>
        </w:tc>
        <w:tc>
          <w:tcPr>
            <w:tcW w:w="3406" w:type="dxa"/>
          </w:tcPr>
          <w:p w14:paraId="0DEE2C6F" w14:textId="77777777" w:rsidR="004D4D64" w:rsidRDefault="00507F48">
            <w:pPr>
              <w:pStyle w:val="Compact"/>
              <w:spacing w:before="20" w:after="20" w:line="240" w:lineRule="auto"/>
            </w:pPr>
            <w:r>
              <w:rPr>
                <w:sz w:val="17"/>
              </w:rPr>
              <w:t>Pasal target direvisi, dicabut, atau diganti; turunan (juknis, Keputusan KPA, Perkada sanksi) diterbitkan dan diselaraskan</w:t>
            </w:r>
          </w:p>
        </w:tc>
        <w:tc>
          <w:tcPr>
            <w:tcW w:w="3189" w:type="dxa"/>
          </w:tcPr>
          <w:p w14:paraId="052B545A" w14:textId="77777777" w:rsidR="004D4D64" w:rsidRDefault="00507F48">
            <w:pPr>
              <w:pStyle w:val="Compact"/>
              <w:spacing w:before="20" w:after="20" w:line="240" w:lineRule="auto"/>
            </w:pPr>
            <w:r>
              <w:rPr>
                <w:sz w:val="17"/>
              </w:rPr>
              <w:t>Jumlah pasal target RF-SBY-01 s.d. -07 yang sudah berubah; ada/tidaknya Keputusan Walikota KPA dengan kursi komunitas</w:t>
            </w:r>
          </w:p>
        </w:tc>
        <w:tc>
          <w:tcPr>
            <w:tcW w:w="1618" w:type="dxa"/>
          </w:tcPr>
          <w:p w14:paraId="6A4FB2BF" w14:textId="77777777" w:rsidR="004D4D64" w:rsidRDefault="00507F48">
            <w:pPr>
              <w:pStyle w:val="Compact"/>
              <w:spacing w:before="20" w:after="20" w:line="240" w:lineRule="auto"/>
            </w:pPr>
            <w:r>
              <w:rPr>
                <w:sz w:val="17"/>
              </w:rPr>
              <w:t>JDIH Surabaya dan Jawa Timur; tahunan</w:t>
            </w:r>
          </w:p>
        </w:tc>
        <w:tc>
          <w:tcPr>
            <w:tcW w:w="710" w:type="dxa"/>
          </w:tcPr>
          <w:p w14:paraId="0E89301E" w14:textId="77777777" w:rsidR="004D4D64" w:rsidRDefault="00507F48">
            <w:pPr>
              <w:pStyle w:val="Compact"/>
              <w:spacing w:before="20" w:after="20" w:line="240" w:lineRule="auto"/>
            </w:pPr>
            <w:r>
              <w:rPr>
                <w:sz w:val="17"/>
              </w:rPr>
              <w:t>BELUM_TERSEDIA</w:t>
            </w:r>
          </w:p>
        </w:tc>
      </w:tr>
      <w:tr w:rsidR="004D4D64" w14:paraId="18A66E0A" w14:textId="77777777" w:rsidTr="004D4D64">
        <w:trPr>
          <w:cantSplit/>
        </w:trPr>
        <w:tc>
          <w:tcPr>
            <w:tcW w:w="710" w:type="dxa"/>
          </w:tcPr>
          <w:p w14:paraId="00182C9C" w14:textId="77777777" w:rsidR="004D4D64" w:rsidRDefault="00507F48">
            <w:pPr>
              <w:pStyle w:val="Compact"/>
              <w:spacing w:before="20" w:after="20" w:line="240" w:lineRule="auto"/>
            </w:pPr>
            <w:r>
              <w:rPr>
                <w:b/>
                <w:bCs/>
                <w:sz w:val="17"/>
              </w:rPr>
              <w:t>M2 Pelaksanaan</w:t>
            </w:r>
          </w:p>
        </w:tc>
        <w:tc>
          <w:tcPr>
            <w:tcW w:w="3406" w:type="dxa"/>
          </w:tcPr>
          <w:p w14:paraId="3A741E9C" w14:textId="77777777" w:rsidR="004D4D64" w:rsidRDefault="00507F48">
            <w:pPr>
              <w:pStyle w:val="Compact"/>
              <w:spacing w:before="20" w:after="20" w:line="240" w:lineRule="auto"/>
            </w:pPr>
            <w:r>
              <w:rPr>
                <w:sz w:val="17"/>
              </w:rPr>
              <w:t>SOP kerahasiaan TB-HIV, SOP KTP Kelurahan, dan SOP Satpol PP diperbarui; petugas dilatih; mekanisme pengaduan individu aktif</w:t>
            </w:r>
          </w:p>
        </w:tc>
        <w:tc>
          <w:tcPr>
            <w:tcW w:w="3189" w:type="dxa"/>
          </w:tcPr>
          <w:p w14:paraId="13C71A85" w14:textId="77777777" w:rsidR="004D4D64" w:rsidRDefault="00507F48">
            <w:pPr>
              <w:pStyle w:val="Compact"/>
              <w:spacing w:before="20" w:after="20" w:line="240" w:lineRule="auto"/>
            </w:pPr>
            <w:r>
              <w:rPr>
                <w:sz w:val="17"/>
              </w:rPr>
              <w:t>Puskesmas dengan SOP pemisahan data HIV; petugas Kelurahan dan Satpol PP yang dilatih</w:t>
            </w:r>
          </w:p>
        </w:tc>
        <w:tc>
          <w:tcPr>
            <w:tcW w:w="1618" w:type="dxa"/>
          </w:tcPr>
          <w:p w14:paraId="58512B3E" w14:textId="77777777" w:rsidR="004D4D64" w:rsidRDefault="00507F48">
            <w:pPr>
              <w:pStyle w:val="Compact"/>
              <w:spacing w:before="20" w:after="20" w:line="240" w:lineRule="auto"/>
            </w:pPr>
            <w:r>
              <w:rPr>
                <w:sz w:val="17"/>
              </w:rPr>
              <w:t>Dinkes, Dispendukcapil, Satpol PP; tahunan</w:t>
            </w:r>
          </w:p>
        </w:tc>
        <w:tc>
          <w:tcPr>
            <w:tcW w:w="710" w:type="dxa"/>
          </w:tcPr>
          <w:p w14:paraId="3CF4DBF0" w14:textId="77777777" w:rsidR="004D4D64" w:rsidRDefault="00507F48">
            <w:pPr>
              <w:pStyle w:val="Compact"/>
              <w:spacing w:before="20" w:after="20" w:line="240" w:lineRule="auto"/>
            </w:pPr>
            <w:r>
              <w:rPr>
                <w:sz w:val="17"/>
              </w:rPr>
              <w:t>BELUM_TERSEDIA</w:t>
            </w:r>
          </w:p>
        </w:tc>
      </w:tr>
      <w:tr w:rsidR="004D4D64" w14:paraId="21E375D1" w14:textId="77777777" w:rsidTr="004D4D64">
        <w:trPr>
          <w:cantSplit/>
        </w:trPr>
        <w:tc>
          <w:tcPr>
            <w:tcW w:w="710" w:type="dxa"/>
          </w:tcPr>
          <w:p w14:paraId="43D84608" w14:textId="77777777" w:rsidR="004D4D64" w:rsidRDefault="00507F48">
            <w:pPr>
              <w:pStyle w:val="Compact"/>
              <w:spacing w:before="20" w:after="20" w:line="240" w:lineRule="auto"/>
            </w:pPr>
            <w:r>
              <w:rPr>
                <w:b/>
                <w:bCs/>
                <w:sz w:val="17"/>
              </w:rPr>
              <w:t>M3 Layanan dan hak</w:t>
            </w:r>
          </w:p>
        </w:tc>
        <w:tc>
          <w:tcPr>
            <w:tcW w:w="3406" w:type="dxa"/>
          </w:tcPr>
          <w:p w14:paraId="5B0376EC" w14:textId="77777777" w:rsidR="004D4D64" w:rsidRDefault="00507F48">
            <w:pPr>
              <w:pStyle w:val="Compact"/>
              <w:spacing w:before="20" w:after="20" w:line="240" w:lineRule="auto"/>
            </w:pPr>
            <w:r>
              <w:rPr>
                <w:sz w:val="17"/>
              </w:rPr>
              <w:t>Waktu inisiasi ARV; jumlah penonaktifan BPJS dan pemblokiran NIK karena TBC; penundaan KTP; penertiban berdasarkan Pasal 37, dipilah menurut kelompok bila sah dan aman</w:t>
            </w:r>
          </w:p>
        </w:tc>
        <w:tc>
          <w:tcPr>
            <w:tcW w:w="3189" w:type="dxa"/>
          </w:tcPr>
          <w:p w14:paraId="2EF629A8" w14:textId="77777777" w:rsidR="004D4D64" w:rsidRDefault="00507F48">
            <w:pPr>
              <w:pStyle w:val="Compact"/>
              <w:spacing w:before="20" w:after="20" w:line="240" w:lineRule="auto"/>
            </w:pPr>
            <w:r>
              <w:rPr>
                <w:sz w:val="17"/>
              </w:rPr>
              <w:t>Median hari dari diagnosis ke ARV; jumlah sanksi TBC menurut jenis; jumlah operasi yang menyita kondom</w:t>
            </w:r>
          </w:p>
        </w:tc>
        <w:tc>
          <w:tcPr>
            <w:tcW w:w="1618" w:type="dxa"/>
          </w:tcPr>
          <w:p w14:paraId="34A8D76A" w14:textId="77777777" w:rsidR="004D4D64" w:rsidRDefault="00507F48">
            <w:pPr>
              <w:pStyle w:val="Compact"/>
              <w:spacing w:before="20" w:after="20" w:line="240" w:lineRule="auto"/>
            </w:pPr>
            <w:r>
              <w:rPr>
                <w:sz w:val="17"/>
              </w:rPr>
              <w:t>SIHA, SITB, e-Dabu dan aplikasi warga, data operasi Satpol PP</w:t>
            </w:r>
          </w:p>
        </w:tc>
        <w:tc>
          <w:tcPr>
            <w:tcW w:w="710" w:type="dxa"/>
          </w:tcPr>
          <w:p w14:paraId="4C5CDEFD" w14:textId="77777777" w:rsidR="004D4D64" w:rsidRDefault="00507F48">
            <w:pPr>
              <w:pStyle w:val="Compact"/>
              <w:spacing w:before="20" w:after="20" w:line="240" w:lineRule="auto"/>
            </w:pPr>
            <w:r>
              <w:rPr>
                <w:sz w:val="17"/>
              </w:rPr>
              <w:t>BELUM_TERSEDIA</w:t>
            </w:r>
          </w:p>
        </w:tc>
      </w:tr>
      <w:tr w:rsidR="004D4D64" w14:paraId="19C134DE" w14:textId="77777777" w:rsidTr="004D4D64">
        <w:trPr>
          <w:cantSplit/>
        </w:trPr>
        <w:tc>
          <w:tcPr>
            <w:tcW w:w="710" w:type="dxa"/>
          </w:tcPr>
          <w:p w14:paraId="2E2B879A" w14:textId="77777777" w:rsidR="004D4D64" w:rsidRDefault="00507F48">
            <w:pPr>
              <w:pStyle w:val="Compact"/>
              <w:spacing w:before="20" w:after="20" w:line="240" w:lineRule="auto"/>
            </w:pPr>
            <w:r>
              <w:rPr>
                <w:b/>
                <w:bCs/>
                <w:sz w:val="17"/>
              </w:rPr>
              <w:t>M4 Pengalaman</w:t>
            </w:r>
          </w:p>
        </w:tc>
        <w:tc>
          <w:tcPr>
            <w:tcW w:w="3406" w:type="dxa"/>
          </w:tcPr>
          <w:p w14:paraId="56FDED05" w14:textId="77777777" w:rsidR="004D4D64" w:rsidRDefault="00507F48">
            <w:pPr>
              <w:pStyle w:val="Compact"/>
              <w:spacing w:before="20" w:after="20" w:line="240" w:lineRule="auto"/>
            </w:pPr>
            <w:r>
              <w:rPr>
                <w:sz w:val="17"/>
              </w:rPr>
              <w:t>Pengalaman diskriminasi dan efek menghindari layanan pada PSP, TG, LSL, PENASUN, ODHIV, dan orang dengan TBC, diukur hanya dengan instrumen yang sah dan etis</w:t>
            </w:r>
          </w:p>
        </w:tc>
        <w:tc>
          <w:tcPr>
            <w:tcW w:w="3189" w:type="dxa"/>
          </w:tcPr>
          <w:p w14:paraId="667ABCFE" w14:textId="77777777" w:rsidR="004D4D64" w:rsidRDefault="00507F48">
            <w:pPr>
              <w:pStyle w:val="Compact"/>
              <w:spacing w:before="20" w:after="20" w:line="240" w:lineRule="auto"/>
            </w:pPr>
            <w:r>
              <w:rPr>
                <w:sz w:val="17"/>
              </w:rPr>
              <w:t>Proporsi responden yang menunda berobat karena takut sanksi atau pembukaan status</w:t>
            </w:r>
          </w:p>
        </w:tc>
        <w:tc>
          <w:tcPr>
            <w:tcW w:w="1618" w:type="dxa"/>
          </w:tcPr>
          <w:p w14:paraId="0DB156DC" w14:textId="77777777" w:rsidR="004D4D64" w:rsidRDefault="00507F48">
            <w:pPr>
              <w:pStyle w:val="Compact"/>
              <w:spacing w:before="20" w:after="20" w:line="240" w:lineRule="auto"/>
            </w:pPr>
            <w:r>
              <w:rPr>
                <w:sz w:val="17"/>
              </w:rPr>
              <w:t>Survei dan FGD dengan persetujuan etik; dua tahunan</w:t>
            </w:r>
          </w:p>
        </w:tc>
        <w:tc>
          <w:tcPr>
            <w:tcW w:w="710" w:type="dxa"/>
          </w:tcPr>
          <w:p w14:paraId="675DEFB1" w14:textId="77777777" w:rsidR="004D4D64" w:rsidRDefault="00507F48">
            <w:pPr>
              <w:pStyle w:val="Compact"/>
              <w:spacing w:before="20" w:after="20" w:line="240" w:lineRule="auto"/>
            </w:pPr>
            <w:r>
              <w:rPr>
                <w:sz w:val="17"/>
              </w:rPr>
              <w:t>BELUM_TERSEDIA</w:t>
            </w:r>
          </w:p>
        </w:tc>
      </w:tr>
    </w:tbl>
    <w:p w14:paraId="2415DAC7" w14:textId="77777777" w:rsidR="004D4D64" w:rsidRDefault="00507F48">
      <w:pPr>
        <w:pStyle w:val="BodyText"/>
      </w:pPr>
      <w:r>
        <w:rPr>
          <w:i/>
          <w:iCs/>
        </w:rPr>
        <w:t>Catatan tafsir.</w:t>
      </w:r>
      <w:r>
        <w:t xml:space="preserve"> Kenaikan angka pengaduan dapat berarti pencatatan membaik, bukan keadaan memburuk. Pencatatan identitas gender dan pekerjaan hanya dilakukan bila sah, aman, dan dengan persetujuan.</w:t>
      </w:r>
    </w:p>
    <w:p w14:paraId="7576CB9F" w14:textId="77777777" w:rsidR="004D4D64" w:rsidRDefault="00507F48">
      <w:pPr>
        <w:pStyle w:val="Heading1"/>
      </w:pPr>
      <w:bookmarkStart w:id="66" w:name="bukti-dan-batas"/>
      <w:bookmarkStart w:id="67" w:name="_Toc242201649"/>
      <w:bookmarkEnd w:id="64"/>
      <w:r>
        <w:t>13. Bukti dan batas</w:t>
      </w:r>
      <w:bookmarkEnd w:id="67"/>
    </w:p>
    <w:p w14:paraId="696E8FF7" w14:textId="77777777" w:rsidR="004D4D64" w:rsidRDefault="00507F48">
      <w:pPr>
        <w:pStyle w:val="Heading2"/>
      </w:pPr>
      <w:bookmarkStart w:id="68" w:name="X0419b2d695aa269c3651f2592d19994c8f329b1"/>
      <w:bookmarkStart w:id="69" w:name="_Toc242201650"/>
      <w:r>
        <w:t>13.1 Status verifikasi JDIH per instrumen paket</w:t>
      </w:r>
      <w:bookmarkEnd w:id="6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195"/>
        <w:gridCol w:w="2055"/>
        <w:gridCol w:w="4954"/>
        <w:gridCol w:w="1433"/>
      </w:tblGrid>
      <w:tr w:rsidR="004D4D64" w14:paraId="7E32AAA7"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1195" w:type="dxa"/>
            <w:shd w:val="clear" w:color="auto" w:fill="D9E2F3"/>
          </w:tcPr>
          <w:p w14:paraId="5195E4A6" w14:textId="77777777" w:rsidR="004D4D64" w:rsidRDefault="00507F48">
            <w:pPr>
              <w:pStyle w:val="Compact"/>
              <w:spacing w:before="20" w:after="20" w:line="240" w:lineRule="auto"/>
            </w:pPr>
            <w:r>
              <w:rPr>
                <w:b/>
                <w:sz w:val="17"/>
              </w:rPr>
              <w:t>ID</w:t>
            </w:r>
          </w:p>
        </w:tc>
        <w:tc>
          <w:tcPr>
            <w:tcW w:w="2055" w:type="dxa"/>
            <w:shd w:val="clear" w:color="auto" w:fill="D9E2F3"/>
          </w:tcPr>
          <w:p w14:paraId="7E71A00C" w14:textId="77777777" w:rsidR="004D4D64" w:rsidRDefault="00507F48">
            <w:pPr>
              <w:pStyle w:val="Compact"/>
              <w:spacing w:before="20" w:after="20" w:line="240" w:lineRule="auto"/>
            </w:pPr>
            <w:r>
              <w:rPr>
                <w:b/>
                <w:sz w:val="17"/>
              </w:rPr>
              <w:t>Instrumen</w:t>
            </w:r>
          </w:p>
        </w:tc>
        <w:tc>
          <w:tcPr>
            <w:tcW w:w="4953" w:type="dxa"/>
            <w:shd w:val="clear" w:color="auto" w:fill="D9E2F3"/>
          </w:tcPr>
          <w:p w14:paraId="6815F434" w14:textId="77777777" w:rsidR="004D4D64" w:rsidRDefault="00507F48">
            <w:pPr>
              <w:pStyle w:val="Compact"/>
              <w:spacing w:before="20" w:after="20" w:line="240" w:lineRule="auto"/>
            </w:pPr>
            <w:r>
              <w:rPr>
                <w:b/>
                <w:sz w:val="17"/>
              </w:rPr>
              <w:t>Hasil</w:t>
            </w:r>
          </w:p>
        </w:tc>
        <w:tc>
          <w:tcPr>
            <w:tcW w:w="1433" w:type="dxa"/>
            <w:shd w:val="clear" w:color="auto" w:fill="D9E2F3"/>
          </w:tcPr>
          <w:p w14:paraId="2D4654DF" w14:textId="77777777" w:rsidR="004D4D64" w:rsidRDefault="00507F48">
            <w:pPr>
              <w:pStyle w:val="Compact"/>
              <w:spacing w:before="20" w:after="20" w:line="240" w:lineRule="auto"/>
            </w:pPr>
            <w:r>
              <w:rPr>
                <w:b/>
                <w:sz w:val="17"/>
              </w:rPr>
              <w:t>Kode dan sumber</w:t>
            </w:r>
          </w:p>
        </w:tc>
      </w:tr>
      <w:tr w:rsidR="004D4D64" w14:paraId="54A6457E" w14:textId="77777777" w:rsidTr="004D4D64">
        <w:trPr>
          <w:cantSplit/>
        </w:trPr>
        <w:tc>
          <w:tcPr>
            <w:tcW w:w="1195" w:type="dxa"/>
          </w:tcPr>
          <w:p w14:paraId="78C9B8FB" w14:textId="77777777" w:rsidR="004D4D64" w:rsidRDefault="00507F48">
            <w:pPr>
              <w:pStyle w:val="Compact"/>
              <w:spacing w:before="20" w:after="20" w:line="240" w:lineRule="auto"/>
            </w:pPr>
            <w:r>
              <w:rPr>
                <w:sz w:val="17"/>
              </w:rPr>
              <w:t>KAB-3578-001</w:t>
            </w:r>
          </w:p>
        </w:tc>
        <w:tc>
          <w:tcPr>
            <w:tcW w:w="2055" w:type="dxa"/>
          </w:tcPr>
          <w:p w14:paraId="6DCA802C" w14:textId="77777777" w:rsidR="004D4D64" w:rsidRDefault="00507F48">
            <w:pPr>
              <w:pStyle w:val="Compact"/>
              <w:spacing w:before="20" w:after="20" w:line="240" w:lineRule="auto"/>
            </w:pPr>
            <w:r>
              <w:rPr>
                <w:sz w:val="17"/>
              </w:rPr>
              <w:t>Perwali 117/2024 TBC</w:t>
            </w:r>
          </w:p>
        </w:tc>
        <w:tc>
          <w:tcPr>
            <w:tcW w:w="4953" w:type="dxa"/>
          </w:tcPr>
          <w:p w14:paraId="0CA41618" w14:textId="77777777" w:rsidR="004D4D64" w:rsidRDefault="00507F48">
            <w:pPr>
              <w:pStyle w:val="Compact"/>
              <w:spacing w:before="20" w:after="20" w:line="240" w:lineRule="auto"/>
            </w:pPr>
            <w:r>
              <w:rPr>
                <w:sz w:val="17"/>
              </w:rPr>
              <w:t>Terkonfirmasi sumber resmi; berlaku 23-12-2024; tidak tercatat diubah/dicabut</w:t>
            </w:r>
          </w:p>
        </w:tc>
        <w:tc>
          <w:tcPr>
            <w:tcW w:w="1433" w:type="dxa"/>
          </w:tcPr>
          <w:p w14:paraId="0DF03ECF" w14:textId="77777777" w:rsidR="004D4D64" w:rsidRDefault="00507F48">
            <w:pPr>
              <w:pStyle w:val="Compact"/>
              <w:spacing w:before="20" w:after="20" w:line="240" w:lineRule="auto"/>
            </w:pPr>
            <w:r>
              <w:rPr>
                <w:sz w:val="17"/>
              </w:rPr>
              <w:t>V-C-01, JDIH Kota Surabaya</w:t>
            </w:r>
          </w:p>
        </w:tc>
      </w:tr>
      <w:tr w:rsidR="004D4D64" w14:paraId="143ACFA7" w14:textId="77777777" w:rsidTr="004D4D64">
        <w:trPr>
          <w:cantSplit/>
        </w:trPr>
        <w:tc>
          <w:tcPr>
            <w:tcW w:w="1195" w:type="dxa"/>
          </w:tcPr>
          <w:p w14:paraId="09C4D8C1" w14:textId="77777777" w:rsidR="004D4D64" w:rsidRDefault="00507F48">
            <w:pPr>
              <w:pStyle w:val="Compact"/>
              <w:spacing w:before="20" w:after="20" w:line="240" w:lineRule="auto"/>
            </w:pPr>
            <w:r>
              <w:rPr>
                <w:sz w:val="17"/>
              </w:rPr>
              <w:t>KAB-3578-002</w:t>
            </w:r>
          </w:p>
        </w:tc>
        <w:tc>
          <w:tcPr>
            <w:tcW w:w="2055" w:type="dxa"/>
          </w:tcPr>
          <w:p w14:paraId="5FBC1FC1" w14:textId="77777777" w:rsidR="004D4D64" w:rsidRDefault="00507F48">
            <w:pPr>
              <w:pStyle w:val="Compact"/>
              <w:spacing w:before="20" w:after="20" w:line="240" w:lineRule="auto"/>
            </w:pPr>
            <w:r>
              <w:rPr>
                <w:sz w:val="17"/>
              </w:rPr>
              <w:t>Perwali 29/2015 HIV</w:t>
            </w:r>
          </w:p>
        </w:tc>
        <w:tc>
          <w:tcPr>
            <w:tcW w:w="4953" w:type="dxa"/>
          </w:tcPr>
          <w:p w14:paraId="4F1B1F6E" w14:textId="77777777" w:rsidR="004D4D64" w:rsidRDefault="00507F48">
            <w:pPr>
              <w:pStyle w:val="Compact"/>
              <w:spacing w:before="20" w:after="20" w:line="240" w:lineRule="auto"/>
            </w:pPr>
            <w:r>
              <w:rPr>
                <w:sz w:val="17"/>
              </w:rPr>
              <w:t>Konsisten dengan teks korpus, hanya dari sumber sekunder; halaman status tidak ditemukan</w:t>
            </w:r>
          </w:p>
        </w:tc>
        <w:tc>
          <w:tcPr>
            <w:tcW w:w="1433" w:type="dxa"/>
          </w:tcPr>
          <w:p w14:paraId="5E91A383" w14:textId="77777777" w:rsidR="004D4D64" w:rsidRDefault="00507F48">
            <w:pPr>
              <w:pStyle w:val="Compact"/>
              <w:spacing w:before="20" w:after="20" w:line="240" w:lineRule="auto"/>
            </w:pPr>
            <w:r>
              <w:rPr>
                <w:sz w:val="17"/>
              </w:rPr>
              <w:t>V-C-02</w:t>
            </w:r>
          </w:p>
        </w:tc>
      </w:tr>
      <w:tr w:rsidR="004D4D64" w14:paraId="3349DA5B" w14:textId="77777777" w:rsidTr="004D4D64">
        <w:trPr>
          <w:cantSplit/>
        </w:trPr>
        <w:tc>
          <w:tcPr>
            <w:tcW w:w="1195" w:type="dxa"/>
          </w:tcPr>
          <w:p w14:paraId="2F3D0532" w14:textId="77777777" w:rsidR="004D4D64" w:rsidRDefault="00507F48">
            <w:pPr>
              <w:pStyle w:val="Compact"/>
              <w:spacing w:before="20" w:after="20" w:line="240" w:lineRule="auto"/>
            </w:pPr>
            <w:r>
              <w:rPr>
                <w:sz w:val="17"/>
              </w:rPr>
              <w:t>KAB-3578-003</w:t>
            </w:r>
          </w:p>
        </w:tc>
        <w:tc>
          <w:tcPr>
            <w:tcW w:w="2055" w:type="dxa"/>
          </w:tcPr>
          <w:p w14:paraId="52FD2C99" w14:textId="77777777" w:rsidR="004D4D64" w:rsidRDefault="00507F48">
            <w:pPr>
              <w:pStyle w:val="Compact"/>
              <w:spacing w:before="20" w:after="20" w:line="240" w:lineRule="auto"/>
            </w:pPr>
            <w:r>
              <w:rPr>
                <w:sz w:val="17"/>
              </w:rPr>
              <w:t>Perda Kota 1/2014 TPPO</w:t>
            </w:r>
          </w:p>
        </w:tc>
        <w:tc>
          <w:tcPr>
            <w:tcW w:w="4953" w:type="dxa"/>
          </w:tcPr>
          <w:p w14:paraId="55A4D6D4" w14:textId="77777777" w:rsidR="004D4D64" w:rsidRDefault="00507F48">
            <w:pPr>
              <w:pStyle w:val="Compact"/>
              <w:spacing w:before="20" w:after="20" w:line="240" w:lineRule="auto"/>
            </w:pPr>
            <w:r>
              <w:rPr>
                <w:sz w:val="17"/>
              </w:rPr>
              <w:t>Belum diperiksa</w:t>
            </w:r>
          </w:p>
        </w:tc>
        <w:tc>
          <w:tcPr>
            <w:tcW w:w="1433" w:type="dxa"/>
          </w:tcPr>
          <w:p w14:paraId="2FD2566A" w14:textId="77777777" w:rsidR="004D4D64" w:rsidRDefault="00507F48">
            <w:pPr>
              <w:pStyle w:val="Compact"/>
              <w:spacing w:before="20" w:after="20" w:line="240" w:lineRule="auto"/>
            </w:pPr>
            <w:r>
              <w:rPr>
                <w:sz w:val="17"/>
              </w:rPr>
              <w:t>—</w:t>
            </w:r>
          </w:p>
        </w:tc>
      </w:tr>
      <w:tr w:rsidR="004D4D64" w14:paraId="2B9E7C5A" w14:textId="77777777" w:rsidTr="004D4D64">
        <w:trPr>
          <w:cantSplit/>
        </w:trPr>
        <w:tc>
          <w:tcPr>
            <w:tcW w:w="1195" w:type="dxa"/>
          </w:tcPr>
          <w:p w14:paraId="334A913A" w14:textId="77777777" w:rsidR="004D4D64" w:rsidRDefault="00507F48">
            <w:pPr>
              <w:pStyle w:val="Compact"/>
              <w:spacing w:before="20" w:after="20" w:line="240" w:lineRule="auto"/>
            </w:pPr>
            <w:r>
              <w:rPr>
                <w:sz w:val="17"/>
              </w:rPr>
              <w:t>KAB-3578-004</w:t>
            </w:r>
          </w:p>
        </w:tc>
        <w:tc>
          <w:tcPr>
            <w:tcW w:w="2055" w:type="dxa"/>
          </w:tcPr>
          <w:p w14:paraId="4EB23270" w14:textId="77777777" w:rsidR="004D4D64" w:rsidRDefault="00507F48">
            <w:pPr>
              <w:pStyle w:val="Compact"/>
              <w:spacing w:before="20" w:after="20" w:line="240" w:lineRule="auto"/>
            </w:pPr>
            <w:r>
              <w:rPr>
                <w:sz w:val="17"/>
              </w:rPr>
              <w:t>Perda Kota 2/2014 Ketertiban</w:t>
            </w:r>
          </w:p>
        </w:tc>
        <w:tc>
          <w:tcPr>
            <w:tcW w:w="4953" w:type="dxa"/>
          </w:tcPr>
          <w:p w14:paraId="2545E0C2" w14:textId="77777777" w:rsidR="004D4D64" w:rsidRDefault="00507F48">
            <w:pPr>
              <w:pStyle w:val="Compact"/>
              <w:spacing w:before="20" w:after="20" w:line="240" w:lineRule="auto"/>
            </w:pPr>
            <w:r>
              <w:rPr>
                <w:b/>
                <w:bCs/>
                <w:sz w:val="17"/>
              </w:rPr>
              <w:t>Berbeda dari korpus</w:t>
            </w:r>
            <w:r>
              <w:rPr>
                <w:sz w:val="17"/>
              </w:rPr>
              <w:t>: diubah Perda Kota 2/2020 (teks dibaca)</w:t>
            </w:r>
          </w:p>
        </w:tc>
        <w:tc>
          <w:tcPr>
            <w:tcW w:w="1433" w:type="dxa"/>
          </w:tcPr>
          <w:p w14:paraId="04CC45CD" w14:textId="77777777" w:rsidR="004D4D64" w:rsidRDefault="00507F48">
            <w:pPr>
              <w:pStyle w:val="Compact"/>
              <w:spacing w:before="20" w:after="20" w:line="240" w:lineRule="auto"/>
            </w:pPr>
            <w:r>
              <w:rPr>
                <w:sz w:val="17"/>
              </w:rPr>
              <w:t>V-14, JDIH Kota Surabaya</w:t>
            </w:r>
          </w:p>
        </w:tc>
      </w:tr>
      <w:tr w:rsidR="004D4D64" w14:paraId="6E16689B" w14:textId="77777777" w:rsidTr="004D4D64">
        <w:trPr>
          <w:cantSplit/>
        </w:trPr>
        <w:tc>
          <w:tcPr>
            <w:tcW w:w="1195" w:type="dxa"/>
          </w:tcPr>
          <w:p w14:paraId="7A1548FB" w14:textId="77777777" w:rsidR="004D4D64" w:rsidRDefault="00507F48">
            <w:pPr>
              <w:pStyle w:val="Compact"/>
              <w:spacing w:before="20" w:after="20" w:line="240" w:lineRule="auto"/>
            </w:pPr>
            <w:r>
              <w:rPr>
                <w:sz w:val="17"/>
              </w:rPr>
              <w:t>PROV-35-001</w:t>
            </w:r>
          </w:p>
        </w:tc>
        <w:tc>
          <w:tcPr>
            <w:tcW w:w="2055" w:type="dxa"/>
          </w:tcPr>
          <w:p w14:paraId="1D9DBF8B" w14:textId="77777777" w:rsidR="004D4D64" w:rsidRDefault="00507F48">
            <w:pPr>
              <w:pStyle w:val="Compact"/>
              <w:spacing w:before="20" w:after="20" w:line="240" w:lineRule="auto"/>
            </w:pPr>
            <w:r>
              <w:rPr>
                <w:sz w:val="17"/>
              </w:rPr>
              <w:t>Perda Jatim 10/2022 P4GNPN</w:t>
            </w:r>
          </w:p>
        </w:tc>
        <w:tc>
          <w:tcPr>
            <w:tcW w:w="4953" w:type="dxa"/>
          </w:tcPr>
          <w:p w14:paraId="47CA02CD" w14:textId="77777777" w:rsidR="004D4D64" w:rsidRDefault="00507F48">
            <w:pPr>
              <w:pStyle w:val="Compact"/>
              <w:spacing w:before="20" w:after="20" w:line="240" w:lineRule="auto"/>
            </w:pPr>
            <w:r>
              <w:rPr>
                <w:sz w:val="17"/>
              </w:rPr>
              <w:t>Terkonfirmasi sumber resmi; berlaku 10-11-2022</w:t>
            </w:r>
          </w:p>
        </w:tc>
        <w:tc>
          <w:tcPr>
            <w:tcW w:w="1433" w:type="dxa"/>
          </w:tcPr>
          <w:p w14:paraId="2BDA3B01" w14:textId="77777777" w:rsidR="004D4D64" w:rsidRDefault="00507F48">
            <w:pPr>
              <w:pStyle w:val="Compact"/>
              <w:spacing w:before="20" w:after="20" w:line="240" w:lineRule="auto"/>
            </w:pPr>
            <w:r>
              <w:rPr>
                <w:sz w:val="17"/>
              </w:rPr>
              <w:t>V-C-03, JDIH BPK</w:t>
            </w:r>
          </w:p>
        </w:tc>
      </w:tr>
      <w:tr w:rsidR="004D4D64" w14:paraId="1CDB22D4" w14:textId="77777777" w:rsidTr="004D4D64">
        <w:trPr>
          <w:cantSplit/>
        </w:trPr>
        <w:tc>
          <w:tcPr>
            <w:tcW w:w="1195" w:type="dxa"/>
          </w:tcPr>
          <w:p w14:paraId="6CB7FAF1" w14:textId="77777777" w:rsidR="004D4D64" w:rsidRDefault="00507F48">
            <w:pPr>
              <w:pStyle w:val="Compact"/>
              <w:spacing w:before="20" w:after="20" w:line="240" w:lineRule="auto"/>
            </w:pPr>
            <w:r>
              <w:rPr>
                <w:sz w:val="17"/>
              </w:rPr>
              <w:t>PROV-35-002</w:t>
            </w:r>
          </w:p>
        </w:tc>
        <w:tc>
          <w:tcPr>
            <w:tcW w:w="2055" w:type="dxa"/>
          </w:tcPr>
          <w:p w14:paraId="6922DA79" w14:textId="77777777" w:rsidR="004D4D64" w:rsidRDefault="00507F48">
            <w:pPr>
              <w:pStyle w:val="Compact"/>
              <w:spacing w:before="20" w:after="20" w:line="240" w:lineRule="auto"/>
            </w:pPr>
            <w:r>
              <w:rPr>
                <w:sz w:val="17"/>
              </w:rPr>
              <w:t>Perda Jatim 1/2019 Trantibum</w:t>
            </w:r>
          </w:p>
        </w:tc>
        <w:tc>
          <w:tcPr>
            <w:tcW w:w="4953" w:type="dxa"/>
          </w:tcPr>
          <w:p w14:paraId="79243596" w14:textId="77777777" w:rsidR="004D4D64" w:rsidRDefault="00507F48">
            <w:pPr>
              <w:pStyle w:val="Compact"/>
              <w:spacing w:before="20" w:after="20" w:line="240" w:lineRule="auto"/>
            </w:pPr>
            <w:r>
              <w:rPr>
                <w:b/>
                <w:bCs/>
                <w:sz w:val="17"/>
              </w:rPr>
              <w:t>Berbeda dari korpus</w:t>
            </w:r>
            <w:r>
              <w:rPr>
                <w:sz w:val="17"/>
              </w:rPr>
              <w:t>: diubah Perda Jatim 2/2020 dan Perda Jatim 12/2025 (Perubahan Kedua)</w:t>
            </w:r>
          </w:p>
        </w:tc>
        <w:tc>
          <w:tcPr>
            <w:tcW w:w="1433" w:type="dxa"/>
          </w:tcPr>
          <w:p w14:paraId="7D28AF54" w14:textId="77777777" w:rsidR="004D4D64" w:rsidRDefault="00507F48">
            <w:pPr>
              <w:pStyle w:val="Compact"/>
              <w:spacing w:before="20" w:after="20" w:line="240" w:lineRule="auto"/>
            </w:pPr>
            <w:r>
              <w:rPr>
                <w:sz w:val="17"/>
              </w:rPr>
              <w:t>V-C-04, JDIH BPK</w:t>
            </w:r>
          </w:p>
        </w:tc>
      </w:tr>
      <w:tr w:rsidR="004D4D64" w14:paraId="1BD58054" w14:textId="77777777" w:rsidTr="004D4D64">
        <w:trPr>
          <w:cantSplit/>
        </w:trPr>
        <w:tc>
          <w:tcPr>
            <w:tcW w:w="1195" w:type="dxa"/>
          </w:tcPr>
          <w:p w14:paraId="1DD3D57E" w14:textId="77777777" w:rsidR="004D4D64" w:rsidRDefault="00507F48">
            <w:pPr>
              <w:pStyle w:val="Compact"/>
              <w:spacing w:before="20" w:after="20" w:line="240" w:lineRule="auto"/>
            </w:pPr>
            <w:r>
              <w:rPr>
                <w:sz w:val="17"/>
              </w:rPr>
              <w:t>PROV-35-003</w:t>
            </w:r>
          </w:p>
        </w:tc>
        <w:tc>
          <w:tcPr>
            <w:tcW w:w="2055" w:type="dxa"/>
          </w:tcPr>
          <w:p w14:paraId="62B1F845" w14:textId="77777777" w:rsidR="004D4D64" w:rsidRDefault="00507F48">
            <w:pPr>
              <w:pStyle w:val="Compact"/>
              <w:spacing w:before="20" w:after="20" w:line="240" w:lineRule="auto"/>
            </w:pPr>
            <w:r>
              <w:rPr>
                <w:sz w:val="17"/>
              </w:rPr>
              <w:t>Perda Jatim 12/2018 HIV</w:t>
            </w:r>
          </w:p>
        </w:tc>
        <w:tc>
          <w:tcPr>
            <w:tcW w:w="4953" w:type="dxa"/>
          </w:tcPr>
          <w:p w14:paraId="608E636E" w14:textId="77777777" w:rsidR="004D4D64" w:rsidRDefault="00507F48">
            <w:pPr>
              <w:pStyle w:val="Compact"/>
              <w:spacing w:before="20" w:after="20" w:line="240" w:lineRule="auto"/>
            </w:pPr>
            <w:r>
              <w:rPr>
                <w:sz w:val="17"/>
              </w:rPr>
              <w:t>Terkonfirmasi sumber resmi; berlaku 28-12-2018</w:t>
            </w:r>
          </w:p>
        </w:tc>
        <w:tc>
          <w:tcPr>
            <w:tcW w:w="1433" w:type="dxa"/>
          </w:tcPr>
          <w:p w14:paraId="5189502C" w14:textId="77777777" w:rsidR="004D4D64" w:rsidRDefault="00507F48">
            <w:pPr>
              <w:pStyle w:val="Compact"/>
              <w:spacing w:before="20" w:after="20" w:line="240" w:lineRule="auto"/>
            </w:pPr>
            <w:r>
              <w:rPr>
                <w:sz w:val="17"/>
              </w:rPr>
              <w:t>V-C-05, JDIH BPK</w:t>
            </w:r>
          </w:p>
        </w:tc>
      </w:tr>
      <w:tr w:rsidR="004D4D64" w14:paraId="15C8DF38" w14:textId="77777777" w:rsidTr="004D4D64">
        <w:trPr>
          <w:cantSplit/>
        </w:trPr>
        <w:tc>
          <w:tcPr>
            <w:tcW w:w="1195" w:type="dxa"/>
          </w:tcPr>
          <w:p w14:paraId="68A8CFE9" w14:textId="77777777" w:rsidR="004D4D64" w:rsidRDefault="00507F48">
            <w:pPr>
              <w:pStyle w:val="Compact"/>
              <w:spacing w:before="20" w:after="20" w:line="240" w:lineRule="auto"/>
            </w:pPr>
            <w:r>
              <w:rPr>
                <w:sz w:val="17"/>
              </w:rPr>
              <w:t>PROV-35-004</w:t>
            </w:r>
          </w:p>
        </w:tc>
        <w:tc>
          <w:tcPr>
            <w:tcW w:w="2055" w:type="dxa"/>
          </w:tcPr>
          <w:p w14:paraId="2F3CFCBB" w14:textId="77777777" w:rsidR="004D4D64" w:rsidRDefault="00507F48">
            <w:pPr>
              <w:pStyle w:val="Compact"/>
              <w:spacing w:before="20" w:after="20" w:line="240" w:lineRule="auto"/>
            </w:pPr>
            <w:r>
              <w:rPr>
                <w:sz w:val="17"/>
              </w:rPr>
              <w:t>Pergub Jatim 35/2020</w:t>
            </w:r>
          </w:p>
        </w:tc>
        <w:tc>
          <w:tcPr>
            <w:tcW w:w="4953" w:type="dxa"/>
          </w:tcPr>
          <w:p w14:paraId="51B858AA" w14:textId="77777777" w:rsidR="004D4D64" w:rsidRDefault="00507F48">
            <w:pPr>
              <w:pStyle w:val="Compact"/>
              <w:spacing w:before="20" w:after="20" w:line="240" w:lineRule="auto"/>
            </w:pPr>
            <w:r>
              <w:rPr>
                <w:sz w:val="17"/>
              </w:rPr>
              <w:t>Terkonfirmasi sumber resmi; berlaku 16-06-2020</w:t>
            </w:r>
          </w:p>
        </w:tc>
        <w:tc>
          <w:tcPr>
            <w:tcW w:w="1433" w:type="dxa"/>
          </w:tcPr>
          <w:p w14:paraId="282E5D95" w14:textId="77777777" w:rsidR="004D4D64" w:rsidRDefault="00507F48">
            <w:pPr>
              <w:pStyle w:val="Compact"/>
              <w:spacing w:before="20" w:after="20" w:line="240" w:lineRule="auto"/>
            </w:pPr>
            <w:r>
              <w:rPr>
                <w:sz w:val="17"/>
              </w:rPr>
              <w:t>V-C-06, JDIH BPK</w:t>
            </w:r>
          </w:p>
        </w:tc>
      </w:tr>
    </w:tbl>
    <w:p w14:paraId="562822C3" w14:textId="77777777" w:rsidR="004D4D64" w:rsidRDefault="00507F48">
      <w:pPr>
        <w:pStyle w:val="Heading2"/>
      </w:pPr>
      <w:bookmarkStart w:id="70" w:name="X67571ff4e216f463e454b585ae53c5fbd8a104a"/>
      <w:bookmarkStart w:id="71" w:name="_Toc242201651"/>
      <w:bookmarkEnd w:id="68"/>
      <w:r>
        <w:t>13.2 Instrumen yang dirujuk tetapi belum ditemukan di folder</w:t>
      </w:r>
      <w:bookmarkEnd w:id="71"/>
    </w:p>
    <w:p w14:paraId="5CCA6E40" w14:textId="77777777" w:rsidR="004D4D64" w:rsidRDefault="00507F48">
      <w:pPr>
        <w:pStyle w:val="FirstParagraph"/>
      </w:pPr>
      <w:r>
        <w:t>“Belum ditemukan di folder” tidak berarti tidak ada atau tidak diatur.</w:t>
      </w:r>
    </w:p>
    <w:p w14:paraId="5CF47E2A" w14:textId="77777777" w:rsidR="004D4D64" w:rsidRDefault="00507F48">
      <w:pPr>
        <w:pStyle w:val="Compact"/>
        <w:numPr>
          <w:ilvl w:val="0"/>
          <w:numId w:val="7"/>
        </w:numPr>
      </w:pPr>
      <w:r>
        <w:rPr>
          <w:b/>
          <w:bCs/>
        </w:rPr>
        <w:t>Kota:</w:t>
      </w:r>
      <w:r>
        <w:t xml:space="preserve"> </w:t>
      </w:r>
      <w:r>
        <w:t xml:space="preserve">Perda Kota 4/2013 HIV (induk Perwali 29/2015); Keputusan Walikota KPA Kota; Perwali anti-stigma yang ditugaskan kepada Bagian Hukum; Keputusan Wali Kota Tim Percepatan TBC dan juknis Kepala Dinkes; </w:t>
      </w:r>
      <w:r>
        <w:lastRenderedPageBreak/>
        <w:t>Perwali/Keputusan pelaksana Perda 1/2014 (tenggat 6 bulan); Perkada tata cara sanksi Perda 2/2014; Perwali 16/2023 dan 92/2023.</w:t>
      </w:r>
    </w:p>
    <w:p w14:paraId="2A990732" w14:textId="77777777" w:rsidR="004D4D64" w:rsidRDefault="00507F48">
      <w:pPr>
        <w:pStyle w:val="Compact"/>
        <w:numPr>
          <w:ilvl w:val="0"/>
          <w:numId w:val="7"/>
        </w:numPr>
      </w:pPr>
      <w:r>
        <w:rPr>
          <w:b/>
          <w:bCs/>
        </w:rPr>
        <w:t>Provinsi:</w:t>
      </w:r>
      <w:r>
        <w:t xml:space="preserve"> </w:t>
      </w:r>
      <w:r>
        <w:t>Pergub pelaksana Perda 10/2022 (lima pokok, tenggat 3 bulan) dan Perda 1/2019 (tujuh pokok, tenggat 6 bulan); Keputusan Gubernur TKPHA dan Tim Terpadu P4GNPN; Pergub 50/2022 TBC; Perda Jatim 2/2016; Perda Jatim 5/2004 dan 13/2016 yang dicabut (sehingga uji kemunduran pengaman belum dapat dilakukan).</w:t>
      </w:r>
    </w:p>
    <w:p w14:paraId="4BB5DF42" w14:textId="77777777" w:rsidR="004D4D64" w:rsidRDefault="00507F48">
      <w:pPr>
        <w:pStyle w:val="Compact"/>
        <w:numPr>
          <w:ilvl w:val="0"/>
          <w:numId w:val="7"/>
        </w:numPr>
      </w:pPr>
      <w:r>
        <w:rPr>
          <w:b/>
          <w:bCs/>
        </w:rPr>
        <w:t>Nasional:</w:t>
      </w:r>
      <w:r>
        <w:t xml:space="preserve"> pedoman teknis HIV menurut Permenkes 3/2026 Pasal 96 huruf a; Perpres 67/2021 TBC; Permendagri 12/2019; UU 21/2007; UU 35/2009; PP 25/2011; Permenkes 67/2016, 82/2014; Permenaker 13/2022.</w:t>
      </w:r>
    </w:p>
    <w:p w14:paraId="1B42B581" w14:textId="77777777" w:rsidR="004D4D64" w:rsidRDefault="00507F48">
      <w:pPr>
        <w:pStyle w:val="Compact"/>
        <w:numPr>
          <w:ilvl w:val="0"/>
          <w:numId w:val="7"/>
        </w:numPr>
      </w:pPr>
      <w:r>
        <w:rPr>
          <w:b/>
          <w:bCs/>
        </w:rPr>
        <w:t>SOP:</w:t>
      </w:r>
      <w:r>
        <w:t xml:space="preserve"> </w:t>
      </w:r>
      <w:r>
        <w:t>tidak satu pun SOP layanan, pelacakan, atau penertiban ditemukan.</w:t>
      </w:r>
    </w:p>
    <w:p w14:paraId="6939D720" w14:textId="77777777" w:rsidR="004D4D64" w:rsidRDefault="00507F48">
      <w:pPr>
        <w:pStyle w:val="Heading2"/>
      </w:pPr>
      <w:bookmarkStart w:id="72" w:name="X6b2b9be62390be373e849a5dd25cddc0b6e07e1"/>
      <w:bookmarkStart w:id="73" w:name="_Toc242201652"/>
      <w:bookmarkEnd w:id="70"/>
      <w:r>
        <w:t>13.3 Data pelaksanaan yang dibutuhkan (R-2 s.d. R-5)</w:t>
      </w:r>
      <w:bookmarkEnd w:id="73"/>
    </w:p>
    <w:p w14:paraId="6AFEC87B" w14:textId="77777777" w:rsidR="004D4D64" w:rsidRDefault="00507F48">
      <w:pPr>
        <w:pStyle w:val="FirstParagraph"/>
      </w:pPr>
      <w:r>
        <w:t xml:space="preserve">Untuk seluruh baris, bukti R-2 sampai R-5 </w:t>
      </w:r>
      <w:r>
        <w:rPr>
          <w:b/>
          <w:bCs/>
        </w:rPr>
        <w:t>belum ada</w:t>
      </w:r>
      <w:r>
        <w:t>.</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724"/>
        <w:gridCol w:w="3120"/>
        <w:gridCol w:w="1725"/>
        <w:gridCol w:w="1340"/>
        <w:gridCol w:w="728"/>
      </w:tblGrid>
      <w:tr w:rsidR="004D4D64" w14:paraId="6534ABC3"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2723" w:type="dxa"/>
            <w:shd w:val="clear" w:color="auto" w:fill="D9E2F3"/>
          </w:tcPr>
          <w:p w14:paraId="4B5DF910" w14:textId="77777777" w:rsidR="004D4D64" w:rsidRDefault="00507F48">
            <w:pPr>
              <w:pStyle w:val="Compact"/>
              <w:spacing w:before="20" w:after="20" w:line="240" w:lineRule="auto"/>
            </w:pPr>
            <w:r>
              <w:rPr>
                <w:b/>
                <w:sz w:val="17"/>
              </w:rPr>
              <w:t>Norma</w:t>
            </w:r>
          </w:p>
        </w:tc>
        <w:tc>
          <w:tcPr>
            <w:tcW w:w="3119" w:type="dxa"/>
            <w:shd w:val="clear" w:color="auto" w:fill="D9E2F3"/>
          </w:tcPr>
          <w:p w14:paraId="6F28C7AE" w14:textId="77777777" w:rsidR="004D4D64" w:rsidRDefault="00507F48">
            <w:pPr>
              <w:pStyle w:val="Compact"/>
              <w:spacing w:before="20" w:after="20" w:line="240" w:lineRule="auto"/>
            </w:pPr>
            <w:r>
              <w:rPr>
                <w:b/>
                <w:sz w:val="17"/>
              </w:rPr>
              <w:t>R-2 data administratif/penegakan</w:t>
            </w:r>
          </w:p>
        </w:tc>
        <w:tc>
          <w:tcPr>
            <w:tcW w:w="1724" w:type="dxa"/>
            <w:shd w:val="clear" w:color="auto" w:fill="D9E2F3"/>
          </w:tcPr>
          <w:p w14:paraId="0A815B7F" w14:textId="77777777" w:rsidR="004D4D64" w:rsidRDefault="00507F48">
            <w:pPr>
              <w:pStyle w:val="Compact"/>
              <w:spacing w:before="20" w:after="20" w:line="240" w:lineRule="auto"/>
            </w:pPr>
            <w:r>
              <w:rPr>
                <w:b/>
                <w:sz w:val="17"/>
              </w:rPr>
              <w:t>R-3 data layanan</w:t>
            </w:r>
          </w:p>
        </w:tc>
        <w:tc>
          <w:tcPr>
            <w:tcW w:w="1340" w:type="dxa"/>
            <w:shd w:val="clear" w:color="auto" w:fill="D9E2F3"/>
          </w:tcPr>
          <w:p w14:paraId="1F9FBF3A" w14:textId="77777777" w:rsidR="004D4D64" w:rsidRDefault="00507F48">
            <w:pPr>
              <w:pStyle w:val="Compact"/>
              <w:spacing w:before="20" w:after="20" w:line="240" w:lineRule="auto"/>
            </w:pPr>
            <w:r>
              <w:rPr>
                <w:b/>
                <w:sz w:val="17"/>
              </w:rPr>
              <w:t>R-4 kesaksian</w:t>
            </w:r>
          </w:p>
        </w:tc>
        <w:tc>
          <w:tcPr>
            <w:tcW w:w="728" w:type="dxa"/>
            <w:shd w:val="clear" w:color="auto" w:fill="D9E2F3"/>
          </w:tcPr>
          <w:p w14:paraId="4E77CE5D" w14:textId="77777777" w:rsidR="004D4D64" w:rsidRDefault="00507F48">
            <w:pPr>
              <w:pStyle w:val="Compact"/>
              <w:spacing w:before="20" w:after="20" w:line="240" w:lineRule="auto"/>
            </w:pPr>
            <w:r>
              <w:rPr>
                <w:b/>
                <w:sz w:val="17"/>
              </w:rPr>
              <w:t>R-5 pengaduan</w:t>
            </w:r>
          </w:p>
        </w:tc>
      </w:tr>
      <w:tr w:rsidR="004D4D64" w14:paraId="20EA37E5" w14:textId="77777777" w:rsidTr="004D4D64">
        <w:trPr>
          <w:cantSplit/>
        </w:trPr>
        <w:tc>
          <w:tcPr>
            <w:tcW w:w="2723" w:type="dxa"/>
          </w:tcPr>
          <w:p w14:paraId="30AE39D9" w14:textId="77777777" w:rsidR="004D4D64" w:rsidRDefault="00507F48">
            <w:pPr>
              <w:pStyle w:val="Compact"/>
              <w:spacing w:before="20" w:after="20" w:line="240" w:lineRule="auto"/>
            </w:pPr>
            <w:r>
              <w:rPr>
                <w:sz w:val="17"/>
              </w:rPr>
              <w:t>Sanksi TBC: BPJS, KK/NIK, bantuan, stiker (Perwali TBC Ps 26, 29–31)</w:t>
            </w:r>
          </w:p>
        </w:tc>
        <w:tc>
          <w:tcPr>
            <w:tcW w:w="3119" w:type="dxa"/>
          </w:tcPr>
          <w:p w14:paraId="26EE03CA" w14:textId="77777777" w:rsidR="004D4D64" w:rsidRDefault="00507F48">
            <w:pPr>
              <w:pStyle w:val="Compact"/>
              <w:spacing w:before="20" w:after="20" w:line="240" w:lineRule="auto"/>
            </w:pPr>
            <w:r>
              <w:rPr>
                <w:sz w:val="17"/>
              </w:rPr>
              <w:t>Jumlah penonaktifan BPJS dan pemblokiran NIK menurut alasan; jumlah stiker</w:t>
            </w:r>
          </w:p>
        </w:tc>
        <w:tc>
          <w:tcPr>
            <w:tcW w:w="1724" w:type="dxa"/>
          </w:tcPr>
          <w:p w14:paraId="14141A94" w14:textId="77777777" w:rsidR="004D4D64" w:rsidRDefault="00507F48">
            <w:pPr>
              <w:pStyle w:val="Compact"/>
              <w:spacing w:before="20" w:after="20" w:line="240" w:lineRule="auto"/>
            </w:pPr>
            <w:r>
              <w:rPr>
                <w:sz w:val="17"/>
              </w:rPr>
              <w:t>Hasil pengobatan setelah sanksi; jumlah ko-infeksi HIV di antara yang disanksi</w:t>
            </w:r>
          </w:p>
        </w:tc>
        <w:tc>
          <w:tcPr>
            <w:tcW w:w="1340" w:type="dxa"/>
          </w:tcPr>
          <w:p w14:paraId="624C4A19" w14:textId="77777777" w:rsidR="004D4D64" w:rsidRDefault="00507F48">
            <w:pPr>
              <w:pStyle w:val="Compact"/>
              <w:spacing w:before="20" w:after="20" w:line="240" w:lineRule="auto"/>
            </w:pPr>
            <w:r>
              <w:rPr>
                <w:sz w:val="17"/>
              </w:rPr>
              <w:t>Pengalaman orang dengan TBC dan keluarganya</w:t>
            </w:r>
          </w:p>
        </w:tc>
        <w:tc>
          <w:tcPr>
            <w:tcW w:w="728" w:type="dxa"/>
          </w:tcPr>
          <w:p w14:paraId="23C392FA" w14:textId="77777777" w:rsidR="004D4D64" w:rsidRDefault="00507F48">
            <w:pPr>
              <w:pStyle w:val="Compact"/>
              <w:spacing w:before="20" w:after="20" w:line="240" w:lineRule="auto"/>
            </w:pPr>
            <w:r>
              <w:rPr>
                <w:sz w:val="17"/>
              </w:rPr>
              <w:t>Keluhan ke Dinkes, Ombudsman, atau LBH</w:t>
            </w:r>
          </w:p>
        </w:tc>
      </w:tr>
      <w:tr w:rsidR="004D4D64" w14:paraId="7C8FEB14" w14:textId="77777777" w:rsidTr="004D4D64">
        <w:trPr>
          <w:cantSplit/>
        </w:trPr>
        <w:tc>
          <w:tcPr>
            <w:tcW w:w="2723" w:type="dxa"/>
          </w:tcPr>
          <w:p w14:paraId="546F1313" w14:textId="77777777" w:rsidR="004D4D64" w:rsidRDefault="00507F48">
            <w:pPr>
              <w:pStyle w:val="Compact"/>
              <w:spacing w:before="20" w:after="20" w:line="240" w:lineRule="auto"/>
            </w:pPr>
            <w:r>
              <w:rPr>
                <w:sz w:val="17"/>
              </w:rPr>
              <w:t>Syarat skrining untuk KTP (Ps 25f)</w:t>
            </w:r>
          </w:p>
        </w:tc>
        <w:tc>
          <w:tcPr>
            <w:tcW w:w="3119" w:type="dxa"/>
          </w:tcPr>
          <w:p w14:paraId="443B934C" w14:textId="77777777" w:rsidR="004D4D64" w:rsidRDefault="00507F48">
            <w:pPr>
              <w:pStyle w:val="Compact"/>
              <w:spacing w:before="20" w:after="20" w:line="240" w:lineRule="auto"/>
            </w:pPr>
            <w:r>
              <w:rPr>
                <w:sz w:val="17"/>
              </w:rPr>
              <w:t>Data penundaan/penolakan KTP pendatang; prosedur Kelurahan</w:t>
            </w:r>
          </w:p>
        </w:tc>
        <w:tc>
          <w:tcPr>
            <w:tcW w:w="1724" w:type="dxa"/>
          </w:tcPr>
          <w:p w14:paraId="3C8EAAD1" w14:textId="77777777" w:rsidR="004D4D64" w:rsidRDefault="00507F48">
            <w:pPr>
              <w:pStyle w:val="Compact"/>
              <w:spacing w:before="20" w:after="20" w:line="240" w:lineRule="auto"/>
            </w:pPr>
            <w:r>
              <w:rPr>
                <w:sz w:val="17"/>
              </w:rPr>
              <w:t>—</w:t>
            </w:r>
          </w:p>
        </w:tc>
        <w:tc>
          <w:tcPr>
            <w:tcW w:w="1340" w:type="dxa"/>
          </w:tcPr>
          <w:p w14:paraId="483BF675" w14:textId="77777777" w:rsidR="004D4D64" w:rsidRDefault="00507F48">
            <w:pPr>
              <w:pStyle w:val="Compact"/>
              <w:spacing w:before="20" w:after="20" w:line="240" w:lineRule="auto"/>
            </w:pPr>
            <w:r>
              <w:rPr>
                <w:sz w:val="17"/>
              </w:rPr>
              <w:t>Pengalaman pendatang</w:t>
            </w:r>
          </w:p>
        </w:tc>
        <w:tc>
          <w:tcPr>
            <w:tcW w:w="728" w:type="dxa"/>
          </w:tcPr>
          <w:p w14:paraId="3F6ABAE0" w14:textId="77777777" w:rsidR="004D4D64" w:rsidRDefault="00507F48">
            <w:pPr>
              <w:pStyle w:val="Compact"/>
              <w:spacing w:before="20" w:after="20" w:line="240" w:lineRule="auto"/>
            </w:pPr>
            <w:r>
              <w:rPr>
                <w:sz w:val="17"/>
              </w:rPr>
              <w:t>Keluhan pelayanan KTP</w:t>
            </w:r>
          </w:p>
        </w:tc>
      </w:tr>
      <w:tr w:rsidR="004D4D64" w14:paraId="5B97AD1B" w14:textId="77777777" w:rsidTr="004D4D64">
        <w:trPr>
          <w:cantSplit/>
        </w:trPr>
        <w:tc>
          <w:tcPr>
            <w:tcW w:w="2723" w:type="dxa"/>
          </w:tcPr>
          <w:p w14:paraId="383A57F3" w14:textId="77777777" w:rsidR="004D4D64" w:rsidRDefault="00507F48">
            <w:pPr>
              <w:pStyle w:val="Compact"/>
              <w:spacing w:before="20" w:after="20" w:line="240" w:lineRule="auto"/>
            </w:pPr>
            <w:r>
              <w:rPr>
                <w:sz w:val="17"/>
              </w:rPr>
              <w:t>Sanatorium (Perwali TBC Ps 36)</w:t>
            </w:r>
          </w:p>
        </w:tc>
        <w:tc>
          <w:tcPr>
            <w:tcW w:w="3119" w:type="dxa"/>
          </w:tcPr>
          <w:p w14:paraId="314CDE85" w14:textId="77777777" w:rsidR="004D4D64" w:rsidRDefault="00507F48">
            <w:pPr>
              <w:pStyle w:val="Compact"/>
              <w:spacing w:before="20" w:after="20" w:line="240" w:lineRule="auto"/>
            </w:pPr>
            <w:r>
              <w:rPr>
                <w:sz w:val="17"/>
              </w:rPr>
              <w:t>Praktik penempatan, persetujuan, lama tinggal</w:t>
            </w:r>
          </w:p>
        </w:tc>
        <w:tc>
          <w:tcPr>
            <w:tcW w:w="1724" w:type="dxa"/>
          </w:tcPr>
          <w:p w14:paraId="6D01549A" w14:textId="77777777" w:rsidR="004D4D64" w:rsidRDefault="00507F48">
            <w:pPr>
              <w:pStyle w:val="Compact"/>
              <w:spacing w:before="20" w:after="20" w:line="240" w:lineRule="auto"/>
            </w:pPr>
            <w:r>
              <w:rPr>
                <w:sz w:val="17"/>
              </w:rPr>
              <w:t>—</w:t>
            </w:r>
          </w:p>
        </w:tc>
        <w:tc>
          <w:tcPr>
            <w:tcW w:w="1340" w:type="dxa"/>
          </w:tcPr>
          <w:p w14:paraId="6717924D" w14:textId="77777777" w:rsidR="004D4D64" w:rsidRDefault="00507F48">
            <w:pPr>
              <w:pStyle w:val="Compact"/>
              <w:spacing w:before="20" w:after="20" w:line="240" w:lineRule="auto"/>
            </w:pPr>
            <w:r>
              <w:rPr>
                <w:sz w:val="17"/>
              </w:rPr>
              <w:t>Pengalaman penghuni</w:t>
            </w:r>
          </w:p>
        </w:tc>
        <w:tc>
          <w:tcPr>
            <w:tcW w:w="728" w:type="dxa"/>
          </w:tcPr>
          <w:p w14:paraId="0E5485A4" w14:textId="77777777" w:rsidR="004D4D64" w:rsidRDefault="00507F48">
            <w:pPr>
              <w:pStyle w:val="Compact"/>
              <w:spacing w:before="20" w:after="20" w:line="240" w:lineRule="auto"/>
            </w:pPr>
            <w:r>
              <w:rPr>
                <w:sz w:val="17"/>
              </w:rPr>
              <w:t>—</w:t>
            </w:r>
          </w:p>
        </w:tc>
      </w:tr>
      <w:tr w:rsidR="004D4D64" w14:paraId="787F96E7" w14:textId="77777777" w:rsidTr="004D4D64">
        <w:trPr>
          <w:cantSplit/>
        </w:trPr>
        <w:tc>
          <w:tcPr>
            <w:tcW w:w="2723" w:type="dxa"/>
          </w:tcPr>
          <w:p w14:paraId="64D8DE6A" w14:textId="77777777" w:rsidR="004D4D64" w:rsidRDefault="00507F48">
            <w:pPr>
              <w:pStyle w:val="Compact"/>
              <w:spacing w:before="20" w:after="20" w:line="240" w:lineRule="auto"/>
            </w:pPr>
            <w:r>
              <w:rPr>
                <w:sz w:val="17"/>
              </w:rPr>
              <w:t>Syarat ARV: PMO dan CD4 (Perwali 29/2015 Ps 32)</w:t>
            </w:r>
          </w:p>
        </w:tc>
        <w:tc>
          <w:tcPr>
            <w:tcW w:w="3119" w:type="dxa"/>
          </w:tcPr>
          <w:p w14:paraId="6ED98124" w14:textId="77777777" w:rsidR="004D4D64" w:rsidRDefault="00507F48">
            <w:pPr>
              <w:pStyle w:val="Compact"/>
              <w:spacing w:before="20" w:after="20" w:line="240" w:lineRule="auto"/>
            </w:pPr>
            <w:r>
              <w:rPr>
                <w:sz w:val="17"/>
              </w:rPr>
              <w:t>—</w:t>
            </w:r>
          </w:p>
        </w:tc>
        <w:tc>
          <w:tcPr>
            <w:tcW w:w="1724" w:type="dxa"/>
          </w:tcPr>
          <w:p w14:paraId="293C2CDA" w14:textId="77777777" w:rsidR="004D4D64" w:rsidRDefault="00507F48">
            <w:pPr>
              <w:pStyle w:val="Compact"/>
              <w:spacing w:before="20" w:after="20" w:line="240" w:lineRule="auto"/>
            </w:pPr>
            <w:r>
              <w:rPr>
                <w:sz w:val="17"/>
              </w:rPr>
              <w:t>Waktu inisiasi ARV di fasyankes Surabaya; alasan penundaan</w:t>
            </w:r>
          </w:p>
        </w:tc>
        <w:tc>
          <w:tcPr>
            <w:tcW w:w="1340" w:type="dxa"/>
          </w:tcPr>
          <w:p w14:paraId="04917AE5" w14:textId="77777777" w:rsidR="004D4D64" w:rsidRDefault="00507F48">
            <w:pPr>
              <w:pStyle w:val="Compact"/>
              <w:spacing w:before="20" w:after="20" w:line="240" w:lineRule="auto"/>
            </w:pPr>
            <w:r>
              <w:rPr>
                <w:sz w:val="17"/>
              </w:rPr>
              <w:t>Pengalaman ODHIV</w:t>
            </w:r>
          </w:p>
        </w:tc>
        <w:tc>
          <w:tcPr>
            <w:tcW w:w="728" w:type="dxa"/>
          </w:tcPr>
          <w:p w14:paraId="5C24528B" w14:textId="77777777" w:rsidR="004D4D64" w:rsidRDefault="00507F48">
            <w:pPr>
              <w:pStyle w:val="Compact"/>
              <w:spacing w:before="20" w:after="20" w:line="240" w:lineRule="auto"/>
            </w:pPr>
            <w:r>
              <w:rPr>
                <w:sz w:val="17"/>
              </w:rPr>
              <w:t>—</w:t>
            </w:r>
          </w:p>
        </w:tc>
      </w:tr>
      <w:tr w:rsidR="004D4D64" w14:paraId="450D9667" w14:textId="77777777" w:rsidTr="004D4D64">
        <w:trPr>
          <w:cantSplit/>
        </w:trPr>
        <w:tc>
          <w:tcPr>
            <w:tcW w:w="2723" w:type="dxa"/>
          </w:tcPr>
          <w:p w14:paraId="51CD1826" w14:textId="77777777" w:rsidR="004D4D64" w:rsidRDefault="00507F48">
            <w:pPr>
              <w:pStyle w:val="Compact"/>
              <w:spacing w:before="20" w:after="20" w:line="240" w:lineRule="auto"/>
            </w:pPr>
            <w:r>
              <w:rPr>
                <w:sz w:val="17"/>
              </w:rPr>
              <w:t>Pembukaan status dan pengecualian konsen (Perwali Ps 20–21; Pergub Ps 4)</w:t>
            </w:r>
          </w:p>
        </w:tc>
        <w:tc>
          <w:tcPr>
            <w:tcW w:w="3119" w:type="dxa"/>
          </w:tcPr>
          <w:p w14:paraId="442449F0" w14:textId="77777777" w:rsidR="004D4D64" w:rsidRDefault="00507F48">
            <w:pPr>
              <w:pStyle w:val="Compact"/>
              <w:spacing w:before="20" w:after="20" w:line="240" w:lineRule="auto"/>
            </w:pPr>
            <w:r>
              <w:rPr>
                <w:sz w:val="17"/>
              </w:rPr>
              <w:t>Permintaan hasil tes oleh aparat</w:t>
            </w:r>
          </w:p>
        </w:tc>
        <w:tc>
          <w:tcPr>
            <w:tcW w:w="1724" w:type="dxa"/>
          </w:tcPr>
          <w:p w14:paraId="3F3557C0" w14:textId="77777777" w:rsidR="004D4D64" w:rsidRDefault="00507F48">
            <w:pPr>
              <w:pStyle w:val="Compact"/>
              <w:spacing w:before="20" w:after="20" w:line="240" w:lineRule="auto"/>
            </w:pPr>
            <w:r>
              <w:rPr>
                <w:sz w:val="17"/>
              </w:rPr>
              <w:t>Praktik notifikasi pasangan; SOP pelacakan</w:t>
            </w:r>
          </w:p>
        </w:tc>
        <w:tc>
          <w:tcPr>
            <w:tcW w:w="1340" w:type="dxa"/>
          </w:tcPr>
          <w:p w14:paraId="7C74393D" w14:textId="77777777" w:rsidR="004D4D64" w:rsidRDefault="00507F48">
            <w:pPr>
              <w:pStyle w:val="Compact"/>
              <w:spacing w:before="20" w:after="20" w:line="240" w:lineRule="auto"/>
            </w:pPr>
            <w:r>
              <w:rPr>
                <w:sz w:val="17"/>
              </w:rPr>
              <w:t>Insiden setelah pembukaan status</w:t>
            </w:r>
          </w:p>
        </w:tc>
        <w:tc>
          <w:tcPr>
            <w:tcW w:w="728" w:type="dxa"/>
          </w:tcPr>
          <w:p w14:paraId="11C4C6DC" w14:textId="77777777" w:rsidR="004D4D64" w:rsidRDefault="00507F48">
            <w:pPr>
              <w:pStyle w:val="Compact"/>
              <w:spacing w:before="20" w:after="20" w:line="240" w:lineRule="auto"/>
            </w:pPr>
            <w:r>
              <w:rPr>
                <w:sz w:val="17"/>
              </w:rPr>
              <w:t>Pengaduan kebocoran status</w:t>
            </w:r>
          </w:p>
        </w:tc>
      </w:tr>
      <w:tr w:rsidR="004D4D64" w14:paraId="3589F408" w14:textId="77777777" w:rsidTr="004D4D64">
        <w:trPr>
          <w:cantSplit/>
        </w:trPr>
        <w:tc>
          <w:tcPr>
            <w:tcW w:w="2723" w:type="dxa"/>
          </w:tcPr>
          <w:p w14:paraId="354FB4E7" w14:textId="77777777" w:rsidR="004D4D64" w:rsidRDefault="00507F48">
            <w:pPr>
              <w:pStyle w:val="Compact"/>
              <w:spacing w:before="20" w:after="20" w:line="240" w:lineRule="auto"/>
            </w:pPr>
            <w:r>
              <w:rPr>
                <w:sz w:val="17"/>
              </w:rPr>
              <w:t>Data karyawan tempat hiburan (Perwali Ps 38(2)d.2)</w:t>
            </w:r>
          </w:p>
        </w:tc>
        <w:tc>
          <w:tcPr>
            <w:tcW w:w="3119" w:type="dxa"/>
          </w:tcPr>
          <w:p w14:paraId="4DDBC055" w14:textId="77777777" w:rsidR="004D4D64" w:rsidRDefault="00507F48">
            <w:pPr>
              <w:pStyle w:val="Compact"/>
              <w:spacing w:before="20" w:after="20" w:line="240" w:lineRule="auto"/>
            </w:pPr>
            <w:r>
              <w:rPr>
                <w:sz w:val="17"/>
              </w:rPr>
              <w:t>Format data yang diminta Disbudpar; penggunaan; sanksi Ps 49</w:t>
            </w:r>
          </w:p>
        </w:tc>
        <w:tc>
          <w:tcPr>
            <w:tcW w:w="1724" w:type="dxa"/>
          </w:tcPr>
          <w:p w14:paraId="026E627C" w14:textId="77777777" w:rsidR="004D4D64" w:rsidRDefault="00507F48">
            <w:pPr>
              <w:pStyle w:val="Compact"/>
              <w:spacing w:before="20" w:after="20" w:line="240" w:lineRule="auto"/>
            </w:pPr>
            <w:r>
              <w:rPr>
                <w:sz w:val="17"/>
              </w:rPr>
              <w:t>—</w:t>
            </w:r>
          </w:p>
        </w:tc>
        <w:tc>
          <w:tcPr>
            <w:tcW w:w="1340" w:type="dxa"/>
          </w:tcPr>
          <w:p w14:paraId="5FC4EE36" w14:textId="77777777" w:rsidR="004D4D64" w:rsidRDefault="00507F48">
            <w:pPr>
              <w:pStyle w:val="Compact"/>
              <w:spacing w:before="20" w:after="20" w:line="240" w:lineRule="auto"/>
            </w:pPr>
            <w:r>
              <w:rPr>
                <w:sz w:val="17"/>
              </w:rPr>
              <w:t>Pengalaman pekerja hiburan</w:t>
            </w:r>
          </w:p>
        </w:tc>
        <w:tc>
          <w:tcPr>
            <w:tcW w:w="728" w:type="dxa"/>
          </w:tcPr>
          <w:p w14:paraId="20F36C2E" w14:textId="77777777" w:rsidR="004D4D64" w:rsidRDefault="00507F48">
            <w:pPr>
              <w:pStyle w:val="Compact"/>
              <w:spacing w:before="20" w:after="20" w:line="240" w:lineRule="auto"/>
            </w:pPr>
            <w:r>
              <w:rPr>
                <w:sz w:val="17"/>
              </w:rPr>
              <w:t>—</w:t>
            </w:r>
          </w:p>
        </w:tc>
      </w:tr>
      <w:tr w:rsidR="004D4D64" w14:paraId="23592C78" w14:textId="77777777" w:rsidTr="004D4D64">
        <w:trPr>
          <w:cantSplit/>
        </w:trPr>
        <w:tc>
          <w:tcPr>
            <w:tcW w:w="2723" w:type="dxa"/>
          </w:tcPr>
          <w:p w14:paraId="0863B026" w14:textId="77777777" w:rsidR="004D4D64" w:rsidRDefault="00507F48">
            <w:pPr>
              <w:pStyle w:val="Compact"/>
              <w:spacing w:before="20" w:after="20" w:line="240" w:lineRule="auto"/>
            </w:pPr>
            <w:r>
              <w:rPr>
                <w:sz w:val="17"/>
              </w:rPr>
              <w:t>Kerja seks dan “asusila” (Perda Kota 2/2014 Ps 37; Perda Jatim 1/2019 Ps 17d)</w:t>
            </w:r>
          </w:p>
        </w:tc>
        <w:tc>
          <w:tcPr>
            <w:tcW w:w="3119" w:type="dxa"/>
          </w:tcPr>
          <w:p w14:paraId="73696217" w14:textId="77777777" w:rsidR="004D4D64" w:rsidRDefault="00507F48">
            <w:pPr>
              <w:pStyle w:val="Compact"/>
              <w:spacing w:before="20" w:after="20" w:line="240" w:lineRule="auto"/>
            </w:pPr>
            <w:r>
              <w:rPr>
                <w:sz w:val="17"/>
              </w:rPr>
              <w:t>Data penertiban dan tipiring menurut jenis kelamin dan identitas gender; penyitaan kondom</w:t>
            </w:r>
          </w:p>
        </w:tc>
        <w:tc>
          <w:tcPr>
            <w:tcW w:w="1724" w:type="dxa"/>
          </w:tcPr>
          <w:p w14:paraId="2CE506B7" w14:textId="77777777" w:rsidR="004D4D64" w:rsidRDefault="00507F48">
            <w:pPr>
              <w:pStyle w:val="Compact"/>
              <w:spacing w:before="20" w:after="20" w:line="240" w:lineRule="auto"/>
            </w:pPr>
            <w:r>
              <w:rPr>
                <w:sz w:val="17"/>
              </w:rPr>
              <w:t>Rujukan ke layanan HIV/IMS</w:t>
            </w:r>
          </w:p>
        </w:tc>
        <w:tc>
          <w:tcPr>
            <w:tcW w:w="1340" w:type="dxa"/>
          </w:tcPr>
          <w:p w14:paraId="693F65C8" w14:textId="77777777" w:rsidR="004D4D64" w:rsidRDefault="00507F48">
            <w:pPr>
              <w:pStyle w:val="Compact"/>
              <w:spacing w:before="20" w:after="20" w:line="240" w:lineRule="auto"/>
            </w:pPr>
            <w:r>
              <w:rPr>
                <w:sz w:val="17"/>
              </w:rPr>
              <w:t>Pengalaman PSP, TG, LSL</w:t>
            </w:r>
          </w:p>
        </w:tc>
        <w:tc>
          <w:tcPr>
            <w:tcW w:w="728" w:type="dxa"/>
          </w:tcPr>
          <w:p w14:paraId="4030988D" w14:textId="77777777" w:rsidR="004D4D64" w:rsidRDefault="00507F48">
            <w:pPr>
              <w:pStyle w:val="Compact"/>
              <w:spacing w:before="20" w:after="20" w:line="240" w:lineRule="auto"/>
            </w:pPr>
            <w:r>
              <w:rPr>
                <w:sz w:val="17"/>
              </w:rPr>
              <w:t>—</w:t>
            </w:r>
          </w:p>
        </w:tc>
      </w:tr>
      <w:tr w:rsidR="004D4D64" w14:paraId="1136D718" w14:textId="77777777" w:rsidTr="004D4D64">
        <w:trPr>
          <w:cantSplit/>
        </w:trPr>
        <w:tc>
          <w:tcPr>
            <w:tcW w:w="2723" w:type="dxa"/>
          </w:tcPr>
          <w:p w14:paraId="2F0BC9DE" w14:textId="77777777" w:rsidR="004D4D64" w:rsidRDefault="00507F48">
            <w:pPr>
              <w:pStyle w:val="Compact"/>
              <w:spacing w:before="20" w:after="20" w:line="240" w:lineRule="auto"/>
            </w:pPr>
            <w:r>
              <w:rPr>
                <w:sz w:val="17"/>
              </w:rPr>
              <w:t>Korban TPPO (Perda Kota 1/2014)</w:t>
            </w:r>
          </w:p>
        </w:tc>
        <w:tc>
          <w:tcPr>
            <w:tcW w:w="3119" w:type="dxa"/>
          </w:tcPr>
          <w:p w14:paraId="724C0E0E" w14:textId="77777777" w:rsidR="004D4D64" w:rsidRDefault="00507F48">
            <w:pPr>
              <w:pStyle w:val="Compact"/>
              <w:spacing w:before="20" w:after="20" w:line="240" w:lineRule="auto"/>
            </w:pPr>
            <w:r>
              <w:rPr>
                <w:sz w:val="17"/>
              </w:rPr>
              <w:t>SOP PPT; data penampungan/pemulangan dengan status persetujuan</w:t>
            </w:r>
          </w:p>
        </w:tc>
        <w:tc>
          <w:tcPr>
            <w:tcW w:w="1724" w:type="dxa"/>
          </w:tcPr>
          <w:p w14:paraId="6AC42911" w14:textId="77777777" w:rsidR="004D4D64" w:rsidRDefault="00507F48">
            <w:pPr>
              <w:pStyle w:val="Compact"/>
              <w:spacing w:before="20" w:after="20" w:line="240" w:lineRule="auto"/>
            </w:pPr>
            <w:r>
              <w:rPr>
                <w:sz w:val="17"/>
              </w:rPr>
              <w:t>Layanan HIV/IMS dan PEP bagi korban</w:t>
            </w:r>
          </w:p>
        </w:tc>
        <w:tc>
          <w:tcPr>
            <w:tcW w:w="1340" w:type="dxa"/>
          </w:tcPr>
          <w:p w14:paraId="0268664B" w14:textId="77777777" w:rsidR="004D4D64" w:rsidRDefault="00507F48">
            <w:pPr>
              <w:pStyle w:val="Compact"/>
              <w:spacing w:before="20" w:after="20" w:line="240" w:lineRule="auto"/>
            </w:pPr>
            <w:r>
              <w:rPr>
                <w:sz w:val="17"/>
              </w:rPr>
              <w:t>Pengalaman korban</w:t>
            </w:r>
          </w:p>
        </w:tc>
        <w:tc>
          <w:tcPr>
            <w:tcW w:w="728" w:type="dxa"/>
          </w:tcPr>
          <w:p w14:paraId="7A28FB1F" w14:textId="77777777" w:rsidR="004D4D64" w:rsidRDefault="00507F48">
            <w:pPr>
              <w:pStyle w:val="Compact"/>
              <w:spacing w:before="20" w:after="20" w:line="240" w:lineRule="auto"/>
            </w:pPr>
            <w:r>
              <w:rPr>
                <w:sz w:val="17"/>
              </w:rPr>
              <w:t>—</w:t>
            </w:r>
          </w:p>
        </w:tc>
      </w:tr>
      <w:tr w:rsidR="004D4D64" w14:paraId="0B803C76" w14:textId="77777777" w:rsidTr="004D4D64">
        <w:trPr>
          <w:cantSplit/>
        </w:trPr>
        <w:tc>
          <w:tcPr>
            <w:tcW w:w="2723" w:type="dxa"/>
          </w:tcPr>
          <w:p w14:paraId="7FE65D73" w14:textId="77777777" w:rsidR="004D4D64" w:rsidRDefault="00507F48">
            <w:pPr>
              <w:pStyle w:val="Compact"/>
              <w:spacing w:before="20" w:after="20" w:line="240" w:lineRule="auto"/>
            </w:pPr>
            <w:r>
              <w:rPr>
                <w:sz w:val="17"/>
              </w:rPr>
              <w:t>Wajib lapor dan tes napza (Perda Jatim 10/2022)</w:t>
            </w:r>
          </w:p>
        </w:tc>
        <w:tc>
          <w:tcPr>
            <w:tcW w:w="3119" w:type="dxa"/>
          </w:tcPr>
          <w:p w14:paraId="439C0BA6" w14:textId="77777777" w:rsidR="004D4D64" w:rsidRDefault="00507F48">
            <w:pPr>
              <w:pStyle w:val="Compact"/>
              <w:spacing w:before="20" w:after="20" w:line="240" w:lineRule="auto"/>
            </w:pPr>
            <w:r>
              <w:rPr>
                <w:sz w:val="17"/>
              </w:rPr>
              <w:t>Data tes dan tindak lanjut; sanksi Ps 37; berbagi data IPWL–BNNP–kepolisian</w:t>
            </w:r>
          </w:p>
        </w:tc>
        <w:tc>
          <w:tcPr>
            <w:tcW w:w="1724" w:type="dxa"/>
          </w:tcPr>
          <w:p w14:paraId="5477B758" w14:textId="77777777" w:rsidR="004D4D64" w:rsidRDefault="00507F48">
            <w:pPr>
              <w:pStyle w:val="Compact"/>
              <w:spacing w:before="20" w:after="20" w:line="240" w:lineRule="auto"/>
            </w:pPr>
            <w:r>
              <w:rPr>
                <w:sz w:val="17"/>
              </w:rPr>
              <w:t>Ketersediaan LASS/PTRM di Surabaya</w:t>
            </w:r>
          </w:p>
        </w:tc>
        <w:tc>
          <w:tcPr>
            <w:tcW w:w="1340" w:type="dxa"/>
          </w:tcPr>
          <w:p w14:paraId="0FC19538" w14:textId="77777777" w:rsidR="004D4D64" w:rsidRDefault="00507F48">
            <w:pPr>
              <w:pStyle w:val="Compact"/>
              <w:spacing w:before="20" w:after="20" w:line="240" w:lineRule="auto"/>
            </w:pPr>
            <w:r>
              <w:rPr>
                <w:sz w:val="17"/>
              </w:rPr>
              <w:t>Pengalaman PENASUN</w:t>
            </w:r>
          </w:p>
        </w:tc>
        <w:tc>
          <w:tcPr>
            <w:tcW w:w="728" w:type="dxa"/>
          </w:tcPr>
          <w:p w14:paraId="10864E8D" w14:textId="77777777" w:rsidR="004D4D64" w:rsidRDefault="00507F48">
            <w:pPr>
              <w:pStyle w:val="Compact"/>
              <w:spacing w:before="20" w:after="20" w:line="240" w:lineRule="auto"/>
            </w:pPr>
            <w:r>
              <w:rPr>
                <w:sz w:val="17"/>
              </w:rPr>
              <w:t>—</w:t>
            </w:r>
          </w:p>
        </w:tc>
      </w:tr>
    </w:tbl>
    <w:p w14:paraId="519C280C" w14:textId="77777777" w:rsidR="004D4D64" w:rsidRDefault="00507F48">
      <w:pPr>
        <w:pStyle w:val="Heading2"/>
      </w:pPr>
      <w:bookmarkStart w:id="74" w:name="teks-perubahan-dan-batas-lain"/>
      <w:bookmarkStart w:id="75" w:name="_Toc242201653"/>
      <w:bookmarkEnd w:id="72"/>
      <w:r>
        <w:t>13.4 Teks perubahan dan batas lain</w:t>
      </w:r>
      <w:bookmarkEnd w:id="75"/>
    </w:p>
    <w:p w14:paraId="6EB94280" w14:textId="77777777" w:rsidR="004D4D64" w:rsidRDefault="00507F48">
      <w:pPr>
        <w:pStyle w:val="Compact"/>
        <w:numPr>
          <w:ilvl w:val="0"/>
          <w:numId w:val="8"/>
        </w:numPr>
      </w:pPr>
      <w:r>
        <w:rPr>
          <w:b/>
          <w:bCs/>
        </w:rPr>
        <w:t>Perda Jatim 2/2020 dan Perda Jatim 12/2025</w:t>
      </w:r>
      <w:r>
        <w:t xml:space="preserve"> sudah dibaca pada 2026-10-05 (lihat 1.4 dan </w:t>
      </w:r>
      <w:r>
        <w:rPr>
          <w:rStyle w:val="VerbatimChar"/>
        </w:rPr>
        <w:t>sumber_verifikasi/teks_perubahan/</w:t>
      </w:r>
      <w:r>
        <w:t>). Ps 14(1)b dan 17 tidak diubah; Ps 49 diubah (pidana hanya denda; larangan sanksi ganda).</w:t>
      </w:r>
    </w:p>
    <w:p w14:paraId="54392927" w14:textId="77777777" w:rsidR="004D4D64" w:rsidRDefault="00507F48">
      <w:pPr>
        <w:pStyle w:val="Compact"/>
        <w:numPr>
          <w:ilvl w:val="0"/>
          <w:numId w:val="8"/>
        </w:numPr>
      </w:pPr>
      <w:r>
        <w:rPr>
          <w:b/>
          <w:bCs/>
        </w:rPr>
        <w:t>Perda Kota Surabaya 2/2020</w:t>
      </w:r>
      <w:r>
        <w:t xml:space="preserve"> (perubahan Perda 2/2014) belum ditemukan di folder. Pasal 37 mungkin telah diubah.</w:t>
      </w:r>
    </w:p>
    <w:p w14:paraId="2FEC925D" w14:textId="77777777" w:rsidR="004D4D64" w:rsidRDefault="00507F48">
      <w:pPr>
        <w:pStyle w:val="Compact"/>
        <w:numPr>
          <w:ilvl w:val="0"/>
          <w:numId w:val="8"/>
        </w:numPr>
      </w:pPr>
      <w:r>
        <w:rPr>
          <w:b/>
          <w:bCs/>
        </w:rPr>
        <w:t>UU 23/2014</w:t>
      </w:r>
      <w:r>
        <w:t xml:space="preserve"> hanya terbaca 300 dari 460 halaman dalam kartu. Lampiran pembagian urusan tidak dipakai sebagai dasar klaim.</w:t>
      </w:r>
    </w:p>
    <w:p w14:paraId="21B7C16B" w14:textId="77777777" w:rsidR="004D4D64" w:rsidRDefault="00507F48">
      <w:pPr>
        <w:pStyle w:val="Compact"/>
        <w:numPr>
          <w:ilvl w:val="0"/>
          <w:numId w:val="8"/>
        </w:numPr>
      </w:pPr>
      <w:r>
        <w:rPr>
          <w:b/>
          <w:bCs/>
        </w:rPr>
        <w:lastRenderedPageBreak/>
        <w:t>Uji terhadap UU SJSN dan UU Adminduk</w:t>
      </w:r>
      <w:r>
        <w:t xml:space="preserve"> untuk sanksi BPJS dan NIK belum dilakukan, walaupun UU 40/2004 (NAS-000-058) ada di korpus.</w:t>
      </w:r>
    </w:p>
    <w:p w14:paraId="2183F23A" w14:textId="77777777" w:rsidR="004D4D64" w:rsidRDefault="00507F48">
      <w:pPr>
        <w:pStyle w:val="Compact"/>
        <w:numPr>
          <w:ilvl w:val="0"/>
          <w:numId w:val="8"/>
        </w:numPr>
      </w:pPr>
      <w:r>
        <w:rPr>
          <w:b/>
          <w:bCs/>
        </w:rPr>
        <w:t>Kesalahan teknis internal</w:t>
      </w:r>
      <w:r>
        <w:t xml:space="preserve"> membatasi kepastian: ayat berulang dan rujukan pasal keliru di Perwali TBC Ps 40–43; judul Penjelasan Perda Jatim 1/2019 menyebut “Nomor 1 Tahun 2018”; Menimbang Pergub 35/2020 merujuk “Pasal 43 ayat (3)” yang tidak ada.</w:t>
      </w:r>
    </w:p>
    <w:p w14:paraId="5DF05211" w14:textId="77777777" w:rsidR="004D4D64" w:rsidRDefault="00507F48">
      <w:pPr>
        <w:pStyle w:val="Compact"/>
        <w:numPr>
          <w:ilvl w:val="0"/>
          <w:numId w:val="8"/>
        </w:numPr>
      </w:pPr>
      <w:r>
        <w:rPr>
          <w:b/>
          <w:bCs/>
        </w:rPr>
        <w:t>Analisis berbantuan mesin.</w:t>
      </w:r>
      <w:r>
        <w:t xml:space="preserve"> Review manusia atas kutipan dan kode belum dilakukan.</w:t>
      </w:r>
    </w:p>
    <w:p w14:paraId="67893C73" w14:textId="77777777" w:rsidR="004D4D64" w:rsidRDefault="00507F48">
      <w:pPr>
        <w:pStyle w:val="Heading1"/>
      </w:pPr>
      <w:bookmarkStart w:id="76" w:name="langkah-6-12-dan-24-bulan-usulan"/>
      <w:bookmarkStart w:id="77" w:name="_Toc242201654"/>
      <w:bookmarkEnd w:id="66"/>
      <w:bookmarkEnd w:id="74"/>
      <w:r>
        <w:t>14. Langkah 6, 12, dan 24 bulan (usulan)</w:t>
      </w:r>
      <w:bookmarkEnd w:id="77"/>
    </w:p>
    <w:p w14:paraId="16E105A9" w14:textId="77777777" w:rsidR="004D4D64" w:rsidRDefault="004D4D64">
      <w:pPr>
        <w:spacing w:after="0" w:line="20" w:lineRule="exact"/>
        <w:rPr>
          <w:sz w:val="2"/>
        </w:rPr>
        <w:sectPr w:rsidR="004D4D64">
          <w:footerReference w:type="default" r:id="rId23"/>
          <w:footnotePr>
            <w:numRestart w:val="eachSect"/>
          </w:footnotePr>
          <w:pgSz w:w="11906" w:h="16838"/>
          <w:pgMar w:top="1134" w:right="1134" w:bottom="1134" w:left="1134" w:header="720" w:footer="567" w:gutter="0"/>
          <w:cols w:space="720"/>
        </w:sectPr>
      </w:pPr>
    </w:p>
    <w:p w14:paraId="51A2DDDD" w14:textId="77777777" w:rsidR="004D4D64" w:rsidRDefault="00507F48">
      <w:pPr>
        <w:pStyle w:val="FirstParagraph"/>
        <w:keepNext/>
        <w:spacing w:before="120"/>
        <w:jc w:val="center"/>
      </w:pPr>
      <w:r>
        <w:rPr>
          <w:noProof/>
        </w:rPr>
        <w:lastRenderedPageBreak/>
        <w:drawing>
          <wp:inline distT="0" distB="0" distL="0" distR="0" wp14:anchorId="1C9B92E5" wp14:editId="175F1484">
            <wp:extent cx="8820000" cy="4357209"/>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C:/LLM/HRIA/review_design_2/output/Analisis_Regulasi_HRIA_RIA_v3/word/_diagram_png/5775c1a6523c9c79.png"/>
                    <pic:cNvPicPr>
                      <a:picLocks noChangeAspect="1" noChangeArrowheads="1"/>
                    </pic:cNvPicPr>
                  </pic:nvPicPr>
                  <pic:blipFill>
                    <a:blip r:embed="rId24"/>
                    <a:stretch>
                      <a:fillRect/>
                    </a:stretch>
                  </pic:blipFill>
                  <pic:spPr bwMode="auto">
                    <a:xfrm>
                      <a:off x="0" y="0"/>
                      <a:ext cx="8820000" cy="4357209"/>
                    </a:xfrm>
                    <a:prstGeom prst="rect">
                      <a:avLst/>
                    </a:prstGeom>
                    <a:noFill/>
                    <a:ln w="9525">
                      <a:noFill/>
                      <a:headEnd/>
                      <a:tailEnd/>
                    </a:ln>
                  </pic:spPr>
                </pic:pic>
              </a:graphicData>
            </a:graphic>
          </wp:inline>
        </w:drawing>
      </w:r>
    </w:p>
    <w:p w14:paraId="70264D56" w14:textId="77777777" w:rsidR="004D4D64" w:rsidRDefault="00507F48">
      <w:pPr>
        <w:pStyle w:val="Caption"/>
      </w:pPr>
      <w:r>
        <w:rPr>
          <w:iCs/>
        </w:rPr>
        <w:t>Gambar 8. Usulan jadwal. Jadwal ini bahan diskusi, bukan komitmen instansi. Durasi adalah perkiraan kasar.</w:t>
      </w:r>
    </w:p>
    <w:p w14:paraId="0871C538" w14:textId="77777777" w:rsidR="004D4D64" w:rsidRDefault="004D4D64">
      <w:pPr>
        <w:spacing w:after="0" w:line="20" w:lineRule="exact"/>
        <w:rPr>
          <w:sz w:val="2"/>
        </w:rPr>
        <w:sectPr w:rsidR="004D4D64">
          <w:footerReference w:type="default" r:id="rId25"/>
          <w:footnotePr>
            <w:numRestart w:val="eachSect"/>
          </w:footnotePr>
          <w:pgSz w:w="16838" w:h="11906" w:orient="landscape"/>
          <w:pgMar w:top="1134" w:right="1134" w:bottom="1134" w:left="1134" w:header="720" w:footer="567" w:gutter="0"/>
          <w:cols w:space="720"/>
        </w:sectPr>
      </w:pP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981"/>
        <w:gridCol w:w="3333"/>
        <w:gridCol w:w="2637"/>
        <w:gridCol w:w="2686"/>
      </w:tblGrid>
      <w:tr w:rsidR="004D4D64" w14:paraId="6EF09510"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980" w:type="dxa"/>
            <w:shd w:val="clear" w:color="auto" w:fill="D9E2F3"/>
          </w:tcPr>
          <w:p w14:paraId="0FA7BB41" w14:textId="77777777" w:rsidR="004D4D64" w:rsidRDefault="00507F48">
            <w:pPr>
              <w:pStyle w:val="Compact"/>
              <w:spacing w:before="20" w:after="20" w:line="240" w:lineRule="auto"/>
            </w:pPr>
            <w:r>
              <w:rPr>
                <w:b/>
                <w:sz w:val="17"/>
              </w:rPr>
              <w:lastRenderedPageBreak/>
              <w:t>Jangka</w:t>
            </w:r>
          </w:p>
        </w:tc>
        <w:tc>
          <w:tcPr>
            <w:tcW w:w="3333" w:type="dxa"/>
            <w:shd w:val="clear" w:color="auto" w:fill="D9E2F3"/>
          </w:tcPr>
          <w:p w14:paraId="30C77226" w14:textId="77777777" w:rsidR="004D4D64" w:rsidRDefault="00507F48">
            <w:pPr>
              <w:pStyle w:val="Compact"/>
              <w:spacing w:before="20" w:after="20" w:line="240" w:lineRule="auto"/>
            </w:pPr>
            <w:r>
              <w:rPr>
                <w:b/>
                <w:sz w:val="17"/>
              </w:rPr>
              <w:t>Pemerintah Kota dan DPRD</w:t>
            </w:r>
          </w:p>
        </w:tc>
        <w:tc>
          <w:tcPr>
            <w:tcW w:w="2637" w:type="dxa"/>
            <w:shd w:val="clear" w:color="auto" w:fill="D9E2F3"/>
          </w:tcPr>
          <w:p w14:paraId="6E72E4DB" w14:textId="77777777" w:rsidR="004D4D64" w:rsidRDefault="00507F48">
            <w:pPr>
              <w:pStyle w:val="Compact"/>
              <w:spacing w:before="20" w:after="20" w:line="240" w:lineRule="auto"/>
            </w:pPr>
            <w:r>
              <w:rPr>
                <w:b/>
                <w:sz w:val="17"/>
              </w:rPr>
              <w:t>Pemprov Jawa Timur</w:t>
            </w:r>
          </w:p>
        </w:tc>
        <w:tc>
          <w:tcPr>
            <w:tcW w:w="2686" w:type="dxa"/>
            <w:shd w:val="clear" w:color="auto" w:fill="D9E2F3"/>
          </w:tcPr>
          <w:p w14:paraId="48C2A995" w14:textId="77777777" w:rsidR="004D4D64" w:rsidRDefault="00507F48">
            <w:pPr>
              <w:pStyle w:val="Compact"/>
              <w:spacing w:before="20" w:after="20" w:line="240" w:lineRule="auto"/>
            </w:pPr>
            <w:r>
              <w:rPr>
                <w:b/>
                <w:sz w:val="17"/>
              </w:rPr>
              <w:t>Bukti dan pemantauan</w:t>
            </w:r>
          </w:p>
        </w:tc>
      </w:tr>
      <w:tr w:rsidR="004D4D64" w14:paraId="0C5A1663" w14:textId="77777777" w:rsidTr="004D4D64">
        <w:trPr>
          <w:cantSplit/>
        </w:trPr>
        <w:tc>
          <w:tcPr>
            <w:tcW w:w="980" w:type="dxa"/>
          </w:tcPr>
          <w:p w14:paraId="1E938226" w14:textId="77777777" w:rsidR="004D4D64" w:rsidRDefault="00507F48">
            <w:pPr>
              <w:pStyle w:val="Compact"/>
              <w:spacing w:before="20" w:after="20" w:line="240" w:lineRule="auto"/>
            </w:pPr>
            <w:r>
              <w:rPr>
                <w:b/>
                <w:bCs/>
                <w:sz w:val="17"/>
              </w:rPr>
              <w:t>0–6 bulan</w:t>
            </w:r>
            <w:r>
              <w:rPr>
                <w:sz w:val="17"/>
              </w:rPr>
              <w:t xml:space="preserve"> (sampai April 2027)</w:t>
            </w:r>
          </w:p>
        </w:tc>
        <w:tc>
          <w:tcPr>
            <w:tcW w:w="3333" w:type="dxa"/>
          </w:tcPr>
          <w:p w14:paraId="1BF49EAF" w14:textId="77777777" w:rsidR="004D4D64" w:rsidRDefault="00507F48">
            <w:pPr>
              <w:pStyle w:val="Compact"/>
              <w:spacing w:before="20" w:after="20" w:line="240" w:lineRule="auto"/>
            </w:pPr>
            <w:r>
              <w:rPr>
                <w:sz w:val="17"/>
              </w:rPr>
              <w:t>Bagian Hukum: verifikasi JDIH Perwali 29/2015, Perda 4/2013, Perda 2/2014 jo. 2/2020, Perda 1/2014; inventarisasi pasal karena tenggat Pasal 97 sudah lewat. Wali Kota dan Dinkes: telaah kewenangan sanksi TBC atas BPJS dan NIK; mulai draf revisi Perwali TBC (RF-SBY-01, -02). Dinkes dan Diskominfo: menyusun SOP pemisahan data HIV di sistem TBC (RF-SBY-03)</w:t>
            </w:r>
          </w:p>
        </w:tc>
        <w:tc>
          <w:tcPr>
            <w:tcW w:w="2637" w:type="dxa"/>
          </w:tcPr>
          <w:p w14:paraId="12785FDE" w14:textId="77777777" w:rsidR="004D4D64" w:rsidRDefault="00507F48">
            <w:pPr>
              <w:pStyle w:val="Compact"/>
              <w:spacing w:before="20" w:after="20" w:line="240" w:lineRule="auto"/>
            </w:pPr>
            <w:r>
              <w:rPr>
                <w:sz w:val="17"/>
              </w:rPr>
              <w:t>Dinkes Provinsi: menelaah Pergub 35/2020 Pasal 4(4) terhadap Perda Pasal 18(2)</w:t>
            </w:r>
          </w:p>
        </w:tc>
        <w:tc>
          <w:tcPr>
            <w:tcW w:w="2686" w:type="dxa"/>
          </w:tcPr>
          <w:p w14:paraId="2F027548" w14:textId="77777777" w:rsidR="004D4D64" w:rsidRDefault="00507F48">
            <w:pPr>
              <w:pStyle w:val="Compact"/>
              <w:spacing w:before="20" w:after="20" w:line="240" w:lineRule="auto"/>
            </w:pPr>
            <w:r>
              <w:rPr>
                <w:sz w:val="17"/>
              </w:rPr>
              <w:t>Membaca Perda Jatim 2/2020 dan 12/2025; meminta data sanksi TBC, waktu mulai ARV, dan penertiban Pasal 37; menyusun protokol etik FGD</w:t>
            </w:r>
          </w:p>
        </w:tc>
      </w:tr>
      <w:tr w:rsidR="004D4D64" w14:paraId="1AF55642" w14:textId="77777777" w:rsidTr="004D4D64">
        <w:trPr>
          <w:cantSplit/>
        </w:trPr>
        <w:tc>
          <w:tcPr>
            <w:tcW w:w="980" w:type="dxa"/>
          </w:tcPr>
          <w:p w14:paraId="77199586" w14:textId="77777777" w:rsidR="004D4D64" w:rsidRDefault="00507F48">
            <w:pPr>
              <w:pStyle w:val="Compact"/>
              <w:spacing w:before="20" w:after="20" w:line="240" w:lineRule="auto"/>
            </w:pPr>
            <w:r>
              <w:rPr>
                <w:b/>
                <w:bCs/>
                <w:sz w:val="17"/>
              </w:rPr>
              <w:t>6–12 bulan</w:t>
            </w:r>
            <w:r>
              <w:rPr>
                <w:sz w:val="17"/>
              </w:rPr>
              <w:t xml:space="preserve"> (sampai Oktober 2027)</w:t>
            </w:r>
          </w:p>
        </w:tc>
        <w:tc>
          <w:tcPr>
            <w:tcW w:w="3333" w:type="dxa"/>
          </w:tcPr>
          <w:p w14:paraId="2B8A3369" w14:textId="77777777" w:rsidR="004D4D64" w:rsidRDefault="00507F48">
            <w:pPr>
              <w:pStyle w:val="Compact"/>
              <w:spacing w:before="20" w:after="20" w:line="240" w:lineRule="auto"/>
            </w:pPr>
            <w:r>
              <w:rPr>
                <w:sz w:val="17"/>
              </w:rPr>
              <w:t>Penetapan revisi Perwali TBC; SOP KTP Kelurahan tanpa syarat skrining; Keputusan Walikota KPA dengan kursi PSP, LSL, TG; Perkada tata cara sanksi Perda Ketertiban yang mengecualikan kegiatan kesehatan; draf Perwali HIV baru dengan rujukan dinamis ke pedoman</w:t>
            </w:r>
          </w:p>
        </w:tc>
        <w:tc>
          <w:tcPr>
            <w:tcW w:w="2637" w:type="dxa"/>
          </w:tcPr>
          <w:p w14:paraId="6FE31530" w14:textId="77777777" w:rsidR="004D4D64" w:rsidRDefault="00507F48">
            <w:pPr>
              <w:pStyle w:val="Compact"/>
              <w:spacing w:before="20" w:after="20" w:line="240" w:lineRule="auto"/>
            </w:pPr>
            <w:r>
              <w:rPr>
                <w:sz w:val="17"/>
              </w:rPr>
              <w:t>Revisi Pergub 35/2020 (pembukaan status, abstinensia, usia tes bayi)</w:t>
            </w:r>
          </w:p>
        </w:tc>
        <w:tc>
          <w:tcPr>
            <w:tcW w:w="2686" w:type="dxa"/>
          </w:tcPr>
          <w:p w14:paraId="75B0CEAA" w14:textId="77777777" w:rsidR="004D4D64" w:rsidRDefault="00507F48">
            <w:pPr>
              <w:pStyle w:val="Compact"/>
              <w:spacing w:before="20" w:after="20" w:line="240" w:lineRule="auto"/>
            </w:pPr>
            <w:r>
              <w:rPr>
                <w:sz w:val="17"/>
              </w:rPr>
              <w:t>FGD dengan lima kelompok dan orang dengan TBC; pengumpulan data layanan</w:t>
            </w:r>
          </w:p>
        </w:tc>
      </w:tr>
      <w:tr w:rsidR="004D4D64" w14:paraId="10926F43" w14:textId="77777777" w:rsidTr="004D4D64">
        <w:trPr>
          <w:cantSplit/>
        </w:trPr>
        <w:tc>
          <w:tcPr>
            <w:tcW w:w="980" w:type="dxa"/>
          </w:tcPr>
          <w:p w14:paraId="50FAD740" w14:textId="77777777" w:rsidR="004D4D64" w:rsidRDefault="00507F48">
            <w:pPr>
              <w:pStyle w:val="Compact"/>
              <w:spacing w:before="20" w:after="20" w:line="240" w:lineRule="auto"/>
            </w:pPr>
            <w:r>
              <w:rPr>
                <w:b/>
                <w:bCs/>
                <w:sz w:val="17"/>
              </w:rPr>
              <w:t>12–24 bulan</w:t>
            </w:r>
            <w:r>
              <w:rPr>
                <w:sz w:val="17"/>
              </w:rPr>
              <w:t xml:space="preserve"> (sampai Oktober 2028)</w:t>
            </w:r>
          </w:p>
        </w:tc>
        <w:tc>
          <w:tcPr>
            <w:tcW w:w="3333" w:type="dxa"/>
          </w:tcPr>
          <w:p w14:paraId="422091B5" w14:textId="77777777" w:rsidR="004D4D64" w:rsidRDefault="00507F48">
            <w:pPr>
              <w:pStyle w:val="Compact"/>
              <w:spacing w:before="20" w:after="20" w:line="240" w:lineRule="auto"/>
            </w:pPr>
            <w:r>
              <w:rPr>
                <w:sz w:val="17"/>
              </w:rPr>
              <w:t>Penetapan Perwali HIV baru atau revisi Perwali 29/2015 setelah pedoman teknis HIV terbit; pembahasan revisi Perda 2/2014 Pasal 37 bersama DPRD; revisi Perda 1/2014 (persetujuan korban dan layanan HIV/IMS)</w:t>
            </w:r>
          </w:p>
        </w:tc>
        <w:tc>
          <w:tcPr>
            <w:tcW w:w="2637" w:type="dxa"/>
          </w:tcPr>
          <w:p w14:paraId="7682B653" w14:textId="77777777" w:rsidR="004D4D64" w:rsidRDefault="00507F48">
            <w:pPr>
              <w:pStyle w:val="Compact"/>
              <w:spacing w:before="20" w:after="20" w:line="240" w:lineRule="auto"/>
            </w:pPr>
            <w:r>
              <w:rPr>
                <w:sz w:val="17"/>
              </w:rPr>
              <w:t>Revisi Perda Jatim 1/2019 Pasal 14(1)b; revisi minor Perda Jatim 10/2022 (kerahasiaan dan harm reduction)</w:t>
            </w:r>
          </w:p>
        </w:tc>
        <w:tc>
          <w:tcPr>
            <w:tcW w:w="2686" w:type="dxa"/>
          </w:tcPr>
          <w:p w14:paraId="0F998BBC" w14:textId="77777777" w:rsidR="004D4D64" w:rsidRDefault="00507F48">
            <w:pPr>
              <w:pStyle w:val="Compact"/>
              <w:spacing w:before="20" w:after="20" w:line="240" w:lineRule="auto"/>
            </w:pPr>
            <w:r>
              <w:rPr>
                <w:sz w:val="17"/>
              </w:rPr>
              <w:t>Baseline M1–M4; penilaian ulang risiko dengan data</w:t>
            </w:r>
          </w:p>
        </w:tc>
      </w:tr>
    </w:tbl>
    <w:p w14:paraId="5CC30726" w14:textId="77777777" w:rsidR="004D4D64" w:rsidRDefault="00507F48">
      <w:pPr>
        <w:pStyle w:val="BodyText"/>
      </w:pPr>
      <w:r>
        <w:rPr>
          <w:b/>
          <w:bCs/>
        </w:rPr>
        <w:t>Hal yang sebaiknya tidak dilakukan.</w:t>
      </w:r>
    </w:p>
    <w:p w14:paraId="40F62448" w14:textId="77777777" w:rsidR="004D4D64" w:rsidRDefault="00507F48">
      <w:pPr>
        <w:pStyle w:val="Compact"/>
        <w:numPr>
          <w:ilvl w:val="0"/>
          <w:numId w:val="9"/>
        </w:numPr>
      </w:pPr>
      <w:r>
        <w:rPr>
          <w:b/>
          <w:bCs/>
        </w:rPr>
        <w:t>Mencabut Perwali 29/2015 atau Perwali 117/2024 secara keseluruhan.</w:t>
      </w:r>
      <w:r>
        <w:t xml:space="preserve"> Langkah ini ikut menghapus larangan menolak ODHIV, harm reduction, kursi “Jaringan ODHA” di KPA, serta larangan PHK pekerja dengan TBC.</w:t>
      </w:r>
    </w:p>
    <w:p w14:paraId="3DDAB214" w14:textId="77777777" w:rsidR="004D4D64" w:rsidRDefault="00507F48">
      <w:pPr>
        <w:pStyle w:val="Compact"/>
        <w:numPr>
          <w:ilvl w:val="0"/>
          <w:numId w:val="9"/>
        </w:numPr>
      </w:pPr>
      <w:r>
        <w:rPr>
          <w:b/>
          <w:bCs/>
        </w:rPr>
        <w:t>Menyalin ulang ambang CD4 atau syarat PMO ke aturan baru.</w:t>
      </w:r>
      <w:r>
        <w:t xml:space="preserve"> Rujukan dinamis ke pedoman yang berlaku lebih tahan terhadap perubahan standar klinis.</w:t>
      </w:r>
    </w:p>
    <w:p w14:paraId="09EE6D87" w14:textId="77777777" w:rsidR="004D4D64" w:rsidRDefault="00507F48">
      <w:pPr>
        <w:pStyle w:val="Compact"/>
        <w:numPr>
          <w:ilvl w:val="0"/>
          <w:numId w:val="9"/>
        </w:numPr>
      </w:pPr>
      <w:r>
        <w:rPr>
          <w:b/>
          <w:bCs/>
        </w:rPr>
        <w:t>Menambah pengecualian kerahasiaan di tingkat daerah</w:t>
      </w:r>
      <w:r>
        <w:t xml:space="preserve"> di luar yang diatur UU 17/2023 dan PP 28/2024.</w:t>
      </w:r>
    </w:p>
    <w:p w14:paraId="1AEC99BB" w14:textId="77777777" w:rsidR="004D4D64" w:rsidRDefault="00507F48">
      <w:pPr>
        <w:pStyle w:val="Compact"/>
        <w:numPr>
          <w:ilvl w:val="0"/>
          <w:numId w:val="9"/>
        </w:numPr>
      </w:pPr>
      <w:r>
        <w:rPr>
          <w:b/>
          <w:bCs/>
        </w:rPr>
        <w:t>Menghubungkan status kesehatan dengan dokumen kependudukan atau bantuan sosial</w:t>
      </w:r>
      <w:r>
        <w:t xml:space="preserve"> sebagai sanksi, sebelum dasar kewenangannya ditelaah.</w:t>
      </w:r>
    </w:p>
    <w:p w14:paraId="01D24B91" w14:textId="77777777" w:rsidR="004D4D64" w:rsidRDefault="00507F48">
      <w:pPr>
        <w:pStyle w:val="Compact"/>
        <w:numPr>
          <w:ilvl w:val="0"/>
          <w:numId w:val="9"/>
        </w:numPr>
      </w:pPr>
      <w:r>
        <w:rPr>
          <w:b/>
          <w:bCs/>
        </w:rPr>
        <w:t>Menunggu pedoman teknis HIV untuk langkah yang tidak bergantung padanya</w:t>
      </w:r>
      <w:r>
        <w:t>, seperti revisi sanksi TBC, pencabutan syarat KTP, Keputusan KPA dengan kursi komunitas, dan pengecualian kegiatan kesehatan dalam penertiban.</w:t>
      </w:r>
    </w:p>
    <w:p w14:paraId="7BA9A8BA" w14:textId="77777777" w:rsidR="004D4D64" w:rsidRDefault="00507F48">
      <w:pPr>
        <w:pStyle w:val="Compact"/>
        <w:numPr>
          <w:ilvl w:val="0"/>
          <w:numId w:val="9"/>
        </w:numPr>
      </w:pPr>
      <w:r>
        <w:rPr>
          <w:b/>
          <w:bCs/>
        </w:rPr>
        <w:t>Memakai angka dalam laporan ini sebagai skor</w:t>
      </w:r>
      <w:r>
        <w:t xml:space="preserve"> atau untuk membandingkan Surabaya dengan daerah lain.</w:t>
      </w:r>
    </w:p>
    <w:p w14:paraId="36BAEA79" w14:textId="77777777" w:rsidR="004D4D64" w:rsidRDefault="00507F48">
      <w:pPr>
        <w:pStyle w:val="Heading1"/>
      </w:pPr>
      <w:bookmarkStart w:id="78" w:name="lampiran"/>
      <w:bookmarkStart w:id="79" w:name="_Toc242201655"/>
      <w:bookmarkEnd w:id="76"/>
      <w:r>
        <w:t>Lampiran</w:t>
      </w:r>
      <w:bookmarkEnd w:id="79"/>
    </w:p>
    <w:p w14:paraId="3BC1FAF3" w14:textId="77777777" w:rsidR="004D4D64" w:rsidRDefault="00507F48">
      <w:pPr>
        <w:pStyle w:val="Heading2"/>
      </w:pPr>
      <w:bookmarkStart w:id="80" w:name="a.-dokumen-rujukan"/>
      <w:bookmarkStart w:id="81" w:name="_Toc242201656"/>
      <w:r>
        <w:t>A. Dokumen rujukan</w:t>
      </w:r>
      <w:bookmarkEnd w:id="8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145"/>
        <w:gridCol w:w="6492"/>
      </w:tblGrid>
      <w:tr w:rsidR="004D4D64" w14:paraId="510EA8E1"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3145" w:type="dxa"/>
            <w:shd w:val="clear" w:color="auto" w:fill="D9E2F3"/>
          </w:tcPr>
          <w:p w14:paraId="1BC511B3" w14:textId="77777777" w:rsidR="004D4D64" w:rsidRDefault="00507F48">
            <w:pPr>
              <w:pStyle w:val="Compact"/>
              <w:spacing w:before="20" w:after="20" w:line="240" w:lineRule="auto"/>
            </w:pPr>
            <w:r>
              <w:rPr>
                <w:b/>
                <w:sz w:val="17"/>
              </w:rPr>
              <w:t>Kebutuhan</w:t>
            </w:r>
          </w:p>
        </w:tc>
        <w:tc>
          <w:tcPr>
            <w:tcW w:w="6491" w:type="dxa"/>
            <w:shd w:val="clear" w:color="auto" w:fill="D9E2F3"/>
          </w:tcPr>
          <w:p w14:paraId="7244B633" w14:textId="77777777" w:rsidR="004D4D64" w:rsidRDefault="00507F48">
            <w:pPr>
              <w:pStyle w:val="Compact"/>
              <w:spacing w:before="20" w:after="20" w:line="240" w:lineRule="auto"/>
            </w:pPr>
            <w:r>
              <w:rPr>
                <w:b/>
                <w:sz w:val="17"/>
              </w:rPr>
              <w:t>Dokumen</w:t>
            </w:r>
          </w:p>
        </w:tc>
      </w:tr>
      <w:tr w:rsidR="004D4D64" w14:paraId="226EDF15" w14:textId="77777777" w:rsidTr="004D4D64">
        <w:trPr>
          <w:cantSplit/>
        </w:trPr>
        <w:tc>
          <w:tcPr>
            <w:tcW w:w="3145" w:type="dxa"/>
          </w:tcPr>
          <w:p w14:paraId="3A719E60" w14:textId="77777777" w:rsidR="004D4D64" w:rsidRDefault="00507F48">
            <w:pPr>
              <w:pStyle w:val="Compact"/>
              <w:spacing w:before="20" w:after="20" w:line="240" w:lineRule="auto"/>
            </w:pPr>
            <w:r>
              <w:rPr>
                <w:sz w:val="17"/>
              </w:rPr>
              <w:t>Profil teknis Kota Surabaya (blok A–L, Penutup, L.2)</w:t>
            </w:r>
          </w:p>
        </w:tc>
        <w:tc>
          <w:tcPr>
            <w:tcW w:w="6491" w:type="dxa"/>
          </w:tcPr>
          <w:p w14:paraId="33D58C29" w14:textId="77777777" w:rsidR="004D4D64" w:rsidRDefault="00507F48">
            <w:pPr>
              <w:pStyle w:val="Compact"/>
              <w:spacing w:before="20" w:after="20" w:line="240" w:lineRule="auto"/>
            </w:pPr>
            <w:r>
              <w:rPr>
                <w:rStyle w:val="VerbatimChar"/>
                <w:sz w:val="17"/>
              </w:rPr>
              <w:t>wilayah/Surabaya.md</w:t>
            </w:r>
          </w:p>
        </w:tc>
      </w:tr>
      <w:tr w:rsidR="004D4D64" w14:paraId="75788D08" w14:textId="77777777" w:rsidTr="004D4D64">
        <w:trPr>
          <w:cantSplit/>
        </w:trPr>
        <w:tc>
          <w:tcPr>
            <w:tcW w:w="3145" w:type="dxa"/>
          </w:tcPr>
          <w:p w14:paraId="1270E879" w14:textId="77777777" w:rsidR="004D4D64" w:rsidRDefault="00507F48">
            <w:pPr>
              <w:pStyle w:val="Compact"/>
              <w:spacing w:before="20" w:after="20" w:line="240" w:lineRule="auto"/>
            </w:pPr>
            <w:r>
              <w:rPr>
                <w:sz w:val="17"/>
              </w:rPr>
              <w:t>Profil provinsi induk</w:t>
            </w:r>
          </w:p>
        </w:tc>
        <w:tc>
          <w:tcPr>
            <w:tcW w:w="6491" w:type="dxa"/>
          </w:tcPr>
          <w:p w14:paraId="10931425" w14:textId="77777777" w:rsidR="004D4D64" w:rsidRDefault="00507F48">
            <w:pPr>
              <w:pStyle w:val="Compact"/>
              <w:spacing w:before="20" w:after="20" w:line="240" w:lineRule="auto"/>
            </w:pPr>
            <w:r>
              <w:rPr>
                <w:rStyle w:val="VerbatimChar"/>
                <w:sz w:val="17"/>
              </w:rPr>
              <w:t>provinsi/Jawa_Timur.md</w:t>
            </w:r>
          </w:p>
        </w:tc>
      </w:tr>
      <w:tr w:rsidR="004D4D64" w14:paraId="70C18D6E" w14:textId="77777777" w:rsidTr="004D4D64">
        <w:trPr>
          <w:cantSplit/>
        </w:trPr>
        <w:tc>
          <w:tcPr>
            <w:tcW w:w="3145" w:type="dxa"/>
          </w:tcPr>
          <w:p w14:paraId="2CC75196" w14:textId="77777777" w:rsidR="004D4D64" w:rsidRDefault="00507F48">
            <w:pPr>
              <w:pStyle w:val="Compact"/>
              <w:spacing w:before="20" w:after="20" w:line="240" w:lineRule="auto"/>
            </w:pPr>
            <w:r>
              <w:rPr>
                <w:sz w:val="17"/>
              </w:rPr>
              <w:t>Diagram cascade teknis</w:t>
            </w:r>
          </w:p>
        </w:tc>
        <w:tc>
          <w:tcPr>
            <w:tcW w:w="6491" w:type="dxa"/>
          </w:tcPr>
          <w:p w14:paraId="7591ADB2" w14:textId="77777777" w:rsidR="004D4D64" w:rsidRDefault="00507F48">
            <w:pPr>
              <w:pStyle w:val="Compact"/>
              <w:spacing w:before="20" w:after="20" w:line="240" w:lineRule="auto"/>
            </w:pPr>
            <w:r>
              <w:rPr>
                <w:rStyle w:val="VerbatimChar"/>
                <w:sz w:val="17"/>
              </w:rPr>
              <w:t>diagram/D05_cascade_Surabaya.mmd</w:t>
            </w:r>
          </w:p>
        </w:tc>
      </w:tr>
      <w:tr w:rsidR="004D4D64" w14:paraId="45A2CD49" w14:textId="77777777" w:rsidTr="004D4D64">
        <w:trPr>
          <w:cantSplit/>
        </w:trPr>
        <w:tc>
          <w:tcPr>
            <w:tcW w:w="3145" w:type="dxa"/>
          </w:tcPr>
          <w:p w14:paraId="4C5BBA42" w14:textId="77777777" w:rsidR="004D4D64" w:rsidRDefault="00507F48">
            <w:pPr>
              <w:pStyle w:val="Compact"/>
              <w:spacing w:before="20" w:after="20" w:line="240" w:lineRule="auto"/>
            </w:pPr>
            <w:r>
              <w:rPr>
                <w:sz w:val="17"/>
              </w:rPr>
              <w:t>Laporan Nasional dan glosarium lengkap (Lampiran C)</w:t>
            </w:r>
          </w:p>
        </w:tc>
        <w:tc>
          <w:tcPr>
            <w:tcW w:w="6491" w:type="dxa"/>
          </w:tcPr>
          <w:p w14:paraId="76055535" w14:textId="77777777" w:rsidR="004D4D64" w:rsidRDefault="00507F48">
            <w:pPr>
              <w:pStyle w:val="Compact"/>
              <w:spacing w:before="20" w:after="20" w:line="240" w:lineRule="auto"/>
            </w:pPr>
            <w:r>
              <w:rPr>
                <w:rStyle w:val="VerbatimChar"/>
                <w:sz w:val="17"/>
              </w:rPr>
              <w:t>nasional/Laporan_Nasional.md</w:t>
            </w:r>
          </w:p>
        </w:tc>
      </w:tr>
      <w:tr w:rsidR="004D4D64" w14:paraId="5230F5AD" w14:textId="77777777" w:rsidTr="004D4D64">
        <w:trPr>
          <w:cantSplit/>
        </w:trPr>
        <w:tc>
          <w:tcPr>
            <w:tcW w:w="3145" w:type="dxa"/>
          </w:tcPr>
          <w:p w14:paraId="11AA4D41" w14:textId="77777777" w:rsidR="004D4D64" w:rsidRDefault="00507F48">
            <w:pPr>
              <w:pStyle w:val="Compact"/>
              <w:spacing w:before="20" w:after="20" w:line="240" w:lineRule="auto"/>
            </w:pPr>
            <w:r>
              <w:rPr>
                <w:sz w:val="17"/>
              </w:rPr>
              <w:t>Rumusan ulang RF-NAS terhadap Permenkes 3/2026</w:t>
            </w:r>
          </w:p>
        </w:tc>
        <w:tc>
          <w:tcPr>
            <w:tcW w:w="6491" w:type="dxa"/>
          </w:tcPr>
          <w:p w14:paraId="4D626106" w14:textId="77777777" w:rsidR="004D4D64" w:rsidRDefault="00507F48">
            <w:pPr>
              <w:pStyle w:val="Compact"/>
              <w:spacing w:before="20" w:after="20" w:line="240" w:lineRule="auto"/>
            </w:pPr>
            <w:r>
              <w:rPr>
                <w:rStyle w:val="VerbatimChar"/>
                <w:sz w:val="17"/>
              </w:rPr>
              <w:t>nasional/N6_Reformulasi_RF-NAS-01-05_Permenkes_3_2026.md</w:t>
            </w:r>
            <w:r>
              <w:rPr>
                <w:sz w:val="17"/>
              </w:rPr>
              <w:t xml:space="preserve">, </w:t>
            </w:r>
            <w:r>
              <w:rPr>
                <w:rStyle w:val="VerbatimChar"/>
                <w:sz w:val="17"/>
              </w:rPr>
              <w:t>nasional/N7_Reformulasi_RF-NAS-06-10_Permenkes_3_2026.md</w:t>
            </w:r>
          </w:p>
        </w:tc>
      </w:tr>
      <w:tr w:rsidR="004D4D64" w14:paraId="3AB660D4" w14:textId="77777777" w:rsidTr="004D4D64">
        <w:trPr>
          <w:cantSplit/>
        </w:trPr>
        <w:tc>
          <w:tcPr>
            <w:tcW w:w="3145" w:type="dxa"/>
          </w:tcPr>
          <w:p w14:paraId="3B4DC72A" w14:textId="77777777" w:rsidR="004D4D64" w:rsidRDefault="00507F48">
            <w:pPr>
              <w:pStyle w:val="Compact"/>
              <w:spacing w:before="20" w:after="20" w:line="240" w:lineRule="auto"/>
            </w:pPr>
            <w:r>
              <w:rPr>
                <w:sz w:val="17"/>
              </w:rPr>
              <w:t>Kartu instrumen dan kutipan pasal</w:t>
            </w:r>
          </w:p>
        </w:tc>
        <w:tc>
          <w:tcPr>
            <w:tcW w:w="6491" w:type="dxa"/>
          </w:tcPr>
          <w:p w14:paraId="31DE5D84" w14:textId="77777777" w:rsidR="004D4D64" w:rsidRDefault="00507F48">
            <w:pPr>
              <w:pStyle w:val="Compact"/>
              <w:spacing w:before="20" w:after="20" w:line="240" w:lineRule="auto"/>
            </w:pPr>
            <w:r>
              <w:rPr>
                <w:rStyle w:val="VerbatimChar"/>
                <w:sz w:val="17"/>
              </w:rPr>
              <w:t>instrumen/KAB-3578-001.md</w:t>
            </w:r>
            <w:r>
              <w:rPr>
                <w:sz w:val="17"/>
              </w:rPr>
              <w:t xml:space="preserve"> s.d. </w:t>
            </w:r>
            <w:r>
              <w:rPr>
                <w:rStyle w:val="VerbatimChar"/>
                <w:sz w:val="17"/>
              </w:rPr>
              <w:t>-004.md</w:t>
            </w:r>
            <w:r>
              <w:rPr>
                <w:sz w:val="17"/>
              </w:rPr>
              <w:t xml:space="preserve">, </w:t>
            </w:r>
            <w:r>
              <w:rPr>
                <w:rStyle w:val="VerbatimChar"/>
                <w:sz w:val="17"/>
              </w:rPr>
              <w:t>instrumen/PROV-35-001.md</w:t>
            </w:r>
            <w:r>
              <w:rPr>
                <w:sz w:val="17"/>
              </w:rPr>
              <w:t xml:space="preserve"> s.d. </w:t>
            </w:r>
            <w:r>
              <w:rPr>
                <w:rStyle w:val="VerbatimChar"/>
                <w:sz w:val="17"/>
              </w:rPr>
              <w:t>-004.md</w:t>
            </w:r>
          </w:p>
        </w:tc>
      </w:tr>
      <w:tr w:rsidR="004D4D64" w14:paraId="51D73E99" w14:textId="77777777" w:rsidTr="004D4D64">
        <w:trPr>
          <w:cantSplit/>
        </w:trPr>
        <w:tc>
          <w:tcPr>
            <w:tcW w:w="3145" w:type="dxa"/>
          </w:tcPr>
          <w:p w14:paraId="01AD709F" w14:textId="77777777" w:rsidR="004D4D64" w:rsidRDefault="00507F48">
            <w:pPr>
              <w:pStyle w:val="Compact"/>
              <w:spacing w:before="20" w:after="20" w:line="240" w:lineRule="auto"/>
            </w:pPr>
            <w:r>
              <w:rPr>
                <w:sz w:val="17"/>
              </w:rPr>
              <w:t>Tabel data</w:t>
            </w:r>
          </w:p>
        </w:tc>
        <w:tc>
          <w:tcPr>
            <w:tcW w:w="6491" w:type="dxa"/>
          </w:tcPr>
          <w:p w14:paraId="75C641CD" w14:textId="77777777" w:rsidR="004D4D64" w:rsidRDefault="00507F48">
            <w:pPr>
              <w:pStyle w:val="Compact"/>
              <w:spacing w:before="20" w:after="20" w:line="240" w:lineRule="auto"/>
            </w:pPr>
            <w:r>
              <w:rPr>
                <w:rStyle w:val="VerbatimChar"/>
                <w:sz w:val="17"/>
              </w:rPr>
              <w:t>data/sintesis/T11, T12, T18–T21, T26, T30, T30b, T31–T34</w:t>
            </w:r>
            <w:r>
              <w:rPr>
                <w:sz w:val="17"/>
              </w:rPr>
              <w:t xml:space="preserve"> (saring </w:t>
            </w:r>
            <w:r>
              <w:rPr>
                <w:rStyle w:val="VerbatimChar"/>
                <w:sz w:val="17"/>
              </w:rPr>
              <w:t>paket</w:t>
            </w:r>
            <w:r>
              <w:rPr>
                <w:sz w:val="17"/>
              </w:rPr>
              <w:t xml:space="preserve"> = Surabaya)</w:t>
            </w:r>
          </w:p>
        </w:tc>
      </w:tr>
      <w:tr w:rsidR="004D4D64" w14:paraId="2A888DF6" w14:textId="77777777" w:rsidTr="004D4D64">
        <w:trPr>
          <w:cantSplit/>
        </w:trPr>
        <w:tc>
          <w:tcPr>
            <w:tcW w:w="3145" w:type="dxa"/>
          </w:tcPr>
          <w:p w14:paraId="49895E5B" w14:textId="77777777" w:rsidR="004D4D64" w:rsidRDefault="00507F48">
            <w:pPr>
              <w:pStyle w:val="Compact"/>
              <w:spacing w:before="20" w:after="20" w:line="240" w:lineRule="auto"/>
            </w:pPr>
            <w:r>
              <w:rPr>
                <w:sz w:val="17"/>
              </w:rPr>
              <w:t>Verifikasi status</w:t>
            </w:r>
          </w:p>
        </w:tc>
        <w:tc>
          <w:tcPr>
            <w:tcW w:w="6491" w:type="dxa"/>
          </w:tcPr>
          <w:p w14:paraId="35F59CAE" w14:textId="77777777" w:rsidR="004D4D64" w:rsidRDefault="00507F48">
            <w:pPr>
              <w:pStyle w:val="Compact"/>
              <w:spacing w:before="20" w:after="20" w:line="240" w:lineRule="auto"/>
            </w:pPr>
            <w:r>
              <w:rPr>
                <w:rStyle w:val="VerbatimChar"/>
                <w:sz w:val="17"/>
              </w:rPr>
              <w:t>sumber_verifikasi/verifikasi_parts/C.csv</w:t>
            </w:r>
            <w:r>
              <w:rPr>
                <w:sz w:val="17"/>
              </w:rPr>
              <w:t xml:space="preserve"> (V-C-01 s.d. V-C-06)</w:t>
            </w:r>
          </w:p>
        </w:tc>
      </w:tr>
    </w:tbl>
    <w:p w14:paraId="53BAEC89" w14:textId="77777777" w:rsidR="004D4D64" w:rsidRDefault="00507F48">
      <w:pPr>
        <w:pStyle w:val="Heading2"/>
      </w:pPr>
      <w:bookmarkStart w:id="82" w:name="b.-glosarium-singkat"/>
      <w:bookmarkStart w:id="83" w:name="_Toc242201657"/>
      <w:bookmarkEnd w:id="80"/>
      <w:r>
        <w:lastRenderedPageBreak/>
        <w:t>B. Glosarium singkat</w:t>
      </w:r>
      <w:bookmarkEnd w:id="8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389"/>
        <w:gridCol w:w="8248"/>
      </w:tblGrid>
      <w:tr w:rsidR="004D4D64" w14:paraId="5A90FAB3" w14:textId="77777777" w:rsidTr="004D4D64">
        <w:trPr>
          <w:cnfStyle w:val="100000000000" w:firstRow="1" w:lastRow="0" w:firstColumn="0" w:lastColumn="0" w:oddVBand="0" w:evenVBand="0" w:oddHBand="0" w:evenHBand="0" w:firstRowFirstColumn="0" w:firstRowLastColumn="0" w:lastRowFirstColumn="0" w:lastRowLastColumn="0"/>
          <w:cantSplit/>
          <w:tblHeader/>
        </w:trPr>
        <w:tc>
          <w:tcPr>
            <w:tcW w:w="1389" w:type="dxa"/>
            <w:shd w:val="clear" w:color="auto" w:fill="D9E2F3"/>
          </w:tcPr>
          <w:p w14:paraId="45111943" w14:textId="77777777" w:rsidR="004D4D64" w:rsidRDefault="00507F48">
            <w:pPr>
              <w:pStyle w:val="Compact"/>
              <w:spacing w:before="20" w:after="20" w:line="240" w:lineRule="auto"/>
            </w:pPr>
            <w:r>
              <w:rPr>
                <w:b/>
                <w:sz w:val="17"/>
              </w:rPr>
              <w:t>Istilah</w:t>
            </w:r>
          </w:p>
        </w:tc>
        <w:tc>
          <w:tcPr>
            <w:tcW w:w="8247" w:type="dxa"/>
            <w:shd w:val="clear" w:color="auto" w:fill="D9E2F3"/>
          </w:tcPr>
          <w:p w14:paraId="3C0302D8" w14:textId="77777777" w:rsidR="004D4D64" w:rsidRDefault="00507F48">
            <w:pPr>
              <w:pStyle w:val="Compact"/>
              <w:spacing w:before="20" w:after="20" w:line="240" w:lineRule="auto"/>
            </w:pPr>
            <w:r>
              <w:rPr>
                <w:b/>
                <w:sz w:val="17"/>
              </w:rPr>
              <w:t>Arti</w:t>
            </w:r>
          </w:p>
        </w:tc>
      </w:tr>
      <w:tr w:rsidR="004D4D64" w14:paraId="34CFC5DB" w14:textId="77777777" w:rsidTr="004D4D64">
        <w:trPr>
          <w:cantSplit/>
        </w:trPr>
        <w:tc>
          <w:tcPr>
            <w:tcW w:w="1389" w:type="dxa"/>
          </w:tcPr>
          <w:p w14:paraId="06EE83E4" w14:textId="77777777" w:rsidR="004D4D64" w:rsidRDefault="00507F48">
            <w:pPr>
              <w:pStyle w:val="Compact"/>
              <w:spacing w:before="20" w:after="20" w:line="240" w:lineRule="auto"/>
            </w:pPr>
            <w:r>
              <w:rPr>
                <w:sz w:val="17"/>
              </w:rPr>
              <w:t>AAAQ</w:t>
            </w:r>
          </w:p>
        </w:tc>
        <w:tc>
          <w:tcPr>
            <w:tcW w:w="8247" w:type="dxa"/>
          </w:tcPr>
          <w:p w14:paraId="074673A9" w14:textId="77777777" w:rsidR="004D4D64" w:rsidRDefault="00507F48">
            <w:pPr>
              <w:pStyle w:val="Compact"/>
              <w:spacing w:before="20" w:after="20" w:line="240" w:lineRule="auto"/>
            </w:pPr>
            <w:r>
              <w:rPr>
                <w:sz w:val="17"/>
              </w:rPr>
              <w:t>Ketersediaan, keterjangkauan, keberterimaan, dan mutu layanan</w:t>
            </w:r>
          </w:p>
        </w:tc>
      </w:tr>
      <w:tr w:rsidR="004D4D64" w14:paraId="78F9F342" w14:textId="77777777" w:rsidTr="004D4D64">
        <w:trPr>
          <w:cantSplit/>
        </w:trPr>
        <w:tc>
          <w:tcPr>
            <w:tcW w:w="1389" w:type="dxa"/>
          </w:tcPr>
          <w:p w14:paraId="21E62386" w14:textId="77777777" w:rsidR="004D4D64" w:rsidRDefault="00507F48">
            <w:pPr>
              <w:pStyle w:val="Compact"/>
              <w:spacing w:before="20" w:after="20" w:line="240" w:lineRule="auto"/>
            </w:pPr>
            <w:r>
              <w:rPr>
                <w:sz w:val="17"/>
              </w:rPr>
              <w:t>ARV</w:t>
            </w:r>
          </w:p>
        </w:tc>
        <w:tc>
          <w:tcPr>
            <w:tcW w:w="8247" w:type="dxa"/>
          </w:tcPr>
          <w:p w14:paraId="14ED91AA" w14:textId="77777777" w:rsidR="004D4D64" w:rsidRDefault="00507F48">
            <w:pPr>
              <w:pStyle w:val="Compact"/>
              <w:spacing w:before="20" w:after="20" w:line="240" w:lineRule="auto"/>
            </w:pPr>
            <w:r>
              <w:rPr>
                <w:sz w:val="17"/>
              </w:rPr>
              <w:t>Obat antiretroviral</w:t>
            </w:r>
          </w:p>
        </w:tc>
      </w:tr>
      <w:tr w:rsidR="004D4D64" w14:paraId="6292027F" w14:textId="77777777" w:rsidTr="004D4D64">
        <w:trPr>
          <w:cantSplit/>
        </w:trPr>
        <w:tc>
          <w:tcPr>
            <w:tcW w:w="1389" w:type="dxa"/>
          </w:tcPr>
          <w:p w14:paraId="27F61647" w14:textId="77777777" w:rsidR="004D4D64" w:rsidRDefault="00507F48">
            <w:pPr>
              <w:pStyle w:val="Compact"/>
              <w:spacing w:before="20" w:after="20" w:line="240" w:lineRule="auto"/>
            </w:pPr>
            <w:r>
              <w:rPr>
                <w:sz w:val="17"/>
              </w:rPr>
              <w:t>BPJS PBPU/BP Pemda</w:t>
            </w:r>
          </w:p>
        </w:tc>
        <w:tc>
          <w:tcPr>
            <w:tcW w:w="8247" w:type="dxa"/>
          </w:tcPr>
          <w:p w14:paraId="26C15977" w14:textId="77777777" w:rsidR="004D4D64" w:rsidRDefault="00507F48">
            <w:pPr>
              <w:pStyle w:val="Compact"/>
              <w:spacing w:before="20" w:after="20" w:line="240" w:lineRule="auto"/>
            </w:pPr>
            <w:r>
              <w:rPr>
                <w:sz w:val="17"/>
              </w:rPr>
              <w:t>Kategori kepesertaan jaminan kesehatan yang disebut Perwali 117/2024 Ps 30 (istilah teks)</w:t>
            </w:r>
          </w:p>
        </w:tc>
      </w:tr>
      <w:tr w:rsidR="004D4D64" w14:paraId="43C8CBB2" w14:textId="77777777" w:rsidTr="004D4D64">
        <w:trPr>
          <w:cantSplit/>
        </w:trPr>
        <w:tc>
          <w:tcPr>
            <w:tcW w:w="1389" w:type="dxa"/>
          </w:tcPr>
          <w:p w14:paraId="16769AEE" w14:textId="77777777" w:rsidR="004D4D64" w:rsidRDefault="00507F48">
            <w:pPr>
              <w:pStyle w:val="Compact"/>
              <w:spacing w:before="20" w:after="20" w:line="240" w:lineRule="auto"/>
            </w:pPr>
            <w:r>
              <w:rPr>
                <w:sz w:val="17"/>
              </w:rPr>
              <w:t>Harm reduction</w:t>
            </w:r>
          </w:p>
        </w:tc>
        <w:tc>
          <w:tcPr>
            <w:tcW w:w="8247" w:type="dxa"/>
          </w:tcPr>
          <w:p w14:paraId="5F22594D" w14:textId="77777777" w:rsidR="004D4D64" w:rsidRDefault="00507F48">
            <w:pPr>
              <w:pStyle w:val="Compact"/>
              <w:spacing w:before="20" w:after="20" w:line="240" w:lineRule="auto"/>
            </w:pPr>
            <w:r>
              <w:rPr>
                <w:sz w:val="17"/>
              </w:rPr>
              <w:t>Pengurangan dampak buruk penggunaan napza, mis. layanan alat suntik steril (LASS) dan terapi rumatan metadon (PTRM)</w:t>
            </w:r>
          </w:p>
        </w:tc>
      </w:tr>
      <w:tr w:rsidR="004D4D64" w14:paraId="4C0A4AC2" w14:textId="77777777" w:rsidTr="004D4D64">
        <w:trPr>
          <w:cantSplit/>
        </w:trPr>
        <w:tc>
          <w:tcPr>
            <w:tcW w:w="1389" w:type="dxa"/>
          </w:tcPr>
          <w:p w14:paraId="093B34A6" w14:textId="77777777" w:rsidR="004D4D64" w:rsidRDefault="00507F48">
            <w:pPr>
              <w:pStyle w:val="Compact"/>
              <w:spacing w:before="20" w:after="20" w:line="240" w:lineRule="auto"/>
            </w:pPr>
            <w:r>
              <w:rPr>
                <w:sz w:val="17"/>
              </w:rPr>
              <w:t>IPWL</w:t>
            </w:r>
          </w:p>
        </w:tc>
        <w:tc>
          <w:tcPr>
            <w:tcW w:w="8247" w:type="dxa"/>
          </w:tcPr>
          <w:p w14:paraId="3F5F74A2" w14:textId="77777777" w:rsidR="004D4D64" w:rsidRDefault="00507F48">
            <w:pPr>
              <w:pStyle w:val="Compact"/>
              <w:spacing w:before="20" w:after="20" w:line="240" w:lineRule="auto"/>
            </w:pPr>
            <w:r>
              <w:rPr>
                <w:sz w:val="17"/>
              </w:rPr>
              <w:t>Institusi Penerima Wajib Lapor pecandu narkotika</w:t>
            </w:r>
          </w:p>
        </w:tc>
      </w:tr>
      <w:tr w:rsidR="004D4D64" w14:paraId="4D133B7B" w14:textId="77777777" w:rsidTr="004D4D64">
        <w:trPr>
          <w:cantSplit/>
        </w:trPr>
        <w:tc>
          <w:tcPr>
            <w:tcW w:w="1389" w:type="dxa"/>
          </w:tcPr>
          <w:p w14:paraId="41E2E17F" w14:textId="77777777" w:rsidR="004D4D64" w:rsidRDefault="00507F48">
            <w:pPr>
              <w:pStyle w:val="Compact"/>
              <w:spacing w:before="20" w:after="20" w:line="240" w:lineRule="auto"/>
            </w:pPr>
            <w:r>
              <w:rPr>
                <w:sz w:val="17"/>
              </w:rPr>
              <w:t>KPA</w:t>
            </w:r>
          </w:p>
        </w:tc>
        <w:tc>
          <w:tcPr>
            <w:tcW w:w="8247" w:type="dxa"/>
          </w:tcPr>
          <w:p w14:paraId="37F1A9FE" w14:textId="77777777" w:rsidR="004D4D64" w:rsidRDefault="00507F48">
            <w:pPr>
              <w:pStyle w:val="Compact"/>
              <w:spacing w:before="20" w:after="20" w:line="240" w:lineRule="auto"/>
            </w:pPr>
            <w:r>
              <w:rPr>
                <w:sz w:val="17"/>
              </w:rPr>
              <w:t>Komisi Penanggulangan AIDS</w:t>
            </w:r>
          </w:p>
        </w:tc>
      </w:tr>
      <w:tr w:rsidR="004D4D64" w14:paraId="1E295A1E" w14:textId="77777777" w:rsidTr="004D4D64">
        <w:trPr>
          <w:cantSplit/>
        </w:trPr>
        <w:tc>
          <w:tcPr>
            <w:tcW w:w="1389" w:type="dxa"/>
          </w:tcPr>
          <w:p w14:paraId="75DDBF16" w14:textId="77777777" w:rsidR="004D4D64" w:rsidRDefault="00507F48">
            <w:pPr>
              <w:pStyle w:val="Compact"/>
              <w:spacing w:before="20" w:after="20" w:line="240" w:lineRule="auto"/>
            </w:pPr>
            <w:r>
              <w:rPr>
                <w:sz w:val="17"/>
              </w:rPr>
              <w:t>KTS / TIPK</w:t>
            </w:r>
          </w:p>
        </w:tc>
        <w:tc>
          <w:tcPr>
            <w:tcW w:w="8247" w:type="dxa"/>
          </w:tcPr>
          <w:p w14:paraId="56F8B44A" w14:textId="77777777" w:rsidR="004D4D64" w:rsidRDefault="00507F48">
            <w:pPr>
              <w:pStyle w:val="Compact"/>
              <w:spacing w:before="20" w:after="20" w:line="240" w:lineRule="auto"/>
            </w:pPr>
            <w:r>
              <w:rPr>
                <w:sz w:val="17"/>
              </w:rPr>
              <w:t>Konseling dan tes sukarela / tes atas inisiatif petugas kesehatan</w:t>
            </w:r>
          </w:p>
        </w:tc>
      </w:tr>
      <w:tr w:rsidR="004D4D64" w14:paraId="251DF9D1" w14:textId="77777777" w:rsidTr="004D4D64">
        <w:trPr>
          <w:cantSplit/>
        </w:trPr>
        <w:tc>
          <w:tcPr>
            <w:tcW w:w="1389" w:type="dxa"/>
          </w:tcPr>
          <w:p w14:paraId="33730592" w14:textId="77777777" w:rsidR="004D4D64" w:rsidRDefault="00507F48">
            <w:pPr>
              <w:pStyle w:val="Compact"/>
              <w:spacing w:before="20" w:after="20" w:line="240" w:lineRule="auto"/>
            </w:pPr>
            <w:r>
              <w:rPr>
                <w:sz w:val="17"/>
              </w:rPr>
              <w:t>LSL</w:t>
            </w:r>
          </w:p>
        </w:tc>
        <w:tc>
          <w:tcPr>
            <w:tcW w:w="8247" w:type="dxa"/>
          </w:tcPr>
          <w:p w14:paraId="5EA96F41" w14:textId="77777777" w:rsidR="004D4D64" w:rsidRDefault="00507F48">
            <w:pPr>
              <w:pStyle w:val="Compact"/>
              <w:spacing w:before="20" w:after="20" w:line="240" w:lineRule="auto"/>
            </w:pPr>
            <w:r>
              <w:rPr>
                <w:sz w:val="17"/>
              </w:rPr>
              <w:t>Lelaki yang berhubungan seks dengan lelaki</w:t>
            </w:r>
          </w:p>
        </w:tc>
      </w:tr>
      <w:tr w:rsidR="004D4D64" w14:paraId="40A5A96F" w14:textId="77777777" w:rsidTr="004D4D64">
        <w:trPr>
          <w:cantSplit/>
        </w:trPr>
        <w:tc>
          <w:tcPr>
            <w:tcW w:w="1389" w:type="dxa"/>
          </w:tcPr>
          <w:p w14:paraId="0A057B4E" w14:textId="77777777" w:rsidR="004D4D64" w:rsidRDefault="00507F48">
            <w:pPr>
              <w:pStyle w:val="Compact"/>
              <w:spacing w:before="20" w:after="20" w:line="240" w:lineRule="auto"/>
            </w:pPr>
            <w:r>
              <w:rPr>
                <w:sz w:val="17"/>
              </w:rPr>
              <w:t>MLW</w:t>
            </w:r>
          </w:p>
        </w:tc>
        <w:tc>
          <w:tcPr>
            <w:tcW w:w="8247" w:type="dxa"/>
          </w:tcPr>
          <w:p w14:paraId="0F58118B" w14:textId="77777777" w:rsidR="004D4D64" w:rsidRDefault="00507F48">
            <w:pPr>
              <w:pStyle w:val="Compact"/>
              <w:spacing w:before="20" w:after="20" w:line="240" w:lineRule="auto"/>
            </w:pPr>
            <w:r>
              <w:rPr>
                <w:sz w:val="17"/>
              </w:rPr>
              <w:t>Kode masalah lintas wilayah (Laporan Nasional bagian 8)</w:t>
            </w:r>
          </w:p>
        </w:tc>
      </w:tr>
      <w:tr w:rsidR="004D4D64" w14:paraId="681F0D3C" w14:textId="77777777" w:rsidTr="004D4D64">
        <w:trPr>
          <w:cantSplit/>
        </w:trPr>
        <w:tc>
          <w:tcPr>
            <w:tcW w:w="1389" w:type="dxa"/>
          </w:tcPr>
          <w:p w14:paraId="2E61DA0C" w14:textId="77777777" w:rsidR="004D4D64" w:rsidRDefault="00507F48">
            <w:pPr>
              <w:pStyle w:val="Compact"/>
              <w:spacing w:before="20" w:after="20" w:line="240" w:lineRule="auto"/>
            </w:pPr>
            <w:r>
              <w:rPr>
                <w:sz w:val="17"/>
              </w:rPr>
              <w:t>ODHIV</w:t>
            </w:r>
          </w:p>
        </w:tc>
        <w:tc>
          <w:tcPr>
            <w:tcW w:w="8247" w:type="dxa"/>
          </w:tcPr>
          <w:p w14:paraId="7AF6C636" w14:textId="77777777" w:rsidR="004D4D64" w:rsidRDefault="00507F48">
            <w:pPr>
              <w:pStyle w:val="Compact"/>
              <w:spacing w:before="20" w:after="20" w:line="240" w:lineRule="auto"/>
            </w:pPr>
            <w:r>
              <w:rPr>
                <w:sz w:val="17"/>
              </w:rPr>
              <w:t>Orang dengan HIV (“ODHA” hanya dipakai dalam kutipan)</w:t>
            </w:r>
          </w:p>
        </w:tc>
      </w:tr>
      <w:tr w:rsidR="004D4D64" w14:paraId="627A408E" w14:textId="77777777" w:rsidTr="004D4D64">
        <w:trPr>
          <w:cantSplit/>
        </w:trPr>
        <w:tc>
          <w:tcPr>
            <w:tcW w:w="1389" w:type="dxa"/>
          </w:tcPr>
          <w:p w14:paraId="0A4BAE50" w14:textId="77777777" w:rsidR="004D4D64" w:rsidRDefault="00507F48">
            <w:pPr>
              <w:pStyle w:val="Compact"/>
              <w:spacing w:before="20" w:after="20" w:line="240" w:lineRule="auto"/>
            </w:pPr>
            <w:r>
              <w:rPr>
                <w:sz w:val="17"/>
              </w:rPr>
              <w:t>P4GNPN</w:t>
            </w:r>
          </w:p>
        </w:tc>
        <w:tc>
          <w:tcPr>
            <w:tcW w:w="8247" w:type="dxa"/>
          </w:tcPr>
          <w:p w14:paraId="146ADBAD" w14:textId="77777777" w:rsidR="004D4D64" w:rsidRDefault="00507F48">
            <w:pPr>
              <w:pStyle w:val="Compact"/>
              <w:spacing w:before="20" w:after="20" w:line="240" w:lineRule="auto"/>
            </w:pPr>
            <w:r>
              <w:rPr>
                <w:sz w:val="17"/>
              </w:rPr>
              <w:t>Pencegahan dan Pemberantasan Penyalahgunaan dan Peredaran Gelap Narkotika dan Prekursor Narkotika</w:t>
            </w:r>
          </w:p>
        </w:tc>
      </w:tr>
      <w:tr w:rsidR="004D4D64" w14:paraId="13820EDC" w14:textId="77777777" w:rsidTr="004D4D64">
        <w:trPr>
          <w:cantSplit/>
        </w:trPr>
        <w:tc>
          <w:tcPr>
            <w:tcW w:w="1389" w:type="dxa"/>
          </w:tcPr>
          <w:p w14:paraId="070B7715" w14:textId="77777777" w:rsidR="004D4D64" w:rsidRDefault="00507F48">
            <w:pPr>
              <w:pStyle w:val="Compact"/>
              <w:spacing w:before="20" w:after="20" w:line="240" w:lineRule="auto"/>
            </w:pPr>
            <w:r>
              <w:rPr>
                <w:sz w:val="17"/>
              </w:rPr>
              <w:t>PANTHER</w:t>
            </w:r>
          </w:p>
        </w:tc>
        <w:tc>
          <w:tcPr>
            <w:tcW w:w="8247" w:type="dxa"/>
          </w:tcPr>
          <w:p w14:paraId="5DE41EE5" w14:textId="77777777" w:rsidR="004D4D64" w:rsidRDefault="00507F48">
            <w:pPr>
              <w:pStyle w:val="Compact"/>
              <w:spacing w:before="20" w:after="20" w:line="240" w:lineRule="auto"/>
            </w:pPr>
            <w:r>
              <w:rPr>
                <w:sz w:val="17"/>
              </w:rPr>
              <w:t>Partisipasi, akuntabilitas, non-diskriminasi, transparansi, martabat, pemberdayaan, negara hukum</w:t>
            </w:r>
          </w:p>
        </w:tc>
      </w:tr>
      <w:tr w:rsidR="004D4D64" w14:paraId="5EF8BAE0" w14:textId="77777777" w:rsidTr="004D4D64">
        <w:trPr>
          <w:cantSplit/>
        </w:trPr>
        <w:tc>
          <w:tcPr>
            <w:tcW w:w="1389" w:type="dxa"/>
          </w:tcPr>
          <w:p w14:paraId="7F80D553" w14:textId="77777777" w:rsidR="004D4D64" w:rsidRDefault="00507F48">
            <w:pPr>
              <w:pStyle w:val="Compact"/>
              <w:spacing w:before="20" w:after="20" w:line="240" w:lineRule="auto"/>
            </w:pPr>
            <w:r>
              <w:rPr>
                <w:sz w:val="17"/>
              </w:rPr>
              <w:t>PENASUN</w:t>
            </w:r>
          </w:p>
        </w:tc>
        <w:tc>
          <w:tcPr>
            <w:tcW w:w="8247" w:type="dxa"/>
          </w:tcPr>
          <w:p w14:paraId="0C84D554" w14:textId="77777777" w:rsidR="004D4D64" w:rsidRDefault="00507F48">
            <w:pPr>
              <w:pStyle w:val="Compact"/>
              <w:spacing w:before="20" w:after="20" w:line="240" w:lineRule="auto"/>
            </w:pPr>
            <w:r>
              <w:rPr>
                <w:sz w:val="17"/>
              </w:rPr>
              <w:t>Pengguna napza suntik</w:t>
            </w:r>
          </w:p>
        </w:tc>
      </w:tr>
      <w:tr w:rsidR="004D4D64" w14:paraId="092B6D8D" w14:textId="77777777" w:rsidTr="004D4D64">
        <w:trPr>
          <w:cantSplit/>
        </w:trPr>
        <w:tc>
          <w:tcPr>
            <w:tcW w:w="1389" w:type="dxa"/>
          </w:tcPr>
          <w:p w14:paraId="07260888" w14:textId="77777777" w:rsidR="004D4D64" w:rsidRDefault="00507F48">
            <w:pPr>
              <w:pStyle w:val="Compact"/>
              <w:spacing w:before="20" w:after="20" w:line="240" w:lineRule="auto"/>
            </w:pPr>
            <w:r>
              <w:rPr>
                <w:sz w:val="17"/>
              </w:rPr>
              <w:t>PEP</w:t>
            </w:r>
          </w:p>
        </w:tc>
        <w:tc>
          <w:tcPr>
            <w:tcW w:w="8247" w:type="dxa"/>
          </w:tcPr>
          <w:p w14:paraId="5922051F" w14:textId="77777777" w:rsidR="004D4D64" w:rsidRDefault="00507F48">
            <w:pPr>
              <w:pStyle w:val="Compact"/>
              <w:spacing w:before="20" w:after="20" w:line="240" w:lineRule="auto"/>
            </w:pPr>
            <w:r>
              <w:rPr>
                <w:sz w:val="17"/>
              </w:rPr>
              <w:t>Profilaksis pascapajanan</w:t>
            </w:r>
          </w:p>
        </w:tc>
      </w:tr>
      <w:tr w:rsidR="004D4D64" w14:paraId="282F3BCC" w14:textId="77777777" w:rsidTr="004D4D64">
        <w:trPr>
          <w:cantSplit/>
        </w:trPr>
        <w:tc>
          <w:tcPr>
            <w:tcW w:w="1389" w:type="dxa"/>
          </w:tcPr>
          <w:p w14:paraId="6216744A" w14:textId="77777777" w:rsidR="004D4D64" w:rsidRDefault="00507F48">
            <w:pPr>
              <w:pStyle w:val="Compact"/>
              <w:spacing w:before="20" w:after="20" w:line="240" w:lineRule="auto"/>
            </w:pPr>
            <w:r>
              <w:rPr>
                <w:sz w:val="17"/>
              </w:rPr>
              <w:t>PMO</w:t>
            </w:r>
          </w:p>
        </w:tc>
        <w:tc>
          <w:tcPr>
            <w:tcW w:w="8247" w:type="dxa"/>
          </w:tcPr>
          <w:p w14:paraId="12783252" w14:textId="77777777" w:rsidR="004D4D64" w:rsidRDefault="00507F48">
            <w:pPr>
              <w:pStyle w:val="Compact"/>
              <w:spacing w:before="20" w:after="20" w:line="240" w:lineRule="auto"/>
            </w:pPr>
            <w:r>
              <w:rPr>
                <w:sz w:val="17"/>
              </w:rPr>
              <w:t>Pengawas (pengingat) minum obat</w:t>
            </w:r>
          </w:p>
        </w:tc>
      </w:tr>
      <w:tr w:rsidR="004D4D64" w14:paraId="0A7FF77D" w14:textId="77777777" w:rsidTr="004D4D64">
        <w:trPr>
          <w:cantSplit/>
        </w:trPr>
        <w:tc>
          <w:tcPr>
            <w:tcW w:w="1389" w:type="dxa"/>
          </w:tcPr>
          <w:p w14:paraId="3715C9F1" w14:textId="77777777" w:rsidR="004D4D64" w:rsidRDefault="00507F48">
            <w:pPr>
              <w:pStyle w:val="Compact"/>
              <w:spacing w:before="20" w:after="20" w:line="240" w:lineRule="auto"/>
            </w:pPr>
            <w:r>
              <w:rPr>
                <w:sz w:val="17"/>
              </w:rPr>
              <w:t>PSP</w:t>
            </w:r>
          </w:p>
        </w:tc>
        <w:tc>
          <w:tcPr>
            <w:tcW w:w="8247" w:type="dxa"/>
          </w:tcPr>
          <w:p w14:paraId="59F0EB4E" w14:textId="77777777" w:rsidR="004D4D64" w:rsidRDefault="00507F48">
            <w:pPr>
              <w:pStyle w:val="Compact"/>
              <w:spacing w:before="20" w:after="20" w:line="240" w:lineRule="auto"/>
            </w:pPr>
            <w:r>
              <w:rPr>
                <w:sz w:val="17"/>
              </w:rPr>
              <w:t>Pekerja seks perempuan</w:t>
            </w:r>
          </w:p>
        </w:tc>
      </w:tr>
      <w:tr w:rsidR="004D4D64" w14:paraId="3ADEC835" w14:textId="77777777" w:rsidTr="004D4D64">
        <w:trPr>
          <w:cantSplit/>
        </w:trPr>
        <w:tc>
          <w:tcPr>
            <w:tcW w:w="1389" w:type="dxa"/>
          </w:tcPr>
          <w:p w14:paraId="6A463C51" w14:textId="77777777" w:rsidR="004D4D64" w:rsidRDefault="00507F48">
            <w:pPr>
              <w:pStyle w:val="Compact"/>
              <w:spacing w:before="20" w:after="20" w:line="240" w:lineRule="auto"/>
            </w:pPr>
            <w:r>
              <w:rPr>
                <w:sz w:val="17"/>
              </w:rPr>
              <w:t>RF-NAS / RF-SBY</w:t>
            </w:r>
          </w:p>
        </w:tc>
        <w:tc>
          <w:tcPr>
            <w:tcW w:w="8247" w:type="dxa"/>
          </w:tcPr>
          <w:p w14:paraId="2384DB53" w14:textId="77777777" w:rsidR="004D4D64" w:rsidRDefault="00507F48">
            <w:pPr>
              <w:pStyle w:val="Compact"/>
              <w:spacing w:before="20" w:after="20" w:line="240" w:lineRule="auto"/>
            </w:pPr>
            <w:r>
              <w:rPr>
                <w:sz w:val="17"/>
              </w:rPr>
              <w:t>Kode usulan perbaikan nasional / reform paket Surabaya (RF-SURABAYA)</w:t>
            </w:r>
          </w:p>
        </w:tc>
      </w:tr>
      <w:tr w:rsidR="004D4D64" w14:paraId="74A1BB23" w14:textId="77777777" w:rsidTr="004D4D64">
        <w:trPr>
          <w:cantSplit/>
        </w:trPr>
        <w:tc>
          <w:tcPr>
            <w:tcW w:w="1389" w:type="dxa"/>
          </w:tcPr>
          <w:p w14:paraId="0FB376EB" w14:textId="77777777" w:rsidR="004D4D64" w:rsidRDefault="00507F48">
            <w:pPr>
              <w:pStyle w:val="Compact"/>
              <w:spacing w:before="20" w:after="20" w:line="240" w:lineRule="auto"/>
            </w:pPr>
            <w:r>
              <w:rPr>
                <w:sz w:val="17"/>
              </w:rPr>
              <w:t>TBC / TPT</w:t>
            </w:r>
          </w:p>
        </w:tc>
        <w:tc>
          <w:tcPr>
            <w:tcW w:w="8247" w:type="dxa"/>
          </w:tcPr>
          <w:p w14:paraId="72E5CACB" w14:textId="77777777" w:rsidR="004D4D64" w:rsidRDefault="00507F48">
            <w:pPr>
              <w:pStyle w:val="Compact"/>
              <w:spacing w:before="20" w:after="20" w:line="240" w:lineRule="auto"/>
            </w:pPr>
            <w:r>
              <w:rPr>
                <w:sz w:val="17"/>
              </w:rPr>
              <w:t>Tuberkulosis / terapi pencegahan tuberkulosis</w:t>
            </w:r>
          </w:p>
        </w:tc>
      </w:tr>
      <w:tr w:rsidR="004D4D64" w14:paraId="6DB55665" w14:textId="77777777" w:rsidTr="004D4D64">
        <w:trPr>
          <w:cantSplit/>
        </w:trPr>
        <w:tc>
          <w:tcPr>
            <w:tcW w:w="1389" w:type="dxa"/>
          </w:tcPr>
          <w:p w14:paraId="7B953568" w14:textId="77777777" w:rsidR="004D4D64" w:rsidRDefault="00507F48">
            <w:pPr>
              <w:pStyle w:val="Compact"/>
              <w:spacing w:before="20" w:after="20" w:line="240" w:lineRule="auto"/>
            </w:pPr>
            <w:r>
              <w:rPr>
                <w:sz w:val="17"/>
              </w:rPr>
              <w:t>TG</w:t>
            </w:r>
          </w:p>
        </w:tc>
        <w:tc>
          <w:tcPr>
            <w:tcW w:w="8247" w:type="dxa"/>
          </w:tcPr>
          <w:p w14:paraId="262ED530" w14:textId="77777777" w:rsidR="004D4D64" w:rsidRDefault="00507F48">
            <w:pPr>
              <w:pStyle w:val="Compact"/>
              <w:spacing w:before="20" w:after="20" w:line="240" w:lineRule="auto"/>
            </w:pPr>
            <w:r>
              <w:rPr>
                <w:sz w:val="17"/>
              </w:rPr>
              <w:t>Transgender (termasuk waria)</w:t>
            </w:r>
          </w:p>
        </w:tc>
      </w:tr>
      <w:tr w:rsidR="004D4D64" w14:paraId="06CF1586" w14:textId="77777777" w:rsidTr="004D4D64">
        <w:trPr>
          <w:cantSplit/>
        </w:trPr>
        <w:tc>
          <w:tcPr>
            <w:tcW w:w="1389" w:type="dxa"/>
          </w:tcPr>
          <w:p w14:paraId="60C0573A" w14:textId="77777777" w:rsidR="004D4D64" w:rsidRDefault="00507F48">
            <w:pPr>
              <w:pStyle w:val="Compact"/>
              <w:spacing w:before="20" w:after="20" w:line="240" w:lineRule="auto"/>
            </w:pPr>
            <w:r>
              <w:rPr>
                <w:sz w:val="17"/>
              </w:rPr>
              <w:t>TKPHA</w:t>
            </w:r>
          </w:p>
        </w:tc>
        <w:tc>
          <w:tcPr>
            <w:tcW w:w="8247" w:type="dxa"/>
          </w:tcPr>
          <w:p w14:paraId="4DDF33B2" w14:textId="77777777" w:rsidR="004D4D64" w:rsidRDefault="00507F48">
            <w:pPr>
              <w:pStyle w:val="Compact"/>
              <w:spacing w:before="20" w:after="20" w:line="240" w:lineRule="auto"/>
            </w:pPr>
            <w:r>
              <w:rPr>
                <w:sz w:val="17"/>
              </w:rPr>
              <w:t>Tim koordinasi penanggulangan HIV tingkat provinsi menurut Perda Jatim 12/2018 Ps 36 (singkatan sebagaimana dalam teks)</w:t>
            </w:r>
          </w:p>
        </w:tc>
      </w:tr>
      <w:tr w:rsidR="004D4D64" w14:paraId="48FDCCD1" w14:textId="77777777" w:rsidTr="004D4D64">
        <w:trPr>
          <w:cantSplit/>
        </w:trPr>
        <w:tc>
          <w:tcPr>
            <w:tcW w:w="1389" w:type="dxa"/>
          </w:tcPr>
          <w:p w14:paraId="517971B2" w14:textId="77777777" w:rsidR="004D4D64" w:rsidRDefault="00507F48">
            <w:pPr>
              <w:pStyle w:val="Compact"/>
              <w:spacing w:before="20" w:after="20" w:line="240" w:lineRule="auto"/>
            </w:pPr>
            <w:r>
              <w:rPr>
                <w:sz w:val="17"/>
              </w:rPr>
              <w:t>R-1 s.d. R-5</w:t>
            </w:r>
          </w:p>
        </w:tc>
        <w:tc>
          <w:tcPr>
            <w:tcW w:w="8247" w:type="dxa"/>
          </w:tcPr>
          <w:p w14:paraId="3B0BA676" w14:textId="77777777" w:rsidR="004D4D64" w:rsidRDefault="00507F48">
            <w:pPr>
              <w:pStyle w:val="Compact"/>
              <w:spacing w:before="20" w:after="20" w:line="240" w:lineRule="auto"/>
            </w:pPr>
            <w:r>
              <w:rPr>
                <w:sz w:val="17"/>
              </w:rPr>
              <w:t>Register bukti: R-1 teks; R-2 data administratif/penegakan; R-3 data layanan; R-4 kesaksian; R-5 pengaduan</w:t>
            </w:r>
          </w:p>
        </w:tc>
      </w:tr>
    </w:tbl>
    <w:p w14:paraId="4BA7407F" w14:textId="77777777" w:rsidR="004D4D64" w:rsidRDefault="00507F48">
      <w:pPr>
        <w:pStyle w:val="BodyText"/>
      </w:pPr>
      <w:r>
        <w:t>Glosarium lengkap ada di Lampiran C Laporan Nasional.</w:t>
      </w:r>
    </w:p>
    <w:p w14:paraId="6A62286B" w14:textId="77777777" w:rsidR="004D4D64" w:rsidRDefault="00507F48">
      <w:pPr>
        <w:pStyle w:val="Heading2"/>
      </w:pPr>
      <w:bookmarkStart w:id="84" w:name="c.-catatan-konsistensi-data"/>
      <w:bookmarkStart w:id="85" w:name="_Toc242201658"/>
      <w:bookmarkEnd w:id="82"/>
      <w:r>
        <w:t>C. Catatan konsistensi data</w:t>
      </w:r>
      <w:bookmarkEnd w:id="85"/>
    </w:p>
    <w:p w14:paraId="52B57A5F" w14:textId="77777777" w:rsidR="004D4D64" w:rsidRDefault="00507F48">
      <w:pPr>
        <w:pStyle w:val="Compact"/>
        <w:numPr>
          <w:ilvl w:val="0"/>
          <w:numId w:val="10"/>
        </w:numPr>
      </w:pPr>
      <w:r>
        <w:rPr>
          <w:b/>
          <w:bCs/>
        </w:rPr>
        <w:t>Jumlah kandidat isu.</w:t>
      </w:r>
      <w:r>
        <w:t xml:space="preserve"> Profil </w:t>
      </w:r>
      <w:r>
        <w:rPr>
          <w:rStyle w:val="VerbatimChar"/>
        </w:rPr>
        <w:t>wilayah/Surabaya.md</w:t>
      </w:r>
      <w:r>
        <w:t xml:space="preserve"> blok E menyebut 61 isu dan menyatakan Perda Kota 2/2014 belum memiliki Issue_ID di register. </w:t>
      </w:r>
      <w:r>
        <w:rPr>
          <w:rStyle w:val="VerbatimChar"/>
        </w:rPr>
        <w:t>T18_issue_register.csv</w:t>
      </w:r>
      <w:r>
        <w:t xml:space="preserve"> kini memuat 70 isu Surabaya, termasuk 9 isu Perda Kota 2/2014 (KAB-3578-004-I01 s.d. -I09). Laporan ini memakai 70 isu, sesuai dengan jumlah daerah 643 di Laporan Nasional bagian 8.4.</w:t>
      </w:r>
    </w:p>
    <w:p w14:paraId="17245EC3" w14:textId="77777777" w:rsidR="004D4D64" w:rsidRDefault="00507F48">
      <w:pPr>
        <w:pStyle w:val="Compact"/>
        <w:numPr>
          <w:ilvl w:val="0"/>
          <w:numId w:val="10"/>
        </w:numPr>
      </w:pPr>
      <w:r>
        <w:rPr>
          <w:b/>
          <w:bCs/>
        </w:rPr>
        <w:t>Jumlah reform yang disesuaikan.</w:t>
      </w:r>
      <w:r>
        <w:t xml:space="preserve"> Catatan pemutakhiran profil menyebut 5 dari 7 reform perlu penyesuaian. Tambahan koordinator di L.2 menambahkan RF-SURABAYA-05, sehingga </w:t>
      </w:r>
      <w:r>
        <w:rPr>
          <w:rStyle w:val="VerbatimChar"/>
        </w:rPr>
        <w:t>T30b</w:t>
      </w:r>
      <w:r>
        <w:t xml:space="preserve"> memuat 6 reform. Laporan ini memakai 6, sesuai Laporan Nasional bagian 11.1.</w:t>
      </w:r>
    </w:p>
    <w:p w14:paraId="695426EB" w14:textId="77777777" w:rsidR="004D4D64" w:rsidRDefault="00507F48">
      <w:pPr>
        <w:pStyle w:val="Compact"/>
        <w:numPr>
          <w:ilvl w:val="0"/>
          <w:numId w:val="10"/>
        </w:numPr>
      </w:pPr>
      <w:r>
        <w:rPr>
          <w:b/>
          <w:bCs/>
        </w:rPr>
        <w:t>Status hukum.</w:t>
      </w:r>
      <w:r>
        <w:t xml:space="preserve"> </w:t>
      </w:r>
      <w:r>
        <w:t>Kepala profil menyatakan seluruh instrumen BELUM_TERVERIFIKASI pada cutoff. Catatan verifikasi JDIH 2026-10-05 yang lebih baru mengonfirmasi empat instrumen dan menemukan perubahan pada Perda Jatim 1/2019. Laporan ini mengikuti catatan verifikasi yang lebih baru.</w:t>
      </w:r>
    </w:p>
    <w:p w14:paraId="5C65FB88" w14:textId="77777777" w:rsidR="004D4D64" w:rsidRDefault="00507F48">
      <w:pPr>
        <w:pStyle w:val="Compact"/>
        <w:numPr>
          <w:ilvl w:val="0"/>
          <w:numId w:val="10"/>
        </w:numPr>
      </w:pPr>
      <w:r>
        <w:rPr>
          <w:b/>
          <w:bCs/>
        </w:rPr>
        <w:t>UU SJSN.</w:t>
      </w:r>
      <w:r>
        <w:t xml:space="preserve"> Kartu Perwali TBC menyatakan UU SJSN tidak tersedia di korpus, padahal NAS-000-058 ada di </w:t>
      </w:r>
      <w:r>
        <w:rPr>
          <w:rStyle w:val="VerbatimChar"/>
        </w:rPr>
        <w:t>instrumen_final.csv</w:t>
      </w:r>
      <w:r>
        <w:t>. Uji vertikal belum dilakukan.</w:t>
      </w:r>
    </w:p>
    <w:p w14:paraId="4F6F7B67" w14:textId="77777777" w:rsidR="004D4D64" w:rsidRDefault="00507F48">
      <w:pPr>
        <w:pStyle w:val="BlockText"/>
      </w:pPr>
      <w:r>
        <w:t>Status: draf analitik berbantuan mesin, versi 1.0, 2026-10-05. Hanya berbasis teks (R-1). Review manusia belum dilakukan. Tidak untuk dikutip sebagai temuan final.</w:t>
      </w:r>
      <w:bookmarkEnd w:id="78"/>
      <w:bookmarkEnd w:id="84"/>
    </w:p>
    <w:sectPr w:rsidR="004D4D64">
      <w:footerReference w:type="default" r:id="rId26"/>
      <w:footnotePr>
        <w:numRestart w:val="eachSect"/>
      </w:footnotePr>
      <w:pgSz w:w="11906" w:h="16838"/>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7A47C" w14:textId="77777777" w:rsidR="00507F48" w:rsidRDefault="00507F48">
      <w:pPr>
        <w:spacing w:after="0"/>
      </w:pPr>
      <w:r>
        <w:separator/>
      </w:r>
    </w:p>
  </w:endnote>
  <w:endnote w:type="continuationSeparator" w:id="0">
    <w:p w14:paraId="11D4C0E1" w14:textId="77777777" w:rsidR="00507F48" w:rsidRDefault="00507F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9BE75" w14:textId="77777777" w:rsidR="004D4D64" w:rsidRDefault="00507F48">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FF18DD">
      <w:rPr>
        <w:color w:val="595959"/>
        <w:sz w:val="16"/>
      </w:rPr>
      <w:fldChar w:fldCharType="separate"/>
    </w:r>
    <w:r w:rsidR="00FF18DD">
      <w:rPr>
        <w:noProof/>
        <w:color w:val="595959"/>
        <w:sz w:val="16"/>
      </w:rPr>
      <w:t>1</w:t>
    </w:r>
    <w:r>
      <w:rPr>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B9F4" w14:textId="3824A785" w:rsidR="004D4D64" w:rsidRDefault="00507F48">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FF18DD">
      <w:rPr>
        <w:color w:val="595959"/>
        <w:sz w:val="16"/>
      </w:rPr>
      <w:fldChar w:fldCharType="separate"/>
    </w:r>
    <w:r w:rsidR="00FF18DD">
      <w:rPr>
        <w:noProof/>
        <w:color w:val="595959"/>
        <w:sz w:val="16"/>
      </w:rPr>
      <w:t>5</w:t>
    </w:r>
    <w:r>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97767" w14:textId="0D877C32" w:rsidR="004D4D64" w:rsidRDefault="00507F48">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FF18DD">
      <w:rPr>
        <w:color w:val="595959"/>
        <w:sz w:val="16"/>
      </w:rPr>
      <w:fldChar w:fldCharType="separate"/>
    </w:r>
    <w:r w:rsidR="00FF18DD">
      <w:rPr>
        <w:noProof/>
        <w:color w:val="595959"/>
        <w:sz w:val="16"/>
      </w:rPr>
      <w:t>6</w:t>
    </w:r>
    <w:r>
      <w:rPr>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E193" w14:textId="19042165" w:rsidR="004D4D64" w:rsidRDefault="00507F48">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FF18DD">
      <w:rPr>
        <w:color w:val="595959"/>
        <w:sz w:val="16"/>
      </w:rPr>
      <w:fldChar w:fldCharType="separate"/>
    </w:r>
    <w:r w:rsidR="00FF18DD">
      <w:rPr>
        <w:noProof/>
        <w:color w:val="595959"/>
        <w:sz w:val="16"/>
      </w:rPr>
      <w:t>9</w:t>
    </w:r>
    <w:r>
      <w:rPr>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16B61" w14:textId="64E831CB" w:rsidR="004D4D64" w:rsidRDefault="00507F48">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FF18DD">
      <w:rPr>
        <w:color w:val="595959"/>
        <w:sz w:val="16"/>
      </w:rPr>
      <w:fldChar w:fldCharType="separate"/>
    </w:r>
    <w:r w:rsidR="00FF18DD">
      <w:rPr>
        <w:noProof/>
        <w:color w:val="595959"/>
        <w:sz w:val="16"/>
      </w:rPr>
      <w:t>10</w:t>
    </w:r>
    <w:r>
      <w:rPr>
        <w:color w:val="595959"/>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D6448" w14:textId="1CD6C7AF" w:rsidR="004D4D64" w:rsidRDefault="00507F48">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FF18DD">
      <w:rPr>
        <w:color w:val="595959"/>
        <w:sz w:val="16"/>
      </w:rPr>
      <w:fldChar w:fldCharType="separate"/>
    </w:r>
    <w:r w:rsidR="00FF18DD">
      <w:rPr>
        <w:noProof/>
        <w:color w:val="595959"/>
        <w:sz w:val="16"/>
      </w:rPr>
      <w:t>13</w:t>
    </w:r>
    <w:r>
      <w:rPr>
        <w:color w:val="595959"/>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7E11" w14:textId="6DAEDF3D" w:rsidR="004D4D64" w:rsidRDefault="00507F48">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FF18DD">
      <w:rPr>
        <w:color w:val="595959"/>
        <w:sz w:val="16"/>
      </w:rPr>
      <w:fldChar w:fldCharType="separate"/>
    </w:r>
    <w:r w:rsidR="00FF18DD">
      <w:rPr>
        <w:noProof/>
        <w:color w:val="595959"/>
        <w:sz w:val="16"/>
      </w:rPr>
      <w:t>14</w:t>
    </w:r>
    <w:r>
      <w:rPr>
        <w:color w:val="595959"/>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A228" w14:textId="51B39778" w:rsidR="004D4D64" w:rsidRDefault="00507F48">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FF18DD">
      <w:rPr>
        <w:color w:val="595959"/>
        <w:sz w:val="16"/>
      </w:rPr>
      <w:fldChar w:fldCharType="separate"/>
    </w:r>
    <w:r w:rsidR="00FF18DD">
      <w:rPr>
        <w:noProof/>
        <w:color w:val="595959"/>
        <w:sz w:val="16"/>
      </w:rPr>
      <w:t>22</w:t>
    </w:r>
    <w:r>
      <w:rPr>
        <w:color w:val="595959"/>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BBD4D" w14:textId="6D770EFC" w:rsidR="004D4D64" w:rsidRDefault="00507F48">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FF18DD">
      <w:rPr>
        <w:color w:val="595959"/>
        <w:sz w:val="16"/>
      </w:rPr>
      <w:fldChar w:fldCharType="separate"/>
    </w:r>
    <w:r w:rsidR="00FF18DD">
      <w:rPr>
        <w:noProof/>
        <w:color w:val="595959"/>
        <w:sz w:val="16"/>
      </w:rPr>
      <w:t>23</w:t>
    </w:r>
    <w:r>
      <w:rPr>
        <w:color w:val="595959"/>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F0542" w14:textId="500EA47A" w:rsidR="004D4D64" w:rsidRDefault="00507F48">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FF18DD">
      <w:rPr>
        <w:color w:val="595959"/>
        <w:sz w:val="16"/>
      </w:rPr>
      <w:fldChar w:fldCharType="separate"/>
    </w:r>
    <w:r w:rsidR="00FF18DD">
      <w:rPr>
        <w:noProof/>
        <w:color w:val="595959"/>
        <w:sz w:val="16"/>
      </w:rPr>
      <w:t>27</w:t>
    </w:r>
    <w:r>
      <w:rPr>
        <w:color w:val="595959"/>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BB8AD" w14:textId="1DEF52D1" w:rsidR="004D4D64" w:rsidRDefault="00507F48">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FF18DD">
      <w:rPr>
        <w:color w:val="595959"/>
        <w:sz w:val="16"/>
      </w:rPr>
      <w:fldChar w:fldCharType="separate"/>
    </w:r>
    <w:r w:rsidR="00FF18DD">
      <w:rPr>
        <w:noProof/>
        <w:color w:val="595959"/>
        <w:sz w:val="16"/>
      </w:rPr>
      <w:t>28</w:t>
    </w:r>
    <w:r>
      <w:rPr>
        <w:color w:val="595959"/>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89379" w14:textId="61019752" w:rsidR="004D4D64" w:rsidRDefault="00507F48">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FF18DD">
      <w:rPr>
        <w:color w:val="595959"/>
        <w:sz w:val="16"/>
      </w:rPr>
      <w:fldChar w:fldCharType="separate"/>
    </w:r>
    <w:r w:rsidR="00FF18DD">
      <w:rPr>
        <w:noProof/>
        <w:color w:val="595959"/>
        <w:sz w:val="16"/>
      </w:rPr>
      <w:t>31</w:t>
    </w:r>
    <w:r>
      <w:rPr>
        <w:color w:val="595959"/>
        <w:sz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BDB86" w14:textId="3212F702" w:rsidR="004D4D64" w:rsidRDefault="00507F48">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FF18DD">
      <w:rPr>
        <w:color w:val="595959"/>
        <w:sz w:val="16"/>
      </w:rPr>
      <w:fldChar w:fldCharType="separate"/>
    </w:r>
    <w:r w:rsidR="00FF18DD">
      <w:rPr>
        <w:noProof/>
        <w:color w:val="595959"/>
        <w:sz w:val="16"/>
      </w:rPr>
      <w:t>32</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C7B05" w14:textId="77777777" w:rsidR="00507F48" w:rsidRDefault="00507F48">
      <w:pPr>
        <w:spacing w:after="0"/>
      </w:pPr>
      <w:r>
        <w:separator/>
      </w:r>
    </w:p>
  </w:footnote>
  <w:footnote w:type="continuationSeparator" w:id="0">
    <w:p w14:paraId="1A6BD3D3" w14:textId="77777777" w:rsidR="00507F48" w:rsidRDefault="00507F4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0A4E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9FED0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FDEDF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07001917">
    <w:abstractNumId w:val="0"/>
  </w:num>
  <w:num w:numId="2" w16cid:durableId="1154176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7372715">
    <w:abstractNumId w:val="1"/>
  </w:num>
  <w:num w:numId="4" w16cid:durableId="800927484">
    <w:abstractNumId w:val="1"/>
  </w:num>
  <w:num w:numId="5" w16cid:durableId="1001156966">
    <w:abstractNumId w:val="1"/>
  </w:num>
  <w:num w:numId="6" w16cid:durableId="210652609">
    <w:abstractNumId w:val="1"/>
  </w:num>
  <w:num w:numId="7" w16cid:durableId="931012182">
    <w:abstractNumId w:val="1"/>
  </w:num>
  <w:num w:numId="8" w16cid:durableId="1667517905">
    <w:abstractNumId w:val="1"/>
  </w:num>
  <w:num w:numId="9" w16cid:durableId="1651670227">
    <w:abstractNumId w:val="1"/>
  </w:num>
  <w:num w:numId="10" w16cid:durableId="1978560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D4D64"/>
    <w:rsid w:val="004D4D64"/>
    <w:rsid w:val="00507F48"/>
    <w:rsid w:val="00C5506D"/>
    <w:rsid w:val="00FF1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5DFD4"/>
  <w15:docId w15:val="{E73E2D10-BE0E-4591-A3C8-F91129BBB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d-ID" w:eastAsia="id-ID"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rPr>
  </w:style>
  <w:style w:type="paragraph" w:styleId="Heading1">
    <w:name w:val="heading 1"/>
    <w:basedOn w:val="Normal"/>
    <w:next w:val="BodyText"/>
    <w:link w:val="Heading1Char"/>
    <w:uiPriority w:val="9"/>
    <w:qFormat/>
    <w:rsid w:val="00A10FD9"/>
    <w:pPr>
      <w:keepNext/>
      <w:keepLines/>
      <w:pBdr>
        <w:bottom w:val="single" w:sz="8" w:space="2" w:color="9DB2D6"/>
      </w:pBdr>
      <w:spacing w:before="400" w:after="160"/>
      <w:outlineLvl w:val="0"/>
    </w:pPr>
    <w:rPr>
      <w:b/>
      <w:color w:val="1F3864"/>
      <w:sz w:val="34"/>
      <w:szCs w:val="40"/>
    </w:rPr>
  </w:style>
  <w:style w:type="paragraph" w:styleId="Heading2">
    <w:name w:val="heading 2"/>
    <w:basedOn w:val="Normal"/>
    <w:next w:val="BodyText"/>
    <w:link w:val="Heading2Char"/>
    <w:uiPriority w:val="9"/>
    <w:semiHidden/>
    <w:unhideWhenUsed/>
    <w:qFormat/>
    <w:rsid w:val="00A10FD9"/>
    <w:pPr>
      <w:keepNext/>
      <w:keepLines/>
      <w:spacing w:before="280" w:after="100"/>
      <w:outlineLvl w:val="1"/>
    </w:pPr>
    <w:rPr>
      <w:b/>
      <w:color w:val="1F3864"/>
      <w:sz w:val="27"/>
      <w:szCs w:val="32"/>
    </w:rPr>
  </w:style>
  <w:style w:type="paragraph" w:styleId="Heading3">
    <w:name w:val="heading 3"/>
    <w:basedOn w:val="Normal"/>
    <w:next w:val="BodyText"/>
    <w:link w:val="Heading3Char"/>
    <w:uiPriority w:val="9"/>
    <w:semiHidden/>
    <w:unhideWhenUsed/>
    <w:qFormat/>
    <w:rsid w:val="00A10FD9"/>
    <w:pPr>
      <w:keepNext/>
      <w:keepLines/>
      <w:spacing w:before="200" w:after="60"/>
      <w:outlineLvl w:val="2"/>
    </w:pPr>
    <w:rPr>
      <w:b/>
      <w:color w:val="2F5496"/>
      <w:sz w:val="23"/>
      <w:szCs w:val="28"/>
    </w:rPr>
  </w:style>
  <w:style w:type="paragraph" w:styleId="Heading4">
    <w:name w:val="heading 4"/>
    <w:basedOn w:val="Normal"/>
    <w:next w:val="BodyText"/>
    <w:link w:val="Heading4Char"/>
    <w:uiPriority w:val="9"/>
    <w:semiHidden/>
    <w:unhideWhenUsed/>
    <w:qFormat/>
    <w:rsid w:val="00A10FD9"/>
    <w:pPr>
      <w:keepNext/>
      <w:keepLines/>
      <w:spacing w:before="160" w:after="60"/>
      <w:outlineLvl w:val="3"/>
    </w:pPr>
    <w:rPr>
      <w:b/>
      <w:iCs/>
      <w:color w:val="2F549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69"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line="259" w:lineRule="auto"/>
    </w:pPr>
    <w:rPr>
      <w:sz w:val="20"/>
    </w:rPr>
  </w:style>
  <w:style w:type="paragraph" w:styleId="Title">
    <w:name w:val="Title"/>
    <w:basedOn w:val="Normal"/>
    <w:next w:val="BodyText"/>
    <w:link w:val="TitleChar"/>
    <w:uiPriority w:val="10"/>
    <w:qFormat/>
    <w:rsid w:val="00A10FD9"/>
    <w:pPr>
      <w:spacing w:after="80"/>
      <w:contextualSpacing/>
      <w:jc w:val="center"/>
    </w:pPr>
    <w:rPr>
      <w:b/>
      <w:color w:val="1F3864"/>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b w:val="0"/>
      <w:color w:val="2F549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6" w:color="9DB2D6"/>
      </w:pBdr>
      <w:shd w:val="clear" w:color="auto" w:fill="F3F6FB"/>
      <w:spacing w:before="100"/>
      <w:ind w:left="283" w:right="480"/>
    </w:pPr>
    <w:rPr>
      <w:sz w:val="19"/>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40"/>
      <w:jc w:val="center"/>
    </w:pPr>
    <w:rPr>
      <w:i/>
      <w:color w:val="595959"/>
      <w:sz w:val="18"/>
    </w:rPr>
  </w:style>
  <w:style w:type="paragraph" w:customStyle="1" w:styleId="TableCaption">
    <w:name w:val="Table Caption"/>
    <w:basedOn w:val="Caption"/>
    <w:pPr>
      <w:keepNext/>
    </w:pPr>
    <w:rPr>
      <w:sz w:val="21"/>
    </w:rPr>
  </w:style>
  <w:style w:type="paragraph" w:customStyle="1" w:styleId="ImageCaption">
    <w:name w:val="Image Caption"/>
    <w:basedOn w:val="Caption"/>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0"/>
    </w:rPr>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 w:type="paragraph" w:styleId="TOC1">
    <w:name w:val="toc 1"/>
    <w:basedOn w:val="Normal"/>
    <w:next w:val="Normal"/>
    <w:autoRedefine/>
    <w:uiPriority w:val="39"/>
    <w:rsid w:val="00FF18DD"/>
    <w:pPr>
      <w:spacing w:after="100"/>
    </w:pPr>
  </w:style>
  <w:style w:type="paragraph" w:styleId="TOC2">
    <w:name w:val="toc 2"/>
    <w:basedOn w:val="Normal"/>
    <w:next w:val="Normal"/>
    <w:autoRedefine/>
    <w:uiPriority w:val="39"/>
    <w:rsid w:val="00FF18D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footer" Target="footer13.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footer" Target="footer12.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1.xml"/><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footer" Target="footer10.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33</Pages>
  <Words>11149</Words>
  <Characters>67167</Characters>
  <Application>Microsoft Office Word</Application>
  <DocSecurity>0</DocSecurity>
  <Lines>2989</Lines>
  <Paragraphs>1370</Paragraphs>
  <ScaleCrop>false</ScaleCrop>
  <Company/>
  <LinksUpToDate>false</LinksUpToDate>
  <CharactersWithSpaces>76907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Wilayah: Kota Surabaya, Jawa Timur — Regulasi HIV, Perlindungan Hak, dan Agenda Perbaikan</dc:title>
  <dc:creator>Tim kajian HRIA–RIA (draf berbantuan mesin)</dc:creator>
  <cp:keywords/>
  <dc:description>Draf analitik berbantuan mesin; belum ditelaah manusia</dc:description>
  <cp:lastModifiedBy>Purnama Alamsyah</cp:lastModifiedBy>
  <cp:revision>2</cp:revision>
  <dcterms:created xsi:type="dcterms:W3CDTF">2026-10-06T10:48:00Z</dcterms:created>
  <dcterms:modified xsi:type="dcterms:W3CDTF">2026-10-06T10:52:00Z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Kajian regulasi HRIA–RIA berjenjang: nasional → Provinsi Jawa Timur → Kota Surabaya</vt:lpwstr>
  </property>
  <property fmtid="{D5CDD505-2E9C-101B-9397-08002B2CF9AE}" pid="3" name="toc-title">
    <vt:lpwstr>Daftar Isi</vt:lpwstr>
  </property>
</Properties>
</file>