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A9A" w:rsidRPr="00195360" w:rsidRDefault="00D23BAA" w:rsidP="00B92A9A">
      <w:pPr>
        <w:pStyle w:val="TEUnsoed-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  <w:lang w:val="en-ID"/>
        </w:rPr>
        <w:t>PROPOSAL</w:t>
      </w:r>
      <w:r w:rsidR="00B92A9A" w:rsidRPr="00195360">
        <w:rPr>
          <w:rFonts w:ascii="Times New Roman" w:hAnsi="Times New Roman" w:cs="Times New Roman"/>
          <w:sz w:val="24"/>
          <w:szCs w:val="24"/>
        </w:rPr>
        <w:t xml:space="preserve"> PROYEK KETEKNIKAN</w:t>
      </w:r>
    </w:p>
    <w:p w:rsidR="00B92A9A" w:rsidRPr="00195360" w:rsidRDefault="00B92A9A" w:rsidP="00B92A9A">
      <w:pPr>
        <w:pStyle w:val="TEUnsoed-Title"/>
        <w:rPr>
          <w:rFonts w:ascii="Times New Roman" w:hAnsi="Times New Roman" w:cs="Times New Roman"/>
          <w:caps w:val="0"/>
          <w:sz w:val="24"/>
          <w:szCs w:val="24"/>
        </w:rPr>
      </w:pPr>
    </w:p>
    <w:p w:rsidR="00B92A9A" w:rsidRPr="00195360" w:rsidRDefault="00B92A9A" w:rsidP="00B92A9A">
      <w:pPr>
        <w:pStyle w:val="TEUnsoed-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caps w:val="0"/>
          <w:sz w:val="24"/>
          <w:szCs w:val="24"/>
          <w:lang w:val="en-ID"/>
        </w:rPr>
        <w:t xml:space="preserve">RANCANG BANGUN APLIKASI WEB PENDETEKSI BUTA WARNA </w:t>
      </w:r>
      <w:r w:rsidRPr="00195360">
        <w:rPr>
          <w:rFonts w:ascii="Times New Roman" w:hAnsi="Times New Roman" w:cs="Times New Roman"/>
          <w:caps w:val="0"/>
          <w:sz w:val="24"/>
          <w:szCs w:val="24"/>
          <w:lang w:val="en-ID"/>
        </w:rPr>
        <w:br/>
        <w:t>SEBAGAI UPAYA DIGITALISASI ADMINISTRASI MAHASISWA BARU</w:t>
      </w:r>
      <w:r w:rsidRPr="00195360">
        <w:rPr>
          <w:rFonts w:ascii="Times New Roman" w:hAnsi="Times New Roman" w:cs="Times New Roman"/>
          <w:caps w:val="0"/>
          <w:sz w:val="24"/>
          <w:szCs w:val="24"/>
          <w:lang w:val="en-ID"/>
        </w:rPr>
        <w:br/>
        <w:t>UNIVERSITAS JENDERAL SOEDIRMAN</w:t>
      </w:r>
      <w:r w:rsidRPr="00195360">
        <w:rPr>
          <w:rFonts w:ascii="Times New Roman" w:hAnsi="Times New Roman" w:cs="Times New Roman"/>
          <w:caps w:val="0"/>
          <w:sz w:val="24"/>
          <w:szCs w:val="24"/>
        </w:rPr>
        <w:br/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</w:rPr>
        <w:t>Disusun untuk memenuhi kebutuhan akan templat berkas laporan</w:t>
      </w:r>
      <w:r w:rsidRPr="00195360">
        <w:rPr>
          <w:rFonts w:ascii="Times New Roman" w:hAnsi="Times New Roman" w:cs="Times New Roman"/>
          <w:sz w:val="24"/>
          <w:szCs w:val="24"/>
        </w:rPr>
        <w:br/>
        <w:t>di Jurusan Teknik Elektro Universitas Jenderal Soedirman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noProof/>
          <w:sz w:val="24"/>
          <w:szCs w:val="24"/>
          <w:lang w:val="en-US" w:eastAsia="en-US" w:bidi="ar-SA"/>
        </w:rPr>
        <w:drawing>
          <wp:inline distT="0" distB="0" distL="0" distR="0" wp14:anchorId="78A26A09" wp14:editId="09CADBED">
            <wp:extent cx="1795145" cy="1795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145" cy="17951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</w:rPr>
        <w:t>Disusun oleh: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  <w:lang w:val="en-ID"/>
        </w:rPr>
      </w:pPr>
      <w:r w:rsidRPr="00195360">
        <w:rPr>
          <w:rFonts w:ascii="Times New Roman" w:hAnsi="Times New Roman" w:cs="Times New Roman"/>
          <w:sz w:val="24"/>
          <w:szCs w:val="24"/>
          <w:lang w:val="en-ID"/>
        </w:rPr>
        <w:t xml:space="preserve">PURNAMA EKA WIJAYA </w:t>
      </w:r>
      <w:r w:rsidRPr="00195360">
        <w:rPr>
          <w:rFonts w:ascii="Times New Roman" w:hAnsi="Times New Roman" w:cs="Times New Roman"/>
          <w:sz w:val="24"/>
          <w:szCs w:val="24"/>
          <w:lang w:val="en-ID"/>
        </w:rPr>
        <w:tab/>
        <w:t>(H1A015020)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  <w:lang w:val="en-ID"/>
        </w:rPr>
      </w:pPr>
      <w:r w:rsidRPr="00195360">
        <w:rPr>
          <w:rFonts w:ascii="Times New Roman" w:hAnsi="Times New Roman" w:cs="Times New Roman"/>
          <w:sz w:val="24"/>
          <w:szCs w:val="24"/>
        </w:rPr>
        <w:t>DZIKRI AKBAR NIRWANA</w:t>
      </w:r>
      <w:r w:rsidRPr="00195360">
        <w:rPr>
          <w:rFonts w:ascii="Times New Roman" w:hAnsi="Times New Roman" w:cs="Times New Roman"/>
          <w:sz w:val="24"/>
          <w:szCs w:val="24"/>
        </w:rPr>
        <w:tab/>
      </w:r>
      <w:r w:rsidRPr="00195360">
        <w:rPr>
          <w:rFonts w:ascii="Times New Roman" w:hAnsi="Times New Roman" w:cs="Times New Roman"/>
          <w:sz w:val="24"/>
          <w:szCs w:val="24"/>
          <w:lang w:val="en-ID"/>
        </w:rPr>
        <w:t>(H1A015027)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b/>
          <w:bCs/>
          <w:sz w:val="24"/>
          <w:szCs w:val="24"/>
        </w:rPr>
        <w:t>KEMENTERIAN RISET, TEKNOLOGI DAN PENDIDIKAN TINGGI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b/>
          <w:bCs/>
          <w:sz w:val="24"/>
          <w:szCs w:val="24"/>
        </w:rPr>
        <w:t>UNIVERSITAS JENDERAL SOEDIRMAN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b/>
          <w:bCs/>
          <w:sz w:val="24"/>
          <w:szCs w:val="24"/>
        </w:rPr>
        <w:t xml:space="preserve">FAKULTAS TEKNIK 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b/>
          <w:bCs/>
          <w:sz w:val="24"/>
          <w:szCs w:val="24"/>
        </w:rPr>
        <w:t>JURUSAN/PROGRAM STUDI TEKNIK ELEKTRO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b/>
          <w:bCs/>
          <w:sz w:val="24"/>
          <w:szCs w:val="24"/>
        </w:rPr>
        <w:t>PURBALINGGA</w:t>
      </w:r>
    </w:p>
    <w:p w:rsidR="00B92A9A" w:rsidRPr="00195360" w:rsidRDefault="00B92A9A" w:rsidP="00B92A9A">
      <w:pPr>
        <w:pStyle w:val="TEUnsoed-Subtitle"/>
        <w:rPr>
          <w:rFonts w:ascii="Times New Roman" w:hAnsi="Times New Roman" w:cs="Times New Roman"/>
          <w:sz w:val="24"/>
          <w:szCs w:val="24"/>
          <w:lang w:val="en-ID"/>
        </w:rPr>
        <w:sectPr w:rsidR="00B92A9A" w:rsidRPr="00195360">
          <w:pgSz w:w="11906" w:h="16838"/>
          <w:pgMar w:top="567" w:right="1134" w:bottom="1134" w:left="1701" w:header="720" w:footer="720" w:gutter="0"/>
          <w:pgNumType w:fmt="lowerRoman"/>
          <w:cols w:space="720"/>
          <w:docGrid w:linePitch="312" w:charSpace="-6145"/>
        </w:sectPr>
      </w:pPr>
      <w:r w:rsidRPr="00195360">
        <w:rPr>
          <w:rFonts w:ascii="Times New Roman" w:hAnsi="Times New Roman" w:cs="Times New Roman"/>
          <w:b/>
          <w:bCs/>
          <w:sz w:val="24"/>
          <w:szCs w:val="24"/>
        </w:rPr>
        <w:t>201</w:t>
      </w:r>
      <w:r w:rsidRPr="00195360">
        <w:rPr>
          <w:rFonts w:ascii="Times New Roman" w:hAnsi="Times New Roman" w:cs="Times New Roman"/>
          <w:b/>
          <w:bCs/>
          <w:sz w:val="24"/>
          <w:szCs w:val="24"/>
          <w:lang w:val="en-ID"/>
        </w:rPr>
        <w:t>8</w:t>
      </w:r>
    </w:p>
    <w:p w:rsidR="00C45190" w:rsidRPr="00195360" w:rsidRDefault="00C45190" w:rsidP="00C451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95360">
        <w:rPr>
          <w:rFonts w:ascii="Times New Roman" w:hAnsi="Times New Roman" w:cs="Times New Roman"/>
          <w:i/>
          <w:sz w:val="24"/>
          <w:szCs w:val="24"/>
        </w:rPr>
        <w:lastRenderedPageBreak/>
        <w:t>BAB I</w:t>
      </w:r>
    </w:p>
    <w:p w:rsidR="00C45190" w:rsidRPr="00195360" w:rsidRDefault="00C45190" w:rsidP="00C4519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95360">
        <w:rPr>
          <w:rFonts w:ascii="Times New Roman" w:hAnsi="Times New Roman" w:cs="Times New Roman"/>
          <w:i/>
          <w:sz w:val="24"/>
          <w:szCs w:val="24"/>
        </w:rPr>
        <w:t>PENDAHULUAN</w:t>
      </w:r>
    </w:p>
    <w:p w:rsidR="00C45190" w:rsidRPr="00195360" w:rsidRDefault="00C45190" w:rsidP="00C4519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</w:rPr>
        <w:t xml:space="preserve">1.1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:rsidR="00C45190" w:rsidRPr="00195360" w:rsidRDefault="00C45190" w:rsidP="00C45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dibekali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bila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mahluk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ciptaan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lain.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peka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organ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Armyista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Fidyah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2012:1).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reseptor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Sapri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Alvyanto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, 2010:1).</w:t>
      </w:r>
      <w:proofErr w:type="gramEnd"/>
    </w:p>
    <w:p w:rsidR="00C45190" w:rsidRPr="00195360" w:rsidRDefault="00C45190" w:rsidP="00C45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</w:rPr>
        <w:t xml:space="preserve">Ada lima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fotoreseptor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), (2)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telinga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getaran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bunyi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fonoreseptor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), (3)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hidung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gas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kemoreseptor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), (4)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lidah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zat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terlarut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kemoreseptor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(5)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kulit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sentuhan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tangoreseptor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)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Sapri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Alvyanto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2010:1),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dipastikan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tubuh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anatomi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kelainan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kata lain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saraf-saraf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Eka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Sapri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Alvyanto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, 2010:1).</w:t>
      </w:r>
    </w:p>
    <w:p w:rsidR="00C45190" w:rsidRPr="00195360" w:rsidRDefault="00C45190" w:rsidP="00C45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sehari-hari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indra</w:t>
      </w:r>
      <w:proofErr w:type="spellEnd"/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membahayakan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sekitarnya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mengendarai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di</w:t>
      </w:r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</w:t>
      </w:r>
      <w:r w:rsidRPr="00195360">
        <w:rPr>
          <w:rFonts w:ascii="Times New Roman" w:hAnsi="Times New Roman" w:cs="Times New Roman"/>
          <w:sz w:val="24"/>
          <w:szCs w:val="24"/>
        </w:rPr>
        <w:t>intas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kepekaan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rambu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lamp</w:t>
      </w:r>
      <w:r w:rsidRPr="00195360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persimpangan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r w:rsidRPr="00195360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</w:t>
      </w:r>
      <w:r w:rsidRPr="00195360">
        <w:rPr>
          <w:rFonts w:ascii="Times New Roman" w:hAnsi="Times New Roman" w:cs="Times New Roman"/>
          <w:sz w:val="24"/>
          <w:szCs w:val="24"/>
        </w:rPr>
        <w:t>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pula. </w:t>
      </w:r>
      <w:proofErr w:type="gramStart"/>
      <w:r w:rsidRPr="00195360"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kurangnya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</w:t>
      </w:r>
      <w:r w:rsidRPr="00195360">
        <w:rPr>
          <w:rFonts w:ascii="Times New Roman" w:hAnsi="Times New Roman" w:cs="Times New Roman"/>
          <w:sz w:val="24"/>
          <w:szCs w:val="24"/>
        </w:rPr>
        <w:t>mur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virus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dilahirkan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hyperlink r:id="rId7" w:history="1">
        <w:r w:rsidRPr="00195360">
          <w:rPr>
            <w:rStyle w:val="Hyperlink"/>
            <w:rFonts w:ascii="Times New Roman" w:hAnsi="Times New Roman" w:cs="Times New Roman"/>
            <w:sz w:val="24"/>
            <w:szCs w:val="24"/>
          </w:rPr>
          <w:t>http://rsmataaini.co.id/buta-warna.html [20</w:t>
        </w:r>
      </w:hyperlink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2012]).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biasan</w:t>
      </w:r>
      <w:r w:rsidRPr="0019536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lahir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jarang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(Eddy</w:t>
      </w:r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Pasaribu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, 2012: 1).</w:t>
      </w:r>
      <w:proofErr w:type="gramEnd"/>
    </w:p>
    <w:p w:rsidR="00346313" w:rsidRPr="00195360" w:rsidRDefault="00C45190" w:rsidP="00C4519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lastRenderedPageBreak/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ketidakmampuan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telanjang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360">
        <w:rPr>
          <w:rFonts w:ascii="Times New Roman" w:hAnsi="Times New Roman" w:cs="Times New Roman"/>
          <w:sz w:val="24"/>
          <w:szCs w:val="24"/>
        </w:rPr>
        <w:t>Ora</w:t>
      </w:r>
      <w:r w:rsidRPr="00195360">
        <w:rPr>
          <w:rFonts w:ascii="Times New Roman" w:hAnsi="Times New Roman" w:cs="Times New Roman"/>
          <w:sz w:val="24"/>
          <w:szCs w:val="24"/>
        </w:rPr>
        <w:t xml:space="preserve">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r w:rsidRPr="00195360">
        <w:rPr>
          <w:rFonts w:ascii="Times New Roman" w:hAnsi="Times New Roman" w:cs="Times New Roman"/>
          <w:sz w:val="24"/>
          <w:szCs w:val="24"/>
        </w:rPr>
        <w:t>-warna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hitam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jeni</w:t>
      </w:r>
      <w:r w:rsidRPr="00195360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(http://www.butaw</w:t>
      </w:r>
      <w:r w:rsidRPr="00195360">
        <w:rPr>
          <w:rFonts w:ascii="Times New Roman" w:hAnsi="Times New Roman" w:cs="Times New Roman"/>
          <w:sz w:val="24"/>
          <w:szCs w:val="24"/>
        </w:rPr>
        <w:t xml:space="preserve">arna.com [20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2012]).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medis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berfungsinya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sensitive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retina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360">
        <w:rPr>
          <w:rFonts w:ascii="Times New Roman" w:hAnsi="Times New Roman" w:cs="Times New Roman"/>
          <w:sz w:val="24"/>
          <w:szCs w:val="24"/>
        </w:rPr>
        <w:t xml:space="preserve">Retina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lapisan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saraf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mener</w:t>
      </w:r>
      <w:r w:rsidRPr="00195360">
        <w:rPr>
          <w:rFonts w:ascii="Times New Roman" w:hAnsi="Times New Roman" w:cs="Times New Roman"/>
          <w:sz w:val="24"/>
          <w:szCs w:val="24"/>
        </w:rPr>
        <w:t>uskan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rangsangan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36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retina.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kerucut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mer</w:t>
      </w:r>
      <w:r w:rsidRPr="00195360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hijau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biru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95360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sel-sel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</w:t>
      </w:r>
      <w:r w:rsidRPr="00195360">
        <w:rPr>
          <w:rFonts w:ascii="Times New Roman" w:hAnsi="Times New Roman" w:cs="Times New Roman"/>
          <w:sz w:val="24"/>
          <w:szCs w:val="24"/>
        </w:rPr>
        <w:t>perti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(Dr. Salma, 2011: 1).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diagnosa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sese</w:t>
      </w:r>
      <w:r w:rsidRPr="00195360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menderita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</w:t>
      </w:r>
      <w:r w:rsidRPr="00195360">
        <w:rPr>
          <w:rFonts w:ascii="Times New Roman" w:hAnsi="Times New Roman" w:cs="Times New Roman"/>
          <w:sz w:val="24"/>
          <w:szCs w:val="24"/>
        </w:rPr>
        <w:t>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(1)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total, (2)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</w:t>
      </w:r>
      <w:r w:rsidRPr="00195360">
        <w:rPr>
          <w:rFonts w:ascii="Times New Roman" w:hAnsi="Times New Roman" w:cs="Times New Roman"/>
          <w:sz w:val="24"/>
          <w:szCs w:val="24"/>
        </w:rPr>
        <w:t>agian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parsial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(3) normal,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belumlah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,</w:t>
      </w:r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</w:t>
      </w:r>
      <w:r w:rsidRPr="00195360">
        <w:rPr>
          <w:rFonts w:ascii="Times New Roman" w:hAnsi="Times New Roman" w:cs="Times New Roman"/>
          <w:sz w:val="24"/>
          <w:szCs w:val="24"/>
        </w:rPr>
        <w:t>golah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menginterpretasikan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C45190" w:rsidRDefault="00C45190" w:rsidP="00195360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Bertolak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mengkomputerisasi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pengidap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RGB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monitor.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alat-alat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peraga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Pseudoisochromatic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Plates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Arrangement Test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printer. </w:t>
      </w:r>
      <w:proofErr w:type="spellStart"/>
      <w:proofErr w:type="gramStart"/>
      <w:r w:rsidRPr="001953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menggambil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r w:rsidR="00195360" w:rsidRPr="00195360">
        <w:rPr>
          <w:rFonts w:ascii="Times New Roman" w:hAnsi="Times New Roman" w:cs="Times New Roman"/>
          <w:b/>
          <w:sz w:val="24"/>
          <w:szCs w:val="24"/>
        </w:rPr>
        <w:t>RANCANG BANGUN APLIKASI WEB PEND</w:t>
      </w:r>
      <w:r w:rsidR="00195360" w:rsidRPr="00195360">
        <w:rPr>
          <w:rFonts w:ascii="Times New Roman" w:hAnsi="Times New Roman" w:cs="Times New Roman"/>
          <w:b/>
          <w:sz w:val="24"/>
          <w:szCs w:val="24"/>
        </w:rPr>
        <w:t xml:space="preserve">ETEKSI BUTA WARNA SEBAGAI UPAYA </w:t>
      </w:r>
      <w:r w:rsidR="00195360" w:rsidRPr="00195360">
        <w:rPr>
          <w:rFonts w:ascii="Times New Roman" w:hAnsi="Times New Roman" w:cs="Times New Roman"/>
          <w:b/>
          <w:sz w:val="24"/>
          <w:szCs w:val="24"/>
        </w:rPr>
        <w:t>DIGITALIS</w:t>
      </w:r>
      <w:r w:rsidR="00195360" w:rsidRPr="00195360">
        <w:rPr>
          <w:rFonts w:ascii="Times New Roman" w:hAnsi="Times New Roman" w:cs="Times New Roman"/>
          <w:b/>
          <w:sz w:val="24"/>
          <w:szCs w:val="24"/>
        </w:rPr>
        <w:t xml:space="preserve">ASI ADMINISTRASI MAHASISWA BARU </w:t>
      </w:r>
      <w:r w:rsidR="00195360" w:rsidRPr="00195360">
        <w:rPr>
          <w:rFonts w:ascii="Times New Roman" w:hAnsi="Times New Roman" w:cs="Times New Roman"/>
          <w:b/>
          <w:sz w:val="24"/>
          <w:szCs w:val="24"/>
        </w:rPr>
        <w:t>UNIVERSITAS JENDERAL SOEDIRMAN</w:t>
      </w:r>
      <w:r w:rsidR="00195360" w:rsidRPr="00195360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195360" w:rsidRDefault="00195360" w:rsidP="001953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5360" w:rsidRDefault="00195360" w:rsidP="0019536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95360" w:rsidRPr="00195360" w:rsidRDefault="00195360" w:rsidP="003A4E8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</w:rPr>
        <w:lastRenderedPageBreak/>
        <w:t xml:space="preserve">1.2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195360" w:rsidRPr="00195360" w:rsidRDefault="00195360" w:rsidP="003A4E8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536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dipecahkan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9536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195360"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3A4E86" w:rsidRPr="003A4E86" w:rsidRDefault="00195360" w:rsidP="003A4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E8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web interaktif?</w:t>
      </w:r>
    </w:p>
    <w:p w:rsidR="003A4E86" w:rsidRDefault="00195360" w:rsidP="003A4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Pseudoisochromatic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Plates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Arrangement Tests?</w:t>
      </w:r>
    </w:p>
    <w:p w:rsidR="003A4E86" w:rsidRDefault="00195360" w:rsidP="003A4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A4E86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>?</w:t>
      </w:r>
    </w:p>
    <w:p w:rsidR="003A4E86" w:rsidRPr="003A4E86" w:rsidRDefault="003A4E86" w:rsidP="003A4E8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E8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RGB yang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>?</w:t>
      </w:r>
    </w:p>
    <w:p w:rsidR="003A4E86" w:rsidRPr="003A4E86" w:rsidRDefault="003A4E86" w:rsidP="003A4E86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E86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:rsidR="003A4E86" w:rsidRDefault="003A4E86" w:rsidP="003A4E86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4E8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A4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4E8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52287A" w:rsidRDefault="003A4E86" w:rsidP="005228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8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Pseudoisochromatic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Plates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Arrangement Test</w:t>
      </w:r>
    </w:p>
    <w:p w:rsidR="0052287A" w:rsidRDefault="003A4E86" w:rsidP="005228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8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Pseudoisochromatic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Plates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Arrangement Test</w:t>
      </w:r>
    </w:p>
    <w:p w:rsidR="0052287A" w:rsidRDefault="003A4E86" w:rsidP="005228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8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>, PHP</w:t>
      </w:r>
      <w:r w:rsidR="00522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2287A">
        <w:rPr>
          <w:rFonts w:ascii="Times New Roman" w:hAnsi="Times New Roman" w:cs="Times New Roman"/>
          <w:sz w:val="24"/>
          <w:szCs w:val="24"/>
        </w:rPr>
        <w:t xml:space="preserve"> MySQL</w:t>
      </w:r>
    </w:p>
    <w:p w:rsidR="0052287A" w:rsidRDefault="003A4E86" w:rsidP="0052287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8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dioperasikan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r w:rsidR="0052287A">
        <w:rPr>
          <w:rFonts w:ascii="Times New Roman" w:hAnsi="Times New Roman" w:cs="Times New Roman"/>
          <w:sz w:val="24"/>
          <w:szCs w:val="24"/>
        </w:rPr>
        <w:t>local</w:t>
      </w:r>
    </w:p>
    <w:p w:rsidR="00195360" w:rsidRDefault="003A4E86" w:rsidP="00163833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2287A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bebas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punya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wewenang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mengerti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5228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87A">
        <w:rPr>
          <w:rFonts w:ascii="Times New Roman" w:hAnsi="Times New Roman" w:cs="Times New Roman"/>
          <w:sz w:val="24"/>
          <w:szCs w:val="24"/>
        </w:rPr>
        <w:t>warna</w:t>
      </w:r>
      <w:proofErr w:type="spellEnd"/>
    </w:p>
    <w:p w:rsidR="00163833" w:rsidRPr="00163833" w:rsidRDefault="00163833" w:rsidP="0016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833">
        <w:rPr>
          <w:rFonts w:ascii="Times New Roman" w:hAnsi="Times New Roman" w:cs="Times New Roman"/>
          <w:sz w:val="24"/>
          <w:szCs w:val="24"/>
        </w:rPr>
        <w:t xml:space="preserve">1.4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Tujuan</w:t>
      </w:r>
      <w:proofErr w:type="spellEnd"/>
    </w:p>
    <w:p w:rsidR="00163833" w:rsidRPr="00163833" w:rsidRDefault="00163833" w:rsidP="001638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8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penjawaban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data.</w:t>
      </w:r>
      <w:proofErr w:type="gram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>:</w:t>
      </w:r>
    </w:p>
    <w:p w:rsidR="00163833" w:rsidRDefault="00163833" w:rsidP="001638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berbasiskan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interaktif.</w:t>
      </w:r>
      <w:proofErr w:type="spellEnd"/>
    </w:p>
    <w:p w:rsidR="00163833" w:rsidRDefault="00163833" w:rsidP="001638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presentase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komputerisasi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dibuat.</w:t>
      </w:r>
      <w:proofErr w:type="spellEnd"/>
    </w:p>
    <w:p w:rsidR="00163833" w:rsidRDefault="00163833" w:rsidP="001638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lastRenderedPageBreak/>
        <w:t>Merancang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Pseudoisochromatic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Plates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Arrangement Test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tinggi.</w:t>
      </w:r>
      <w:proofErr w:type="spellEnd"/>
    </w:p>
    <w:p w:rsidR="00163833" w:rsidRDefault="00163833" w:rsidP="001638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penderita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RGB yang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>.</w:t>
      </w:r>
    </w:p>
    <w:p w:rsidR="00163833" w:rsidRPr="00163833" w:rsidRDefault="00163833" w:rsidP="0016383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63833">
        <w:rPr>
          <w:rFonts w:ascii="Times New Roman" w:hAnsi="Times New Roman" w:cs="Times New Roman"/>
          <w:sz w:val="24"/>
          <w:szCs w:val="24"/>
        </w:rPr>
        <w:t xml:space="preserve">1.5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Manfaat</w:t>
      </w:r>
      <w:proofErr w:type="spellEnd"/>
    </w:p>
    <w:p w:rsidR="00163833" w:rsidRPr="00163833" w:rsidRDefault="00163833" w:rsidP="0016383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>,</w:t>
      </w:r>
    </w:p>
    <w:p w:rsidR="00163833" w:rsidRPr="00163833" w:rsidRDefault="00163833" w:rsidP="001638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>:</w:t>
      </w:r>
    </w:p>
    <w:p w:rsidR="00163833" w:rsidRDefault="00163833" w:rsidP="001638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833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warna.</w:t>
      </w:r>
      <w:proofErr w:type="spellEnd"/>
      <w:proofErr w:type="gramEnd"/>
    </w:p>
    <w:p w:rsidR="00163833" w:rsidRPr="00163833" w:rsidRDefault="00163833" w:rsidP="00163833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>:</w:t>
      </w:r>
    </w:p>
    <w:p w:rsidR="00163833" w:rsidRPr="00163833" w:rsidRDefault="00163833" w:rsidP="0016383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tes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buta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berharap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merasakan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16383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pekerjaanya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3833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63833">
        <w:rPr>
          <w:rFonts w:ascii="Times New Roman" w:hAnsi="Times New Roman" w:cs="Times New Roman"/>
          <w:sz w:val="24"/>
          <w:szCs w:val="24"/>
        </w:rPr>
        <w:t xml:space="preserve"> web.</w:t>
      </w:r>
    </w:p>
    <w:sectPr w:rsidR="00163833" w:rsidRPr="001638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EC2"/>
    <w:multiLevelType w:val="hybridMultilevel"/>
    <w:tmpl w:val="EE90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8B6EC3"/>
    <w:multiLevelType w:val="hybridMultilevel"/>
    <w:tmpl w:val="19AAFA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731AD7"/>
    <w:multiLevelType w:val="hybridMultilevel"/>
    <w:tmpl w:val="E4FEA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E9419A"/>
    <w:multiLevelType w:val="hybridMultilevel"/>
    <w:tmpl w:val="CEA4E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F233D"/>
    <w:multiLevelType w:val="multilevel"/>
    <w:tmpl w:val="40426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5E313E7F"/>
    <w:multiLevelType w:val="hybridMultilevel"/>
    <w:tmpl w:val="9B9AE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A9A"/>
    <w:rsid w:val="00163833"/>
    <w:rsid w:val="00195360"/>
    <w:rsid w:val="00346313"/>
    <w:rsid w:val="003A4E86"/>
    <w:rsid w:val="0052287A"/>
    <w:rsid w:val="00AF7B40"/>
    <w:rsid w:val="00B92A9A"/>
    <w:rsid w:val="00C45190"/>
    <w:rsid w:val="00D23BAA"/>
    <w:rsid w:val="00DC580F"/>
    <w:rsid w:val="00EE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Unsoed-Subtitle">
    <w:name w:val="TE Unsoed - Subtitle"/>
    <w:basedOn w:val="Subtitle"/>
    <w:rsid w:val="00B92A9A"/>
    <w:pPr>
      <w:keepNext/>
      <w:numPr>
        <w:ilvl w:val="0"/>
      </w:numPr>
      <w:suppressAutoHyphens/>
      <w:spacing w:after="0" w:line="240" w:lineRule="auto"/>
      <w:jc w:val="center"/>
    </w:pPr>
    <w:rPr>
      <w:rFonts w:ascii="Liberation Serif" w:eastAsia="Droid Sans Fallback" w:hAnsi="Liberation Serif" w:cs="FreeSans"/>
      <w:i w:val="0"/>
      <w:iCs w:val="0"/>
      <w:color w:val="auto"/>
      <w:spacing w:val="0"/>
      <w:kern w:val="1"/>
      <w:sz w:val="28"/>
      <w:szCs w:val="36"/>
      <w:lang w:val="id-ID" w:eastAsia="zh-CN" w:bidi="hi-IN"/>
    </w:rPr>
  </w:style>
  <w:style w:type="paragraph" w:customStyle="1" w:styleId="TEUnsoed-Title">
    <w:name w:val="TE Unsoed - Title"/>
    <w:basedOn w:val="Title"/>
    <w:rsid w:val="00B92A9A"/>
    <w:pPr>
      <w:keepNext/>
      <w:pBdr>
        <w:bottom w:val="none" w:sz="0" w:space="0" w:color="auto"/>
      </w:pBdr>
      <w:suppressAutoHyphens/>
      <w:spacing w:before="240" w:after="120"/>
      <w:contextualSpacing w:val="0"/>
      <w:jc w:val="center"/>
    </w:pPr>
    <w:rPr>
      <w:rFonts w:ascii="Liberation Serif" w:eastAsia="Droid Sans Fallback" w:hAnsi="Liberation Serif" w:cs="FreeSans"/>
      <w:b/>
      <w:caps/>
      <w:color w:val="auto"/>
      <w:spacing w:val="0"/>
      <w:kern w:val="1"/>
      <w:sz w:val="28"/>
      <w:szCs w:val="56"/>
      <w:lang w:val="id-ID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A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2A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A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1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Unsoed-Subtitle">
    <w:name w:val="TE Unsoed - Subtitle"/>
    <w:basedOn w:val="Subtitle"/>
    <w:rsid w:val="00B92A9A"/>
    <w:pPr>
      <w:keepNext/>
      <w:numPr>
        <w:ilvl w:val="0"/>
      </w:numPr>
      <w:suppressAutoHyphens/>
      <w:spacing w:after="0" w:line="240" w:lineRule="auto"/>
      <w:jc w:val="center"/>
    </w:pPr>
    <w:rPr>
      <w:rFonts w:ascii="Liberation Serif" w:eastAsia="Droid Sans Fallback" w:hAnsi="Liberation Serif" w:cs="FreeSans"/>
      <w:i w:val="0"/>
      <w:iCs w:val="0"/>
      <w:color w:val="auto"/>
      <w:spacing w:val="0"/>
      <w:kern w:val="1"/>
      <w:sz w:val="28"/>
      <w:szCs w:val="36"/>
      <w:lang w:val="id-ID" w:eastAsia="zh-CN" w:bidi="hi-IN"/>
    </w:rPr>
  </w:style>
  <w:style w:type="paragraph" w:customStyle="1" w:styleId="TEUnsoed-Title">
    <w:name w:val="TE Unsoed - Title"/>
    <w:basedOn w:val="Title"/>
    <w:rsid w:val="00B92A9A"/>
    <w:pPr>
      <w:keepNext/>
      <w:pBdr>
        <w:bottom w:val="none" w:sz="0" w:space="0" w:color="auto"/>
      </w:pBdr>
      <w:suppressAutoHyphens/>
      <w:spacing w:before="240" w:after="120"/>
      <w:contextualSpacing w:val="0"/>
      <w:jc w:val="center"/>
    </w:pPr>
    <w:rPr>
      <w:rFonts w:ascii="Liberation Serif" w:eastAsia="Droid Sans Fallback" w:hAnsi="Liberation Serif" w:cs="FreeSans"/>
      <w:b/>
      <w:caps/>
      <w:color w:val="auto"/>
      <w:spacing w:val="0"/>
      <w:kern w:val="1"/>
      <w:sz w:val="28"/>
      <w:szCs w:val="56"/>
      <w:lang w:val="id-ID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A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2A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2A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2A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9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451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A4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smataaini.co.id/buta-warna.html%20%5b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1109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inside</dc:creator>
  <cp:lastModifiedBy>inside</cp:lastModifiedBy>
  <cp:revision>2</cp:revision>
  <dcterms:created xsi:type="dcterms:W3CDTF">2018-04-10T23:21:00Z</dcterms:created>
  <dcterms:modified xsi:type="dcterms:W3CDTF">2018-04-10T23:54:00Z</dcterms:modified>
</cp:coreProperties>
</file>