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3E7" w:rsidRPr="00C86715" w:rsidRDefault="005151E8" w:rsidP="00C8671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bookmarkStart w:id="0" w:name="_GoBack"/>
      <w:bookmarkEnd w:id="0"/>
      <w:r w:rsidRPr="00C86715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Формализация бизнес-процессов предметной области</w:t>
      </w:r>
      <w:r w:rsidR="008442BA" w:rsidRPr="00C86715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(</w:t>
      </w:r>
      <w:r w:rsidR="00735BAE" w:rsidRPr="00C86715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MS</w:t>
      </w:r>
      <w:r w:rsidR="00735BAE" w:rsidRPr="00C86715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</w:t>
      </w:r>
      <w:r w:rsidR="00735BAE" w:rsidRPr="00C86715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Visio</w:t>
      </w:r>
      <w:r w:rsidR="008442BA" w:rsidRPr="00C86715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)</w:t>
      </w:r>
    </w:p>
    <w:p w:rsidR="00D413E7" w:rsidRPr="00C86715" w:rsidRDefault="00D413E7" w:rsidP="00C8671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:rsidR="0066609F" w:rsidRPr="003D78F2" w:rsidRDefault="0066609F" w:rsidP="00C86715">
      <w:pPr>
        <w:pStyle w:val="1"/>
        <w:spacing w:before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D78F2">
        <w:rPr>
          <w:rFonts w:ascii="Times New Roman" w:hAnsi="Times New Roman" w:cs="Times New Roman"/>
          <w:color w:val="auto"/>
          <w:sz w:val="24"/>
          <w:szCs w:val="24"/>
        </w:rPr>
        <w:t>Учебный проект «Разработка информационной системы предприятия оптовой торговли л</w:t>
      </w:r>
      <w:r w:rsidRPr="003D78F2">
        <w:rPr>
          <w:rFonts w:ascii="Times New Roman" w:hAnsi="Times New Roman" w:cs="Times New Roman"/>
          <w:color w:val="auto"/>
          <w:sz w:val="24"/>
          <w:szCs w:val="24"/>
        </w:rPr>
        <w:t>е</w:t>
      </w:r>
      <w:r w:rsidRPr="003D78F2">
        <w:rPr>
          <w:rFonts w:ascii="Times New Roman" w:hAnsi="Times New Roman" w:cs="Times New Roman"/>
          <w:color w:val="auto"/>
          <w:sz w:val="24"/>
          <w:szCs w:val="24"/>
        </w:rPr>
        <w:t>карственными препаратами».</w:t>
      </w:r>
    </w:p>
    <w:p w:rsidR="0066609F" w:rsidRPr="00C86715" w:rsidRDefault="0066609F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bookmarkStart w:id="1" w:name="_Порядок_выполнения_практического"/>
      <w:bookmarkEnd w:id="1"/>
      <w:r w:rsidRPr="00C86715">
        <w:rPr>
          <w:sz w:val="20"/>
          <w:szCs w:val="20"/>
        </w:rPr>
        <w:t>В процессе выполнения практического задания проводится анализ и оформление результатов обследования деятельн</w:t>
      </w:r>
      <w:r w:rsidRPr="00C86715">
        <w:rPr>
          <w:sz w:val="20"/>
          <w:szCs w:val="20"/>
        </w:rPr>
        <w:t>о</w:t>
      </w:r>
      <w:r w:rsidRPr="00C86715">
        <w:rPr>
          <w:sz w:val="20"/>
          <w:szCs w:val="20"/>
        </w:rPr>
        <w:t>сти гипотетического предприятия "МЕД", и на его основе разрабатываются документы, необходимые для настройки типовой ИС.</w:t>
      </w:r>
    </w:p>
    <w:p w:rsidR="0066609F" w:rsidRPr="00C86715" w:rsidRDefault="0066609F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b/>
          <w:bCs/>
          <w:sz w:val="20"/>
          <w:szCs w:val="20"/>
        </w:rPr>
        <w:t>Предварительная информация</w:t>
      </w:r>
    </w:p>
    <w:p w:rsidR="0066609F" w:rsidRPr="00C86715" w:rsidRDefault="0066609F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Предполагается, что в начале обследования проведен предварительный сбор информации о компании, по итогам кот</w:t>
      </w:r>
      <w:r w:rsidRPr="00C86715">
        <w:rPr>
          <w:sz w:val="20"/>
          <w:szCs w:val="20"/>
        </w:rPr>
        <w:t>о</w:t>
      </w:r>
      <w:r w:rsidRPr="00C86715">
        <w:rPr>
          <w:sz w:val="20"/>
          <w:szCs w:val="20"/>
        </w:rPr>
        <w:t>рого получены следующие данные:</w:t>
      </w:r>
    </w:p>
    <w:p w:rsidR="0066609F" w:rsidRPr="00C86715" w:rsidRDefault="0066609F" w:rsidP="00C86715">
      <w:pPr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Краткая информация о компании (профиль клиента).</w:t>
      </w:r>
    </w:p>
    <w:p w:rsidR="0066609F" w:rsidRPr="00C86715" w:rsidRDefault="0066609F" w:rsidP="00C86715">
      <w:pPr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Цели проекта.</w:t>
      </w:r>
    </w:p>
    <w:p w:rsidR="0066609F" w:rsidRPr="00C86715" w:rsidRDefault="0066609F" w:rsidP="00C86715">
      <w:pPr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Подразделения и пользователи системы.</w:t>
      </w:r>
    </w:p>
    <w:p w:rsidR="0066609F" w:rsidRPr="00C86715" w:rsidRDefault="0066609F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На основе предварительной информации сформировано и согласовано с заказчиком общее представление о проекте:</w:t>
      </w:r>
    </w:p>
    <w:p w:rsidR="0066609F" w:rsidRPr="00C86715" w:rsidRDefault="0066609F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b/>
          <w:bCs/>
          <w:sz w:val="20"/>
          <w:szCs w:val="20"/>
        </w:rPr>
        <w:t>Видение выполнения проекта и границы проекта</w:t>
      </w:r>
      <w:r w:rsidRPr="00C86715">
        <w:rPr>
          <w:sz w:val="20"/>
          <w:szCs w:val="20"/>
        </w:rPr>
        <w:t xml:space="preserve"> - документ, который кратко описывает, в каких подразделениях и в какой функциональности будет внедряться ИС.</w:t>
      </w:r>
    </w:p>
    <w:p w:rsidR="0066609F" w:rsidRPr="00C86715" w:rsidRDefault="0066609F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Затем выполняется детальное обследование предприятия, результаты которого оформляются в виде отдельного док</w:t>
      </w:r>
      <w:r w:rsidRPr="00C86715">
        <w:rPr>
          <w:sz w:val="20"/>
          <w:szCs w:val="20"/>
        </w:rPr>
        <w:t>у</w:t>
      </w:r>
      <w:r w:rsidRPr="00C86715">
        <w:rPr>
          <w:sz w:val="20"/>
          <w:szCs w:val="20"/>
        </w:rPr>
        <w:t>мента - отчета об обследовании.</w:t>
      </w:r>
    </w:p>
    <w:p w:rsidR="0066609F" w:rsidRPr="00C86715" w:rsidRDefault="0066609F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b/>
          <w:bCs/>
          <w:sz w:val="20"/>
          <w:szCs w:val="20"/>
        </w:rPr>
        <w:t>Отчет об обследовании</w:t>
      </w:r>
      <w:r w:rsidRPr="00C86715">
        <w:rPr>
          <w:sz w:val="20"/>
          <w:szCs w:val="20"/>
        </w:rPr>
        <w:t xml:space="preserve"> содержит следующие разделы:</w:t>
      </w:r>
    </w:p>
    <w:p w:rsidR="0066609F" w:rsidRPr="00C86715" w:rsidRDefault="0066609F" w:rsidP="00C86715">
      <w:pPr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Анализ существующего уровня автоматизации.</w:t>
      </w:r>
    </w:p>
    <w:p w:rsidR="0066609F" w:rsidRPr="00C86715" w:rsidRDefault="0066609F" w:rsidP="00C86715">
      <w:pPr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Составляется список программного обеспечения, используемого в компании, и приводятся данные об испол</w:t>
      </w:r>
      <w:r w:rsidRPr="00C86715">
        <w:rPr>
          <w:rFonts w:ascii="Times New Roman" w:hAnsi="Times New Roman" w:cs="Times New Roman"/>
          <w:sz w:val="20"/>
          <w:szCs w:val="20"/>
        </w:rPr>
        <w:t>ь</w:t>
      </w:r>
      <w:r w:rsidRPr="00C86715">
        <w:rPr>
          <w:rFonts w:ascii="Times New Roman" w:hAnsi="Times New Roman" w:cs="Times New Roman"/>
          <w:sz w:val="20"/>
          <w:szCs w:val="20"/>
        </w:rPr>
        <w:t>зовании этих пакетов в каждом из подразделений организации.</w:t>
      </w:r>
    </w:p>
    <w:p w:rsidR="0066609F" w:rsidRPr="00C86715" w:rsidRDefault="0066609F" w:rsidP="00C86715">
      <w:pPr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Общие требования к ИС</w:t>
      </w:r>
    </w:p>
    <w:p w:rsidR="0066609F" w:rsidRPr="00C86715" w:rsidRDefault="0066609F" w:rsidP="00C86715">
      <w:pPr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Формулируются общие требования к функциональности разрабатываемой системы.</w:t>
      </w:r>
    </w:p>
    <w:p w:rsidR="0066609F" w:rsidRPr="00C86715" w:rsidRDefault="0066609F" w:rsidP="00C86715">
      <w:pPr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Формы документов</w:t>
      </w:r>
    </w:p>
    <w:p w:rsidR="0066609F" w:rsidRPr="00C86715" w:rsidRDefault="0066609F" w:rsidP="00C86715">
      <w:pPr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Устанавливается перечень и структура документов, которые должны формироваться системой.</w:t>
      </w:r>
    </w:p>
    <w:p w:rsidR="0066609F" w:rsidRPr="00C86715" w:rsidRDefault="0066609F" w:rsidP="00C86715">
      <w:pPr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 xml:space="preserve">Описание системы учета </w:t>
      </w:r>
    </w:p>
    <w:p w:rsidR="0066609F" w:rsidRPr="00C86715" w:rsidRDefault="0066609F" w:rsidP="00C86715">
      <w:pPr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Описание системы учета включает в себя следующие документы:</w:t>
      </w:r>
    </w:p>
    <w:p w:rsidR="0066609F" w:rsidRPr="00C86715" w:rsidRDefault="0066609F" w:rsidP="00C86715">
      <w:pPr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Учетная политика компании</w:t>
      </w:r>
    </w:p>
    <w:p w:rsidR="0066609F" w:rsidRPr="00C86715" w:rsidRDefault="0066609F" w:rsidP="00C86715">
      <w:pPr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План счетов и используемых аналитик</w:t>
      </w:r>
    </w:p>
    <w:p w:rsidR="0066609F" w:rsidRPr="00C86715" w:rsidRDefault="0066609F" w:rsidP="00C86715">
      <w:pPr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Список типовых хозяйственных операций и их отражение в проводках</w:t>
      </w:r>
    </w:p>
    <w:p w:rsidR="0066609F" w:rsidRPr="00C86715" w:rsidRDefault="0066609F" w:rsidP="00C86715">
      <w:pPr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Описание справочников</w:t>
      </w:r>
    </w:p>
    <w:p w:rsidR="0066609F" w:rsidRPr="00C86715" w:rsidRDefault="0066609F" w:rsidP="00C86715">
      <w:pPr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По каждому справочнику, проектируемому в системе, дается описание необходимой иерархической структ</w:t>
      </w:r>
      <w:r w:rsidRPr="00C86715">
        <w:rPr>
          <w:rFonts w:ascii="Times New Roman" w:hAnsi="Times New Roman" w:cs="Times New Roman"/>
          <w:sz w:val="20"/>
          <w:szCs w:val="20"/>
        </w:rPr>
        <w:t>у</w:t>
      </w:r>
      <w:r w:rsidRPr="00C86715">
        <w:rPr>
          <w:rFonts w:ascii="Times New Roman" w:hAnsi="Times New Roman" w:cs="Times New Roman"/>
          <w:sz w:val="20"/>
          <w:szCs w:val="20"/>
        </w:rPr>
        <w:t>ры.</w:t>
      </w:r>
    </w:p>
    <w:p w:rsidR="0066609F" w:rsidRPr="00C86715" w:rsidRDefault="0066609F" w:rsidP="00C86715">
      <w:pPr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Организационная диаграмма</w:t>
      </w:r>
    </w:p>
    <w:p w:rsidR="0066609F" w:rsidRPr="00C86715" w:rsidRDefault="0066609F" w:rsidP="00C86715">
      <w:pPr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Организационная диаграмма используется для отражения организационной структуры подразделений пре</w:t>
      </w:r>
      <w:r w:rsidRPr="00C86715">
        <w:rPr>
          <w:rFonts w:ascii="Times New Roman" w:hAnsi="Times New Roman" w:cs="Times New Roman"/>
          <w:sz w:val="20"/>
          <w:szCs w:val="20"/>
        </w:rPr>
        <w:t>д</w:t>
      </w:r>
      <w:r w:rsidRPr="00C86715">
        <w:rPr>
          <w:rFonts w:ascii="Times New Roman" w:hAnsi="Times New Roman" w:cs="Times New Roman"/>
          <w:sz w:val="20"/>
          <w:szCs w:val="20"/>
        </w:rPr>
        <w:t>приятия и их зон ответственности.</w:t>
      </w:r>
    </w:p>
    <w:p w:rsidR="0066609F" w:rsidRPr="00C86715" w:rsidRDefault="0066609F" w:rsidP="00C86715">
      <w:pPr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Описание состава автоматизируемых бизнес-процессов</w:t>
      </w:r>
    </w:p>
    <w:p w:rsidR="0066609F" w:rsidRPr="00C86715" w:rsidRDefault="0066609F" w:rsidP="00C86715">
      <w:pPr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Все бизнес-процессы компании должны быть перечислены в общем списке и каждый должен иметь свой ун</w:t>
      </w:r>
      <w:r w:rsidRPr="00C86715">
        <w:rPr>
          <w:rFonts w:ascii="Times New Roman" w:hAnsi="Times New Roman" w:cs="Times New Roman"/>
          <w:sz w:val="20"/>
          <w:szCs w:val="20"/>
        </w:rPr>
        <w:t>и</w:t>
      </w:r>
      <w:r w:rsidRPr="00C86715">
        <w:rPr>
          <w:rFonts w:ascii="Times New Roman" w:hAnsi="Times New Roman" w:cs="Times New Roman"/>
          <w:sz w:val="20"/>
          <w:szCs w:val="20"/>
        </w:rPr>
        <w:t>кальный номер.</w:t>
      </w:r>
    </w:p>
    <w:p w:rsidR="0066609F" w:rsidRPr="00C86715" w:rsidRDefault="0066609F" w:rsidP="00C86715">
      <w:pPr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Диаграммы прецедентов</w:t>
      </w:r>
    </w:p>
    <w:p w:rsidR="0066609F" w:rsidRPr="00C86715" w:rsidRDefault="0066609F" w:rsidP="00C86715">
      <w:pPr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Для выделения автоматизируемых бизнес-процессов и их основных исполнителей используются диаграммы прецедентов.</w:t>
      </w:r>
    </w:p>
    <w:p w:rsidR="0066609F" w:rsidRPr="00C86715" w:rsidRDefault="0066609F" w:rsidP="00C86715">
      <w:pPr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Физическая диаграмма</w:t>
      </w:r>
    </w:p>
    <w:p w:rsidR="0066609F" w:rsidRPr="00C86715" w:rsidRDefault="0066609F" w:rsidP="00C86715">
      <w:pPr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Физическая диаграмма служит для того, чтобы описать взаимодействие организации на верхнем уровне с внешними контрагентами.</w:t>
      </w:r>
    </w:p>
    <w:p w:rsidR="0066609F" w:rsidRPr="00C86715" w:rsidRDefault="0066609F" w:rsidP="00C86715">
      <w:pPr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Описания бизнес-процессов (книга бизнес-процессов).</w:t>
      </w:r>
    </w:p>
    <w:p w:rsidR="0066609F" w:rsidRPr="00C86715" w:rsidRDefault="0066609F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Далее в отчет об обследовании включается книга бизнес-процессов, содержащая подробное описание автоматизиру</w:t>
      </w:r>
      <w:r w:rsidRPr="00C86715">
        <w:rPr>
          <w:sz w:val="20"/>
          <w:szCs w:val="20"/>
        </w:rPr>
        <w:t>е</w:t>
      </w:r>
      <w:r w:rsidRPr="00C86715">
        <w:rPr>
          <w:sz w:val="20"/>
          <w:szCs w:val="20"/>
        </w:rPr>
        <w:t>мых бизнес-процессов. Модели бизнес-процессов позволяют выделить отдельные операции, выполнение которых должно поддерживаться разрабатываемой ИС.</w:t>
      </w:r>
    </w:p>
    <w:p w:rsidR="0066609F" w:rsidRPr="00C86715" w:rsidRDefault="0066609F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На последнем этапе осуществляется отображение модели предметной области на функциональность типовой системы - выбираются модули системы для поддержки выделенных операций, определяются особенности их настройки, выя</w:t>
      </w:r>
      <w:r w:rsidRPr="00C86715">
        <w:rPr>
          <w:sz w:val="20"/>
          <w:szCs w:val="20"/>
        </w:rPr>
        <w:t>в</w:t>
      </w:r>
      <w:r w:rsidRPr="00C86715">
        <w:rPr>
          <w:sz w:val="20"/>
          <w:szCs w:val="20"/>
        </w:rPr>
        <w:t>ляется необходимость разработки дополнительных программных элементов.</w:t>
      </w:r>
    </w:p>
    <w:p w:rsidR="000720AE" w:rsidRPr="003D78F2" w:rsidRDefault="000720AE" w:rsidP="00C86715">
      <w:pPr>
        <w:pStyle w:val="2"/>
        <w:spacing w:before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Краткая_информация_о"/>
      <w:bookmarkEnd w:id="2"/>
      <w:r w:rsidRPr="003D78F2">
        <w:rPr>
          <w:rFonts w:ascii="Times New Roman" w:hAnsi="Times New Roman" w:cs="Times New Roman"/>
          <w:color w:val="auto"/>
          <w:sz w:val="24"/>
          <w:szCs w:val="24"/>
        </w:rPr>
        <w:t>Краткая информация о компании "МЕД"</w:t>
      </w:r>
    </w:p>
    <w:p w:rsidR="000720AE" w:rsidRPr="00C86715" w:rsidRDefault="000720AE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 xml:space="preserve">Компания - дистрибьютор "МЕД" закупает медицинские препараты отечественных и зарубежных производителей и реализует их через собственную дистрибьюторскую сеть и сеть аптек. Компания осуществляет доставку </w:t>
      </w:r>
      <w:proofErr w:type="gramStart"/>
      <w:r w:rsidRPr="00C86715">
        <w:rPr>
          <w:sz w:val="20"/>
          <w:szCs w:val="20"/>
        </w:rPr>
        <w:t>товаров</w:t>
      </w:r>
      <w:proofErr w:type="gramEnd"/>
      <w:r w:rsidRPr="00C86715">
        <w:rPr>
          <w:sz w:val="20"/>
          <w:szCs w:val="20"/>
        </w:rPr>
        <w:t xml:space="preserve"> как собственным транспортом, так и с помощью услуг сторонних организаций.</w:t>
      </w:r>
    </w:p>
    <w:p w:rsidR="000720AE" w:rsidRPr="00C86715" w:rsidRDefault="000720AE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 xml:space="preserve">Основные бизнес-процессы компании - закупки, складирование запасов, продажи, взаиморасчеты с поставщиками и клиентами. </w:t>
      </w:r>
    </w:p>
    <w:p w:rsidR="000720AE" w:rsidRPr="00C86715" w:rsidRDefault="000720AE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Уровень конкуренции для компании в последнее время возрос, так как на рынок вышли два новых конкурента, к кот</w:t>
      </w:r>
      <w:r w:rsidRPr="00C86715">
        <w:rPr>
          <w:sz w:val="20"/>
          <w:szCs w:val="20"/>
        </w:rPr>
        <w:t>о</w:t>
      </w:r>
      <w:r w:rsidRPr="00C86715">
        <w:rPr>
          <w:sz w:val="20"/>
          <w:szCs w:val="20"/>
        </w:rPr>
        <w:t xml:space="preserve">рым перешла часть клиентов и ряд наиболее квалифицированных сотрудников ЗАО "МЕД". ЗАО "МЕД" имеет два </w:t>
      </w:r>
      <w:r w:rsidRPr="00C86715">
        <w:rPr>
          <w:sz w:val="20"/>
          <w:szCs w:val="20"/>
        </w:rPr>
        <w:lastRenderedPageBreak/>
        <w:t>филиала - в Курске и Санкт-Петербурге. Каждый филиал функционирует как самостоятельное юридическое лицо, я</w:t>
      </w:r>
      <w:r w:rsidRPr="00C86715">
        <w:rPr>
          <w:sz w:val="20"/>
          <w:szCs w:val="20"/>
        </w:rPr>
        <w:t>в</w:t>
      </w:r>
      <w:r w:rsidRPr="00C86715">
        <w:rPr>
          <w:sz w:val="20"/>
          <w:szCs w:val="20"/>
        </w:rPr>
        <w:t xml:space="preserve">ляясь полностью принадлежащей ЗАО "МЕД" дочерней компанией. </w:t>
      </w:r>
    </w:p>
    <w:p w:rsidR="000720AE" w:rsidRPr="00C86715" w:rsidRDefault="000720AE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По предварительным планам, Компания намерена открыть также дочернее предприятие для организации производства в непосредственной близости к своим заказчикам.</w:t>
      </w:r>
    </w:p>
    <w:p w:rsidR="000720AE" w:rsidRPr="00C86715" w:rsidRDefault="000720AE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b/>
          <w:bCs/>
          <w:sz w:val="20"/>
          <w:szCs w:val="20"/>
        </w:rPr>
        <w:t>Адреса и телефоны</w:t>
      </w:r>
    </w:p>
    <w:p w:rsidR="000720AE" w:rsidRPr="00C86715" w:rsidRDefault="000720AE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Москва, К-123 Центральная улица, д. 20, стр. 7, офис 709</w:t>
      </w:r>
    </w:p>
    <w:p w:rsidR="000720AE" w:rsidRPr="00C86715" w:rsidRDefault="000720AE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Телефон: (095) 345-6789, факс: (095) 345-9876</w:t>
      </w:r>
    </w:p>
    <w:p w:rsidR="000720AE" w:rsidRPr="00C86715" w:rsidRDefault="000720AE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b/>
          <w:bCs/>
          <w:sz w:val="20"/>
          <w:szCs w:val="20"/>
        </w:rPr>
        <w:t>Контактные лица</w:t>
      </w:r>
    </w:p>
    <w:p w:rsidR="000720AE" w:rsidRPr="00C86715" w:rsidRDefault="000720AE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Борис Нефедьев - Генеральный директор</w:t>
      </w:r>
    </w:p>
    <w:p w:rsidR="000720AE" w:rsidRPr="00C86715" w:rsidRDefault="000720AE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Дмитрий Кононов - Исполнительный директор</w:t>
      </w:r>
    </w:p>
    <w:p w:rsidR="000720AE" w:rsidRPr="00C86715" w:rsidRDefault="000720AE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Артур Иванченко - Директор по маркетингу</w:t>
      </w:r>
    </w:p>
    <w:p w:rsidR="000720AE" w:rsidRPr="00C86715" w:rsidRDefault="000720AE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b/>
          <w:bCs/>
          <w:sz w:val="20"/>
          <w:szCs w:val="20"/>
        </w:rPr>
        <w:t>Сотрудники</w:t>
      </w:r>
    </w:p>
    <w:p w:rsidR="000720AE" w:rsidRPr="00C86715" w:rsidRDefault="000720AE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На момент проведения Диагностики штат компании составляет 110 сотрудников.</w:t>
      </w:r>
    </w:p>
    <w:p w:rsidR="000720AE" w:rsidRPr="00C86715" w:rsidRDefault="000720AE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Основными целями проекта автоматизации компании "МЕД" являются:</w:t>
      </w:r>
    </w:p>
    <w:p w:rsidR="000720AE" w:rsidRPr="00C86715" w:rsidRDefault="000720AE" w:rsidP="00C86715">
      <w:pPr>
        <w:numPr>
          <w:ilvl w:val="0"/>
          <w:numId w:val="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Разработка и внедрение комплексной автоматизированной системы поддержки логистических процессов ко</w:t>
      </w:r>
      <w:r w:rsidRPr="00C86715">
        <w:rPr>
          <w:rFonts w:ascii="Times New Roman" w:hAnsi="Times New Roman" w:cs="Times New Roman"/>
          <w:sz w:val="20"/>
          <w:szCs w:val="20"/>
        </w:rPr>
        <w:t>м</w:t>
      </w:r>
      <w:r w:rsidRPr="00C86715">
        <w:rPr>
          <w:rFonts w:ascii="Times New Roman" w:hAnsi="Times New Roman" w:cs="Times New Roman"/>
          <w:sz w:val="20"/>
          <w:szCs w:val="20"/>
        </w:rPr>
        <w:t>пании.</w:t>
      </w:r>
    </w:p>
    <w:p w:rsidR="000720AE" w:rsidRPr="00C86715" w:rsidRDefault="000720AE" w:rsidP="00C86715">
      <w:pPr>
        <w:numPr>
          <w:ilvl w:val="0"/>
          <w:numId w:val="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Повышение эффективности работы всех подразделений компании и обеспечение ведения учета в единой и</w:t>
      </w:r>
      <w:r w:rsidRPr="00C86715">
        <w:rPr>
          <w:rFonts w:ascii="Times New Roman" w:hAnsi="Times New Roman" w:cs="Times New Roman"/>
          <w:sz w:val="20"/>
          <w:szCs w:val="20"/>
        </w:rPr>
        <w:t>н</w:t>
      </w:r>
      <w:r w:rsidRPr="00C86715">
        <w:rPr>
          <w:rFonts w:ascii="Times New Roman" w:hAnsi="Times New Roman" w:cs="Times New Roman"/>
          <w:sz w:val="20"/>
          <w:szCs w:val="20"/>
        </w:rPr>
        <w:t>формационной системе.</w:t>
      </w:r>
    </w:p>
    <w:p w:rsidR="000720AE" w:rsidRPr="00C86715" w:rsidRDefault="000720AE" w:rsidP="00C86715">
      <w:pPr>
        <w:pStyle w:val="a5"/>
        <w:spacing w:before="0" w:beforeAutospacing="0" w:after="0" w:afterAutospacing="0"/>
        <w:jc w:val="both"/>
        <w:rPr>
          <w:b/>
          <w:sz w:val="20"/>
          <w:szCs w:val="20"/>
        </w:rPr>
      </w:pPr>
      <w:r w:rsidRPr="00C86715">
        <w:rPr>
          <w:b/>
          <w:sz w:val="20"/>
          <w:szCs w:val="20"/>
        </w:rPr>
        <w:t>Видение выполнения проекта и границы проекта</w:t>
      </w:r>
    </w:p>
    <w:p w:rsidR="000720AE" w:rsidRPr="00C86715" w:rsidRDefault="000720AE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 xml:space="preserve">В рамках проекта развертывание новой системы предполагается осуществить только в следующих подразделениях ЗАО "МЕД": </w:t>
      </w:r>
    </w:p>
    <w:p w:rsidR="000720AE" w:rsidRPr="00C86715" w:rsidRDefault="000720AE" w:rsidP="00C86715">
      <w:pPr>
        <w:numPr>
          <w:ilvl w:val="0"/>
          <w:numId w:val="10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Отдел закупок;</w:t>
      </w:r>
    </w:p>
    <w:p w:rsidR="000720AE" w:rsidRPr="00C86715" w:rsidRDefault="000720AE" w:rsidP="00C86715">
      <w:pPr>
        <w:numPr>
          <w:ilvl w:val="0"/>
          <w:numId w:val="10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Отдел приемки;</w:t>
      </w:r>
    </w:p>
    <w:p w:rsidR="000720AE" w:rsidRPr="00C86715" w:rsidRDefault="000720AE" w:rsidP="00C86715">
      <w:pPr>
        <w:numPr>
          <w:ilvl w:val="0"/>
          <w:numId w:val="10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Отдел продаж;</w:t>
      </w:r>
    </w:p>
    <w:p w:rsidR="000720AE" w:rsidRPr="00C86715" w:rsidRDefault="000720AE" w:rsidP="00C86715">
      <w:pPr>
        <w:numPr>
          <w:ilvl w:val="0"/>
          <w:numId w:val="10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Отдел маркетинга;</w:t>
      </w:r>
    </w:p>
    <w:p w:rsidR="000720AE" w:rsidRPr="00C86715" w:rsidRDefault="000720AE" w:rsidP="00C86715">
      <w:pPr>
        <w:numPr>
          <w:ilvl w:val="0"/>
          <w:numId w:val="10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Группа планирования и маркетинга;</w:t>
      </w:r>
    </w:p>
    <w:p w:rsidR="000720AE" w:rsidRPr="00C86715" w:rsidRDefault="000720AE" w:rsidP="00C86715">
      <w:pPr>
        <w:numPr>
          <w:ilvl w:val="0"/>
          <w:numId w:val="10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Группа логистики;</w:t>
      </w:r>
    </w:p>
    <w:p w:rsidR="000720AE" w:rsidRPr="00C86715" w:rsidRDefault="000720AE" w:rsidP="00C86715">
      <w:pPr>
        <w:numPr>
          <w:ilvl w:val="0"/>
          <w:numId w:val="10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Учетно-операционный отдел;</w:t>
      </w:r>
    </w:p>
    <w:p w:rsidR="000720AE" w:rsidRPr="00C86715" w:rsidRDefault="000720AE" w:rsidP="00C86715">
      <w:pPr>
        <w:numPr>
          <w:ilvl w:val="0"/>
          <w:numId w:val="10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Учетный отдел;</w:t>
      </w:r>
    </w:p>
    <w:p w:rsidR="000720AE" w:rsidRPr="00C86715" w:rsidRDefault="000720AE" w:rsidP="00C86715">
      <w:pPr>
        <w:numPr>
          <w:ilvl w:val="0"/>
          <w:numId w:val="10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Отдел сертификации (в части учета сертификатов на медикаменты);</w:t>
      </w:r>
    </w:p>
    <w:p w:rsidR="000720AE" w:rsidRPr="00C86715" w:rsidRDefault="000720AE" w:rsidP="00C86715">
      <w:pPr>
        <w:numPr>
          <w:ilvl w:val="0"/>
          <w:numId w:val="10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Бухгалтерия (только в части учета закупок, продаж, поступлений и платежей).</w:t>
      </w:r>
    </w:p>
    <w:p w:rsidR="000720AE" w:rsidRPr="00C86715" w:rsidRDefault="000720AE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Не рассматривается в границах проекта автоматизация учета основных средств, расчета и начисления заработной пл</w:t>
      </w:r>
      <w:r w:rsidRPr="00C86715">
        <w:rPr>
          <w:sz w:val="20"/>
          <w:szCs w:val="20"/>
        </w:rPr>
        <w:t>а</w:t>
      </w:r>
      <w:r w:rsidRPr="00C86715">
        <w:rPr>
          <w:sz w:val="20"/>
          <w:szCs w:val="20"/>
        </w:rPr>
        <w:t>ты, управления кадрами. Выходит за рамки проекта автоматизация процессов взаимоотношений с клиентами.</w:t>
      </w:r>
    </w:p>
    <w:p w:rsidR="000720AE" w:rsidRPr="00C86715" w:rsidRDefault="000720AE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Количество рабочих мест пользователей - 50.</w:t>
      </w:r>
    </w:p>
    <w:p w:rsidR="00C42941" w:rsidRPr="003D78F2" w:rsidRDefault="00C42941" w:rsidP="00C86715">
      <w:pPr>
        <w:pStyle w:val="2"/>
        <w:spacing w:before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Отчет_об_обследовании"/>
      <w:bookmarkEnd w:id="3"/>
      <w:r w:rsidRPr="003D78F2">
        <w:rPr>
          <w:rFonts w:ascii="Times New Roman" w:hAnsi="Times New Roman" w:cs="Times New Roman"/>
          <w:color w:val="auto"/>
          <w:sz w:val="24"/>
          <w:szCs w:val="24"/>
        </w:rPr>
        <w:t>Отчет об обследовании</w:t>
      </w:r>
    </w:p>
    <w:p w:rsidR="00C42941" w:rsidRPr="00C86715" w:rsidRDefault="00C42941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Список программного обеспечения, используемого компанией на момент обследования</w:t>
      </w:r>
    </w:p>
    <w:p w:rsidR="00C42941" w:rsidRPr="00C86715" w:rsidRDefault="00C42941" w:rsidP="00C86715">
      <w:pPr>
        <w:numPr>
          <w:ilvl w:val="0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"1С: Предприятие 7.7" ("Бухгалтерия", "Торговля", "Зарплата", "Кадры", "Касса", "Банк") для работы бухга</w:t>
      </w:r>
      <w:r w:rsidRPr="00C86715">
        <w:rPr>
          <w:rFonts w:ascii="Times New Roman" w:hAnsi="Times New Roman" w:cs="Times New Roman"/>
          <w:sz w:val="20"/>
          <w:szCs w:val="20"/>
        </w:rPr>
        <w:t>л</w:t>
      </w:r>
      <w:r w:rsidRPr="00C86715">
        <w:rPr>
          <w:rFonts w:ascii="Times New Roman" w:hAnsi="Times New Roman" w:cs="Times New Roman"/>
          <w:sz w:val="20"/>
          <w:szCs w:val="20"/>
        </w:rPr>
        <w:t xml:space="preserve">терии. </w:t>
      </w:r>
    </w:p>
    <w:p w:rsidR="00C42941" w:rsidRPr="00C86715" w:rsidRDefault="00C42941" w:rsidP="00C86715">
      <w:pPr>
        <w:numPr>
          <w:ilvl w:val="0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 xml:space="preserve">Две собственные разработки на базе конфигуратора "1С" - "Закупки" и "Продажи". </w:t>
      </w:r>
    </w:p>
    <w:p w:rsidR="00C42941" w:rsidRPr="00C86715" w:rsidRDefault="00C42941" w:rsidP="00C86715">
      <w:pPr>
        <w:numPr>
          <w:ilvl w:val="0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Собственная разработка на базе FOXPRO для финансового отдела.</w:t>
      </w:r>
    </w:p>
    <w:p w:rsidR="00C42941" w:rsidRPr="00C86715" w:rsidRDefault="00C42941" w:rsidP="00C86715">
      <w:pPr>
        <w:numPr>
          <w:ilvl w:val="0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C86715">
        <w:rPr>
          <w:rFonts w:ascii="Times New Roman" w:hAnsi="Times New Roman" w:cs="Times New Roman"/>
          <w:sz w:val="20"/>
          <w:szCs w:val="20"/>
        </w:rPr>
        <w:t>Excel</w:t>
      </w:r>
      <w:proofErr w:type="spellEnd"/>
      <w:r w:rsidRPr="00C86715">
        <w:rPr>
          <w:rFonts w:ascii="Times New Roman" w:hAnsi="Times New Roman" w:cs="Times New Roman"/>
          <w:sz w:val="20"/>
          <w:szCs w:val="20"/>
        </w:rPr>
        <w:t xml:space="preserve"> для планирования продаж.</w:t>
      </w:r>
    </w:p>
    <w:p w:rsidR="00C42941" w:rsidRPr="00C86715" w:rsidRDefault="00C42941" w:rsidP="00C86715">
      <w:pPr>
        <w:pStyle w:val="a5"/>
        <w:spacing w:before="0" w:beforeAutospacing="0" w:after="0" w:afterAutospacing="0"/>
        <w:jc w:val="both"/>
        <w:rPr>
          <w:b/>
          <w:sz w:val="20"/>
          <w:szCs w:val="20"/>
        </w:rPr>
      </w:pPr>
      <w:r w:rsidRPr="00C86715">
        <w:rPr>
          <w:b/>
          <w:sz w:val="20"/>
          <w:szCs w:val="20"/>
        </w:rPr>
        <w:t>Существующий уровень автоматизации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292"/>
        <w:gridCol w:w="6058"/>
      </w:tblGrid>
      <w:tr w:rsidR="00C42941" w:rsidRPr="00C86715" w:rsidTr="00C42941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Количество рабочих станций, всего:</w:t>
            </w:r>
          </w:p>
        </w:tc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</w:tr>
      <w:tr w:rsidR="00C42941" w:rsidRPr="00C86715" w:rsidTr="00C42941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Количество сотрудников отдела IT</w:t>
            </w:r>
          </w:p>
        </w:tc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C42941" w:rsidRPr="00C86715" w:rsidTr="00C42941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Количество ПК, одновременно работающих в сети</w:t>
            </w:r>
          </w:p>
        </w:tc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C42941" w:rsidRPr="00C86715" w:rsidTr="00C42941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Наличие и форма связи с удаленными объектами</w:t>
            </w:r>
          </w:p>
        </w:tc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Терминальная связь со складом</w:t>
            </w:r>
          </w:p>
        </w:tc>
      </w:tr>
      <w:tr w:rsidR="00C42941" w:rsidRPr="00C86715" w:rsidTr="00C42941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Количество рабочих станций на удаленном об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ъ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екте</w:t>
            </w:r>
          </w:p>
        </w:tc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C42941" w:rsidRPr="00C86715" w:rsidTr="00C42941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Характеристики компьютеров</w:t>
            </w:r>
          </w:p>
        </w:tc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 xml:space="preserve">От </w:t>
            </w:r>
            <w:proofErr w:type="spellStart"/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Celeron</w:t>
            </w:r>
            <w:proofErr w:type="spellEnd"/>
            <w:r w:rsidRPr="00C86715">
              <w:rPr>
                <w:rFonts w:ascii="Times New Roman" w:hAnsi="Times New Roman" w:cs="Times New Roman"/>
                <w:sz w:val="20"/>
                <w:szCs w:val="20"/>
              </w:rPr>
              <w:t xml:space="preserve"> 600 и выше</w:t>
            </w:r>
          </w:p>
        </w:tc>
      </w:tr>
      <w:tr w:rsidR="00C42941" w:rsidRPr="00C86715" w:rsidTr="00C42941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Операционная система</w:t>
            </w:r>
          </w:p>
        </w:tc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Windows</w:t>
            </w:r>
            <w:proofErr w:type="spellEnd"/>
            <w:r w:rsidRPr="00C86715">
              <w:rPr>
                <w:rFonts w:ascii="Times New Roman" w:hAnsi="Times New Roman" w:cs="Times New Roman"/>
                <w:sz w:val="20"/>
                <w:szCs w:val="20"/>
              </w:rPr>
              <w:t xml:space="preserve"> 98, XP</w:t>
            </w:r>
          </w:p>
        </w:tc>
      </w:tr>
      <w:tr w:rsidR="00C42941" w:rsidRPr="00C86715" w:rsidTr="00C42941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Системы, которые представляется возможным оставить без изменения</w:t>
            </w:r>
          </w:p>
        </w:tc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826F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"1С: Предприят</w:t>
            </w:r>
            <w:r w:rsidR="00826FA7">
              <w:rPr>
                <w:rFonts w:ascii="Times New Roman" w:hAnsi="Times New Roman" w:cs="Times New Roman"/>
                <w:sz w:val="20"/>
                <w:szCs w:val="20"/>
              </w:rPr>
              <w:t>ие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 xml:space="preserve"> 7.7" в модульном составе "Бухгалтерия", "Зарпл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та", "Кадры", для работы бухгалтерии</w:t>
            </w:r>
          </w:p>
        </w:tc>
      </w:tr>
    </w:tbl>
    <w:p w:rsidR="00C42941" w:rsidRPr="00C86715" w:rsidRDefault="00C42941" w:rsidP="00C86715">
      <w:pPr>
        <w:pStyle w:val="a5"/>
        <w:spacing w:before="0" w:beforeAutospacing="0" w:after="0" w:afterAutospacing="0"/>
        <w:jc w:val="both"/>
        <w:rPr>
          <w:b/>
        </w:rPr>
      </w:pPr>
      <w:bookmarkStart w:id="4" w:name="_Общие_требования_к"/>
      <w:bookmarkEnd w:id="4"/>
      <w:r w:rsidRPr="00C86715">
        <w:rPr>
          <w:b/>
          <w:sz w:val="20"/>
          <w:szCs w:val="20"/>
        </w:rPr>
        <w:t>Общие требования к информационной системе</w:t>
      </w:r>
    </w:p>
    <w:p w:rsidR="00C42941" w:rsidRPr="00C86715" w:rsidRDefault="00C42941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Одно из основных требований компании "МЕД" к будущему решению состоит в том, чтобы оно было построено на фундаменте единой интегрированной системы, а работа всех сотрудников велась в одном информационном простра</w:t>
      </w:r>
      <w:r w:rsidRPr="00C86715">
        <w:rPr>
          <w:sz w:val="20"/>
          <w:szCs w:val="20"/>
        </w:rPr>
        <w:t>н</w:t>
      </w:r>
      <w:r w:rsidRPr="00C86715">
        <w:rPr>
          <w:sz w:val="20"/>
          <w:szCs w:val="20"/>
        </w:rPr>
        <w:t xml:space="preserve">стве. </w:t>
      </w:r>
    </w:p>
    <w:p w:rsidR="00C42941" w:rsidRPr="00C86715" w:rsidRDefault="00C42941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Ключевые функциональные требования к информационной системе:</w:t>
      </w:r>
    </w:p>
    <w:p w:rsidR="00C42941" w:rsidRPr="00C86715" w:rsidRDefault="00C42941" w:rsidP="00C86715">
      <w:pPr>
        <w:numPr>
          <w:ilvl w:val="0"/>
          <w:numId w:val="1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Мощные средства защиты данных от несанкционированного доступа. Разграничения доступа к данным в с</w:t>
      </w:r>
      <w:r w:rsidRPr="00C86715">
        <w:rPr>
          <w:rFonts w:ascii="Times New Roman" w:hAnsi="Times New Roman" w:cs="Times New Roman"/>
          <w:sz w:val="20"/>
          <w:szCs w:val="20"/>
        </w:rPr>
        <w:t>о</w:t>
      </w:r>
      <w:r w:rsidRPr="00C86715">
        <w:rPr>
          <w:rFonts w:ascii="Times New Roman" w:hAnsi="Times New Roman" w:cs="Times New Roman"/>
          <w:sz w:val="20"/>
          <w:szCs w:val="20"/>
        </w:rPr>
        <w:t>ответствии с должностными обязанностями.</w:t>
      </w:r>
    </w:p>
    <w:p w:rsidR="00C42941" w:rsidRPr="00C86715" w:rsidRDefault="00C42941" w:rsidP="00C86715">
      <w:pPr>
        <w:numPr>
          <w:ilvl w:val="0"/>
          <w:numId w:val="1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Возможность удаленного доступа.</w:t>
      </w:r>
    </w:p>
    <w:p w:rsidR="00C42941" w:rsidRPr="00C86715" w:rsidRDefault="00C42941" w:rsidP="00C86715">
      <w:pPr>
        <w:numPr>
          <w:ilvl w:val="0"/>
          <w:numId w:val="1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lastRenderedPageBreak/>
        <w:t xml:space="preserve">Управление запасами. Оперативное получение информации об остатках на складе. </w:t>
      </w:r>
    </w:p>
    <w:p w:rsidR="00C42941" w:rsidRPr="00C86715" w:rsidRDefault="00C42941" w:rsidP="00C86715">
      <w:pPr>
        <w:numPr>
          <w:ilvl w:val="0"/>
          <w:numId w:val="1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 xml:space="preserve">Управление закупками. Планирование закупок в разрезе поставщиков. </w:t>
      </w:r>
    </w:p>
    <w:p w:rsidR="00C42941" w:rsidRPr="00C86715" w:rsidRDefault="00C42941" w:rsidP="00C86715">
      <w:pPr>
        <w:numPr>
          <w:ilvl w:val="0"/>
          <w:numId w:val="1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Управление продажами. Контроль лимита задолженности с возможностью блокировки формирования отгр</w:t>
      </w:r>
      <w:r w:rsidRPr="00C86715">
        <w:rPr>
          <w:rFonts w:ascii="Times New Roman" w:hAnsi="Times New Roman" w:cs="Times New Roman"/>
          <w:sz w:val="20"/>
          <w:szCs w:val="20"/>
        </w:rPr>
        <w:t>у</w:t>
      </w:r>
      <w:r w:rsidRPr="00C86715">
        <w:rPr>
          <w:rFonts w:ascii="Times New Roman" w:hAnsi="Times New Roman" w:cs="Times New Roman"/>
          <w:sz w:val="20"/>
          <w:szCs w:val="20"/>
        </w:rPr>
        <w:t>зочных документов.</w:t>
      </w:r>
    </w:p>
    <w:p w:rsidR="00C42941" w:rsidRPr="00C86715" w:rsidRDefault="00C42941" w:rsidP="00C86715">
      <w:pPr>
        <w:numPr>
          <w:ilvl w:val="0"/>
          <w:numId w:val="1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Полный контроль взаиморасчетов с поставщиками и клиентами.</w:t>
      </w:r>
    </w:p>
    <w:p w:rsidR="00C42941" w:rsidRPr="00C86715" w:rsidRDefault="00C42941" w:rsidP="00C86715">
      <w:pPr>
        <w:numPr>
          <w:ilvl w:val="0"/>
          <w:numId w:val="1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Получение управленческих отчетов в необходимых аналитических срезах - как детальных для менеджеров, так и агрегированных для руководителей подразделений и директоров фирмы.</w:t>
      </w:r>
    </w:p>
    <w:p w:rsidR="00747857" w:rsidRPr="00C86715" w:rsidRDefault="00C42941" w:rsidP="00C86715">
      <w:pPr>
        <w:pStyle w:val="a5"/>
        <w:spacing w:before="0" w:beforeAutospacing="0" w:after="0" w:afterAutospacing="0"/>
        <w:jc w:val="both"/>
        <w:rPr>
          <w:b/>
          <w:sz w:val="20"/>
          <w:szCs w:val="20"/>
        </w:rPr>
      </w:pPr>
      <w:r w:rsidRPr="00C86715">
        <w:rPr>
          <w:b/>
          <w:sz w:val="20"/>
          <w:szCs w:val="20"/>
        </w:rPr>
        <w:t>Примеры форм отчетных документов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77"/>
        <w:gridCol w:w="17"/>
        <w:gridCol w:w="866"/>
        <w:gridCol w:w="790"/>
        <w:gridCol w:w="427"/>
        <w:gridCol w:w="838"/>
        <w:gridCol w:w="17"/>
        <w:gridCol w:w="852"/>
        <w:gridCol w:w="1364"/>
        <w:gridCol w:w="17"/>
        <w:gridCol w:w="714"/>
        <w:gridCol w:w="1364"/>
        <w:gridCol w:w="17"/>
        <w:gridCol w:w="1290"/>
      </w:tblGrid>
      <w:tr w:rsidR="00C42941" w:rsidRPr="00C86715" w:rsidTr="00C42941">
        <w:trPr>
          <w:tblCellSpacing w:w="7" w:type="dxa"/>
        </w:trPr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vAlign w:val="center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Отчет о дебиторской задолженности</w:t>
            </w:r>
          </w:p>
        </w:tc>
      </w:tr>
      <w:tr w:rsidR="00C42941" w:rsidRPr="00C86715" w:rsidTr="00C42941">
        <w:trPr>
          <w:tblCellSpacing w:w="7" w:type="dxa"/>
        </w:trPr>
        <w:tc>
          <w:tcPr>
            <w:tcW w:w="1724" w:type="dxa"/>
            <w:shd w:val="clear" w:color="auto" w:fill="D8D8D8"/>
            <w:vAlign w:val="center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Регистрационный номер</w:t>
            </w:r>
          </w:p>
        </w:tc>
        <w:tc>
          <w:tcPr>
            <w:tcW w:w="955" w:type="dxa"/>
            <w:gridSpan w:val="2"/>
            <w:shd w:val="clear" w:color="auto" w:fill="D8D8D8"/>
            <w:vAlign w:val="center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Клиент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Дог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вор</w:t>
            </w:r>
          </w:p>
        </w:tc>
        <w:tc>
          <w:tcPr>
            <w:tcW w:w="0" w:type="auto"/>
            <w:gridSpan w:val="2"/>
            <w:shd w:val="clear" w:color="auto" w:fill="D8D8D8"/>
            <w:vAlign w:val="center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Дата дог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вора</w:t>
            </w:r>
          </w:p>
        </w:tc>
        <w:tc>
          <w:tcPr>
            <w:tcW w:w="0" w:type="auto"/>
            <w:gridSpan w:val="2"/>
            <w:shd w:val="clear" w:color="auto" w:fill="D8D8D8"/>
            <w:vAlign w:val="center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Сумма по дог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вору</w:t>
            </w:r>
          </w:p>
        </w:tc>
        <w:tc>
          <w:tcPr>
            <w:tcW w:w="0" w:type="auto"/>
            <w:gridSpan w:val="2"/>
            <w:shd w:val="clear" w:color="auto" w:fill="D8D8D8"/>
            <w:vAlign w:val="center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Сумма задо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л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женности</w:t>
            </w:r>
          </w:p>
        </w:tc>
        <w:tc>
          <w:tcPr>
            <w:tcW w:w="0" w:type="auto"/>
            <w:gridSpan w:val="2"/>
            <w:shd w:val="clear" w:color="auto" w:fill="D8D8D8"/>
            <w:vAlign w:val="center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Ожидаемый срок платежа</w:t>
            </w:r>
          </w:p>
        </w:tc>
        <w:tc>
          <w:tcPr>
            <w:tcW w:w="0" w:type="auto"/>
            <w:gridSpan w:val="2"/>
            <w:shd w:val="clear" w:color="auto" w:fill="D8D8D8"/>
            <w:vAlign w:val="center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Коммент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рий</w:t>
            </w:r>
          </w:p>
        </w:tc>
      </w:tr>
      <w:tr w:rsidR="00747857" w:rsidRPr="00C86715" w:rsidTr="00C42941">
        <w:trPr>
          <w:tblCellSpacing w:w="7" w:type="dxa"/>
        </w:trPr>
        <w:tc>
          <w:tcPr>
            <w:tcW w:w="0" w:type="auto"/>
            <w:gridSpan w:val="2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47857" w:rsidRPr="00C86715" w:rsidTr="00C42941">
        <w:trPr>
          <w:tblCellSpacing w:w="7" w:type="dxa"/>
        </w:trPr>
        <w:tc>
          <w:tcPr>
            <w:tcW w:w="0" w:type="auto"/>
            <w:gridSpan w:val="2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42941" w:rsidRPr="00C86715" w:rsidTr="00C42941">
        <w:trPr>
          <w:tblCellSpacing w:w="7" w:type="dxa"/>
        </w:trPr>
        <w:tc>
          <w:tcPr>
            <w:tcW w:w="0" w:type="auto"/>
            <w:gridSpan w:val="4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Итого</w:t>
            </w:r>
          </w:p>
        </w:tc>
        <w:tc>
          <w:tcPr>
            <w:tcW w:w="0" w:type="auto"/>
            <w:gridSpan w:val="2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42941" w:rsidRPr="00C86715" w:rsidTr="00C42941">
        <w:trPr>
          <w:tblCellSpacing w:w="7" w:type="dxa"/>
        </w:trPr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vAlign w:val="center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Отчет о кредиторской задолженности</w:t>
            </w:r>
          </w:p>
        </w:tc>
      </w:tr>
      <w:tr w:rsidR="00747857" w:rsidRPr="00C86715" w:rsidTr="00C42941">
        <w:trPr>
          <w:tblCellSpacing w:w="7" w:type="dxa"/>
        </w:trPr>
        <w:tc>
          <w:tcPr>
            <w:tcW w:w="0" w:type="auto"/>
            <w:gridSpan w:val="3"/>
            <w:shd w:val="clear" w:color="auto" w:fill="D8D8D8"/>
            <w:vAlign w:val="center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Информация о матери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лах/комплектующих, усл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у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гах, работах</w:t>
            </w:r>
          </w:p>
        </w:tc>
        <w:tc>
          <w:tcPr>
            <w:tcW w:w="0" w:type="auto"/>
            <w:gridSpan w:val="2"/>
            <w:shd w:val="clear" w:color="auto" w:fill="D8D8D8"/>
            <w:vAlign w:val="center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Поставщик</w:t>
            </w:r>
          </w:p>
        </w:tc>
        <w:tc>
          <w:tcPr>
            <w:tcW w:w="0" w:type="auto"/>
            <w:gridSpan w:val="2"/>
            <w:shd w:val="clear" w:color="auto" w:fill="D8D8D8"/>
            <w:vAlign w:val="center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№ дог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вора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Сумма по дог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вору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Срок оплаты по договору</w:t>
            </w:r>
          </w:p>
        </w:tc>
        <w:tc>
          <w:tcPr>
            <w:tcW w:w="0" w:type="auto"/>
            <w:gridSpan w:val="2"/>
            <w:shd w:val="clear" w:color="auto" w:fill="D8D8D8"/>
            <w:vAlign w:val="center"/>
            <w:hideMark/>
          </w:tcPr>
          <w:p w:rsidR="00C42941" w:rsidRPr="00C86715" w:rsidRDefault="00747857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</w:t>
            </w:r>
            <w:r w:rsidR="00C42941"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ата опл</w:t>
            </w:r>
            <w:r w:rsidR="00C42941"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</w:t>
            </w:r>
            <w:r w:rsidR="00C42941"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ты</w:t>
            </w:r>
          </w:p>
        </w:tc>
        <w:tc>
          <w:tcPr>
            <w:tcW w:w="0" w:type="auto"/>
            <w:gridSpan w:val="2"/>
            <w:shd w:val="clear" w:color="auto" w:fill="D8D8D8"/>
            <w:vAlign w:val="center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Сумма задо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л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женности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Коммент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рий</w:t>
            </w:r>
          </w:p>
        </w:tc>
      </w:tr>
      <w:tr w:rsidR="00747857" w:rsidRPr="00C86715" w:rsidTr="00C42941">
        <w:trPr>
          <w:tblCellSpacing w:w="7" w:type="dxa"/>
        </w:trPr>
        <w:tc>
          <w:tcPr>
            <w:tcW w:w="0" w:type="auto"/>
            <w:gridSpan w:val="3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C42941" w:rsidRPr="00C86715" w:rsidRDefault="00C42941" w:rsidP="00C86715">
      <w:pPr>
        <w:spacing w:after="0" w:line="240" w:lineRule="auto"/>
        <w:jc w:val="both"/>
        <w:rPr>
          <w:rFonts w:ascii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44"/>
        <w:gridCol w:w="1920"/>
        <w:gridCol w:w="1111"/>
        <w:gridCol w:w="1195"/>
        <w:gridCol w:w="1395"/>
        <w:gridCol w:w="1697"/>
        <w:gridCol w:w="1588"/>
      </w:tblGrid>
      <w:tr w:rsidR="00C42941" w:rsidRPr="00C86715" w:rsidTr="00C42941">
        <w:trPr>
          <w:trHeight w:val="537"/>
          <w:tblCellSpacing w:w="7" w:type="dxa"/>
        </w:trPr>
        <w:tc>
          <w:tcPr>
            <w:tcW w:w="0" w:type="auto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vAlign w:val="center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Отчет о требуемых закупках</w:t>
            </w:r>
          </w:p>
        </w:tc>
      </w:tr>
      <w:tr w:rsidR="00C42941" w:rsidRPr="00C86715" w:rsidTr="00C42941">
        <w:trPr>
          <w:tblCellSpacing w:w="7" w:type="dxa"/>
        </w:trPr>
        <w:tc>
          <w:tcPr>
            <w:tcW w:w="0" w:type="auto"/>
            <w:vMerge w:val="restart"/>
            <w:shd w:val="clear" w:color="auto" w:fill="D8D8D8"/>
            <w:vAlign w:val="center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Инвентарный код</w:t>
            </w:r>
          </w:p>
        </w:tc>
        <w:tc>
          <w:tcPr>
            <w:tcW w:w="0" w:type="auto"/>
            <w:vMerge w:val="restart"/>
            <w:shd w:val="clear" w:color="auto" w:fill="D8D8D8"/>
            <w:vAlign w:val="center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Название матери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ла/товара</w:t>
            </w:r>
          </w:p>
        </w:tc>
        <w:tc>
          <w:tcPr>
            <w:tcW w:w="0" w:type="auto"/>
            <w:vMerge w:val="restart"/>
            <w:shd w:val="clear" w:color="auto" w:fill="D8D8D8"/>
            <w:vAlign w:val="center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Ед. изм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е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рения</w:t>
            </w:r>
          </w:p>
        </w:tc>
        <w:tc>
          <w:tcPr>
            <w:tcW w:w="0" w:type="auto"/>
            <w:vMerge w:val="restart"/>
            <w:shd w:val="clear" w:color="auto" w:fill="D8D8D8"/>
            <w:vAlign w:val="center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Требуется закупить</w:t>
            </w:r>
          </w:p>
        </w:tc>
        <w:tc>
          <w:tcPr>
            <w:tcW w:w="0" w:type="auto"/>
            <w:gridSpan w:val="3"/>
            <w:shd w:val="clear" w:color="auto" w:fill="D8D8D8"/>
            <w:vAlign w:val="center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Предыдущая дата приобретения</w:t>
            </w:r>
          </w:p>
        </w:tc>
      </w:tr>
      <w:tr w:rsidR="00C42941" w:rsidRPr="00C86715" w:rsidTr="00C42941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Название п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ставщика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Дата последнего приобретения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Стоимость пр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обретения</w:t>
            </w:r>
          </w:p>
        </w:tc>
      </w:tr>
      <w:tr w:rsidR="00C42941" w:rsidRPr="00C86715" w:rsidTr="00C42941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C42941" w:rsidRPr="00C86715" w:rsidRDefault="00C42941" w:rsidP="00C86715">
      <w:pPr>
        <w:pStyle w:val="a5"/>
        <w:spacing w:before="0" w:beforeAutospacing="0" w:after="0" w:afterAutospacing="0"/>
        <w:jc w:val="both"/>
        <w:rPr>
          <w:b/>
          <w:bCs/>
          <w:sz w:val="20"/>
          <w:szCs w:val="20"/>
        </w:rPr>
      </w:pPr>
      <w:r w:rsidRPr="00C86715">
        <w:rPr>
          <w:b/>
          <w:bCs/>
          <w:sz w:val="20"/>
          <w:szCs w:val="20"/>
        </w:rPr>
        <w:t>Описание системы учета</w:t>
      </w:r>
    </w:p>
    <w:p w:rsidR="00C42941" w:rsidRPr="00C86715" w:rsidRDefault="00C42941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ЗАО "МЕД" использует типовой российский план счетов, три аналитики (контрагенты, договора, регионы).</w:t>
      </w:r>
    </w:p>
    <w:p w:rsidR="005151E8" w:rsidRPr="00C86715" w:rsidRDefault="00C42941" w:rsidP="00C86715">
      <w:pPr>
        <w:pStyle w:val="a5"/>
        <w:spacing w:before="0" w:beforeAutospacing="0" w:after="0" w:afterAutospacing="0"/>
        <w:jc w:val="both"/>
        <w:rPr>
          <w:b/>
          <w:bCs/>
          <w:sz w:val="20"/>
          <w:szCs w:val="20"/>
        </w:rPr>
      </w:pPr>
      <w:r w:rsidRPr="00C86715">
        <w:rPr>
          <w:b/>
          <w:bCs/>
          <w:sz w:val="20"/>
          <w:szCs w:val="20"/>
        </w:rPr>
        <w:t>Фрагмент плана счетов компании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03"/>
        <w:gridCol w:w="4073"/>
      </w:tblGrid>
      <w:tr w:rsidR="00C42941" w:rsidRPr="00C86715" w:rsidTr="00C42941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Номер бухг. счета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Наименование счета</w:t>
            </w:r>
          </w:p>
        </w:tc>
      </w:tr>
      <w:tr w:rsidR="00C42941" w:rsidRPr="00C86715" w:rsidTr="00C42941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01.000</w:t>
            </w:r>
          </w:p>
        </w:tc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Основные средства</w:t>
            </w:r>
          </w:p>
        </w:tc>
      </w:tr>
      <w:tr w:rsidR="00C42941" w:rsidRPr="00C86715" w:rsidTr="00C42941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02.000</w:t>
            </w:r>
          </w:p>
        </w:tc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Амортизация основных средств</w:t>
            </w:r>
          </w:p>
        </w:tc>
      </w:tr>
      <w:tr w:rsidR="00C42941" w:rsidRPr="00C86715" w:rsidTr="00C42941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03.000</w:t>
            </w:r>
          </w:p>
        </w:tc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Доходные вложения в материальные ценности</w:t>
            </w:r>
          </w:p>
        </w:tc>
      </w:tr>
      <w:tr w:rsidR="00C42941" w:rsidRPr="00C86715" w:rsidTr="00C42941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04.000</w:t>
            </w:r>
          </w:p>
        </w:tc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Нематериальные активы</w:t>
            </w:r>
          </w:p>
        </w:tc>
      </w:tr>
      <w:tr w:rsidR="00C42941" w:rsidRPr="00C86715" w:rsidTr="00C42941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05.000</w:t>
            </w:r>
          </w:p>
        </w:tc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Амортизация нематериальных активов</w:t>
            </w:r>
          </w:p>
        </w:tc>
      </w:tr>
      <w:tr w:rsidR="00C42941" w:rsidRPr="00C86715" w:rsidTr="00C42941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08.000</w:t>
            </w:r>
          </w:p>
        </w:tc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 xml:space="preserve">Вложения во </w:t>
            </w:r>
            <w:proofErr w:type="spellStart"/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внеоборотные</w:t>
            </w:r>
            <w:proofErr w:type="spellEnd"/>
            <w:r w:rsidRPr="00C86715">
              <w:rPr>
                <w:rFonts w:ascii="Times New Roman" w:hAnsi="Times New Roman" w:cs="Times New Roman"/>
                <w:sz w:val="20"/>
                <w:szCs w:val="20"/>
              </w:rPr>
              <w:t xml:space="preserve"> активы</w:t>
            </w:r>
          </w:p>
        </w:tc>
      </w:tr>
      <w:tr w:rsidR="00C42941" w:rsidRPr="00C86715" w:rsidTr="00C42941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10.000</w:t>
            </w:r>
          </w:p>
        </w:tc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Материалы</w:t>
            </w:r>
          </w:p>
        </w:tc>
      </w:tr>
      <w:tr w:rsidR="00C42941" w:rsidRPr="00C86715" w:rsidTr="00C42941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10.100</w:t>
            </w:r>
          </w:p>
        </w:tc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Сырье и материалы</w:t>
            </w:r>
          </w:p>
        </w:tc>
      </w:tr>
      <w:tr w:rsidR="00C42941" w:rsidRPr="00C86715" w:rsidTr="00C42941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10.200</w:t>
            </w:r>
          </w:p>
        </w:tc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Прочие материалы</w:t>
            </w:r>
          </w:p>
        </w:tc>
      </w:tr>
      <w:tr w:rsidR="00C42941" w:rsidRPr="00C86715" w:rsidTr="00C42941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10.300</w:t>
            </w:r>
          </w:p>
        </w:tc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Инвентарь и хозяйственные принадлежности</w:t>
            </w:r>
          </w:p>
        </w:tc>
      </w:tr>
      <w:tr w:rsidR="00C42941" w:rsidRPr="00C86715" w:rsidTr="00C42941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14.000</w:t>
            </w:r>
          </w:p>
        </w:tc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Резервы под снижение стоимости МЦ</w:t>
            </w:r>
          </w:p>
        </w:tc>
      </w:tr>
      <w:tr w:rsidR="00C42941" w:rsidRPr="00C86715" w:rsidTr="00C42941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16.000</w:t>
            </w:r>
          </w:p>
        </w:tc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Отклонение в стоимости МЦ</w:t>
            </w:r>
          </w:p>
        </w:tc>
      </w:tr>
      <w:tr w:rsidR="00C42941" w:rsidRPr="00C86715" w:rsidTr="00C42941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19.000</w:t>
            </w:r>
          </w:p>
        </w:tc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НДС по приобретениям</w:t>
            </w:r>
          </w:p>
        </w:tc>
      </w:tr>
      <w:tr w:rsidR="00C42941" w:rsidRPr="00C86715" w:rsidTr="00C42941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...</w:t>
            </w:r>
          </w:p>
        </w:tc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...</w:t>
            </w:r>
          </w:p>
        </w:tc>
      </w:tr>
    </w:tbl>
    <w:p w:rsidR="00C42941" w:rsidRPr="00C86715" w:rsidRDefault="00C42941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b/>
          <w:bCs/>
          <w:sz w:val="20"/>
          <w:szCs w:val="20"/>
        </w:rPr>
        <w:t xml:space="preserve">Фрагмент учетной политики </w:t>
      </w:r>
    </w:p>
    <w:p w:rsidR="00C42941" w:rsidRPr="00C86715" w:rsidRDefault="00C42941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b/>
          <w:bCs/>
          <w:sz w:val="20"/>
          <w:szCs w:val="20"/>
        </w:rPr>
        <w:t>Выручка и прибыль</w:t>
      </w:r>
      <w:r w:rsidRPr="00C86715">
        <w:rPr>
          <w:sz w:val="20"/>
          <w:szCs w:val="20"/>
        </w:rPr>
        <w:t>. Выручка от реализации продукции и оказания услуг определяется по мере отгрузки реализова</w:t>
      </w:r>
      <w:r w:rsidRPr="00C86715">
        <w:rPr>
          <w:sz w:val="20"/>
          <w:szCs w:val="20"/>
        </w:rPr>
        <w:t>н</w:t>
      </w:r>
      <w:r w:rsidRPr="00C86715">
        <w:rPr>
          <w:sz w:val="20"/>
          <w:szCs w:val="20"/>
        </w:rPr>
        <w:t xml:space="preserve">ной продукции, оказания услуг и отражается в финансовой отчетности по методу начисления. </w:t>
      </w:r>
    </w:p>
    <w:p w:rsidR="00C42941" w:rsidRPr="00C86715" w:rsidRDefault="00C42941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b/>
          <w:bCs/>
          <w:sz w:val="20"/>
          <w:szCs w:val="20"/>
        </w:rPr>
        <w:t>Запасы</w:t>
      </w:r>
      <w:r w:rsidRPr="00C86715">
        <w:rPr>
          <w:sz w:val="20"/>
          <w:szCs w:val="20"/>
        </w:rPr>
        <w:t>. Компания с целью определения фактической себестоимости товаров, реализованных в отчетном периоде, и</w:t>
      </w:r>
      <w:r w:rsidRPr="00C86715">
        <w:rPr>
          <w:sz w:val="20"/>
          <w:szCs w:val="20"/>
        </w:rPr>
        <w:t>с</w:t>
      </w:r>
      <w:r w:rsidRPr="00C86715">
        <w:rPr>
          <w:sz w:val="20"/>
          <w:szCs w:val="20"/>
        </w:rPr>
        <w:t>пользует вариант их оценки по себестоимости первых по времени приобретения материалов (ФИФО).</w:t>
      </w:r>
    </w:p>
    <w:p w:rsidR="00C42941" w:rsidRPr="00C86715" w:rsidRDefault="00C42941" w:rsidP="00C86715">
      <w:pPr>
        <w:pStyle w:val="a5"/>
        <w:spacing w:before="0" w:beforeAutospacing="0" w:after="0" w:afterAutospacing="0"/>
        <w:jc w:val="both"/>
        <w:rPr>
          <w:b/>
          <w:bCs/>
          <w:sz w:val="20"/>
          <w:szCs w:val="20"/>
        </w:rPr>
      </w:pPr>
      <w:r w:rsidRPr="00C86715">
        <w:rPr>
          <w:b/>
          <w:bCs/>
          <w:sz w:val="20"/>
          <w:szCs w:val="20"/>
        </w:rPr>
        <w:t>Описание справочников</w:t>
      </w:r>
    </w:p>
    <w:p w:rsidR="00C42941" w:rsidRPr="00C86715" w:rsidRDefault="00C42941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Фрагмент описания справочников, используемых для автоматизации компании "МЕД", приведен в таблице.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82"/>
        <w:gridCol w:w="2645"/>
        <w:gridCol w:w="1541"/>
        <w:gridCol w:w="3673"/>
      </w:tblGrid>
      <w:tr w:rsidR="00C42941" w:rsidRPr="00C86715" w:rsidTr="00C42941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Наименование справочника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Код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Наименование</w:t>
            </w:r>
          </w:p>
        </w:tc>
      </w:tr>
      <w:tr w:rsidR="00C42941" w:rsidRPr="00C86715" w:rsidTr="00C42941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Клиенты</w:t>
            </w:r>
          </w:p>
        </w:tc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42941" w:rsidRPr="00C86715" w:rsidTr="00C42941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AC_Ap_00001</w:t>
            </w:r>
          </w:p>
        </w:tc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Покупатель_АПТЕКИ</w:t>
            </w:r>
            <w:proofErr w:type="spellEnd"/>
          </w:p>
        </w:tc>
      </w:tr>
      <w:tr w:rsidR="00C42941" w:rsidRPr="00C86715" w:rsidTr="00C42941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AC_Ds_00001</w:t>
            </w:r>
          </w:p>
        </w:tc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Покупатель_Дистрибьютеры</w:t>
            </w:r>
            <w:proofErr w:type="spellEnd"/>
          </w:p>
        </w:tc>
      </w:tr>
      <w:tr w:rsidR="00C42941" w:rsidRPr="00C86715" w:rsidTr="00C42941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OTHER_00001</w:t>
            </w:r>
          </w:p>
        </w:tc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Прочие</w:t>
            </w:r>
          </w:p>
        </w:tc>
      </w:tr>
      <w:tr w:rsidR="00C42941" w:rsidRPr="00C86715" w:rsidTr="00C42941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Поставщики/подрядчики</w:t>
            </w:r>
          </w:p>
        </w:tc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42941" w:rsidRPr="00C86715" w:rsidTr="00C42941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B_00001</w:t>
            </w:r>
          </w:p>
        </w:tc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Банки</w:t>
            </w:r>
          </w:p>
        </w:tc>
      </w:tr>
      <w:tr w:rsidR="00C42941" w:rsidRPr="00C86715" w:rsidTr="00C42941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L_00001</w:t>
            </w:r>
          </w:p>
        </w:tc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Частные лица</w:t>
            </w:r>
          </w:p>
        </w:tc>
      </w:tr>
      <w:tr w:rsidR="00C42941" w:rsidRPr="00C86715" w:rsidTr="00C42941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I_0001</w:t>
            </w:r>
          </w:p>
        </w:tc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Страховые организации</w:t>
            </w:r>
          </w:p>
        </w:tc>
      </w:tr>
      <w:tr w:rsidR="00C42941" w:rsidRPr="00C86715" w:rsidTr="00C42941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OTHER_00001</w:t>
            </w:r>
          </w:p>
        </w:tc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Прочие</w:t>
            </w:r>
          </w:p>
        </w:tc>
      </w:tr>
      <w:tr w:rsidR="00C42941" w:rsidRPr="00C86715" w:rsidTr="00C42941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Договора</w:t>
            </w:r>
          </w:p>
        </w:tc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42941" w:rsidRPr="00C86715" w:rsidTr="00C42941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1- наши услуги</w:t>
            </w:r>
          </w:p>
        </w:tc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1_COM_D/M/E</w:t>
            </w:r>
          </w:p>
        </w:tc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 xml:space="preserve">Договор </w:t>
            </w:r>
            <w:proofErr w:type="spellStart"/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комиссии</w:t>
            </w:r>
            <w:proofErr w:type="gramStart"/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_Д</w:t>
            </w:r>
            <w:proofErr w:type="spellEnd"/>
            <w:proofErr w:type="gramEnd"/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/М/Г</w:t>
            </w:r>
          </w:p>
        </w:tc>
      </w:tr>
      <w:tr w:rsidR="00C42941" w:rsidRPr="00C86715" w:rsidTr="00C42941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1_SERV_D_/M/E</w:t>
            </w:r>
          </w:p>
        </w:tc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 xml:space="preserve">Договор на оказание наших </w:t>
            </w:r>
            <w:proofErr w:type="spellStart"/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услуг</w:t>
            </w:r>
            <w:proofErr w:type="gramStart"/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_Д</w:t>
            </w:r>
            <w:proofErr w:type="spellEnd"/>
            <w:proofErr w:type="gramEnd"/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/М/Г</w:t>
            </w:r>
          </w:p>
        </w:tc>
      </w:tr>
      <w:tr w:rsidR="00C42941" w:rsidRPr="00C86715" w:rsidTr="00C42941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2 - услуги нам</w:t>
            </w:r>
          </w:p>
        </w:tc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2_COM_D/M/E</w:t>
            </w:r>
          </w:p>
        </w:tc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 xml:space="preserve">Договор </w:t>
            </w:r>
            <w:proofErr w:type="spellStart"/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комиссии</w:t>
            </w:r>
            <w:proofErr w:type="gramStart"/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_Д</w:t>
            </w:r>
            <w:proofErr w:type="spellEnd"/>
            <w:proofErr w:type="gramEnd"/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/М/Г по услугам нам</w:t>
            </w:r>
          </w:p>
        </w:tc>
      </w:tr>
      <w:tr w:rsidR="00C42941" w:rsidRPr="00C86715" w:rsidTr="00C42941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2_SERV_D/M/E</w:t>
            </w:r>
          </w:p>
        </w:tc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Договор на указание Г услуг нам</w:t>
            </w:r>
            <w:proofErr w:type="gramStart"/>
            <w:r w:rsidRPr="00C86715">
              <w:rPr>
                <w:rFonts w:ascii="Times New Roman" w:hAnsi="Times New Roman" w:cs="Times New Roman"/>
                <w:sz w:val="20"/>
                <w:szCs w:val="20"/>
              </w:rPr>
              <w:t xml:space="preserve"> _Д</w:t>
            </w:r>
            <w:proofErr w:type="gramEnd"/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/М</w:t>
            </w:r>
          </w:p>
        </w:tc>
      </w:tr>
      <w:tr w:rsidR="00C42941" w:rsidRPr="00C86715" w:rsidTr="00C42941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2_COM_D/M/E</w:t>
            </w:r>
          </w:p>
        </w:tc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 xml:space="preserve">Договор </w:t>
            </w:r>
            <w:proofErr w:type="spellStart"/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комиссии</w:t>
            </w:r>
            <w:proofErr w:type="gramStart"/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_Д</w:t>
            </w:r>
            <w:proofErr w:type="spellEnd"/>
            <w:proofErr w:type="gramEnd"/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/М/Г по услугам нам</w:t>
            </w:r>
          </w:p>
        </w:tc>
      </w:tr>
      <w:tr w:rsidR="005151E8" w:rsidRPr="00C86715" w:rsidTr="00C42941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5151E8" w:rsidRPr="00C86715" w:rsidRDefault="005151E8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5151E8" w:rsidRPr="00C86715" w:rsidRDefault="005151E8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5151E8" w:rsidRPr="00C86715" w:rsidRDefault="005151E8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5151E8" w:rsidRPr="00C86715" w:rsidRDefault="005151E8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151E8" w:rsidRPr="00C86715" w:rsidRDefault="005151E8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</w:p>
    <w:p w:rsidR="00C42941" w:rsidRPr="00C86715" w:rsidRDefault="00C42941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Код справочника отражает уровни иерархии. Справочники клиентов и договоров имеют трехуровневую структуру. Справочник поставщиков - двухуровневую структуру. В коде справочника для отображения уровня применен символ подчеркивания. Например, в коде справочника клиентов первый уровень обозначен символами "АС</w:t>
      </w:r>
      <w:proofErr w:type="gramStart"/>
      <w:r w:rsidRPr="00C86715">
        <w:rPr>
          <w:sz w:val="20"/>
          <w:szCs w:val="20"/>
        </w:rPr>
        <w:t>"-</w:t>
      </w:r>
      <w:proofErr w:type="gramEnd"/>
      <w:r w:rsidRPr="00C86715">
        <w:rPr>
          <w:sz w:val="20"/>
          <w:szCs w:val="20"/>
        </w:rPr>
        <w:t>покупатель; вт</w:t>
      </w:r>
      <w:r w:rsidRPr="00C86715">
        <w:rPr>
          <w:sz w:val="20"/>
          <w:szCs w:val="20"/>
        </w:rPr>
        <w:t>о</w:t>
      </w:r>
      <w:r w:rsidRPr="00C86715">
        <w:rPr>
          <w:sz w:val="20"/>
          <w:szCs w:val="20"/>
        </w:rPr>
        <w:t>рой уровень - "Ар"-аптеки, "</w:t>
      </w:r>
      <w:proofErr w:type="spellStart"/>
      <w:r w:rsidRPr="00C86715">
        <w:rPr>
          <w:sz w:val="20"/>
          <w:szCs w:val="20"/>
        </w:rPr>
        <w:t>Ds</w:t>
      </w:r>
      <w:proofErr w:type="spellEnd"/>
      <w:r w:rsidRPr="00C86715">
        <w:rPr>
          <w:sz w:val="20"/>
          <w:szCs w:val="20"/>
        </w:rPr>
        <w:t>"-дистрибьюторы; для обозначения третьего уровня предусмотрены пятизначные п</w:t>
      </w:r>
      <w:r w:rsidRPr="00C86715">
        <w:rPr>
          <w:sz w:val="20"/>
          <w:szCs w:val="20"/>
        </w:rPr>
        <w:t>о</w:t>
      </w:r>
      <w:r w:rsidRPr="00C86715">
        <w:rPr>
          <w:sz w:val="20"/>
          <w:szCs w:val="20"/>
        </w:rPr>
        <w:t xml:space="preserve">рядковые номера 00001, 00002 и т.д. </w:t>
      </w:r>
    </w:p>
    <w:p w:rsidR="00C42941" w:rsidRPr="00C86715" w:rsidRDefault="00C42941" w:rsidP="00C8671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C86715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Организационная диаграмма</w:t>
      </w:r>
    </w:p>
    <w:p w:rsidR="00C42941" w:rsidRPr="00C86715" w:rsidRDefault="00C42941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Орг</w:t>
      </w:r>
      <w:r w:rsidR="005151E8" w:rsidRPr="00C86715">
        <w:rPr>
          <w:sz w:val="20"/>
          <w:szCs w:val="20"/>
        </w:rPr>
        <w:t xml:space="preserve">анизационная </w:t>
      </w:r>
      <w:r w:rsidRPr="00C86715">
        <w:rPr>
          <w:sz w:val="20"/>
          <w:szCs w:val="20"/>
        </w:rPr>
        <w:t>структура предприятия оптовой торговли ЗАО "МЕД" имеет следующий вид:</w:t>
      </w:r>
    </w:p>
    <w:p w:rsidR="00C42941" w:rsidRPr="00C86715" w:rsidRDefault="00C42941" w:rsidP="00C8671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4876631" cy="3632170"/>
            <wp:effectExtent l="19050" t="0" r="169" b="0"/>
            <wp:docPr id="7" name="Рисунок 7" descr="http://www.intuit.ru/department/se/devis/13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intuit.ru/department/se/devis/13/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269" cy="3634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941" w:rsidRPr="00C86715" w:rsidRDefault="00C42941" w:rsidP="00C8671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:rsidR="00C42941" w:rsidRPr="00C86715" w:rsidRDefault="00C42941" w:rsidP="00C8671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C86715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Описание состава автоматизируемых бизнес-процессов</w:t>
      </w:r>
    </w:p>
    <w:p w:rsidR="00C42941" w:rsidRPr="00C86715" w:rsidRDefault="00C42941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 xml:space="preserve">Бизнес-процессы компании, подлежащие автоматизации, приведены в следующей таблице: 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77"/>
        <w:gridCol w:w="1934"/>
        <w:gridCol w:w="3957"/>
      </w:tblGrid>
      <w:tr w:rsidR="00C42941" w:rsidRPr="00C86715" w:rsidTr="00C42941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  <w:hideMark/>
          </w:tcPr>
          <w:p w:rsidR="00C42941" w:rsidRPr="00C86715" w:rsidRDefault="005151E8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</w:t>
            </w:r>
            <w:r w:rsidR="00C42941"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</w:t>
            </w:r>
            <w:proofErr w:type="gramStart"/>
            <w:r w:rsidR="00C42941"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.п</w:t>
            </w:r>
            <w:proofErr w:type="spellEnd"/>
            <w:proofErr w:type="gramEnd"/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Код бизнес-процесса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Наименование бизнес-процесса</w:t>
            </w:r>
          </w:p>
        </w:tc>
      </w:tr>
      <w:tr w:rsidR="00C42941" w:rsidRPr="00C86715" w:rsidTr="00C42941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Закуп-1</w:t>
            </w:r>
          </w:p>
        </w:tc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Закупки</w:t>
            </w:r>
          </w:p>
        </w:tc>
      </w:tr>
      <w:tr w:rsidR="00C42941" w:rsidRPr="00C86715" w:rsidTr="00C42941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Склад-2</w:t>
            </w:r>
          </w:p>
        </w:tc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Запасы</w:t>
            </w:r>
            <w:r w:rsidR="005151E8" w:rsidRPr="00C8671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36466" w:rsidRPr="00C86715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5151E8" w:rsidRPr="00C8671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Склад</w:t>
            </w:r>
          </w:p>
        </w:tc>
      </w:tr>
      <w:tr w:rsidR="00C42941" w:rsidRPr="00C86715" w:rsidTr="00C42941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Прод-3</w:t>
            </w:r>
          </w:p>
        </w:tc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Продажи</w:t>
            </w:r>
          </w:p>
        </w:tc>
      </w:tr>
      <w:tr w:rsidR="00C42941" w:rsidRPr="00C86715" w:rsidTr="00C42941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</w:p>
        </w:tc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Врасч-4</w:t>
            </w:r>
          </w:p>
        </w:tc>
        <w:tc>
          <w:tcPr>
            <w:tcW w:w="0" w:type="auto"/>
            <w:shd w:val="clear" w:color="auto" w:fill="EAEAEA"/>
            <w:hideMark/>
          </w:tcPr>
          <w:p w:rsidR="00C42941" w:rsidRPr="00C86715" w:rsidRDefault="00C42941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Взаиморасчеты с поставщиками и клиентами</w:t>
            </w:r>
          </w:p>
        </w:tc>
      </w:tr>
    </w:tbl>
    <w:p w:rsidR="00C42941" w:rsidRPr="00C86715" w:rsidRDefault="00C42941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Каждый бизнес-процесс имеет свой уникальный номер. Нумерация бизнес-процессов построена по следующему при</w:t>
      </w:r>
      <w:r w:rsidRPr="00C86715">
        <w:rPr>
          <w:sz w:val="20"/>
          <w:szCs w:val="20"/>
        </w:rPr>
        <w:t>н</w:t>
      </w:r>
      <w:r w:rsidRPr="00C86715">
        <w:rPr>
          <w:sz w:val="20"/>
          <w:szCs w:val="20"/>
        </w:rPr>
        <w:t>ципу: "префикс-номер", где префикс обозначает группу описываемых бизнес-процессов, а номер - порядковый номер бизнес-процесса в списке.</w:t>
      </w:r>
    </w:p>
    <w:p w:rsidR="00C42941" w:rsidRPr="00C86715" w:rsidRDefault="00C42941" w:rsidP="00C86715">
      <w:pPr>
        <w:pStyle w:val="a5"/>
        <w:spacing w:before="0" w:beforeAutospacing="0" w:after="0" w:afterAutospacing="0"/>
        <w:jc w:val="both"/>
        <w:rPr>
          <w:b/>
          <w:sz w:val="20"/>
          <w:szCs w:val="20"/>
        </w:rPr>
      </w:pPr>
      <w:r w:rsidRPr="00C86715">
        <w:rPr>
          <w:b/>
          <w:sz w:val="20"/>
          <w:szCs w:val="20"/>
        </w:rPr>
        <w:t>Диаграмма прецедентов компании "МЕД"</w:t>
      </w:r>
    </w:p>
    <w:p w:rsidR="00C42941" w:rsidRPr="00C86715" w:rsidRDefault="00C42941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lastRenderedPageBreak/>
        <w:t xml:space="preserve">На Диаграмме прецедентов представлены автоматизируемые бизнес-процессы компании и их исполнители. </w:t>
      </w:r>
    </w:p>
    <w:p w:rsidR="00C42941" w:rsidRPr="00C86715" w:rsidRDefault="00C42941" w:rsidP="00C8671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bookmarkStart w:id="5" w:name=""/>
      <w:bookmarkEnd w:id="5"/>
      <w:r w:rsidRPr="00C86715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4447754" cy="3768560"/>
            <wp:effectExtent l="19050" t="0" r="0" b="0"/>
            <wp:docPr id="8" name="Рисунок 8" descr="http://www.intuit.ru/department/se/devis/13/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intuit.ru/department/se/devis/13/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981" cy="376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6E3" w:rsidRPr="00813CEF" w:rsidRDefault="008B16E3" w:rsidP="00C86715">
      <w:pPr>
        <w:pStyle w:val="2"/>
        <w:spacing w:before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Термины"/>
      <w:bookmarkEnd w:id="6"/>
      <w:r w:rsidRPr="00813CEF">
        <w:rPr>
          <w:rFonts w:ascii="Times New Roman" w:hAnsi="Times New Roman" w:cs="Times New Roman"/>
          <w:color w:val="auto"/>
          <w:sz w:val="24"/>
          <w:szCs w:val="24"/>
        </w:rPr>
        <w:t>Термины</w:t>
      </w:r>
    </w:p>
    <w:p w:rsidR="008B16E3" w:rsidRPr="00C86715" w:rsidRDefault="008B16E3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b/>
          <w:bCs/>
          <w:sz w:val="20"/>
          <w:szCs w:val="20"/>
        </w:rPr>
        <w:t>Внешняя статистика продаж</w:t>
      </w:r>
      <w:r w:rsidRPr="00C86715">
        <w:rPr>
          <w:sz w:val="20"/>
          <w:szCs w:val="20"/>
        </w:rPr>
        <w:t xml:space="preserve"> - статистика по продажам, получаемая из сети аптек;</w:t>
      </w:r>
    </w:p>
    <w:p w:rsidR="008B16E3" w:rsidRPr="00C86715" w:rsidRDefault="008B16E3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b/>
          <w:bCs/>
          <w:sz w:val="20"/>
          <w:szCs w:val="20"/>
        </w:rPr>
        <w:t>Внутренняя статистика продаж</w:t>
      </w:r>
      <w:r w:rsidRPr="00C86715">
        <w:rPr>
          <w:sz w:val="20"/>
          <w:szCs w:val="20"/>
        </w:rPr>
        <w:t xml:space="preserve"> - статистика по продажам, получаемая из отчетов продаж клиентам компании;</w:t>
      </w:r>
    </w:p>
    <w:p w:rsidR="008B16E3" w:rsidRPr="00C86715" w:rsidRDefault="008B16E3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b/>
          <w:bCs/>
          <w:sz w:val="20"/>
          <w:szCs w:val="20"/>
        </w:rPr>
        <w:t>Номенклатурная единица</w:t>
      </w:r>
      <w:r w:rsidRPr="00C86715">
        <w:rPr>
          <w:sz w:val="20"/>
          <w:szCs w:val="20"/>
        </w:rPr>
        <w:t xml:space="preserve"> - наименование медикамента, завода-изготовителя;</w:t>
      </w:r>
    </w:p>
    <w:p w:rsidR="008B16E3" w:rsidRPr="00C86715" w:rsidRDefault="008B16E3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b/>
          <w:bCs/>
          <w:sz w:val="20"/>
          <w:szCs w:val="20"/>
        </w:rPr>
        <w:t>ABC</w:t>
      </w:r>
      <w:r w:rsidRPr="00C86715">
        <w:rPr>
          <w:sz w:val="20"/>
          <w:szCs w:val="20"/>
        </w:rPr>
        <w:t xml:space="preserve"> - классификация товара по выручке от продаж клиентам;</w:t>
      </w:r>
    </w:p>
    <w:p w:rsidR="008B16E3" w:rsidRPr="00C86715" w:rsidRDefault="008B16E3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b/>
          <w:bCs/>
          <w:sz w:val="20"/>
          <w:szCs w:val="20"/>
        </w:rPr>
        <w:t>XYZ</w:t>
      </w:r>
      <w:r w:rsidRPr="00C86715">
        <w:rPr>
          <w:sz w:val="20"/>
          <w:szCs w:val="20"/>
        </w:rPr>
        <w:t xml:space="preserve"> - классификация товара по рейтингу популярности;</w:t>
      </w:r>
    </w:p>
    <w:p w:rsidR="008B16E3" w:rsidRPr="00C86715" w:rsidRDefault="008B16E3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b/>
          <w:bCs/>
          <w:sz w:val="20"/>
          <w:szCs w:val="20"/>
        </w:rPr>
        <w:t>Учетная цена</w:t>
      </w:r>
      <w:r w:rsidRPr="00C86715">
        <w:rPr>
          <w:sz w:val="20"/>
          <w:szCs w:val="20"/>
        </w:rPr>
        <w:t xml:space="preserve"> - цена товара у поставщика с учетом скидок;</w:t>
      </w:r>
    </w:p>
    <w:p w:rsidR="008B16E3" w:rsidRPr="00C86715" w:rsidRDefault="008B16E3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b/>
          <w:bCs/>
          <w:sz w:val="20"/>
          <w:szCs w:val="20"/>
        </w:rPr>
        <w:t>Действующие контракты</w:t>
      </w:r>
      <w:r w:rsidRPr="00C86715">
        <w:rPr>
          <w:sz w:val="20"/>
          <w:szCs w:val="20"/>
        </w:rPr>
        <w:t xml:space="preserve"> - контракты, по которым имеются обязательства сторон на определенный период времени;</w:t>
      </w:r>
    </w:p>
    <w:p w:rsidR="008B16E3" w:rsidRPr="00C86715" w:rsidRDefault="008B16E3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b/>
          <w:bCs/>
          <w:sz w:val="20"/>
          <w:szCs w:val="20"/>
        </w:rPr>
        <w:t>График поставок</w:t>
      </w:r>
      <w:r w:rsidRPr="00C86715">
        <w:rPr>
          <w:sz w:val="20"/>
          <w:szCs w:val="20"/>
        </w:rPr>
        <w:t xml:space="preserve"> - очередность обращения к поставщикам, необходимая для поддержания деловых отношений;</w:t>
      </w:r>
    </w:p>
    <w:p w:rsidR="008B16E3" w:rsidRPr="00C86715" w:rsidRDefault="008B16E3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b/>
          <w:bCs/>
          <w:sz w:val="20"/>
          <w:szCs w:val="20"/>
        </w:rPr>
        <w:t>Страховой запас</w:t>
      </w:r>
      <w:r w:rsidRPr="00C86715">
        <w:rPr>
          <w:sz w:val="20"/>
          <w:szCs w:val="20"/>
        </w:rPr>
        <w:t xml:space="preserve"> - минимальный запас товара, необходимый для покрытия потребностей до момента поставки новой партии товара.</w:t>
      </w:r>
    </w:p>
    <w:p w:rsidR="008B16E3" w:rsidRPr="00C86715" w:rsidRDefault="008B16E3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 xml:space="preserve">Разработка информационных систем включает в себя несколько этапов. Однако всегда начальным этапом создания системы является изучение, анализ и моделирование деятельности заказчика. </w:t>
      </w:r>
    </w:p>
    <w:p w:rsidR="008B16E3" w:rsidRPr="00C86715" w:rsidRDefault="008B16E3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Для того чтобы описать взаимодействие компании на верхнем уровне с внешними контрагентами, составляется физ</w:t>
      </w:r>
      <w:r w:rsidRPr="00C86715">
        <w:rPr>
          <w:sz w:val="20"/>
          <w:szCs w:val="20"/>
        </w:rPr>
        <w:t>и</w:t>
      </w:r>
      <w:r w:rsidRPr="00C86715">
        <w:rPr>
          <w:sz w:val="20"/>
          <w:szCs w:val="20"/>
        </w:rPr>
        <w:t>ческая диаграмма. Для составления физической диаграммы в ходе первого интервью необходимо выяснить, кто явл</w:t>
      </w:r>
      <w:r w:rsidRPr="00C86715">
        <w:rPr>
          <w:sz w:val="20"/>
          <w:szCs w:val="20"/>
        </w:rPr>
        <w:t>я</w:t>
      </w:r>
      <w:r w:rsidRPr="00C86715">
        <w:rPr>
          <w:sz w:val="20"/>
          <w:szCs w:val="20"/>
        </w:rPr>
        <w:t>ется внешними контрагентами и какие у них основные функции.</w:t>
      </w:r>
    </w:p>
    <w:p w:rsidR="00D60671" w:rsidRPr="00813CEF" w:rsidRDefault="00D60671" w:rsidP="00C86715">
      <w:pPr>
        <w:pStyle w:val="2"/>
        <w:spacing w:before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Задание_1._Формирование"/>
      <w:bookmarkEnd w:id="7"/>
      <w:r w:rsidRPr="00813CEF">
        <w:rPr>
          <w:rFonts w:ascii="Times New Roman" w:hAnsi="Times New Roman" w:cs="Times New Roman"/>
          <w:color w:val="auto"/>
          <w:sz w:val="24"/>
          <w:szCs w:val="24"/>
        </w:rPr>
        <w:t>Задание 1. Формирование физической диаграммы</w:t>
      </w:r>
    </w:p>
    <w:p w:rsidR="00D60671" w:rsidRPr="00C86715" w:rsidRDefault="00D60671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Составьте физическую диаграмму в соответствии с описанием деятельности компании дистрибьютора МЕД.</w:t>
      </w:r>
    </w:p>
    <w:p w:rsidR="00D60671" w:rsidRPr="00C86715" w:rsidRDefault="00D60671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Компания дистрибьютор "МЕД" закупает медицинские препараты отечественных и зарубежных производителей и р</w:t>
      </w:r>
      <w:r w:rsidRPr="00C86715">
        <w:rPr>
          <w:sz w:val="20"/>
          <w:szCs w:val="20"/>
        </w:rPr>
        <w:t>е</w:t>
      </w:r>
      <w:r w:rsidRPr="00C86715">
        <w:rPr>
          <w:sz w:val="20"/>
          <w:szCs w:val="20"/>
        </w:rPr>
        <w:t xml:space="preserve">ализует их через собственную дистрибьюторскую сеть и сеть аптек. Планирование закупок компания осуществляет на основании статистики продаж, которую предоставляют сеть аптек и дистрибьюторы. Компания осуществляет доставку </w:t>
      </w:r>
      <w:proofErr w:type="gramStart"/>
      <w:r w:rsidRPr="00C86715">
        <w:rPr>
          <w:sz w:val="20"/>
          <w:szCs w:val="20"/>
        </w:rPr>
        <w:t>медикаментов</w:t>
      </w:r>
      <w:proofErr w:type="gramEnd"/>
      <w:r w:rsidRPr="00C86715">
        <w:rPr>
          <w:sz w:val="20"/>
          <w:szCs w:val="20"/>
        </w:rPr>
        <w:t xml:space="preserve"> как собственным транспортом, так и с помощью услуг сторонних организаций. Компания имеет со</w:t>
      </w:r>
      <w:r w:rsidRPr="00C86715">
        <w:rPr>
          <w:sz w:val="20"/>
          <w:szCs w:val="20"/>
        </w:rPr>
        <w:t>б</w:t>
      </w:r>
      <w:r w:rsidRPr="00C86715">
        <w:rPr>
          <w:sz w:val="20"/>
          <w:szCs w:val="20"/>
        </w:rPr>
        <w:t xml:space="preserve">ственный склад для хранения медикаментов. </w:t>
      </w:r>
    </w:p>
    <w:p w:rsidR="00D60671" w:rsidRPr="00C86715" w:rsidRDefault="00D60671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Выполнение задания 1</w:t>
      </w:r>
      <w:r w:rsidR="000720AE" w:rsidRPr="00C86715">
        <w:rPr>
          <w:sz w:val="20"/>
          <w:szCs w:val="20"/>
        </w:rPr>
        <w:t>.</w:t>
      </w:r>
    </w:p>
    <w:p w:rsidR="00D60671" w:rsidRPr="00C86715" w:rsidRDefault="00D60671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Компания осуществляет закупки у отечественных и зарубежных производителей, следовательно, контрагентами ко</w:t>
      </w:r>
      <w:r w:rsidRPr="00C86715">
        <w:rPr>
          <w:sz w:val="20"/>
          <w:szCs w:val="20"/>
        </w:rPr>
        <w:t>м</w:t>
      </w:r>
      <w:r w:rsidRPr="00C86715">
        <w:rPr>
          <w:sz w:val="20"/>
          <w:szCs w:val="20"/>
        </w:rPr>
        <w:t>пании являются отечественные и зарубежные поставщики медикаментов. Компания пользуется услугами транспор</w:t>
      </w:r>
      <w:r w:rsidRPr="00C86715">
        <w:rPr>
          <w:sz w:val="20"/>
          <w:szCs w:val="20"/>
        </w:rPr>
        <w:t>т</w:t>
      </w:r>
      <w:r w:rsidRPr="00C86715">
        <w:rPr>
          <w:sz w:val="20"/>
          <w:szCs w:val="20"/>
        </w:rPr>
        <w:t>ных компаний для доставки медикаментов. Следовательно, транспортные компании являются внешними контрагент</w:t>
      </w:r>
      <w:r w:rsidRPr="00C86715">
        <w:rPr>
          <w:sz w:val="20"/>
          <w:szCs w:val="20"/>
        </w:rPr>
        <w:t>а</w:t>
      </w:r>
      <w:r w:rsidRPr="00C86715">
        <w:rPr>
          <w:sz w:val="20"/>
          <w:szCs w:val="20"/>
        </w:rPr>
        <w:t>ми. Кроме того, компания реализует медикаменты через дистрибьюторскую сеть и сеть аптек. Следовательно, конт</w:t>
      </w:r>
      <w:r w:rsidRPr="00C86715">
        <w:rPr>
          <w:sz w:val="20"/>
          <w:szCs w:val="20"/>
        </w:rPr>
        <w:t>р</w:t>
      </w:r>
      <w:r w:rsidRPr="00C86715">
        <w:rPr>
          <w:sz w:val="20"/>
          <w:szCs w:val="20"/>
        </w:rPr>
        <w:t xml:space="preserve">агентами компании являются покупатели (дистрибьюторы, аптеки). </w:t>
      </w:r>
      <w:proofErr w:type="gramStart"/>
      <w:r w:rsidRPr="00C86715">
        <w:rPr>
          <w:sz w:val="20"/>
          <w:szCs w:val="20"/>
        </w:rPr>
        <w:t>Таким образом, внешними контрагентами комп</w:t>
      </w:r>
      <w:r w:rsidRPr="00C86715">
        <w:rPr>
          <w:sz w:val="20"/>
          <w:szCs w:val="20"/>
        </w:rPr>
        <w:t>а</w:t>
      </w:r>
      <w:r w:rsidRPr="00C86715">
        <w:rPr>
          <w:sz w:val="20"/>
          <w:szCs w:val="20"/>
        </w:rPr>
        <w:t xml:space="preserve">нии "МЕД" являются поставщики (отечественные, зарубежные), покупатели (дистрибьюторы, аптеки), транспортные компании. </w:t>
      </w:r>
      <w:proofErr w:type="gramEnd"/>
    </w:p>
    <w:p w:rsidR="00D60671" w:rsidRPr="00C86715" w:rsidRDefault="00D60671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 xml:space="preserve">На физической диаграмме компания изображается прямоугольником, для отображения контрагентов используются графический символ </w:t>
      </w:r>
      <w:proofErr w:type="spellStart"/>
      <w:r w:rsidRPr="00C86715">
        <w:rPr>
          <w:sz w:val="20"/>
          <w:szCs w:val="20"/>
        </w:rPr>
        <w:t>Actor</w:t>
      </w:r>
      <w:proofErr w:type="spellEnd"/>
      <w:r w:rsidRPr="00C86715">
        <w:rPr>
          <w:sz w:val="20"/>
          <w:szCs w:val="20"/>
        </w:rPr>
        <w:t xml:space="preserve"> (фигурка человечка). Для изображения связей между компанией и контрагентами испол</w:t>
      </w:r>
      <w:r w:rsidRPr="00C86715">
        <w:rPr>
          <w:sz w:val="20"/>
          <w:szCs w:val="20"/>
        </w:rPr>
        <w:t>ь</w:t>
      </w:r>
      <w:r w:rsidRPr="00C86715">
        <w:rPr>
          <w:sz w:val="20"/>
          <w:szCs w:val="20"/>
        </w:rPr>
        <w:t>зуются линии (</w:t>
      </w:r>
      <w:proofErr w:type="spellStart"/>
      <w:r w:rsidRPr="00C86715">
        <w:rPr>
          <w:sz w:val="20"/>
          <w:szCs w:val="20"/>
        </w:rPr>
        <w:t>Communications</w:t>
      </w:r>
      <w:proofErr w:type="spellEnd"/>
      <w:r w:rsidRPr="00C86715">
        <w:rPr>
          <w:sz w:val="20"/>
          <w:szCs w:val="20"/>
        </w:rPr>
        <w:t>). Взаимодействия компании и внешних контрагентов должны быть поименованы, чт</w:t>
      </w:r>
      <w:r w:rsidRPr="00C86715">
        <w:rPr>
          <w:sz w:val="20"/>
          <w:szCs w:val="20"/>
        </w:rPr>
        <w:t>о</w:t>
      </w:r>
      <w:r w:rsidRPr="00C86715">
        <w:rPr>
          <w:sz w:val="20"/>
          <w:szCs w:val="20"/>
        </w:rPr>
        <w:t xml:space="preserve">бы были понятны функции контрагентов по отношению к компании при знакомстве с физической диаграммой. </w:t>
      </w:r>
    </w:p>
    <w:p w:rsidR="00D60671" w:rsidRPr="00813CEF" w:rsidRDefault="00D60671" w:rsidP="00C86715">
      <w:pPr>
        <w:pStyle w:val="a5"/>
        <w:spacing w:before="0" w:beforeAutospacing="0" w:after="0" w:afterAutospacing="0"/>
        <w:jc w:val="both"/>
        <w:rPr>
          <w:sz w:val="16"/>
          <w:szCs w:val="16"/>
        </w:rPr>
      </w:pPr>
      <w:r w:rsidRPr="00813CEF">
        <w:rPr>
          <w:sz w:val="16"/>
          <w:szCs w:val="16"/>
        </w:rPr>
        <w:t xml:space="preserve">Создание физической диаграммы в MS </w:t>
      </w:r>
      <w:proofErr w:type="spellStart"/>
      <w:r w:rsidRPr="00813CEF">
        <w:rPr>
          <w:sz w:val="16"/>
          <w:szCs w:val="16"/>
        </w:rPr>
        <w:t>Visio</w:t>
      </w:r>
      <w:proofErr w:type="spellEnd"/>
      <w:r w:rsidRPr="00813CEF">
        <w:rPr>
          <w:sz w:val="16"/>
          <w:szCs w:val="16"/>
        </w:rPr>
        <w:t>:</w:t>
      </w:r>
    </w:p>
    <w:p w:rsidR="00D60671" w:rsidRPr="00813CEF" w:rsidRDefault="00D60671" w:rsidP="00C86715">
      <w:pPr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813CEF">
        <w:rPr>
          <w:rFonts w:ascii="Times New Roman" w:hAnsi="Times New Roman" w:cs="Times New Roman"/>
          <w:sz w:val="16"/>
          <w:szCs w:val="16"/>
        </w:rPr>
        <w:t xml:space="preserve">Запустите MS </w:t>
      </w:r>
      <w:proofErr w:type="spellStart"/>
      <w:r w:rsidRPr="00813CEF">
        <w:rPr>
          <w:rFonts w:ascii="Times New Roman" w:hAnsi="Times New Roman" w:cs="Times New Roman"/>
          <w:sz w:val="16"/>
          <w:szCs w:val="16"/>
        </w:rPr>
        <w:t>Visio</w:t>
      </w:r>
      <w:proofErr w:type="spellEnd"/>
      <w:r w:rsidRPr="00813CEF">
        <w:rPr>
          <w:rFonts w:ascii="Times New Roman" w:hAnsi="Times New Roman" w:cs="Times New Roman"/>
          <w:sz w:val="16"/>
          <w:szCs w:val="16"/>
        </w:rPr>
        <w:t xml:space="preserve">. (Кнопка "Пуск"/ "Программы" / MS </w:t>
      </w:r>
      <w:proofErr w:type="spellStart"/>
      <w:r w:rsidRPr="00813CEF">
        <w:rPr>
          <w:rFonts w:ascii="Times New Roman" w:hAnsi="Times New Roman" w:cs="Times New Roman"/>
          <w:sz w:val="16"/>
          <w:szCs w:val="16"/>
        </w:rPr>
        <w:t>Visio</w:t>
      </w:r>
      <w:proofErr w:type="spellEnd"/>
      <w:r w:rsidRPr="00813CEF">
        <w:rPr>
          <w:rFonts w:ascii="Times New Roman" w:hAnsi="Times New Roman" w:cs="Times New Roman"/>
          <w:sz w:val="16"/>
          <w:szCs w:val="16"/>
        </w:rPr>
        <w:t>).</w:t>
      </w:r>
    </w:p>
    <w:p w:rsidR="00D60671" w:rsidRPr="00813CEF" w:rsidRDefault="00D60671" w:rsidP="00C86715">
      <w:pPr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813CEF">
        <w:rPr>
          <w:rFonts w:ascii="Times New Roman" w:hAnsi="Times New Roman" w:cs="Times New Roman"/>
          <w:sz w:val="16"/>
          <w:szCs w:val="16"/>
        </w:rPr>
        <w:lastRenderedPageBreak/>
        <w:t xml:space="preserve">Появится окно, в котором необходимо выбрать папку </w:t>
      </w:r>
      <w:proofErr w:type="spellStart"/>
      <w:r w:rsidRPr="00813CEF">
        <w:rPr>
          <w:rFonts w:ascii="Times New Roman" w:hAnsi="Times New Roman" w:cs="Times New Roman"/>
          <w:b/>
          <w:bCs/>
          <w:sz w:val="16"/>
          <w:szCs w:val="16"/>
        </w:rPr>
        <w:t>Software</w:t>
      </w:r>
      <w:proofErr w:type="spellEnd"/>
      <w:r w:rsidRPr="00813CEF">
        <w:rPr>
          <w:rFonts w:ascii="Times New Roman" w:hAnsi="Times New Roman" w:cs="Times New Roman"/>
          <w:b/>
          <w:bCs/>
          <w:sz w:val="16"/>
          <w:szCs w:val="16"/>
        </w:rPr>
        <w:t xml:space="preserve">/ UML </w:t>
      </w:r>
      <w:proofErr w:type="spellStart"/>
      <w:r w:rsidRPr="00813CEF">
        <w:rPr>
          <w:rFonts w:ascii="Times New Roman" w:hAnsi="Times New Roman" w:cs="Times New Roman"/>
          <w:b/>
          <w:bCs/>
          <w:sz w:val="16"/>
          <w:szCs w:val="16"/>
        </w:rPr>
        <w:t>Model</w:t>
      </w:r>
      <w:proofErr w:type="spellEnd"/>
      <w:r w:rsidRPr="00813CEF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proofErr w:type="spellStart"/>
      <w:r w:rsidRPr="00813CEF">
        <w:rPr>
          <w:rFonts w:ascii="Times New Roman" w:hAnsi="Times New Roman" w:cs="Times New Roman"/>
          <w:b/>
          <w:bCs/>
          <w:sz w:val="16"/>
          <w:szCs w:val="16"/>
        </w:rPr>
        <w:t>Diagram</w:t>
      </w:r>
      <w:proofErr w:type="spellEnd"/>
      <w:r w:rsidRPr="00813CEF">
        <w:rPr>
          <w:rFonts w:ascii="Times New Roman" w:hAnsi="Times New Roman" w:cs="Times New Roman"/>
          <w:sz w:val="16"/>
          <w:szCs w:val="16"/>
        </w:rPr>
        <w:t>. В открывшемся списке форм (</w:t>
      </w:r>
      <w:proofErr w:type="spellStart"/>
      <w:r w:rsidRPr="00813CEF">
        <w:rPr>
          <w:rFonts w:ascii="Times New Roman" w:hAnsi="Times New Roman" w:cs="Times New Roman"/>
          <w:sz w:val="16"/>
          <w:szCs w:val="16"/>
        </w:rPr>
        <w:t>Shapes</w:t>
      </w:r>
      <w:proofErr w:type="spellEnd"/>
      <w:r w:rsidRPr="00813CEF">
        <w:rPr>
          <w:rFonts w:ascii="Times New Roman" w:hAnsi="Times New Roman" w:cs="Times New Roman"/>
          <w:sz w:val="16"/>
          <w:szCs w:val="16"/>
        </w:rPr>
        <w:t>) для постро</w:t>
      </w:r>
      <w:r w:rsidRPr="00813CEF">
        <w:rPr>
          <w:rFonts w:ascii="Times New Roman" w:hAnsi="Times New Roman" w:cs="Times New Roman"/>
          <w:sz w:val="16"/>
          <w:szCs w:val="16"/>
        </w:rPr>
        <w:t>е</w:t>
      </w:r>
      <w:r w:rsidRPr="00813CEF">
        <w:rPr>
          <w:rFonts w:ascii="Times New Roman" w:hAnsi="Times New Roman" w:cs="Times New Roman"/>
          <w:sz w:val="16"/>
          <w:szCs w:val="16"/>
        </w:rPr>
        <w:t xml:space="preserve">ния физической диаграммы следует выбрать пункт </w:t>
      </w:r>
      <w:r w:rsidRPr="00813CEF">
        <w:rPr>
          <w:rFonts w:ascii="Times New Roman" w:hAnsi="Times New Roman" w:cs="Times New Roman"/>
          <w:b/>
          <w:bCs/>
          <w:sz w:val="16"/>
          <w:szCs w:val="16"/>
        </w:rPr>
        <w:t xml:space="preserve">UML </w:t>
      </w:r>
      <w:proofErr w:type="spellStart"/>
      <w:r w:rsidRPr="00813CEF">
        <w:rPr>
          <w:rFonts w:ascii="Times New Roman" w:hAnsi="Times New Roman" w:cs="Times New Roman"/>
          <w:b/>
          <w:bCs/>
          <w:sz w:val="16"/>
          <w:szCs w:val="16"/>
        </w:rPr>
        <w:t>Use</w:t>
      </w:r>
      <w:proofErr w:type="spellEnd"/>
      <w:r w:rsidRPr="00813CEF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proofErr w:type="spellStart"/>
      <w:r w:rsidRPr="00813CEF">
        <w:rPr>
          <w:rFonts w:ascii="Times New Roman" w:hAnsi="Times New Roman" w:cs="Times New Roman"/>
          <w:b/>
          <w:bCs/>
          <w:sz w:val="16"/>
          <w:szCs w:val="16"/>
        </w:rPr>
        <w:t>Case</w:t>
      </w:r>
      <w:proofErr w:type="spellEnd"/>
      <w:r w:rsidRPr="00813CEF">
        <w:rPr>
          <w:rFonts w:ascii="Times New Roman" w:hAnsi="Times New Roman" w:cs="Times New Roman"/>
          <w:sz w:val="16"/>
          <w:szCs w:val="16"/>
        </w:rPr>
        <w:t>. В результате проделанных действий на экране появится окно, в левой части к</w:t>
      </w:r>
      <w:r w:rsidRPr="00813CEF">
        <w:rPr>
          <w:rFonts w:ascii="Times New Roman" w:hAnsi="Times New Roman" w:cs="Times New Roman"/>
          <w:sz w:val="16"/>
          <w:szCs w:val="16"/>
        </w:rPr>
        <w:t>о</w:t>
      </w:r>
      <w:r w:rsidRPr="00813CEF">
        <w:rPr>
          <w:rFonts w:ascii="Times New Roman" w:hAnsi="Times New Roman" w:cs="Times New Roman"/>
          <w:sz w:val="16"/>
          <w:szCs w:val="16"/>
        </w:rPr>
        <w:t>торого будет отображен набор графических символов, а в правой части - лист для рисования диаграммы</w:t>
      </w:r>
      <w:r w:rsidR="0066609F" w:rsidRPr="00813CEF">
        <w:rPr>
          <w:rFonts w:ascii="Times New Roman" w:hAnsi="Times New Roman" w:cs="Times New Roman"/>
          <w:sz w:val="16"/>
          <w:szCs w:val="16"/>
        </w:rPr>
        <w:t xml:space="preserve"> (рисунок 1)</w:t>
      </w:r>
      <w:r w:rsidRPr="00813CEF">
        <w:rPr>
          <w:rFonts w:ascii="Times New Roman" w:hAnsi="Times New Roman" w:cs="Times New Roman"/>
          <w:sz w:val="16"/>
          <w:szCs w:val="16"/>
        </w:rPr>
        <w:t xml:space="preserve">. </w:t>
      </w:r>
    </w:p>
    <w:p w:rsidR="00D60671" w:rsidRPr="00813CEF" w:rsidRDefault="00D60671" w:rsidP="00C86715">
      <w:pPr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813CEF">
        <w:rPr>
          <w:rFonts w:ascii="Times New Roman" w:hAnsi="Times New Roman" w:cs="Times New Roman"/>
          <w:sz w:val="16"/>
          <w:szCs w:val="16"/>
        </w:rPr>
        <w:t>Для изображения прямоугольника на панели инструментов "Стандартная" найдите и зафиксируйте щелчком мыши пиктограмму с изо</w:t>
      </w:r>
      <w:r w:rsidRPr="00813CEF">
        <w:rPr>
          <w:rFonts w:ascii="Times New Roman" w:hAnsi="Times New Roman" w:cs="Times New Roman"/>
          <w:sz w:val="16"/>
          <w:szCs w:val="16"/>
        </w:rPr>
        <w:t>б</w:t>
      </w:r>
      <w:r w:rsidRPr="00813CEF">
        <w:rPr>
          <w:rFonts w:ascii="Times New Roman" w:hAnsi="Times New Roman" w:cs="Times New Roman"/>
          <w:sz w:val="16"/>
          <w:szCs w:val="16"/>
        </w:rPr>
        <w:t>ражением прямоугольника. Затем, при нажатой правой клавиши мыши вы сможете нарисовать произвольного размера прямоугольник.</w:t>
      </w:r>
    </w:p>
    <w:p w:rsidR="00D60671" w:rsidRPr="00813CEF" w:rsidRDefault="00D60671" w:rsidP="00C86715">
      <w:pPr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813CEF">
        <w:rPr>
          <w:rFonts w:ascii="Times New Roman" w:hAnsi="Times New Roman" w:cs="Times New Roman"/>
          <w:sz w:val="16"/>
          <w:szCs w:val="16"/>
        </w:rPr>
        <w:t xml:space="preserve">Для изображения на диаграмме контрагентов следует воспользоваться графическим символом с изображением человечка </w:t>
      </w:r>
      <w:r w:rsidRPr="00813CEF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inline distT="0" distB="0" distL="0" distR="0">
            <wp:extent cx="122555" cy="116205"/>
            <wp:effectExtent l="19050" t="0" r="0" b="0"/>
            <wp:docPr id="4" name="Рисунок 2" descr="http://www.intuit.ru/department/se/devis/13/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intuit.ru/department/se/devis/13/4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16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3CEF">
        <w:rPr>
          <w:rFonts w:ascii="Times New Roman" w:hAnsi="Times New Roman" w:cs="Times New Roman"/>
          <w:sz w:val="16"/>
          <w:szCs w:val="16"/>
        </w:rPr>
        <w:t>. Графич</w:t>
      </w:r>
      <w:r w:rsidRPr="00813CEF">
        <w:rPr>
          <w:rFonts w:ascii="Times New Roman" w:hAnsi="Times New Roman" w:cs="Times New Roman"/>
          <w:sz w:val="16"/>
          <w:szCs w:val="16"/>
        </w:rPr>
        <w:t>е</w:t>
      </w:r>
      <w:r w:rsidRPr="00813CEF">
        <w:rPr>
          <w:rFonts w:ascii="Times New Roman" w:hAnsi="Times New Roman" w:cs="Times New Roman"/>
          <w:sz w:val="16"/>
          <w:szCs w:val="16"/>
        </w:rPr>
        <w:t>ский символ переносится на рабочее поле мышкой при нажатой правой клавише.</w:t>
      </w:r>
    </w:p>
    <w:p w:rsidR="00D60671" w:rsidRPr="00813CEF" w:rsidRDefault="00D60671" w:rsidP="00C86715">
      <w:pPr>
        <w:pStyle w:val="a5"/>
        <w:spacing w:before="0" w:beforeAutospacing="0" w:after="0" w:afterAutospacing="0"/>
        <w:jc w:val="both"/>
        <w:rPr>
          <w:sz w:val="16"/>
          <w:szCs w:val="16"/>
        </w:rPr>
      </w:pPr>
      <w:r w:rsidRPr="00813CEF">
        <w:rPr>
          <w:b/>
          <w:bCs/>
          <w:sz w:val="16"/>
          <w:szCs w:val="16"/>
        </w:rPr>
        <w:t>Примечание</w:t>
      </w:r>
      <w:r w:rsidRPr="00813CEF">
        <w:rPr>
          <w:sz w:val="16"/>
          <w:szCs w:val="16"/>
        </w:rPr>
        <w:t xml:space="preserve">. Для последующего перемещения графических символов по рабочему полю необходимо зафиксировать пиктограмму </w:t>
      </w:r>
      <w:proofErr w:type="spellStart"/>
      <w:r w:rsidRPr="00813CEF">
        <w:rPr>
          <w:sz w:val="16"/>
          <w:szCs w:val="16"/>
        </w:rPr>
        <w:t>Pointer</w:t>
      </w:r>
      <w:proofErr w:type="spellEnd"/>
      <w:r w:rsidRPr="00813CEF">
        <w:rPr>
          <w:sz w:val="16"/>
          <w:szCs w:val="16"/>
        </w:rPr>
        <w:t xml:space="preserve"> </w:t>
      </w:r>
      <w:proofErr w:type="spellStart"/>
      <w:r w:rsidRPr="00813CEF">
        <w:rPr>
          <w:sz w:val="16"/>
          <w:szCs w:val="16"/>
        </w:rPr>
        <w:t>Tool</w:t>
      </w:r>
      <w:proofErr w:type="spellEnd"/>
      <w:r w:rsidRPr="00813CEF">
        <w:rPr>
          <w:sz w:val="16"/>
          <w:szCs w:val="16"/>
        </w:rPr>
        <w:t xml:space="preserve"> с изображением стрелки, размещенную на панели инструментов "Стандартная". Только после этого графический символ будет доступен для перем</w:t>
      </w:r>
      <w:r w:rsidRPr="00813CEF">
        <w:rPr>
          <w:sz w:val="16"/>
          <w:szCs w:val="16"/>
        </w:rPr>
        <w:t>е</w:t>
      </w:r>
      <w:r w:rsidRPr="00813CEF">
        <w:rPr>
          <w:sz w:val="16"/>
          <w:szCs w:val="16"/>
        </w:rPr>
        <w:t>щения его мышкой.</w:t>
      </w:r>
    </w:p>
    <w:p w:rsidR="00D60671" w:rsidRPr="00813CEF" w:rsidRDefault="00D60671" w:rsidP="00C86715">
      <w:pPr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813CEF">
        <w:rPr>
          <w:rFonts w:ascii="Times New Roman" w:hAnsi="Times New Roman" w:cs="Times New Roman"/>
          <w:sz w:val="16"/>
          <w:szCs w:val="16"/>
        </w:rPr>
        <w:t xml:space="preserve">Соедините линиями изображение каждого контрагента с прямоугольником. Для этого на панели инструментов "Стандартная" щелчком мыши зафиксируйте пиктограмму с изображением линии </w:t>
      </w:r>
      <w:proofErr w:type="spellStart"/>
      <w:r w:rsidRPr="00813CEF">
        <w:rPr>
          <w:rFonts w:ascii="Times New Roman" w:hAnsi="Times New Roman" w:cs="Times New Roman"/>
          <w:sz w:val="16"/>
          <w:szCs w:val="16"/>
        </w:rPr>
        <w:t>Line</w:t>
      </w:r>
      <w:proofErr w:type="spellEnd"/>
      <w:r w:rsidRPr="00813CE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13CEF">
        <w:rPr>
          <w:rFonts w:ascii="Times New Roman" w:hAnsi="Times New Roman" w:cs="Times New Roman"/>
          <w:sz w:val="16"/>
          <w:szCs w:val="16"/>
        </w:rPr>
        <w:t>Tool</w:t>
      </w:r>
      <w:proofErr w:type="spellEnd"/>
      <w:r w:rsidRPr="00813CEF">
        <w:rPr>
          <w:rFonts w:ascii="Times New Roman" w:hAnsi="Times New Roman" w:cs="Times New Roman"/>
          <w:sz w:val="16"/>
          <w:szCs w:val="16"/>
        </w:rPr>
        <w:t xml:space="preserve"> и при нажатой левой клавише мышки осуществите соединение фигур. </w:t>
      </w:r>
    </w:p>
    <w:p w:rsidR="00D60671" w:rsidRPr="00813CEF" w:rsidRDefault="00D60671" w:rsidP="00C86715">
      <w:pPr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proofErr w:type="gramStart"/>
      <w:r w:rsidRPr="00813CEF">
        <w:rPr>
          <w:rFonts w:ascii="Times New Roman" w:hAnsi="Times New Roman" w:cs="Times New Roman"/>
          <w:sz w:val="16"/>
          <w:szCs w:val="16"/>
        </w:rPr>
        <w:t>Внесите наименования контрагентов "Покупатели (аптеки)", "Покупатели (дистрибьюторы)", "Поставщики (Россия)", "Поставщики (и</w:t>
      </w:r>
      <w:r w:rsidRPr="00813CEF">
        <w:rPr>
          <w:rFonts w:ascii="Times New Roman" w:hAnsi="Times New Roman" w:cs="Times New Roman"/>
          <w:sz w:val="16"/>
          <w:szCs w:val="16"/>
        </w:rPr>
        <w:t>м</w:t>
      </w:r>
      <w:r w:rsidRPr="00813CEF">
        <w:rPr>
          <w:rFonts w:ascii="Times New Roman" w:hAnsi="Times New Roman" w:cs="Times New Roman"/>
          <w:sz w:val="16"/>
          <w:szCs w:val="16"/>
        </w:rPr>
        <w:t>порт)", "Транспортные компании".</w:t>
      </w:r>
      <w:proofErr w:type="gramEnd"/>
      <w:r w:rsidRPr="00813CEF">
        <w:rPr>
          <w:rFonts w:ascii="Times New Roman" w:hAnsi="Times New Roman" w:cs="Times New Roman"/>
          <w:sz w:val="16"/>
          <w:szCs w:val="16"/>
        </w:rPr>
        <w:t xml:space="preserve"> Для того чтобы внести надписи на диаграмме, необходимо на панели инструментов "Форматирование" зафикс</w:t>
      </w:r>
      <w:r w:rsidRPr="00813CEF">
        <w:rPr>
          <w:rFonts w:ascii="Times New Roman" w:hAnsi="Times New Roman" w:cs="Times New Roman"/>
          <w:sz w:val="16"/>
          <w:szCs w:val="16"/>
        </w:rPr>
        <w:t>и</w:t>
      </w:r>
      <w:r w:rsidRPr="00813CEF">
        <w:rPr>
          <w:rFonts w:ascii="Times New Roman" w:hAnsi="Times New Roman" w:cs="Times New Roman"/>
          <w:sz w:val="16"/>
          <w:szCs w:val="16"/>
        </w:rPr>
        <w:t xml:space="preserve">ровать пиктограмму </w:t>
      </w:r>
      <w:proofErr w:type="spellStart"/>
      <w:r w:rsidRPr="00813CEF">
        <w:rPr>
          <w:rFonts w:ascii="Times New Roman" w:hAnsi="Times New Roman" w:cs="Times New Roman"/>
          <w:sz w:val="16"/>
          <w:szCs w:val="16"/>
        </w:rPr>
        <w:t>Text</w:t>
      </w:r>
      <w:proofErr w:type="spellEnd"/>
      <w:r w:rsidRPr="00813CE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13CEF">
        <w:rPr>
          <w:rFonts w:ascii="Times New Roman" w:hAnsi="Times New Roman" w:cs="Times New Roman"/>
          <w:sz w:val="16"/>
          <w:szCs w:val="16"/>
        </w:rPr>
        <w:t>Tool</w:t>
      </w:r>
      <w:proofErr w:type="spellEnd"/>
      <w:r w:rsidRPr="00813CEF">
        <w:rPr>
          <w:rFonts w:ascii="Times New Roman" w:hAnsi="Times New Roman" w:cs="Times New Roman"/>
          <w:sz w:val="16"/>
          <w:szCs w:val="16"/>
        </w:rPr>
        <w:t xml:space="preserve"> (символ буквы "А"). Щелкните мышкой на изображении человечка, курсор установится на поле с надписью </w:t>
      </w:r>
      <w:proofErr w:type="spellStart"/>
      <w:r w:rsidRPr="00813CEF">
        <w:rPr>
          <w:rFonts w:ascii="Times New Roman" w:hAnsi="Times New Roman" w:cs="Times New Roman"/>
          <w:sz w:val="16"/>
          <w:szCs w:val="16"/>
        </w:rPr>
        <w:t>Actor</w:t>
      </w:r>
      <w:proofErr w:type="spellEnd"/>
      <w:r w:rsidRPr="00813CEF">
        <w:rPr>
          <w:rFonts w:ascii="Times New Roman" w:hAnsi="Times New Roman" w:cs="Times New Roman"/>
          <w:sz w:val="16"/>
          <w:szCs w:val="16"/>
        </w:rPr>
        <w:t>. Введите в это поле наименование контрагента.</w:t>
      </w:r>
    </w:p>
    <w:p w:rsidR="00D60671" w:rsidRPr="00813CEF" w:rsidRDefault="00D60671" w:rsidP="00C86715">
      <w:pPr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813CEF">
        <w:rPr>
          <w:rFonts w:ascii="Times New Roman" w:hAnsi="Times New Roman" w:cs="Times New Roman"/>
          <w:sz w:val="16"/>
          <w:szCs w:val="16"/>
        </w:rPr>
        <w:t xml:space="preserve">Введите наименование компании "МЕД" в нарисованный прямоугольник, щелкнув мышкой по прямоугольнику. Обратите внимание на то, что при этом должна быть активна пиктограмма </w:t>
      </w:r>
      <w:proofErr w:type="spellStart"/>
      <w:r w:rsidRPr="00813CEF">
        <w:rPr>
          <w:rFonts w:ascii="Times New Roman" w:hAnsi="Times New Roman" w:cs="Times New Roman"/>
          <w:sz w:val="16"/>
          <w:szCs w:val="16"/>
        </w:rPr>
        <w:t>Text</w:t>
      </w:r>
      <w:proofErr w:type="spellEnd"/>
      <w:r w:rsidRPr="00813CE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13CEF">
        <w:rPr>
          <w:rFonts w:ascii="Times New Roman" w:hAnsi="Times New Roman" w:cs="Times New Roman"/>
          <w:sz w:val="16"/>
          <w:szCs w:val="16"/>
        </w:rPr>
        <w:t>Tool</w:t>
      </w:r>
      <w:proofErr w:type="spellEnd"/>
      <w:r w:rsidRPr="00813CEF">
        <w:rPr>
          <w:rFonts w:ascii="Times New Roman" w:hAnsi="Times New Roman" w:cs="Times New Roman"/>
          <w:sz w:val="16"/>
          <w:szCs w:val="16"/>
        </w:rPr>
        <w:t xml:space="preserve"> (символ буквы "А").</w:t>
      </w:r>
    </w:p>
    <w:p w:rsidR="00D60671" w:rsidRPr="00813CEF" w:rsidRDefault="00D60671" w:rsidP="00C86715">
      <w:pPr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813CEF">
        <w:rPr>
          <w:rFonts w:ascii="Times New Roman" w:hAnsi="Times New Roman" w:cs="Times New Roman"/>
          <w:sz w:val="16"/>
          <w:szCs w:val="16"/>
        </w:rPr>
        <w:t xml:space="preserve">Аналогичным образом внесите надписи к линиям соединения фирмы и контрагентов. </w:t>
      </w:r>
    </w:p>
    <w:p w:rsidR="00D60671" w:rsidRPr="00C86715" w:rsidRDefault="00D60671" w:rsidP="00C86715">
      <w:pPr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813CEF">
        <w:rPr>
          <w:rFonts w:ascii="Times New Roman" w:hAnsi="Times New Roman" w:cs="Times New Roman"/>
          <w:sz w:val="16"/>
          <w:szCs w:val="16"/>
        </w:rPr>
        <w:t>Физическая диаграмма ЗАО "МЕД" представлена на</w:t>
      </w:r>
      <w:r w:rsidR="0066609F" w:rsidRPr="00813CEF">
        <w:rPr>
          <w:rFonts w:ascii="Times New Roman" w:hAnsi="Times New Roman" w:cs="Times New Roman"/>
          <w:sz w:val="16"/>
          <w:szCs w:val="16"/>
        </w:rPr>
        <w:t xml:space="preserve"> рисунке 2.</w:t>
      </w:r>
    </w:p>
    <w:p w:rsidR="00D60671" w:rsidRPr="00C86715" w:rsidRDefault="00D60671" w:rsidP="00C8671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bookmarkStart w:id="8" w:name="image.1"/>
      <w:bookmarkEnd w:id="8"/>
      <w:r w:rsidRPr="00C86715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2694568" cy="2021723"/>
            <wp:effectExtent l="19050" t="0" r="0" b="0"/>
            <wp:docPr id="1" name="Рисунок 1" descr="Общий вид окна MS Vis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бщий вид окна MS Visio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210" cy="2022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671" w:rsidRPr="00813CEF" w:rsidRDefault="00D60671" w:rsidP="00C867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813CEF">
        <w:rPr>
          <w:rFonts w:ascii="Times New Roman" w:hAnsi="Times New Roman" w:cs="Times New Roman"/>
          <w:b/>
          <w:bCs/>
          <w:sz w:val="16"/>
          <w:szCs w:val="16"/>
        </w:rPr>
        <w:t>Рис. 1.</w:t>
      </w:r>
      <w:r w:rsidRPr="00813CEF">
        <w:rPr>
          <w:rFonts w:ascii="Times New Roman" w:hAnsi="Times New Roman" w:cs="Times New Roman"/>
          <w:sz w:val="16"/>
          <w:szCs w:val="16"/>
        </w:rPr>
        <w:t xml:space="preserve">  Общий вид окна MS </w:t>
      </w:r>
      <w:proofErr w:type="spellStart"/>
      <w:r w:rsidRPr="00813CEF">
        <w:rPr>
          <w:rFonts w:ascii="Times New Roman" w:hAnsi="Times New Roman" w:cs="Times New Roman"/>
          <w:sz w:val="16"/>
          <w:szCs w:val="16"/>
        </w:rPr>
        <w:t>Visio</w:t>
      </w:r>
      <w:proofErr w:type="spellEnd"/>
    </w:p>
    <w:p w:rsidR="00D60671" w:rsidRPr="00C86715" w:rsidRDefault="00D60671" w:rsidP="00C8671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D60671" w:rsidRPr="00C86715" w:rsidRDefault="00D60671" w:rsidP="00C8671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bookmarkStart w:id="9" w:name="image.2"/>
      <w:bookmarkEnd w:id="9"/>
      <w:r w:rsidRPr="00C86715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4941368" cy="3707488"/>
            <wp:effectExtent l="19050" t="0" r="0" b="0"/>
            <wp:docPr id="3" name="Рисунок 3" descr="Физическая диаграмма ЗАО &quot;МЕД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Физическая диаграмма ЗАО &quot;МЕД&quot;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368" cy="3707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671" w:rsidRPr="00C86715" w:rsidRDefault="00D60671" w:rsidP="00C8671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b/>
          <w:bCs/>
          <w:sz w:val="20"/>
          <w:szCs w:val="20"/>
        </w:rPr>
        <w:t>Рис. 2.</w:t>
      </w:r>
      <w:r w:rsidRPr="00C86715">
        <w:rPr>
          <w:rFonts w:ascii="Times New Roman" w:hAnsi="Times New Roman" w:cs="Times New Roman"/>
          <w:sz w:val="20"/>
          <w:szCs w:val="20"/>
        </w:rPr>
        <w:t>  Физическая диаграмма ЗАО "МЕД"</w:t>
      </w:r>
    </w:p>
    <w:p w:rsidR="008B16E3" w:rsidRPr="00813CEF" w:rsidRDefault="008B16E3" w:rsidP="00C86715">
      <w:pPr>
        <w:pStyle w:val="2"/>
        <w:spacing w:before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0" w:name="_Задание_2._Формирование"/>
      <w:bookmarkEnd w:id="10"/>
      <w:r w:rsidRPr="00813CEF">
        <w:rPr>
          <w:rFonts w:ascii="Times New Roman" w:hAnsi="Times New Roman" w:cs="Times New Roman"/>
          <w:color w:val="auto"/>
          <w:sz w:val="24"/>
          <w:szCs w:val="24"/>
        </w:rPr>
        <w:t>Задание 2. Формирование списка бизнес-процессов</w:t>
      </w:r>
    </w:p>
    <w:p w:rsidR="008B16E3" w:rsidRPr="00C86715" w:rsidRDefault="008B16E3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 xml:space="preserve">На основании описания деятельности компании, изложенного в Задании №1, выделите основные бизнес-процессы и занесите их краткое наименование в таблицу со следующим содержанием: 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86"/>
        <w:gridCol w:w="2933"/>
      </w:tblGrid>
      <w:tr w:rsidR="008B16E3" w:rsidRPr="00C86715" w:rsidTr="008B16E3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  <w:hideMark/>
          </w:tcPr>
          <w:p w:rsidR="008B16E3" w:rsidRPr="00C86715" w:rsidRDefault="008B16E3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Номер бизнес-процесса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8B16E3" w:rsidRPr="00C86715" w:rsidRDefault="008B16E3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Наименование бизнес-процесса</w:t>
            </w:r>
          </w:p>
        </w:tc>
      </w:tr>
      <w:tr w:rsidR="008B16E3" w:rsidRPr="00C86715" w:rsidTr="008B16E3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8B16E3" w:rsidRPr="00C86715" w:rsidRDefault="008B16E3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AEAEA"/>
            <w:hideMark/>
          </w:tcPr>
          <w:p w:rsidR="008B16E3" w:rsidRPr="00C86715" w:rsidRDefault="008B16E3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B16E3" w:rsidRPr="00C86715" w:rsidRDefault="008B16E3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lastRenderedPageBreak/>
        <w:t>Номер бизнес-процесса составьте из букв и цифр так, чтобы по номеру был интуитивно понятен смысл бизнес-процесса.</w:t>
      </w:r>
    </w:p>
    <w:p w:rsidR="008B16E3" w:rsidRPr="00C86715" w:rsidRDefault="008B16E3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Выполнение задания 2</w:t>
      </w:r>
    </w:p>
    <w:p w:rsidR="008B16E3" w:rsidRPr="00C86715" w:rsidRDefault="008B16E3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Для того чтобы выделить бизнес-процессы, необходимо выделить действия, которые совершает компания. В рассма</w:t>
      </w:r>
      <w:r w:rsidRPr="00C86715">
        <w:rPr>
          <w:sz w:val="20"/>
          <w:szCs w:val="20"/>
        </w:rPr>
        <w:t>т</w:t>
      </w:r>
      <w:r w:rsidRPr="00C86715">
        <w:rPr>
          <w:sz w:val="20"/>
          <w:szCs w:val="20"/>
        </w:rPr>
        <w:t>риваемом случае компания планирует закупки, закупает медикаменты, доставляет медикаменты на склад, приходует медикаменты на склад, продает медикаменты. Пример заполнения таблицы бизнес-процессов: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86"/>
        <w:gridCol w:w="2458"/>
      </w:tblGrid>
      <w:tr w:rsidR="008B16E3" w:rsidRPr="00C86715" w:rsidTr="008B16E3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  <w:hideMark/>
          </w:tcPr>
          <w:p w:rsidR="008B16E3" w:rsidRPr="00C86715" w:rsidRDefault="008B16E3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Номер бизнес-процесса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8B16E3" w:rsidRPr="00C86715" w:rsidRDefault="008B16E3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Название бизнес-процесса</w:t>
            </w:r>
          </w:p>
        </w:tc>
      </w:tr>
      <w:tr w:rsidR="008B16E3" w:rsidRPr="00C86715" w:rsidTr="008B16E3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8B16E3" w:rsidRPr="00C86715" w:rsidRDefault="008B16E3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1Пл_Зак</w:t>
            </w:r>
          </w:p>
        </w:tc>
        <w:tc>
          <w:tcPr>
            <w:tcW w:w="0" w:type="auto"/>
            <w:shd w:val="clear" w:color="auto" w:fill="EAEAEA"/>
            <w:hideMark/>
          </w:tcPr>
          <w:p w:rsidR="008B16E3" w:rsidRPr="00C86715" w:rsidRDefault="008B16E3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Планирование закупок</w:t>
            </w:r>
          </w:p>
        </w:tc>
      </w:tr>
      <w:tr w:rsidR="008B16E3" w:rsidRPr="00C86715" w:rsidTr="008B16E3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8B16E3" w:rsidRPr="00C86715" w:rsidRDefault="008B16E3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2-Закпк</w:t>
            </w:r>
          </w:p>
        </w:tc>
        <w:tc>
          <w:tcPr>
            <w:tcW w:w="0" w:type="auto"/>
            <w:shd w:val="clear" w:color="auto" w:fill="EAEAEA"/>
            <w:hideMark/>
          </w:tcPr>
          <w:p w:rsidR="008B16E3" w:rsidRPr="00C86715" w:rsidRDefault="008B16E3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Закупки</w:t>
            </w:r>
          </w:p>
        </w:tc>
      </w:tr>
      <w:tr w:rsidR="008B16E3" w:rsidRPr="00C86715" w:rsidTr="008B16E3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8B16E3" w:rsidRPr="00C86715" w:rsidRDefault="008B16E3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3-Доствк</w:t>
            </w:r>
          </w:p>
        </w:tc>
        <w:tc>
          <w:tcPr>
            <w:tcW w:w="0" w:type="auto"/>
            <w:shd w:val="clear" w:color="auto" w:fill="EAEAEA"/>
            <w:hideMark/>
          </w:tcPr>
          <w:p w:rsidR="008B16E3" w:rsidRPr="00C86715" w:rsidRDefault="008B16E3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Доставка</w:t>
            </w:r>
          </w:p>
        </w:tc>
      </w:tr>
      <w:tr w:rsidR="008B16E3" w:rsidRPr="00C86715" w:rsidTr="008B16E3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8B16E3" w:rsidRPr="00C86715" w:rsidRDefault="008B16E3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4-Склад</w:t>
            </w:r>
          </w:p>
        </w:tc>
        <w:tc>
          <w:tcPr>
            <w:tcW w:w="0" w:type="auto"/>
            <w:shd w:val="clear" w:color="auto" w:fill="EAEAEA"/>
            <w:hideMark/>
          </w:tcPr>
          <w:p w:rsidR="008B16E3" w:rsidRPr="00C86715" w:rsidRDefault="008B16E3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Запасы-Склад</w:t>
            </w:r>
            <w:proofErr w:type="gramEnd"/>
          </w:p>
        </w:tc>
      </w:tr>
    </w:tbl>
    <w:p w:rsidR="008B16E3" w:rsidRPr="00C86715" w:rsidRDefault="008B16E3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Примечание. В целях упрощения задачи в дальнейшем объединим описание бизнес-процессов "Закупки" и "Планир</w:t>
      </w:r>
      <w:r w:rsidRPr="00C86715">
        <w:rPr>
          <w:sz w:val="20"/>
          <w:szCs w:val="20"/>
        </w:rPr>
        <w:t>о</w:t>
      </w:r>
      <w:r w:rsidRPr="00C86715">
        <w:rPr>
          <w:sz w:val="20"/>
          <w:szCs w:val="20"/>
        </w:rPr>
        <w:t xml:space="preserve">вание закупок" в один бизнес-процесс под названием "Планирование закупок и размещение заказов" и присвоим ему номер 1Пл_Зак. </w:t>
      </w:r>
    </w:p>
    <w:p w:rsidR="008B16E3" w:rsidRPr="00C86715" w:rsidRDefault="008B16E3" w:rsidP="00C86715">
      <w:pPr>
        <w:pStyle w:val="a5"/>
        <w:spacing w:before="0" w:beforeAutospacing="0" w:after="0" w:afterAutospacing="0"/>
        <w:jc w:val="both"/>
        <w:rPr>
          <w:b/>
          <w:sz w:val="20"/>
          <w:szCs w:val="20"/>
        </w:rPr>
      </w:pPr>
      <w:r w:rsidRPr="00C86715">
        <w:rPr>
          <w:b/>
          <w:sz w:val="20"/>
          <w:szCs w:val="20"/>
        </w:rPr>
        <w:t>Бизнес-процесс "Планирование закупок и размещение заказов поставщикам"</w:t>
      </w:r>
    </w:p>
    <w:p w:rsidR="008B16E3" w:rsidRPr="00C86715" w:rsidRDefault="008B16E3" w:rsidP="00C86715">
      <w:pPr>
        <w:pStyle w:val="a5"/>
        <w:spacing w:before="0" w:beforeAutospacing="0" w:after="0" w:afterAutospacing="0"/>
        <w:jc w:val="both"/>
      </w:pPr>
      <w:r w:rsidRPr="00C86715">
        <w:rPr>
          <w:b/>
          <w:sz w:val="20"/>
          <w:szCs w:val="20"/>
        </w:rPr>
        <w:t>Общее описание бизнес-процесса</w:t>
      </w:r>
      <w:r w:rsidRPr="00C86715">
        <w:t xml:space="preserve"> </w:t>
      </w:r>
    </w:p>
    <w:p w:rsidR="008B16E3" w:rsidRPr="00C86715" w:rsidRDefault="008B16E3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Предприятие планирует закупки медикаментов. Планирование закупок осуществляется в Департаменте маркетинга, в группе маркетинга и планирования. Планирование закупок осуществляется следующим образом:</w:t>
      </w:r>
    </w:p>
    <w:p w:rsidR="008B16E3" w:rsidRPr="00C86715" w:rsidRDefault="008B16E3" w:rsidP="00C86715">
      <w:pPr>
        <w:numPr>
          <w:ilvl w:val="0"/>
          <w:numId w:val="1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Менеджер группы планирования и маркетинга ежесуточно получает от контрагентов данные внешней и вну</w:t>
      </w:r>
      <w:r w:rsidRPr="00C86715">
        <w:rPr>
          <w:rFonts w:ascii="Times New Roman" w:hAnsi="Times New Roman" w:cs="Times New Roman"/>
          <w:sz w:val="20"/>
          <w:szCs w:val="20"/>
        </w:rPr>
        <w:t>т</w:t>
      </w:r>
      <w:r w:rsidRPr="00C86715">
        <w:rPr>
          <w:rFonts w:ascii="Times New Roman" w:hAnsi="Times New Roman" w:cs="Times New Roman"/>
          <w:sz w:val="20"/>
          <w:szCs w:val="20"/>
        </w:rPr>
        <w:t xml:space="preserve">ренней статистики продаж медикаментов в виде отчетов продаж. </w:t>
      </w:r>
    </w:p>
    <w:p w:rsidR="008B16E3" w:rsidRPr="00C86715" w:rsidRDefault="008B16E3" w:rsidP="00C86715">
      <w:pPr>
        <w:numPr>
          <w:ilvl w:val="0"/>
          <w:numId w:val="1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Для планирования закупок медикаментов менеджер группы планирования и маркетинга еженедельно на осн</w:t>
      </w:r>
      <w:r w:rsidRPr="00C86715">
        <w:rPr>
          <w:rFonts w:ascii="Times New Roman" w:hAnsi="Times New Roman" w:cs="Times New Roman"/>
          <w:sz w:val="20"/>
          <w:szCs w:val="20"/>
        </w:rPr>
        <w:t>о</w:t>
      </w:r>
      <w:r w:rsidRPr="00C86715">
        <w:rPr>
          <w:rFonts w:ascii="Times New Roman" w:hAnsi="Times New Roman" w:cs="Times New Roman"/>
          <w:sz w:val="20"/>
          <w:szCs w:val="20"/>
        </w:rPr>
        <w:t>вании статистики продаж производит расчет потребности в товаре. В результате расчета формируется Таблица п</w:t>
      </w:r>
      <w:r w:rsidRPr="00C86715">
        <w:rPr>
          <w:rFonts w:ascii="Times New Roman" w:hAnsi="Times New Roman" w:cs="Times New Roman"/>
          <w:sz w:val="20"/>
          <w:szCs w:val="20"/>
        </w:rPr>
        <w:t>о</w:t>
      </w:r>
      <w:r w:rsidRPr="00C86715">
        <w:rPr>
          <w:rFonts w:ascii="Times New Roman" w:hAnsi="Times New Roman" w:cs="Times New Roman"/>
          <w:sz w:val="20"/>
          <w:szCs w:val="20"/>
        </w:rPr>
        <w:t xml:space="preserve">требностей в товаре. </w:t>
      </w:r>
    </w:p>
    <w:p w:rsidR="008B16E3" w:rsidRPr="00C86715" w:rsidRDefault="008B16E3" w:rsidP="00C86715">
      <w:pPr>
        <w:numPr>
          <w:ilvl w:val="0"/>
          <w:numId w:val="1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 xml:space="preserve">Определив количество и номенклатуру заказываемых товаров, менеджер отдела закупок приступает к анализу предложений поставщиков. Данный процесс осуществляется ежемесячно или по мере необходимости. Выбираются наиболее выгодные условия поставки. Для этого сравниваются цены поставщиков. Данные сведения берутся из прайс-листа для закупок. При выборе поставщика важно учесть предоставляемую отсрочку платежа. Эта информация берется из контрактов, отмеченных как </w:t>
      </w:r>
      <w:proofErr w:type="gramStart"/>
      <w:r w:rsidRPr="00C86715">
        <w:rPr>
          <w:rFonts w:ascii="Times New Roman" w:hAnsi="Times New Roman" w:cs="Times New Roman"/>
          <w:sz w:val="20"/>
          <w:szCs w:val="20"/>
        </w:rPr>
        <w:t>приоритетные</w:t>
      </w:r>
      <w:proofErr w:type="gramEnd"/>
      <w:r w:rsidRPr="00C86715">
        <w:rPr>
          <w:rFonts w:ascii="Times New Roman" w:hAnsi="Times New Roman" w:cs="Times New Roman"/>
          <w:sz w:val="20"/>
          <w:szCs w:val="20"/>
        </w:rPr>
        <w:t xml:space="preserve"> (действующие). В результате формируется список поставщиков, каждой позиции присваивается признак основного и запасных поставщиков в порядке убывания приоритета. </w:t>
      </w:r>
    </w:p>
    <w:p w:rsidR="008B16E3" w:rsidRPr="00C86715" w:rsidRDefault="008B16E3" w:rsidP="00C86715">
      <w:pPr>
        <w:numPr>
          <w:ilvl w:val="0"/>
          <w:numId w:val="1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Менеджер отдела закупок ежемесячно на основании Таблицы потребностей в товаре и списка выбранных п</w:t>
      </w:r>
      <w:r w:rsidRPr="00C86715">
        <w:rPr>
          <w:rFonts w:ascii="Times New Roman" w:hAnsi="Times New Roman" w:cs="Times New Roman"/>
          <w:sz w:val="20"/>
          <w:szCs w:val="20"/>
        </w:rPr>
        <w:t>о</w:t>
      </w:r>
      <w:r w:rsidRPr="00C86715">
        <w:rPr>
          <w:rFonts w:ascii="Times New Roman" w:hAnsi="Times New Roman" w:cs="Times New Roman"/>
          <w:sz w:val="20"/>
          <w:szCs w:val="20"/>
        </w:rPr>
        <w:t xml:space="preserve">ставщиков формирует графики поставок с указанием сроков и периодичности, но без количества поставки. </w:t>
      </w:r>
    </w:p>
    <w:p w:rsidR="008B16E3" w:rsidRPr="00C86715" w:rsidRDefault="008B16E3" w:rsidP="00C86715">
      <w:pPr>
        <w:numPr>
          <w:ilvl w:val="0"/>
          <w:numId w:val="1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Ежемесячно после определения потребности в товаре менеджер группы логистики рассчитывает необходимое количество закупок. Необходимое количество закупок рассчитывается на основании фактических запасов на складе, необходимого минимального и максимального уровня запасов. Нормы минимального и максимального количества запасов устанавливаются в днях. При расчете необходимого количества закупки учитывается также время товара в пути. Таким образом, данный расчет должен обеспечить возможность бесперебойного отпуска товара со склада. По результату расчетов формируется план заявок на месяц.</w:t>
      </w:r>
    </w:p>
    <w:p w:rsidR="008B16E3" w:rsidRPr="00C86715" w:rsidRDefault="008B16E3" w:rsidP="00C86715">
      <w:pPr>
        <w:numPr>
          <w:ilvl w:val="0"/>
          <w:numId w:val="1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Затем в группе логистики ежедневно по плану заявок, графику поставок, прайс-листам поставщиков форм</w:t>
      </w:r>
      <w:r w:rsidRPr="00C86715">
        <w:rPr>
          <w:rFonts w:ascii="Times New Roman" w:hAnsi="Times New Roman" w:cs="Times New Roman"/>
          <w:sz w:val="20"/>
          <w:szCs w:val="20"/>
        </w:rPr>
        <w:t>и</w:t>
      </w:r>
      <w:r w:rsidRPr="00C86715">
        <w:rPr>
          <w:rFonts w:ascii="Times New Roman" w:hAnsi="Times New Roman" w:cs="Times New Roman"/>
          <w:sz w:val="20"/>
          <w:szCs w:val="20"/>
        </w:rPr>
        <w:t xml:space="preserve">руются заказы поставщикам. </w:t>
      </w:r>
    </w:p>
    <w:p w:rsidR="008B16E3" w:rsidRPr="00C86715" w:rsidRDefault="008B16E3" w:rsidP="00C86715">
      <w:pPr>
        <w:numPr>
          <w:ilvl w:val="0"/>
          <w:numId w:val="1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Если предстоит сделать заказ импортному поставщику, то менеджер группы логистики рассчитывает затраты на сертификацию, создается отчет о затратах на сертификацию. Затраты на сертификацию проверяются на соотве</w:t>
      </w:r>
      <w:r w:rsidRPr="00C86715">
        <w:rPr>
          <w:rFonts w:ascii="Times New Roman" w:hAnsi="Times New Roman" w:cs="Times New Roman"/>
          <w:sz w:val="20"/>
          <w:szCs w:val="20"/>
        </w:rPr>
        <w:t>т</w:t>
      </w:r>
      <w:r w:rsidRPr="00C86715">
        <w:rPr>
          <w:rFonts w:ascii="Times New Roman" w:hAnsi="Times New Roman" w:cs="Times New Roman"/>
          <w:sz w:val="20"/>
          <w:szCs w:val="20"/>
        </w:rPr>
        <w:t>ствие внутрифирменным нормам. Данная операция производится по мере необходимости.</w:t>
      </w:r>
    </w:p>
    <w:p w:rsidR="008B16E3" w:rsidRPr="00C86715" w:rsidRDefault="008B16E3" w:rsidP="00C86715">
      <w:pPr>
        <w:numPr>
          <w:ilvl w:val="0"/>
          <w:numId w:val="1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Если затраты на сертификацию превышают внутрифирменные нормы, то менеджер группы логистики повт</w:t>
      </w:r>
      <w:r w:rsidRPr="00C86715">
        <w:rPr>
          <w:rFonts w:ascii="Times New Roman" w:hAnsi="Times New Roman" w:cs="Times New Roman"/>
          <w:sz w:val="20"/>
          <w:szCs w:val="20"/>
        </w:rPr>
        <w:t>о</w:t>
      </w:r>
      <w:r w:rsidRPr="00C86715">
        <w:rPr>
          <w:rFonts w:ascii="Times New Roman" w:hAnsi="Times New Roman" w:cs="Times New Roman"/>
          <w:sz w:val="20"/>
          <w:szCs w:val="20"/>
        </w:rPr>
        <w:t>ряет процесс формирования заказов поставщикам. Формируются новые заказы.</w:t>
      </w:r>
    </w:p>
    <w:p w:rsidR="008B16E3" w:rsidRPr="00C86715" w:rsidRDefault="008B16E3" w:rsidP="00C86715">
      <w:pPr>
        <w:numPr>
          <w:ilvl w:val="0"/>
          <w:numId w:val="1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 xml:space="preserve">Ежедневно подготовленный заказ поставщику акцептуется, заказ должен подписать менеджер по логистике и директор Департамента маркетинга и управления товарными запасами. </w:t>
      </w:r>
    </w:p>
    <w:p w:rsidR="008B16E3" w:rsidRPr="00C86715" w:rsidRDefault="008B16E3" w:rsidP="00C86715">
      <w:pPr>
        <w:numPr>
          <w:ilvl w:val="0"/>
          <w:numId w:val="1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Ежедневно менеджер группы логистики направляет заказ в отдел закупок. Менеджер отдела закупок напра</w:t>
      </w:r>
      <w:r w:rsidRPr="00C86715">
        <w:rPr>
          <w:rFonts w:ascii="Times New Roman" w:hAnsi="Times New Roman" w:cs="Times New Roman"/>
          <w:sz w:val="20"/>
          <w:szCs w:val="20"/>
        </w:rPr>
        <w:t>в</w:t>
      </w:r>
      <w:r w:rsidRPr="00C86715">
        <w:rPr>
          <w:rFonts w:ascii="Times New Roman" w:hAnsi="Times New Roman" w:cs="Times New Roman"/>
          <w:sz w:val="20"/>
          <w:szCs w:val="20"/>
        </w:rPr>
        <w:t>ляет заказ поставщику.</w:t>
      </w:r>
    </w:p>
    <w:p w:rsidR="009031AA" w:rsidRPr="00813CEF" w:rsidRDefault="009031AA" w:rsidP="00C86715">
      <w:pPr>
        <w:pStyle w:val="2"/>
        <w:spacing w:before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1" w:name="_Задание_3._Построение"/>
      <w:bookmarkEnd w:id="11"/>
      <w:r w:rsidRPr="00813CEF">
        <w:rPr>
          <w:rFonts w:ascii="Times New Roman" w:hAnsi="Times New Roman" w:cs="Times New Roman"/>
          <w:color w:val="auto"/>
          <w:sz w:val="24"/>
          <w:szCs w:val="24"/>
        </w:rPr>
        <w:t>Задание 3. Построение диаграммы действий</w:t>
      </w:r>
    </w:p>
    <w:p w:rsidR="009031AA" w:rsidRPr="00C86715" w:rsidRDefault="009031AA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На основании общего описания бизнес-процесса "Планирование закупок и размещение заказов поставщикам" состав</w:t>
      </w:r>
      <w:r w:rsidRPr="00C86715">
        <w:rPr>
          <w:sz w:val="20"/>
          <w:szCs w:val="20"/>
        </w:rPr>
        <w:t>ь</w:t>
      </w:r>
      <w:r w:rsidRPr="00C86715">
        <w:rPr>
          <w:sz w:val="20"/>
          <w:szCs w:val="20"/>
        </w:rPr>
        <w:t>те диаграмму действий, которая показывает участников процесса, выполняемые каждым участником операции и вза</w:t>
      </w:r>
      <w:r w:rsidRPr="00C86715">
        <w:rPr>
          <w:sz w:val="20"/>
          <w:szCs w:val="20"/>
        </w:rPr>
        <w:t>и</w:t>
      </w:r>
      <w:r w:rsidRPr="00C86715">
        <w:rPr>
          <w:sz w:val="20"/>
          <w:szCs w:val="20"/>
        </w:rPr>
        <w:t>мосвязь между ними. Операции на диаграмме должны следовать в хронологическом порядке, который определен в приведенном описании бизнес-процесса.</w:t>
      </w:r>
    </w:p>
    <w:p w:rsidR="009031AA" w:rsidRPr="00C86715" w:rsidRDefault="009031AA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Выполнение задания 3</w:t>
      </w:r>
    </w:p>
    <w:p w:rsidR="009031AA" w:rsidRPr="00C86715" w:rsidRDefault="009031AA" w:rsidP="00C86715">
      <w:pPr>
        <w:numPr>
          <w:ilvl w:val="0"/>
          <w:numId w:val="1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Изучите общее описание бизнес-процесса, выделите его участников. В пунктах №1, 2 приведенного описания участник процесса - "Менеджер группы планирования и маркетинга", в пунктах № 3, 4 - "Менеджер отдела закупок", с 5 по 9 пункт участник бизнес-процесса - "Менеджер группы логистики". Таким образом, в бизнес-процессе "Закупки" три участника - менеджер группы планирования и маркетинга, менеджер отдела закупок, менеджер группы логистики.</w:t>
      </w:r>
    </w:p>
    <w:p w:rsidR="009031AA" w:rsidRPr="00C86715" w:rsidRDefault="009031AA" w:rsidP="00C86715">
      <w:pPr>
        <w:numPr>
          <w:ilvl w:val="0"/>
          <w:numId w:val="1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 xml:space="preserve">Приступите к формированию диаграммы действий. Для этого необходимо разделить поле на 3 части, каждая часть поля отводится для отображения действий участника процесса. </w:t>
      </w:r>
    </w:p>
    <w:p w:rsidR="009031AA" w:rsidRPr="00813CEF" w:rsidRDefault="009031AA" w:rsidP="00C86715">
      <w:pPr>
        <w:numPr>
          <w:ilvl w:val="0"/>
          <w:numId w:val="1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813CEF">
        <w:rPr>
          <w:rFonts w:ascii="Times New Roman" w:hAnsi="Times New Roman" w:cs="Times New Roman"/>
          <w:sz w:val="16"/>
          <w:szCs w:val="16"/>
        </w:rPr>
        <w:t xml:space="preserve">Для формирования диаграммы средствами MS </w:t>
      </w:r>
      <w:proofErr w:type="spellStart"/>
      <w:r w:rsidRPr="00813CEF">
        <w:rPr>
          <w:rFonts w:ascii="Times New Roman" w:hAnsi="Times New Roman" w:cs="Times New Roman"/>
          <w:sz w:val="16"/>
          <w:szCs w:val="16"/>
        </w:rPr>
        <w:t>Visio</w:t>
      </w:r>
      <w:proofErr w:type="spellEnd"/>
      <w:r w:rsidRPr="00813CEF">
        <w:rPr>
          <w:rFonts w:ascii="Times New Roman" w:hAnsi="Times New Roman" w:cs="Times New Roman"/>
          <w:sz w:val="16"/>
          <w:szCs w:val="16"/>
        </w:rPr>
        <w:t xml:space="preserve"> необходимо открыть в папке </w:t>
      </w:r>
      <w:proofErr w:type="spellStart"/>
      <w:r w:rsidRPr="00813CEF">
        <w:rPr>
          <w:rFonts w:ascii="Times New Roman" w:hAnsi="Times New Roman" w:cs="Times New Roman"/>
          <w:b/>
          <w:bCs/>
          <w:sz w:val="16"/>
          <w:szCs w:val="16"/>
        </w:rPr>
        <w:t>Software</w:t>
      </w:r>
      <w:proofErr w:type="spellEnd"/>
      <w:r w:rsidRPr="00813CEF">
        <w:rPr>
          <w:rFonts w:ascii="Times New Roman" w:hAnsi="Times New Roman" w:cs="Times New Roman"/>
          <w:b/>
          <w:bCs/>
          <w:sz w:val="16"/>
          <w:szCs w:val="16"/>
        </w:rPr>
        <w:t xml:space="preserve"> / UML </w:t>
      </w:r>
      <w:proofErr w:type="spellStart"/>
      <w:r w:rsidRPr="00813CEF">
        <w:rPr>
          <w:rFonts w:ascii="Times New Roman" w:hAnsi="Times New Roman" w:cs="Times New Roman"/>
          <w:b/>
          <w:bCs/>
          <w:sz w:val="16"/>
          <w:szCs w:val="16"/>
        </w:rPr>
        <w:t>Model</w:t>
      </w:r>
      <w:proofErr w:type="spellEnd"/>
      <w:r w:rsidRPr="00813CEF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proofErr w:type="spellStart"/>
      <w:r w:rsidRPr="00813CEF">
        <w:rPr>
          <w:rFonts w:ascii="Times New Roman" w:hAnsi="Times New Roman" w:cs="Times New Roman"/>
          <w:b/>
          <w:bCs/>
          <w:sz w:val="16"/>
          <w:szCs w:val="16"/>
        </w:rPr>
        <w:t>Diagram</w:t>
      </w:r>
      <w:proofErr w:type="spellEnd"/>
      <w:r w:rsidRPr="00813CEF">
        <w:rPr>
          <w:rFonts w:ascii="Times New Roman" w:hAnsi="Times New Roman" w:cs="Times New Roman"/>
          <w:sz w:val="16"/>
          <w:szCs w:val="16"/>
        </w:rPr>
        <w:t xml:space="preserve"> форму UML </w:t>
      </w:r>
      <w:proofErr w:type="spellStart"/>
      <w:r w:rsidRPr="00813CEF">
        <w:rPr>
          <w:rFonts w:ascii="Times New Roman" w:hAnsi="Times New Roman" w:cs="Times New Roman"/>
          <w:sz w:val="16"/>
          <w:szCs w:val="16"/>
        </w:rPr>
        <w:t>Activity</w:t>
      </w:r>
      <w:proofErr w:type="spellEnd"/>
      <w:r w:rsidRPr="00813CEF">
        <w:rPr>
          <w:rFonts w:ascii="Times New Roman" w:hAnsi="Times New Roman" w:cs="Times New Roman"/>
          <w:sz w:val="16"/>
          <w:szCs w:val="16"/>
        </w:rPr>
        <w:t xml:space="preserve">. </w:t>
      </w:r>
    </w:p>
    <w:p w:rsidR="009031AA" w:rsidRPr="00813CEF" w:rsidRDefault="009031AA" w:rsidP="00C86715">
      <w:pPr>
        <w:numPr>
          <w:ilvl w:val="0"/>
          <w:numId w:val="1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813CEF">
        <w:rPr>
          <w:rFonts w:ascii="Times New Roman" w:hAnsi="Times New Roman" w:cs="Times New Roman"/>
          <w:sz w:val="16"/>
          <w:szCs w:val="16"/>
        </w:rPr>
        <w:t>Для удобства построения диаграммы на листе расположите его горизонтально (</w:t>
      </w:r>
      <w:proofErr w:type="spellStart"/>
      <w:r w:rsidRPr="00813CEF">
        <w:rPr>
          <w:rFonts w:ascii="Times New Roman" w:hAnsi="Times New Roman" w:cs="Times New Roman"/>
          <w:sz w:val="16"/>
          <w:szCs w:val="16"/>
        </w:rPr>
        <w:t>File</w:t>
      </w:r>
      <w:proofErr w:type="spellEnd"/>
      <w:r w:rsidRPr="00813CEF">
        <w:rPr>
          <w:rFonts w:ascii="Times New Roman" w:hAnsi="Times New Roman" w:cs="Times New Roman"/>
          <w:sz w:val="16"/>
          <w:szCs w:val="16"/>
        </w:rPr>
        <w:t xml:space="preserve"> / </w:t>
      </w:r>
      <w:proofErr w:type="spellStart"/>
      <w:r w:rsidRPr="00813CEF">
        <w:rPr>
          <w:rFonts w:ascii="Times New Roman" w:hAnsi="Times New Roman" w:cs="Times New Roman"/>
          <w:sz w:val="16"/>
          <w:szCs w:val="16"/>
        </w:rPr>
        <w:t>Page</w:t>
      </w:r>
      <w:proofErr w:type="spellEnd"/>
      <w:r w:rsidRPr="00813CE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13CEF">
        <w:rPr>
          <w:rFonts w:ascii="Times New Roman" w:hAnsi="Times New Roman" w:cs="Times New Roman"/>
          <w:sz w:val="16"/>
          <w:szCs w:val="16"/>
        </w:rPr>
        <w:t>Setup</w:t>
      </w:r>
      <w:proofErr w:type="spellEnd"/>
      <w:r w:rsidRPr="00813CEF">
        <w:rPr>
          <w:rFonts w:ascii="Times New Roman" w:hAnsi="Times New Roman" w:cs="Times New Roman"/>
          <w:sz w:val="16"/>
          <w:szCs w:val="16"/>
        </w:rPr>
        <w:t xml:space="preserve"> / </w:t>
      </w:r>
      <w:proofErr w:type="spellStart"/>
      <w:r w:rsidRPr="00813CEF">
        <w:rPr>
          <w:rFonts w:ascii="Times New Roman" w:hAnsi="Times New Roman" w:cs="Times New Roman"/>
          <w:sz w:val="16"/>
          <w:szCs w:val="16"/>
        </w:rPr>
        <w:t>Landscape</w:t>
      </w:r>
      <w:proofErr w:type="spellEnd"/>
      <w:r w:rsidRPr="00813CEF">
        <w:rPr>
          <w:rFonts w:ascii="Times New Roman" w:hAnsi="Times New Roman" w:cs="Times New Roman"/>
          <w:sz w:val="16"/>
          <w:szCs w:val="16"/>
        </w:rPr>
        <w:t>).</w:t>
      </w:r>
    </w:p>
    <w:p w:rsidR="009031AA" w:rsidRPr="00813CEF" w:rsidRDefault="009031AA" w:rsidP="00C86715">
      <w:pPr>
        <w:numPr>
          <w:ilvl w:val="0"/>
          <w:numId w:val="1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813CEF">
        <w:rPr>
          <w:rFonts w:ascii="Times New Roman" w:hAnsi="Times New Roman" w:cs="Times New Roman"/>
          <w:sz w:val="16"/>
          <w:szCs w:val="16"/>
        </w:rPr>
        <w:lastRenderedPageBreak/>
        <w:t xml:space="preserve">На панели инструментов "Стандартная" зафиксируйте пиктограмму с изображением линии </w:t>
      </w:r>
      <w:proofErr w:type="spellStart"/>
      <w:r w:rsidRPr="00813CEF">
        <w:rPr>
          <w:rFonts w:ascii="Times New Roman" w:hAnsi="Times New Roman" w:cs="Times New Roman"/>
          <w:sz w:val="16"/>
          <w:szCs w:val="16"/>
        </w:rPr>
        <w:t>Line</w:t>
      </w:r>
      <w:proofErr w:type="spellEnd"/>
      <w:r w:rsidRPr="00813CE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13CEF">
        <w:rPr>
          <w:rFonts w:ascii="Times New Roman" w:hAnsi="Times New Roman" w:cs="Times New Roman"/>
          <w:sz w:val="16"/>
          <w:szCs w:val="16"/>
        </w:rPr>
        <w:t>Tool</w:t>
      </w:r>
      <w:proofErr w:type="spellEnd"/>
      <w:r w:rsidRPr="00813CEF">
        <w:rPr>
          <w:rFonts w:ascii="Times New Roman" w:hAnsi="Times New Roman" w:cs="Times New Roman"/>
          <w:sz w:val="16"/>
          <w:szCs w:val="16"/>
        </w:rPr>
        <w:t>. Удерживая левую клавишу мыши, разделите лист на три части.</w:t>
      </w:r>
    </w:p>
    <w:p w:rsidR="009031AA" w:rsidRPr="00813CEF" w:rsidRDefault="009031AA" w:rsidP="00C86715">
      <w:pPr>
        <w:numPr>
          <w:ilvl w:val="0"/>
          <w:numId w:val="1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813CEF">
        <w:rPr>
          <w:rFonts w:ascii="Times New Roman" w:hAnsi="Times New Roman" w:cs="Times New Roman"/>
          <w:sz w:val="16"/>
          <w:szCs w:val="16"/>
        </w:rPr>
        <w:t xml:space="preserve">На панели инструментов "Стандартная" зафиксируйте пиктограмму с изображением буквы "А". Внесите в качестве заголовка полное наименование бизнес-процесса, сокращенное наименование (1Пл_Зак) и участников бизнес-процесса в соответствии с рисунком 3. </w:t>
      </w:r>
    </w:p>
    <w:p w:rsidR="008442BA" w:rsidRPr="00813CEF" w:rsidRDefault="008442BA" w:rsidP="00C86715">
      <w:pPr>
        <w:numPr>
          <w:ilvl w:val="0"/>
          <w:numId w:val="1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813CEF">
        <w:rPr>
          <w:rFonts w:ascii="Times New Roman" w:hAnsi="Times New Roman" w:cs="Times New Roman"/>
          <w:sz w:val="16"/>
          <w:szCs w:val="16"/>
        </w:rPr>
        <w:t>Проанализируйте общее описание бизнес-процесса и выделите участника процесса, с которого начинается процесс. Очевидно, что это менеджер группы планирования и маркетинга. Действительно, процесс закупок должен начинаться только после того, как определена потребность компании в товаре (медикаментах).</w:t>
      </w:r>
    </w:p>
    <w:p w:rsidR="008442BA" w:rsidRPr="00813CEF" w:rsidRDefault="008442BA" w:rsidP="00C86715">
      <w:pPr>
        <w:numPr>
          <w:ilvl w:val="0"/>
          <w:numId w:val="1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813CEF">
        <w:rPr>
          <w:rFonts w:ascii="Times New Roman" w:hAnsi="Times New Roman" w:cs="Times New Roman"/>
          <w:sz w:val="16"/>
          <w:szCs w:val="16"/>
        </w:rPr>
        <w:t xml:space="preserve">Обозначьте на диаграмме начало процесса символом </w:t>
      </w:r>
      <w:r w:rsidRPr="00813CEF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inline distT="0" distB="0" distL="0" distR="0">
            <wp:extent cx="206375" cy="206375"/>
            <wp:effectExtent l="19050" t="0" r="3175" b="0"/>
            <wp:docPr id="50" name="Рисунок 12" descr="http://www.intuit.ru/department/se/devis/13/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intuit.ru/department/se/devis/13/7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" cy="20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3CEF">
        <w:rPr>
          <w:rFonts w:ascii="Times New Roman" w:hAnsi="Times New Roman" w:cs="Times New Roman"/>
          <w:sz w:val="16"/>
          <w:szCs w:val="16"/>
        </w:rPr>
        <w:t>"</w:t>
      </w:r>
      <w:proofErr w:type="spellStart"/>
      <w:r w:rsidRPr="00813CEF">
        <w:rPr>
          <w:rFonts w:ascii="Times New Roman" w:hAnsi="Times New Roman" w:cs="Times New Roman"/>
          <w:sz w:val="16"/>
          <w:szCs w:val="16"/>
        </w:rPr>
        <w:t>Initial</w:t>
      </w:r>
      <w:proofErr w:type="spellEnd"/>
      <w:r w:rsidRPr="00813CE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13CEF">
        <w:rPr>
          <w:rFonts w:ascii="Times New Roman" w:hAnsi="Times New Roman" w:cs="Times New Roman"/>
          <w:sz w:val="16"/>
          <w:szCs w:val="16"/>
        </w:rPr>
        <w:t>state</w:t>
      </w:r>
      <w:proofErr w:type="spellEnd"/>
      <w:r w:rsidRPr="00813CEF">
        <w:rPr>
          <w:rFonts w:ascii="Times New Roman" w:hAnsi="Times New Roman" w:cs="Times New Roman"/>
          <w:sz w:val="16"/>
          <w:szCs w:val="16"/>
        </w:rPr>
        <w:t>" и опустите стрелку вниз (рис. 3). Работу с графическими формами можно осуществлять только при активированной пиктограмме с изображением стрелки на панели "Форматирование".</w:t>
      </w:r>
    </w:p>
    <w:p w:rsidR="008442BA" w:rsidRPr="00813CEF" w:rsidRDefault="008442BA" w:rsidP="00C86715">
      <w:pPr>
        <w:numPr>
          <w:ilvl w:val="0"/>
          <w:numId w:val="1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813CEF">
        <w:rPr>
          <w:rFonts w:ascii="Times New Roman" w:hAnsi="Times New Roman" w:cs="Times New Roman"/>
          <w:sz w:val="16"/>
          <w:szCs w:val="16"/>
        </w:rPr>
        <w:t>Пользуясь текстовым описанием, выделите действия, выполняемые менеджером группы планирования и маркетинга. Действия (опер</w:t>
      </w:r>
      <w:r w:rsidRPr="00813CEF">
        <w:rPr>
          <w:rFonts w:ascii="Times New Roman" w:hAnsi="Times New Roman" w:cs="Times New Roman"/>
          <w:sz w:val="16"/>
          <w:szCs w:val="16"/>
        </w:rPr>
        <w:t>а</w:t>
      </w:r>
      <w:r w:rsidRPr="00813CEF">
        <w:rPr>
          <w:rFonts w:ascii="Times New Roman" w:hAnsi="Times New Roman" w:cs="Times New Roman"/>
          <w:sz w:val="16"/>
          <w:szCs w:val="16"/>
        </w:rPr>
        <w:t xml:space="preserve">ции), выполняемые менеджером группы планирования и маркетинга: "Получение внутренней статистики продаж", "Получение внешней статистики продаж", "Расчет потребности в товаре". </w:t>
      </w:r>
    </w:p>
    <w:p w:rsidR="008442BA" w:rsidRPr="00813CEF" w:rsidRDefault="008442BA" w:rsidP="00C86715">
      <w:pPr>
        <w:numPr>
          <w:ilvl w:val="0"/>
          <w:numId w:val="1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813CEF">
        <w:rPr>
          <w:rFonts w:ascii="Times New Roman" w:hAnsi="Times New Roman" w:cs="Times New Roman"/>
          <w:sz w:val="16"/>
          <w:szCs w:val="16"/>
        </w:rPr>
        <w:t>Отобразите на диаграмме действия, выполняемые менеджером группы планирования и маркетинга. Обратите внимание, что процессы получения внутренней и внешней статистики происходят независимо друг от друга. Неважно, в какой последовательности будут получены данные статистики, поэтому действия (операции) по получению внутренней и внешней статистики отобразите на схеме параллельно.</w:t>
      </w:r>
    </w:p>
    <w:p w:rsidR="008442BA" w:rsidRPr="00C86715" w:rsidRDefault="008442BA" w:rsidP="00C86715">
      <w:pPr>
        <w:numPr>
          <w:ilvl w:val="0"/>
          <w:numId w:val="1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813CEF">
        <w:rPr>
          <w:rFonts w:ascii="Times New Roman" w:hAnsi="Times New Roman" w:cs="Times New Roman"/>
          <w:sz w:val="16"/>
          <w:szCs w:val="16"/>
        </w:rPr>
        <w:t xml:space="preserve">Для изображения действия на диаграмме используйте фигуру </w:t>
      </w:r>
      <w:r w:rsidRPr="00813CEF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inline distT="0" distB="0" distL="0" distR="0">
            <wp:extent cx="579755" cy="283210"/>
            <wp:effectExtent l="19050" t="0" r="0" b="0"/>
            <wp:docPr id="51" name="Рисунок 13" descr="http://www.intuit.ru/department/se/devis/13/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intuit.ru/department/se/devis/13/8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" cy="283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3CEF">
        <w:rPr>
          <w:rFonts w:ascii="Times New Roman" w:hAnsi="Times New Roman" w:cs="Times New Roman"/>
          <w:sz w:val="16"/>
          <w:szCs w:val="16"/>
        </w:rPr>
        <w:t xml:space="preserve">. Впишите внутри фигуры наименование и порядковый номер действия (операции). </w:t>
      </w:r>
      <w:proofErr w:type="gramStart"/>
      <w:r w:rsidRPr="00813CEF">
        <w:rPr>
          <w:rFonts w:ascii="Times New Roman" w:hAnsi="Times New Roman" w:cs="Times New Roman"/>
          <w:sz w:val="16"/>
          <w:szCs w:val="16"/>
        </w:rPr>
        <w:t>Пусть параллельные операции имеют номера 1а), 1б).</w:t>
      </w:r>
      <w:proofErr w:type="gramEnd"/>
      <w:r w:rsidRPr="00813CEF">
        <w:rPr>
          <w:rFonts w:ascii="Times New Roman" w:hAnsi="Times New Roman" w:cs="Times New Roman"/>
          <w:sz w:val="16"/>
          <w:szCs w:val="16"/>
        </w:rPr>
        <w:t xml:space="preserve"> Для ввода текста на панели инструментов "Стандартная" зафиксируйте пиктограмму с изображением буквы "А".</w:t>
      </w:r>
    </w:p>
    <w:p w:rsidR="008442BA" w:rsidRPr="00C86715" w:rsidRDefault="008442BA" w:rsidP="00C8671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9031AA" w:rsidRPr="00C86715" w:rsidRDefault="009031AA" w:rsidP="00C8671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bookmarkStart w:id="12" w:name="image.3"/>
      <w:bookmarkEnd w:id="12"/>
      <w:r w:rsidRPr="00C86715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2950727" cy="2213918"/>
            <wp:effectExtent l="19050" t="0" r="2023" b="0"/>
            <wp:docPr id="11" name="Рисунок 11" descr="Подготовительная стадия для изображения диаграммы действ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Подготовительная стадия для изображения диаграммы действий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112" cy="2217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1AA" w:rsidRPr="00813CEF" w:rsidRDefault="009031AA" w:rsidP="00C867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813CEF">
        <w:rPr>
          <w:rFonts w:ascii="Times New Roman" w:hAnsi="Times New Roman" w:cs="Times New Roman"/>
          <w:b/>
          <w:bCs/>
          <w:sz w:val="16"/>
          <w:szCs w:val="16"/>
        </w:rPr>
        <w:t>Рис. 3.</w:t>
      </w:r>
      <w:r w:rsidRPr="00813CEF">
        <w:rPr>
          <w:rFonts w:ascii="Times New Roman" w:hAnsi="Times New Roman" w:cs="Times New Roman"/>
          <w:sz w:val="16"/>
          <w:szCs w:val="16"/>
        </w:rPr>
        <w:t>  Подготовительная стадия для изображения диаграммы действий</w:t>
      </w:r>
    </w:p>
    <w:p w:rsidR="008442BA" w:rsidRPr="00813CEF" w:rsidRDefault="008442BA" w:rsidP="00C867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9031AA" w:rsidRPr="00813CEF" w:rsidRDefault="009031AA" w:rsidP="00C86715">
      <w:pPr>
        <w:numPr>
          <w:ilvl w:val="0"/>
          <w:numId w:val="1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813CEF">
        <w:rPr>
          <w:rFonts w:ascii="Times New Roman" w:hAnsi="Times New Roman" w:cs="Times New Roman"/>
          <w:sz w:val="16"/>
          <w:szCs w:val="16"/>
        </w:rPr>
        <w:t>Действия соедините на диаграмме стрелками, перенося их мышкой с формы. Стрелки присоединяйте к отмеченным крестиком местам на фигурах.</w:t>
      </w:r>
    </w:p>
    <w:p w:rsidR="009031AA" w:rsidRPr="00813CEF" w:rsidRDefault="009031AA" w:rsidP="00C86715">
      <w:pPr>
        <w:numPr>
          <w:ilvl w:val="0"/>
          <w:numId w:val="1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813CEF">
        <w:rPr>
          <w:rFonts w:ascii="Times New Roman" w:hAnsi="Times New Roman" w:cs="Times New Roman"/>
          <w:sz w:val="16"/>
          <w:szCs w:val="16"/>
        </w:rPr>
        <w:t xml:space="preserve">Для изображения параллельных процессов получения внутренней и внешней статистики примените </w:t>
      </w:r>
      <w:r w:rsidRPr="00813CEF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inline distT="0" distB="0" distL="0" distR="0">
            <wp:extent cx="669925" cy="244475"/>
            <wp:effectExtent l="0" t="0" r="0" b="0"/>
            <wp:docPr id="14" name="Рисунок 14" descr="http://www.intuit.ru/department/se/devis/13/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intuit.ru/department/se/devis/13/9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3CEF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813CEF">
        <w:rPr>
          <w:rFonts w:ascii="Times New Roman" w:hAnsi="Times New Roman" w:cs="Times New Roman"/>
          <w:sz w:val="16"/>
          <w:szCs w:val="16"/>
        </w:rPr>
        <w:t>Transition|Fork</w:t>
      </w:r>
      <w:proofErr w:type="spellEnd"/>
      <w:r w:rsidRPr="00813CEF">
        <w:rPr>
          <w:rFonts w:ascii="Times New Roman" w:hAnsi="Times New Roman" w:cs="Times New Roman"/>
          <w:sz w:val="16"/>
          <w:szCs w:val="16"/>
        </w:rPr>
        <w:t>).</w:t>
      </w:r>
    </w:p>
    <w:p w:rsidR="009031AA" w:rsidRPr="00813CEF" w:rsidRDefault="009031AA" w:rsidP="00C86715">
      <w:pPr>
        <w:numPr>
          <w:ilvl w:val="0"/>
          <w:numId w:val="1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813CEF">
        <w:rPr>
          <w:rFonts w:ascii="Times New Roman" w:hAnsi="Times New Roman" w:cs="Times New Roman"/>
          <w:sz w:val="16"/>
          <w:szCs w:val="16"/>
        </w:rPr>
        <w:t>Расчет потребностей в товаре менеджер выполняет только после того, как получит и внутреннюю, и внешнюю статистику, следовательно, необходимо объединить параллельные процессы получения статистики в один. Для объединения независимых, параллельных процессов использу</w:t>
      </w:r>
      <w:r w:rsidRPr="00813CEF">
        <w:rPr>
          <w:rFonts w:ascii="Times New Roman" w:hAnsi="Times New Roman" w:cs="Times New Roman"/>
          <w:sz w:val="16"/>
          <w:szCs w:val="16"/>
        </w:rPr>
        <w:t>й</w:t>
      </w:r>
      <w:r w:rsidRPr="00813CEF">
        <w:rPr>
          <w:rFonts w:ascii="Times New Roman" w:hAnsi="Times New Roman" w:cs="Times New Roman"/>
          <w:sz w:val="16"/>
          <w:szCs w:val="16"/>
        </w:rPr>
        <w:t xml:space="preserve">те </w:t>
      </w:r>
      <w:r w:rsidRPr="00813CEF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inline distT="0" distB="0" distL="0" distR="0">
            <wp:extent cx="669925" cy="302895"/>
            <wp:effectExtent l="0" t="0" r="0" b="0"/>
            <wp:docPr id="15" name="Рисунок 15" descr="http://www.intuit.ru/department/se/devis/13/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intuit.ru/department/se/devis/13/10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30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3CEF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813CEF">
        <w:rPr>
          <w:rFonts w:ascii="Times New Roman" w:hAnsi="Times New Roman" w:cs="Times New Roman"/>
          <w:sz w:val="16"/>
          <w:szCs w:val="16"/>
        </w:rPr>
        <w:t>Transition|Join</w:t>
      </w:r>
      <w:proofErr w:type="spellEnd"/>
      <w:r w:rsidRPr="00813CEF">
        <w:rPr>
          <w:rFonts w:ascii="Times New Roman" w:hAnsi="Times New Roman" w:cs="Times New Roman"/>
          <w:sz w:val="16"/>
          <w:szCs w:val="16"/>
        </w:rPr>
        <w:t xml:space="preserve">). </w:t>
      </w:r>
    </w:p>
    <w:p w:rsidR="009031AA" w:rsidRPr="00813CEF" w:rsidRDefault="009031AA" w:rsidP="00C86715">
      <w:pPr>
        <w:numPr>
          <w:ilvl w:val="0"/>
          <w:numId w:val="1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813CEF">
        <w:rPr>
          <w:rFonts w:ascii="Times New Roman" w:hAnsi="Times New Roman" w:cs="Times New Roman"/>
          <w:sz w:val="16"/>
          <w:szCs w:val="16"/>
        </w:rPr>
        <w:t>В результате операции по расчету потребностей в товаре (операция № 2) (п. 2 общего описания) менеджер формирует документ - таблицу потребностей в товаре. Для отображения документа на диаграмме используйте изображение прямоугольника. Нарисуйте прямоугольник мышкой, зафиксировав на панели инструментов "</w:t>
      </w:r>
      <w:proofErr w:type="spellStart"/>
      <w:r w:rsidRPr="00813CEF">
        <w:rPr>
          <w:rFonts w:ascii="Times New Roman" w:hAnsi="Times New Roman" w:cs="Times New Roman"/>
          <w:sz w:val="16"/>
          <w:szCs w:val="16"/>
        </w:rPr>
        <w:t>Стандатная</w:t>
      </w:r>
      <w:proofErr w:type="spellEnd"/>
      <w:r w:rsidRPr="00813CEF">
        <w:rPr>
          <w:rFonts w:ascii="Times New Roman" w:hAnsi="Times New Roman" w:cs="Times New Roman"/>
          <w:sz w:val="16"/>
          <w:szCs w:val="16"/>
        </w:rPr>
        <w:t xml:space="preserve">" соответствующую пиктограмму </w:t>
      </w:r>
      <w:proofErr w:type="spellStart"/>
      <w:r w:rsidRPr="00813CEF">
        <w:rPr>
          <w:rFonts w:ascii="Times New Roman" w:hAnsi="Times New Roman" w:cs="Times New Roman"/>
          <w:sz w:val="16"/>
          <w:szCs w:val="16"/>
        </w:rPr>
        <w:t>Rectangle</w:t>
      </w:r>
      <w:proofErr w:type="spellEnd"/>
      <w:r w:rsidRPr="00813CE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13CEF">
        <w:rPr>
          <w:rFonts w:ascii="Times New Roman" w:hAnsi="Times New Roman" w:cs="Times New Roman"/>
          <w:sz w:val="16"/>
          <w:szCs w:val="16"/>
        </w:rPr>
        <w:t>Tool</w:t>
      </w:r>
      <w:proofErr w:type="spellEnd"/>
      <w:r w:rsidRPr="00813CEF">
        <w:rPr>
          <w:rFonts w:ascii="Times New Roman" w:hAnsi="Times New Roman" w:cs="Times New Roman"/>
          <w:sz w:val="16"/>
          <w:szCs w:val="16"/>
        </w:rPr>
        <w:t>.</w:t>
      </w:r>
    </w:p>
    <w:p w:rsidR="009031AA" w:rsidRPr="00813CEF" w:rsidRDefault="009031AA" w:rsidP="00C86715">
      <w:pPr>
        <w:numPr>
          <w:ilvl w:val="0"/>
          <w:numId w:val="1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813CEF">
        <w:rPr>
          <w:rFonts w:ascii="Times New Roman" w:hAnsi="Times New Roman" w:cs="Times New Roman"/>
          <w:sz w:val="16"/>
          <w:szCs w:val="16"/>
        </w:rPr>
        <w:t>Операция и получаемый в результате ее выполнения документ на диаграмме соединяются пунктирной линией. Для изображения пункти</w:t>
      </w:r>
      <w:r w:rsidRPr="00813CEF">
        <w:rPr>
          <w:rFonts w:ascii="Times New Roman" w:hAnsi="Times New Roman" w:cs="Times New Roman"/>
          <w:sz w:val="16"/>
          <w:szCs w:val="16"/>
        </w:rPr>
        <w:t>р</w:t>
      </w:r>
      <w:r w:rsidRPr="00813CEF">
        <w:rPr>
          <w:rFonts w:ascii="Times New Roman" w:hAnsi="Times New Roman" w:cs="Times New Roman"/>
          <w:sz w:val="16"/>
          <w:szCs w:val="16"/>
        </w:rPr>
        <w:t xml:space="preserve">ной линии зафиксируйте пиктограмму </w:t>
      </w:r>
      <w:proofErr w:type="spellStart"/>
      <w:r w:rsidRPr="00813CEF">
        <w:rPr>
          <w:rFonts w:ascii="Times New Roman" w:hAnsi="Times New Roman" w:cs="Times New Roman"/>
          <w:sz w:val="16"/>
          <w:szCs w:val="16"/>
        </w:rPr>
        <w:t>Line</w:t>
      </w:r>
      <w:proofErr w:type="spellEnd"/>
      <w:r w:rsidRPr="00813CE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13CEF">
        <w:rPr>
          <w:rFonts w:ascii="Times New Roman" w:hAnsi="Times New Roman" w:cs="Times New Roman"/>
          <w:sz w:val="16"/>
          <w:szCs w:val="16"/>
        </w:rPr>
        <w:t>Tool</w:t>
      </w:r>
      <w:proofErr w:type="spellEnd"/>
      <w:r w:rsidRPr="00813CEF">
        <w:rPr>
          <w:rFonts w:ascii="Times New Roman" w:hAnsi="Times New Roman" w:cs="Times New Roman"/>
          <w:sz w:val="16"/>
          <w:szCs w:val="16"/>
        </w:rPr>
        <w:t xml:space="preserve"> на панели инструментов "Стандартная" и выберите пунктирную линию на панели инструментов "Форматирование", используя меню пиктограммы (</w:t>
      </w:r>
      <w:proofErr w:type="spellStart"/>
      <w:r w:rsidRPr="00813CEF">
        <w:rPr>
          <w:rFonts w:ascii="Times New Roman" w:hAnsi="Times New Roman" w:cs="Times New Roman"/>
          <w:sz w:val="16"/>
          <w:szCs w:val="16"/>
        </w:rPr>
        <w:t>Line</w:t>
      </w:r>
      <w:proofErr w:type="spellEnd"/>
      <w:r w:rsidRPr="00813CE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13CEF">
        <w:rPr>
          <w:rFonts w:ascii="Times New Roman" w:hAnsi="Times New Roman" w:cs="Times New Roman"/>
          <w:sz w:val="16"/>
          <w:szCs w:val="16"/>
        </w:rPr>
        <w:t>Patter</w:t>
      </w:r>
      <w:proofErr w:type="spellEnd"/>
      <w:r w:rsidRPr="00813CEF">
        <w:rPr>
          <w:rFonts w:ascii="Times New Roman" w:hAnsi="Times New Roman" w:cs="Times New Roman"/>
          <w:sz w:val="16"/>
          <w:szCs w:val="16"/>
        </w:rPr>
        <w:t>).</w:t>
      </w:r>
    </w:p>
    <w:p w:rsidR="009031AA" w:rsidRPr="00813CEF" w:rsidRDefault="009031AA" w:rsidP="00C86715">
      <w:pPr>
        <w:numPr>
          <w:ilvl w:val="0"/>
          <w:numId w:val="1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813CEF">
        <w:rPr>
          <w:rFonts w:ascii="Times New Roman" w:hAnsi="Times New Roman" w:cs="Times New Roman"/>
          <w:sz w:val="16"/>
          <w:szCs w:val="16"/>
        </w:rPr>
        <w:t xml:space="preserve">В результате на диаграмме (рис. 4) получите изображение действий (операций), осуществляемых менеджером группы планирования и маркетинга. </w:t>
      </w:r>
    </w:p>
    <w:p w:rsidR="00C86715" w:rsidRPr="00813CEF" w:rsidRDefault="00C86715" w:rsidP="00C86715">
      <w:pPr>
        <w:numPr>
          <w:ilvl w:val="0"/>
          <w:numId w:val="1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813CEF">
        <w:rPr>
          <w:rFonts w:ascii="Times New Roman" w:hAnsi="Times New Roman" w:cs="Times New Roman"/>
          <w:sz w:val="16"/>
          <w:szCs w:val="16"/>
        </w:rPr>
        <w:t>После того как менеджер группы планирования и маркетинга сформировал таблицу потребностей в товаре, в работу включается менеджер отдела закупок, поэтому направьте стрелку от операции "Расчет потребности в товаре" в поле деятельности менеджера закупок, как показано на рисунке 4.</w:t>
      </w:r>
    </w:p>
    <w:p w:rsidR="00C86715" w:rsidRPr="00813CEF" w:rsidRDefault="00C86715" w:rsidP="00C86715">
      <w:pPr>
        <w:numPr>
          <w:ilvl w:val="0"/>
          <w:numId w:val="1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813CEF">
        <w:rPr>
          <w:rFonts w:ascii="Times New Roman" w:hAnsi="Times New Roman" w:cs="Times New Roman"/>
          <w:sz w:val="16"/>
          <w:szCs w:val="16"/>
        </w:rPr>
        <w:t>Прочитайте общее описание бизнес-процесса и выделите действия (операции), выполняемые менеджером отдела закупок. Определите также действия, которые менеджер отдела закупок выполняет после действий менеджера группы логистики.</w:t>
      </w:r>
    </w:p>
    <w:p w:rsidR="00C86715" w:rsidRPr="00813CEF" w:rsidRDefault="00C86715" w:rsidP="00C86715">
      <w:pPr>
        <w:numPr>
          <w:ilvl w:val="0"/>
          <w:numId w:val="1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813CEF">
        <w:rPr>
          <w:rFonts w:ascii="Times New Roman" w:hAnsi="Times New Roman" w:cs="Times New Roman"/>
          <w:sz w:val="16"/>
          <w:szCs w:val="16"/>
        </w:rPr>
        <w:t xml:space="preserve">На диаграмме последовательно отобразите следующие действия менеджера отдела закупок: </w:t>
      </w:r>
    </w:p>
    <w:p w:rsidR="00C86715" w:rsidRPr="00813CEF" w:rsidRDefault="00C86715" w:rsidP="00C86715">
      <w:pPr>
        <w:numPr>
          <w:ilvl w:val="1"/>
          <w:numId w:val="1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813CEF">
        <w:rPr>
          <w:rFonts w:ascii="Times New Roman" w:hAnsi="Times New Roman" w:cs="Times New Roman"/>
          <w:sz w:val="16"/>
          <w:szCs w:val="16"/>
        </w:rPr>
        <w:t>Ввод в систему прайс-листов поставщиков (операция № 3)</w:t>
      </w:r>
    </w:p>
    <w:p w:rsidR="00C86715" w:rsidRPr="00813CEF" w:rsidRDefault="00C86715" w:rsidP="00C86715">
      <w:pPr>
        <w:numPr>
          <w:ilvl w:val="1"/>
          <w:numId w:val="1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813CEF">
        <w:rPr>
          <w:rFonts w:ascii="Times New Roman" w:hAnsi="Times New Roman" w:cs="Times New Roman"/>
          <w:sz w:val="16"/>
          <w:szCs w:val="16"/>
        </w:rPr>
        <w:t>Анализ предложений поставщиков (операция № 4)</w:t>
      </w:r>
    </w:p>
    <w:p w:rsidR="00C86715" w:rsidRPr="00813CEF" w:rsidRDefault="00C86715" w:rsidP="00C86715">
      <w:pPr>
        <w:numPr>
          <w:ilvl w:val="1"/>
          <w:numId w:val="1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813CEF">
        <w:rPr>
          <w:rFonts w:ascii="Times New Roman" w:hAnsi="Times New Roman" w:cs="Times New Roman"/>
          <w:sz w:val="16"/>
          <w:szCs w:val="16"/>
        </w:rPr>
        <w:t>Выбор поставщиков (операция № 5)</w:t>
      </w:r>
    </w:p>
    <w:p w:rsidR="00C86715" w:rsidRPr="00813CEF" w:rsidRDefault="00C86715" w:rsidP="00C86715">
      <w:pPr>
        <w:numPr>
          <w:ilvl w:val="1"/>
          <w:numId w:val="1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813CEF">
        <w:rPr>
          <w:rFonts w:ascii="Times New Roman" w:hAnsi="Times New Roman" w:cs="Times New Roman"/>
          <w:sz w:val="16"/>
          <w:szCs w:val="16"/>
        </w:rPr>
        <w:t>Формирование графика поставок без указания количества (операция № 6)</w:t>
      </w:r>
    </w:p>
    <w:p w:rsidR="00C86715" w:rsidRPr="00813CEF" w:rsidRDefault="00C86715" w:rsidP="00C86715">
      <w:pPr>
        <w:pStyle w:val="a5"/>
        <w:spacing w:before="0" w:beforeAutospacing="0" w:after="0" w:afterAutospacing="0"/>
        <w:jc w:val="both"/>
        <w:rPr>
          <w:sz w:val="16"/>
          <w:szCs w:val="16"/>
        </w:rPr>
      </w:pPr>
      <w:r w:rsidRPr="00813CEF">
        <w:rPr>
          <w:sz w:val="16"/>
          <w:szCs w:val="16"/>
        </w:rPr>
        <w:t xml:space="preserve">Осуществите графическое построение диаграммы аналогично </w:t>
      </w:r>
      <w:proofErr w:type="gramStart"/>
      <w:r w:rsidRPr="00813CEF">
        <w:rPr>
          <w:sz w:val="16"/>
          <w:szCs w:val="16"/>
        </w:rPr>
        <w:t>описанному</w:t>
      </w:r>
      <w:proofErr w:type="gramEnd"/>
      <w:r w:rsidRPr="00813CEF">
        <w:rPr>
          <w:sz w:val="16"/>
          <w:szCs w:val="16"/>
        </w:rPr>
        <w:t xml:space="preserve"> в п. 11.</w:t>
      </w:r>
    </w:p>
    <w:p w:rsidR="00C86715" w:rsidRPr="00813CEF" w:rsidRDefault="00C86715" w:rsidP="00C867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vertAlign w:val="superscript"/>
        </w:rPr>
      </w:pPr>
    </w:p>
    <w:p w:rsidR="009031AA" w:rsidRPr="00C86715" w:rsidRDefault="009031AA" w:rsidP="00C8671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bookmarkStart w:id="13" w:name="image.4"/>
      <w:bookmarkEnd w:id="13"/>
      <w:r w:rsidRPr="00C86715">
        <w:rPr>
          <w:rFonts w:ascii="Times New Roman" w:hAnsi="Times New Roman" w:cs="Times New Roman"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2631572" cy="1974457"/>
            <wp:effectExtent l="19050" t="0" r="0" b="0"/>
            <wp:docPr id="16" name="Рисунок 16" descr="Диаграмма действий менеджера группы планирования и маркетинг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Диаграмма действий менеджера группы планирования и маркетинга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084" cy="1977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1AA" w:rsidRPr="00813CEF" w:rsidRDefault="009031AA" w:rsidP="00C867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813CEF">
        <w:rPr>
          <w:rFonts w:ascii="Times New Roman" w:hAnsi="Times New Roman" w:cs="Times New Roman"/>
          <w:b/>
          <w:bCs/>
          <w:sz w:val="16"/>
          <w:szCs w:val="16"/>
        </w:rPr>
        <w:t>Рис. 4.</w:t>
      </w:r>
      <w:r w:rsidRPr="00813CEF">
        <w:rPr>
          <w:rFonts w:ascii="Times New Roman" w:hAnsi="Times New Roman" w:cs="Times New Roman"/>
          <w:sz w:val="16"/>
          <w:szCs w:val="16"/>
        </w:rPr>
        <w:t>  Диаграмма действий менеджера группы планирования и маркетинга</w:t>
      </w:r>
    </w:p>
    <w:p w:rsidR="009031AA" w:rsidRPr="00813CEF" w:rsidRDefault="009031AA" w:rsidP="00C86715">
      <w:pPr>
        <w:numPr>
          <w:ilvl w:val="0"/>
          <w:numId w:val="1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813CEF">
        <w:rPr>
          <w:rFonts w:ascii="Times New Roman" w:hAnsi="Times New Roman" w:cs="Times New Roman"/>
          <w:sz w:val="16"/>
          <w:szCs w:val="16"/>
        </w:rPr>
        <w:t xml:space="preserve">Соедините действия менеджера отдела закупок стрелками аналогично описанию, приведенному в п. 12. </w:t>
      </w:r>
    </w:p>
    <w:p w:rsidR="009031AA" w:rsidRPr="00813CEF" w:rsidRDefault="009031AA" w:rsidP="00C86715">
      <w:pPr>
        <w:numPr>
          <w:ilvl w:val="0"/>
          <w:numId w:val="1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813CEF">
        <w:rPr>
          <w:rFonts w:ascii="Times New Roman" w:hAnsi="Times New Roman" w:cs="Times New Roman"/>
          <w:sz w:val="16"/>
          <w:szCs w:val="16"/>
        </w:rPr>
        <w:t>Поставьте в соответствие действиям менеджера отдела закупок документы, формируемые в системе. В данном случае это прайс-листы и контракты, список поставщиков с расстановкой приоритетов, график поставок. Выполните работу по рисованию диаграммы в соответствии с опис</w:t>
      </w:r>
      <w:r w:rsidRPr="00813CEF">
        <w:rPr>
          <w:rFonts w:ascii="Times New Roman" w:hAnsi="Times New Roman" w:cs="Times New Roman"/>
          <w:sz w:val="16"/>
          <w:szCs w:val="16"/>
        </w:rPr>
        <w:t>а</w:t>
      </w:r>
      <w:r w:rsidRPr="00813CEF">
        <w:rPr>
          <w:rFonts w:ascii="Times New Roman" w:hAnsi="Times New Roman" w:cs="Times New Roman"/>
          <w:sz w:val="16"/>
          <w:szCs w:val="16"/>
        </w:rPr>
        <w:t>нием в п. 15-16.</w:t>
      </w:r>
    </w:p>
    <w:p w:rsidR="009031AA" w:rsidRPr="00813CEF" w:rsidRDefault="009031AA" w:rsidP="00C86715">
      <w:pPr>
        <w:numPr>
          <w:ilvl w:val="0"/>
          <w:numId w:val="1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813CEF">
        <w:rPr>
          <w:rFonts w:ascii="Times New Roman" w:hAnsi="Times New Roman" w:cs="Times New Roman"/>
          <w:sz w:val="16"/>
          <w:szCs w:val="16"/>
        </w:rPr>
        <w:t>После формирования менеджером отдела закупок графика поставок в работу включается менеджер группы логистики.</w:t>
      </w:r>
    </w:p>
    <w:p w:rsidR="009031AA" w:rsidRPr="00813CEF" w:rsidRDefault="009031AA" w:rsidP="00C86715">
      <w:pPr>
        <w:numPr>
          <w:ilvl w:val="0"/>
          <w:numId w:val="1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813CEF">
        <w:rPr>
          <w:rFonts w:ascii="Times New Roman" w:hAnsi="Times New Roman" w:cs="Times New Roman"/>
          <w:sz w:val="16"/>
          <w:szCs w:val="16"/>
        </w:rPr>
        <w:t xml:space="preserve">На диаграмме предстоит отобразить следующие действия менеджера группы логистики: </w:t>
      </w:r>
    </w:p>
    <w:p w:rsidR="009031AA" w:rsidRPr="00813CEF" w:rsidRDefault="009031AA" w:rsidP="00C86715">
      <w:pPr>
        <w:numPr>
          <w:ilvl w:val="1"/>
          <w:numId w:val="1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813CEF">
        <w:rPr>
          <w:rFonts w:ascii="Times New Roman" w:hAnsi="Times New Roman" w:cs="Times New Roman"/>
          <w:sz w:val="16"/>
          <w:szCs w:val="16"/>
        </w:rPr>
        <w:t>Расчет необходимого количества закупок (операция № 7);</w:t>
      </w:r>
    </w:p>
    <w:p w:rsidR="009031AA" w:rsidRPr="00813CEF" w:rsidRDefault="009031AA" w:rsidP="00C86715">
      <w:pPr>
        <w:numPr>
          <w:ilvl w:val="1"/>
          <w:numId w:val="1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813CEF">
        <w:rPr>
          <w:rFonts w:ascii="Times New Roman" w:hAnsi="Times New Roman" w:cs="Times New Roman"/>
          <w:sz w:val="16"/>
          <w:szCs w:val="16"/>
        </w:rPr>
        <w:t>Формирование заказов поставщикам (операция № 8);</w:t>
      </w:r>
    </w:p>
    <w:p w:rsidR="009031AA" w:rsidRPr="00813CEF" w:rsidRDefault="009031AA" w:rsidP="00C86715">
      <w:pPr>
        <w:numPr>
          <w:ilvl w:val="1"/>
          <w:numId w:val="1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813CEF">
        <w:rPr>
          <w:rFonts w:ascii="Times New Roman" w:hAnsi="Times New Roman" w:cs="Times New Roman"/>
          <w:sz w:val="16"/>
          <w:szCs w:val="16"/>
        </w:rPr>
        <w:t>Расчет затрат на сертификацию импортных товаров, если медикаменты импортные.*) (операция № 9);</w:t>
      </w:r>
    </w:p>
    <w:p w:rsidR="009031AA" w:rsidRPr="00813CEF" w:rsidRDefault="009031AA" w:rsidP="00C86715">
      <w:pPr>
        <w:numPr>
          <w:ilvl w:val="1"/>
          <w:numId w:val="1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proofErr w:type="gramStart"/>
      <w:r w:rsidRPr="00813CEF">
        <w:rPr>
          <w:rFonts w:ascii="Times New Roman" w:hAnsi="Times New Roman" w:cs="Times New Roman"/>
          <w:sz w:val="16"/>
          <w:szCs w:val="16"/>
        </w:rPr>
        <w:t xml:space="preserve">Проверка суммы затрат на сертификацию на </w:t>
      </w:r>
      <w:proofErr w:type="spellStart"/>
      <w:r w:rsidRPr="00813CEF">
        <w:rPr>
          <w:rFonts w:ascii="Times New Roman" w:hAnsi="Times New Roman" w:cs="Times New Roman"/>
          <w:sz w:val="16"/>
          <w:szCs w:val="16"/>
        </w:rPr>
        <w:t>непревышение</w:t>
      </w:r>
      <w:proofErr w:type="spellEnd"/>
      <w:r w:rsidRPr="00813CEF">
        <w:rPr>
          <w:rFonts w:ascii="Times New Roman" w:hAnsi="Times New Roman" w:cs="Times New Roman"/>
          <w:sz w:val="16"/>
          <w:szCs w:val="16"/>
        </w:rPr>
        <w:t xml:space="preserve"> внутрифирменной нормы*);</w:t>
      </w:r>
      <w:proofErr w:type="gramEnd"/>
    </w:p>
    <w:p w:rsidR="009031AA" w:rsidRPr="00813CEF" w:rsidRDefault="009031AA" w:rsidP="00C86715">
      <w:pPr>
        <w:numPr>
          <w:ilvl w:val="1"/>
          <w:numId w:val="1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813CEF">
        <w:rPr>
          <w:rFonts w:ascii="Times New Roman" w:hAnsi="Times New Roman" w:cs="Times New Roman"/>
          <w:sz w:val="16"/>
          <w:szCs w:val="16"/>
        </w:rPr>
        <w:t>Формирование заказов поставщикам при превышении затрат на сертификацию (операция № 10);</w:t>
      </w:r>
    </w:p>
    <w:p w:rsidR="009031AA" w:rsidRPr="00813CEF" w:rsidRDefault="009031AA" w:rsidP="00C86715">
      <w:pPr>
        <w:numPr>
          <w:ilvl w:val="1"/>
          <w:numId w:val="1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813CEF">
        <w:rPr>
          <w:rFonts w:ascii="Times New Roman" w:hAnsi="Times New Roman" w:cs="Times New Roman"/>
          <w:sz w:val="16"/>
          <w:szCs w:val="16"/>
        </w:rPr>
        <w:t>Подпись заказа (операция № 11);</w:t>
      </w:r>
    </w:p>
    <w:p w:rsidR="009031AA" w:rsidRPr="00813CEF" w:rsidRDefault="009031AA" w:rsidP="00C86715">
      <w:pPr>
        <w:numPr>
          <w:ilvl w:val="1"/>
          <w:numId w:val="1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813CEF">
        <w:rPr>
          <w:rFonts w:ascii="Times New Roman" w:hAnsi="Times New Roman" w:cs="Times New Roman"/>
          <w:sz w:val="16"/>
          <w:szCs w:val="16"/>
        </w:rPr>
        <w:t>Направление заказа менеджеру отдела закупок (операция № 12).</w:t>
      </w:r>
    </w:p>
    <w:p w:rsidR="009031AA" w:rsidRPr="00813CEF" w:rsidRDefault="009031AA" w:rsidP="00C86715">
      <w:pPr>
        <w:pStyle w:val="a5"/>
        <w:spacing w:before="0" w:beforeAutospacing="0" w:after="0" w:afterAutospacing="0"/>
        <w:jc w:val="both"/>
        <w:rPr>
          <w:sz w:val="16"/>
          <w:szCs w:val="16"/>
        </w:rPr>
      </w:pPr>
      <w:r w:rsidRPr="00813CEF">
        <w:rPr>
          <w:sz w:val="16"/>
          <w:szCs w:val="16"/>
        </w:rPr>
        <w:t>Изучая общее описание бизнес-процесса, обратите внимание на то, что менеджер группы логистики дважды производит проверку условий и в зав</w:t>
      </w:r>
      <w:r w:rsidRPr="00813CEF">
        <w:rPr>
          <w:sz w:val="16"/>
          <w:szCs w:val="16"/>
        </w:rPr>
        <w:t>и</w:t>
      </w:r>
      <w:r w:rsidRPr="00813CEF">
        <w:rPr>
          <w:sz w:val="16"/>
          <w:szCs w:val="16"/>
        </w:rPr>
        <w:t xml:space="preserve">симости от результата выполняет то или иное действие. </w:t>
      </w:r>
      <w:proofErr w:type="gramStart"/>
      <w:r w:rsidRPr="00813CEF">
        <w:rPr>
          <w:sz w:val="16"/>
          <w:szCs w:val="16"/>
        </w:rPr>
        <w:t>В приведенном выше списке операций символом *) отмечены операции по проверке усл</w:t>
      </w:r>
      <w:r w:rsidRPr="00813CEF">
        <w:rPr>
          <w:sz w:val="16"/>
          <w:szCs w:val="16"/>
        </w:rPr>
        <w:t>о</w:t>
      </w:r>
      <w:r w:rsidRPr="00813CEF">
        <w:rPr>
          <w:sz w:val="16"/>
          <w:szCs w:val="16"/>
        </w:rPr>
        <w:t>вий.</w:t>
      </w:r>
      <w:proofErr w:type="gramEnd"/>
      <w:r w:rsidRPr="00813CEF">
        <w:rPr>
          <w:sz w:val="16"/>
          <w:szCs w:val="16"/>
        </w:rPr>
        <w:t xml:space="preserve"> В этом состоит особенность </w:t>
      </w:r>
      <w:proofErr w:type="spellStart"/>
      <w:r w:rsidRPr="00813CEF">
        <w:rPr>
          <w:sz w:val="16"/>
          <w:szCs w:val="16"/>
        </w:rPr>
        <w:t>диаграммирования</w:t>
      </w:r>
      <w:proofErr w:type="spellEnd"/>
      <w:r w:rsidRPr="00813CEF">
        <w:rPr>
          <w:sz w:val="16"/>
          <w:szCs w:val="16"/>
        </w:rPr>
        <w:t xml:space="preserve"> действий менеджера группы логистики.</w:t>
      </w:r>
    </w:p>
    <w:p w:rsidR="009031AA" w:rsidRPr="00813CEF" w:rsidRDefault="009031AA" w:rsidP="00C86715">
      <w:pPr>
        <w:numPr>
          <w:ilvl w:val="0"/>
          <w:numId w:val="1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813CEF">
        <w:rPr>
          <w:rFonts w:ascii="Times New Roman" w:hAnsi="Times New Roman" w:cs="Times New Roman"/>
          <w:sz w:val="16"/>
          <w:szCs w:val="16"/>
        </w:rPr>
        <w:t>Отобразите действие "Расчет необходимого количества закупок" и опустите стрелку вниз.</w:t>
      </w:r>
    </w:p>
    <w:p w:rsidR="009031AA" w:rsidRPr="00813CEF" w:rsidRDefault="009031AA" w:rsidP="00C86715">
      <w:pPr>
        <w:numPr>
          <w:ilvl w:val="0"/>
          <w:numId w:val="1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813CEF">
        <w:rPr>
          <w:rFonts w:ascii="Times New Roman" w:hAnsi="Times New Roman" w:cs="Times New Roman"/>
          <w:sz w:val="16"/>
          <w:szCs w:val="16"/>
        </w:rPr>
        <w:t>Ввиду того, что формирование заказов поставщикам может происходить неоднократно при превышении затрат на сертификацию, пред</w:t>
      </w:r>
      <w:r w:rsidRPr="00813CEF">
        <w:rPr>
          <w:rFonts w:ascii="Times New Roman" w:hAnsi="Times New Roman" w:cs="Times New Roman"/>
          <w:sz w:val="16"/>
          <w:szCs w:val="16"/>
        </w:rPr>
        <w:t>у</w:t>
      </w:r>
      <w:r w:rsidRPr="00813CEF">
        <w:rPr>
          <w:rFonts w:ascii="Times New Roman" w:hAnsi="Times New Roman" w:cs="Times New Roman"/>
          <w:sz w:val="16"/>
          <w:szCs w:val="16"/>
        </w:rPr>
        <w:t xml:space="preserve">смотрите эту ситуацию и используйте графику для объединения параллельных потоков </w:t>
      </w:r>
      <w:r w:rsidRPr="00813CEF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inline distT="0" distB="0" distL="0" distR="0">
            <wp:extent cx="669925" cy="302895"/>
            <wp:effectExtent l="0" t="0" r="0" b="0"/>
            <wp:docPr id="17" name="Рисунок 17" descr="http://www.intuit.ru/department/se/devis/13/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intuit.ru/department/se/devis/13/10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30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3CEF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813CEF">
        <w:rPr>
          <w:rFonts w:ascii="Times New Roman" w:hAnsi="Times New Roman" w:cs="Times New Roman"/>
          <w:sz w:val="16"/>
          <w:szCs w:val="16"/>
        </w:rPr>
        <w:t>Transition|Join</w:t>
      </w:r>
      <w:proofErr w:type="spellEnd"/>
      <w:r w:rsidRPr="00813CEF">
        <w:rPr>
          <w:rFonts w:ascii="Times New Roman" w:hAnsi="Times New Roman" w:cs="Times New Roman"/>
          <w:sz w:val="16"/>
          <w:szCs w:val="16"/>
        </w:rPr>
        <w:t>).</w:t>
      </w:r>
    </w:p>
    <w:p w:rsidR="009031AA" w:rsidRPr="00813CEF" w:rsidRDefault="009031AA" w:rsidP="00C86715">
      <w:pPr>
        <w:numPr>
          <w:ilvl w:val="0"/>
          <w:numId w:val="1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813CEF">
        <w:rPr>
          <w:rFonts w:ascii="Times New Roman" w:hAnsi="Times New Roman" w:cs="Times New Roman"/>
          <w:sz w:val="16"/>
          <w:szCs w:val="16"/>
        </w:rPr>
        <w:t xml:space="preserve">Отобразите действие "Формирование заказов поставщикам" после символа объединения потоков. </w:t>
      </w:r>
    </w:p>
    <w:p w:rsidR="009031AA" w:rsidRPr="00813CEF" w:rsidRDefault="009031AA" w:rsidP="00C86715">
      <w:pPr>
        <w:numPr>
          <w:ilvl w:val="0"/>
          <w:numId w:val="1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813CEF">
        <w:rPr>
          <w:rFonts w:ascii="Times New Roman" w:hAnsi="Times New Roman" w:cs="Times New Roman"/>
          <w:sz w:val="16"/>
          <w:szCs w:val="16"/>
        </w:rPr>
        <w:t xml:space="preserve">Отобразите ромб-символ проверки условия </w:t>
      </w:r>
      <w:r w:rsidRPr="00813CEF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inline distT="0" distB="0" distL="0" distR="0">
            <wp:extent cx="219075" cy="219075"/>
            <wp:effectExtent l="19050" t="0" r="9525" b="0"/>
            <wp:docPr id="18" name="Рисунок 18" descr="http://www.intuit.ru/department/se/devis/13/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intuit.ru/department/se/devis/13/12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3CEF">
        <w:rPr>
          <w:rFonts w:ascii="Times New Roman" w:hAnsi="Times New Roman" w:cs="Times New Roman"/>
          <w:sz w:val="16"/>
          <w:szCs w:val="16"/>
        </w:rPr>
        <w:t>. Проведите из него две стрелки и надпишите их "Импорт", "Россия".</w:t>
      </w:r>
    </w:p>
    <w:p w:rsidR="009031AA" w:rsidRPr="00813CEF" w:rsidRDefault="009031AA" w:rsidP="00C86715">
      <w:pPr>
        <w:numPr>
          <w:ilvl w:val="0"/>
          <w:numId w:val="1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813CEF">
        <w:rPr>
          <w:rFonts w:ascii="Times New Roman" w:hAnsi="Times New Roman" w:cs="Times New Roman"/>
          <w:sz w:val="16"/>
          <w:szCs w:val="16"/>
        </w:rPr>
        <w:t>Стрелку "Россия" направьте к операции № 11 "Подпись заказа".</w:t>
      </w:r>
    </w:p>
    <w:p w:rsidR="009031AA" w:rsidRPr="00813CEF" w:rsidRDefault="009031AA" w:rsidP="00C86715">
      <w:pPr>
        <w:numPr>
          <w:ilvl w:val="0"/>
          <w:numId w:val="1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813CEF">
        <w:rPr>
          <w:rFonts w:ascii="Times New Roman" w:hAnsi="Times New Roman" w:cs="Times New Roman"/>
          <w:sz w:val="16"/>
          <w:szCs w:val="16"/>
        </w:rPr>
        <w:t xml:space="preserve">По направлению стрелки "Импорт" </w:t>
      </w:r>
      <w:proofErr w:type="spellStart"/>
      <w:r w:rsidRPr="00813CEF">
        <w:rPr>
          <w:rFonts w:ascii="Times New Roman" w:hAnsi="Times New Roman" w:cs="Times New Roman"/>
          <w:sz w:val="16"/>
          <w:szCs w:val="16"/>
        </w:rPr>
        <w:t>диаграммируйте</w:t>
      </w:r>
      <w:proofErr w:type="spellEnd"/>
      <w:r w:rsidRPr="00813CEF">
        <w:rPr>
          <w:rFonts w:ascii="Times New Roman" w:hAnsi="Times New Roman" w:cs="Times New Roman"/>
          <w:sz w:val="16"/>
          <w:szCs w:val="16"/>
        </w:rPr>
        <w:t xml:space="preserve"> последовательно два действия "Расчет затрат на сертификацию импортных товаров", "Проверка суммы затрат на сертификацию на </w:t>
      </w:r>
      <w:proofErr w:type="spellStart"/>
      <w:r w:rsidRPr="00813CEF">
        <w:rPr>
          <w:rFonts w:ascii="Times New Roman" w:hAnsi="Times New Roman" w:cs="Times New Roman"/>
          <w:sz w:val="16"/>
          <w:szCs w:val="16"/>
        </w:rPr>
        <w:t>непревышение</w:t>
      </w:r>
      <w:proofErr w:type="spellEnd"/>
      <w:r w:rsidRPr="00813CEF">
        <w:rPr>
          <w:rFonts w:ascii="Times New Roman" w:hAnsi="Times New Roman" w:cs="Times New Roman"/>
          <w:sz w:val="16"/>
          <w:szCs w:val="16"/>
        </w:rPr>
        <w:t xml:space="preserve"> внутрифирменной нормы".</w:t>
      </w:r>
    </w:p>
    <w:p w:rsidR="009031AA" w:rsidRPr="00813CEF" w:rsidRDefault="009031AA" w:rsidP="00C86715">
      <w:pPr>
        <w:numPr>
          <w:ilvl w:val="0"/>
          <w:numId w:val="1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813CEF">
        <w:rPr>
          <w:rFonts w:ascii="Times New Roman" w:hAnsi="Times New Roman" w:cs="Times New Roman"/>
          <w:sz w:val="16"/>
          <w:szCs w:val="16"/>
        </w:rPr>
        <w:t xml:space="preserve">За операцией "Проверка суммы затрат на сертификацию на </w:t>
      </w:r>
      <w:proofErr w:type="spellStart"/>
      <w:r w:rsidRPr="00813CEF">
        <w:rPr>
          <w:rFonts w:ascii="Times New Roman" w:hAnsi="Times New Roman" w:cs="Times New Roman"/>
          <w:sz w:val="16"/>
          <w:szCs w:val="16"/>
        </w:rPr>
        <w:t>непревышение</w:t>
      </w:r>
      <w:proofErr w:type="spellEnd"/>
      <w:r w:rsidRPr="00813CEF">
        <w:rPr>
          <w:rFonts w:ascii="Times New Roman" w:hAnsi="Times New Roman" w:cs="Times New Roman"/>
          <w:sz w:val="16"/>
          <w:szCs w:val="16"/>
        </w:rPr>
        <w:t xml:space="preserve"> внутрифирменной нормы" вновь отобразите ромб-символ пр</w:t>
      </w:r>
      <w:r w:rsidRPr="00813CEF">
        <w:rPr>
          <w:rFonts w:ascii="Times New Roman" w:hAnsi="Times New Roman" w:cs="Times New Roman"/>
          <w:sz w:val="16"/>
          <w:szCs w:val="16"/>
        </w:rPr>
        <w:t>о</w:t>
      </w:r>
      <w:r w:rsidRPr="00813CEF">
        <w:rPr>
          <w:rFonts w:ascii="Times New Roman" w:hAnsi="Times New Roman" w:cs="Times New Roman"/>
          <w:sz w:val="16"/>
          <w:szCs w:val="16"/>
        </w:rPr>
        <w:t xml:space="preserve">верки условия </w:t>
      </w:r>
      <w:r w:rsidRPr="00813CEF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inline distT="0" distB="0" distL="0" distR="0">
            <wp:extent cx="219075" cy="219075"/>
            <wp:effectExtent l="19050" t="0" r="9525" b="0"/>
            <wp:docPr id="19" name="Рисунок 19" descr="http://www.intuit.ru/department/se/devis/13/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intuit.ru/department/se/devis/13/12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3CEF">
        <w:rPr>
          <w:rFonts w:ascii="Times New Roman" w:hAnsi="Times New Roman" w:cs="Times New Roman"/>
          <w:sz w:val="16"/>
          <w:szCs w:val="16"/>
        </w:rPr>
        <w:t>. Проведите из него две стрелки и надпишите их "больше х%", "меньше х%". Здесь х% - норма затрат на сертификацию.</w:t>
      </w:r>
    </w:p>
    <w:p w:rsidR="009031AA" w:rsidRPr="00813CEF" w:rsidRDefault="009031AA" w:rsidP="00C86715">
      <w:pPr>
        <w:numPr>
          <w:ilvl w:val="0"/>
          <w:numId w:val="1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813CEF">
        <w:rPr>
          <w:rFonts w:ascii="Times New Roman" w:hAnsi="Times New Roman" w:cs="Times New Roman"/>
          <w:sz w:val="16"/>
          <w:szCs w:val="16"/>
        </w:rPr>
        <w:t>Стрелку с надписью "больше х%" соедините с операцией № 8 "Формирование заказов поставщикам" через символ объединения потоков.</w:t>
      </w:r>
    </w:p>
    <w:p w:rsidR="009031AA" w:rsidRPr="00813CEF" w:rsidRDefault="009031AA" w:rsidP="00C86715">
      <w:pPr>
        <w:numPr>
          <w:ilvl w:val="0"/>
          <w:numId w:val="1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813CEF">
        <w:rPr>
          <w:rFonts w:ascii="Times New Roman" w:hAnsi="Times New Roman" w:cs="Times New Roman"/>
          <w:sz w:val="16"/>
          <w:szCs w:val="16"/>
        </w:rPr>
        <w:t>Стрелку с надписью "меньше х%" направьте к операции № 11 "Подпись заказа".</w:t>
      </w:r>
    </w:p>
    <w:p w:rsidR="009031AA" w:rsidRPr="00813CEF" w:rsidRDefault="009031AA" w:rsidP="00C86715">
      <w:pPr>
        <w:numPr>
          <w:ilvl w:val="0"/>
          <w:numId w:val="1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813CEF">
        <w:rPr>
          <w:rFonts w:ascii="Times New Roman" w:hAnsi="Times New Roman" w:cs="Times New Roman"/>
          <w:sz w:val="16"/>
          <w:szCs w:val="16"/>
        </w:rPr>
        <w:t xml:space="preserve">Поскольку к операции № 11 "Подпись заказа" направлено два потока действий (п. 29 и п. 33), необходимо воспользоваться обозначением объединения независимых (параллельных) потоков </w:t>
      </w:r>
      <w:r w:rsidRPr="00813CEF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inline distT="0" distB="0" distL="0" distR="0">
            <wp:extent cx="669925" cy="302895"/>
            <wp:effectExtent l="0" t="0" r="0" b="0"/>
            <wp:docPr id="20" name="Рисунок 20" descr="http://www.intuit.ru/department/se/devis/13/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intuit.ru/department/se/devis/13/10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30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3CEF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813CEF">
        <w:rPr>
          <w:rFonts w:ascii="Times New Roman" w:hAnsi="Times New Roman" w:cs="Times New Roman"/>
          <w:sz w:val="16"/>
          <w:szCs w:val="16"/>
        </w:rPr>
        <w:t>Transition|Join</w:t>
      </w:r>
      <w:proofErr w:type="spellEnd"/>
      <w:r w:rsidRPr="00813CEF">
        <w:rPr>
          <w:rFonts w:ascii="Times New Roman" w:hAnsi="Times New Roman" w:cs="Times New Roman"/>
          <w:sz w:val="16"/>
          <w:szCs w:val="16"/>
        </w:rPr>
        <w:t>). В операцию №11 "Подпись заказа", как и в любую другую, должна входить только одна стрелка. Для выполнения этого правила и используют символ объединения потоков.</w:t>
      </w:r>
    </w:p>
    <w:p w:rsidR="009031AA" w:rsidRPr="00813CEF" w:rsidRDefault="009031AA" w:rsidP="00C86715">
      <w:pPr>
        <w:numPr>
          <w:ilvl w:val="0"/>
          <w:numId w:val="1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813CEF">
        <w:rPr>
          <w:rFonts w:ascii="Times New Roman" w:hAnsi="Times New Roman" w:cs="Times New Roman"/>
          <w:sz w:val="16"/>
          <w:szCs w:val="16"/>
        </w:rPr>
        <w:t>Поставьте в соответствие операции "Подпись заказа" документ - акцептованный заказ поставщику аналогично тому, как написано в п. 15-16.</w:t>
      </w:r>
    </w:p>
    <w:p w:rsidR="009031AA" w:rsidRPr="00813CEF" w:rsidRDefault="009031AA" w:rsidP="00C86715">
      <w:pPr>
        <w:numPr>
          <w:ilvl w:val="0"/>
          <w:numId w:val="1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813CEF">
        <w:rPr>
          <w:rFonts w:ascii="Times New Roman" w:hAnsi="Times New Roman" w:cs="Times New Roman"/>
          <w:sz w:val="16"/>
          <w:szCs w:val="16"/>
        </w:rPr>
        <w:t>В качестве следующей операции отобразите операцию № 12 "Направление заказа менеджеру отдела закупок". На этом действия, выпо</w:t>
      </w:r>
      <w:r w:rsidRPr="00813CEF">
        <w:rPr>
          <w:rFonts w:ascii="Times New Roman" w:hAnsi="Times New Roman" w:cs="Times New Roman"/>
          <w:sz w:val="16"/>
          <w:szCs w:val="16"/>
        </w:rPr>
        <w:t>л</w:t>
      </w:r>
      <w:r w:rsidRPr="00813CEF">
        <w:rPr>
          <w:rFonts w:ascii="Times New Roman" w:hAnsi="Times New Roman" w:cs="Times New Roman"/>
          <w:sz w:val="16"/>
          <w:szCs w:val="16"/>
        </w:rPr>
        <w:t xml:space="preserve">няемые менеджером группы логистики, завершаются. Вновь работа переключается на менеджера отдела закупок, поэтому направьте стрелку от 12 операции в поле действий менеджера закупок. </w:t>
      </w:r>
    </w:p>
    <w:p w:rsidR="009031AA" w:rsidRPr="00813CEF" w:rsidRDefault="009031AA" w:rsidP="00C86715">
      <w:pPr>
        <w:numPr>
          <w:ilvl w:val="0"/>
          <w:numId w:val="1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813CEF">
        <w:rPr>
          <w:rFonts w:ascii="Times New Roman" w:hAnsi="Times New Roman" w:cs="Times New Roman"/>
          <w:sz w:val="16"/>
          <w:szCs w:val="16"/>
        </w:rPr>
        <w:t xml:space="preserve">Отобразите на диаграмме переход документа "Заказ поставщику" от менеджера группы логистики к менеджеру отдела закупок. Для этого сначала поставьте в соответствие операции № 12 "Направление заказа менеджеру отдела закупок" документ "Заказ поставщику" так, как это описано в п. 15-16. После этого изображение документа с надписью "Заказ поставщику" путем копирования разместите в поле действий менеджера отдела закупок. Затем направьте пунктирную стрелку </w:t>
      </w:r>
      <w:r w:rsidRPr="00813CEF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inline distT="0" distB="0" distL="0" distR="0">
            <wp:extent cx="483235" cy="116205"/>
            <wp:effectExtent l="0" t="0" r="0" b="0"/>
            <wp:docPr id="21" name="Рисунок 21" descr="http://www.intuit.ru/department/se/devis/13/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intuit.ru/department/se/devis/13/13.gif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" cy="116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3CEF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813CEF">
        <w:rPr>
          <w:rFonts w:ascii="Times New Roman" w:hAnsi="Times New Roman" w:cs="Times New Roman"/>
          <w:sz w:val="16"/>
          <w:szCs w:val="16"/>
        </w:rPr>
        <w:t>Object</w:t>
      </w:r>
      <w:proofErr w:type="spellEnd"/>
      <w:r w:rsidRPr="00813CE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13CEF">
        <w:rPr>
          <w:rFonts w:ascii="Times New Roman" w:hAnsi="Times New Roman" w:cs="Times New Roman"/>
          <w:sz w:val="16"/>
          <w:szCs w:val="16"/>
        </w:rPr>
        <w:t>Flow</w:t>
      </w:r>
      <w:proofErr w:type="spellEnd"/>
      <w:r w:rsidRPr="00813CEF">
        <w:rPr>
          <w:rFonts w:ascii="Times New Roman" w:hAnsi="Times New Roman" w:cs="Times New Roman"/>
          <w:sz w:val="16"/>
          <w:szCs w:val="16"/>
        </w:rPr>
        <w:t xml:space="preserve">) между двумя отображениями документа "Заказ поставщику" в направлении </w:t>
      </w:r>
      <w:proofErr w:type="gramStart"/>
      <w:r w:rsidRPr="00813CEF">
        <w:rPr>
          <w:rFonts w:ascii="Times New Roman" w:hAnsi="Times New Roman" w:cs="Times New Roman"/>
          <w:sz w:val="16"/>
          <w:szCs w:val="16"/>
        </w:rPr>
        <w:t>поля действий менеджера отдела закупок</w:t>
      </w:r>
      <w:proofErr w:type="gramEnd"/>
      <w:r w:rsidRPr="00813CEF">
        <w:rPr>
          <w:rFonts w:ascii="Times New Roman" w:hAnsi="Times New Roman" w:cs="Times New Roman"/>
          <w:sz w:val="16"/>
          <w:szCs w:val="16"/>
        </w:rPr>
        <w:t>.</w:t>
      </w:r>
    </w:p>
    <w:p w:rsidR="009031AA" w:rsidRPr="00813CEF" w:rsidRDefault="009031AA" w:rsidP="00C86715">
      <w:pPr>
        <w:numPr>
          <w:ilvl w:val="0"/>
          <w:numId w:val="1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813CEF">
        <w:rPr>
          <w:rFonts w:ascii="Times New Roman" w:hAnsi="Times New Roman" w:cs="Times New Roman"/>
          <w:sz w:val="16"/>
          <w:szCs w:val="16"/>
        </w:rPr>
        <w:t>Соедините операцию № 12 "Направление заказа менеджеру отдела закупок" с операцией № 13 "Направление заказа поставщику", выпо</w:t>
      </w:r>
      <w:r w:rsidRPr="00813CEF">
        <w:rPr>
          <w:rFonts w:ascii="Times New Roman" w:hAnsi="Times New Roman" w:cs="Times New Roman"/>
          <w:sz w:val="16"/>
          <w:szCs w:val="16"/>
        </w:rPr>
        <w:t>л</w:t>
      </w:r>
      <w:r w:rsidRPr="00813CEF">
        <w:rPr>
          <w:rFonts w:ascii="Times New Roman" w:hAnsi="Times New Roman" w:cs="Times New Roman"/>
          <w:sz w:val="16"/>
          <w:szCs w:val="16"/>
        </w:rPr>
        <w:t>няемой менеджером отдела закупок. Это последняя операция в соответствии с заданием.</w:t>
      </w:r>
    </w:p>
    <w:p w:rsidR="009031AA" w:rsidRPr="00813CEF" w:rsidRDefault="009031AA" w:rsidP="00C86715">
      <w:pPr>
        <w:numPr>
          <w:ilvl w:val="0"/>
          <w:numId w:val="1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813CEF">
        <w:rPr>
          <w:rFonts w:ascii="Times New Roman" w:hAnsi="Times New Roman" w:cs="Times New Roman"/>
          <w:sz w:val="16"/>
          <w:szCs w:val="16"/>
        </w:rPr>
        <w:t xml:space="preserve">Укажите на диаграмме конец процесса. Для этого используйте символ </w:t>
      </w:r>
      <w:r w:rsidRPr="00813CEF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inline distT="0" distB="0" distL="0" distR="0">
            <wp:extent cx="219075" cy="219075"/>
            <wp:effectExtent l="19050" t="0" r="9525" b="0"/>
            <wp:docPr id="22" name="Рисунок 22" descr="http://www.intuit.ru/department/se/devis/13/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intuit.ru/department/se/devis/13/22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3CEF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813CEF">
        <w:rPr>
          <w:rFonts w:ascii="Times New Roman" w:hAnsi="Times New Roman" w:cs="Times New Roman"/>
          <w:sz w:val="16"/>
          <w:szCs w:val="16"/>
        </w:rPr>
        <w:t>Final</w:t>
      </w:r>
      <w:proofErr w:type="spellEnd"/>
      <w:r w:rsidRPr="00813CE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13CEF">
        <w:rPr>
          <w:rFonts w:ascii="Times New Roman" w:hAnsi="Times New Roman" w:cs="Times New Roman"/>
          <w:sz w:val="16"/>
          <w:szCs w:val="16"/>
        </w:rPr>
        <w:t>State</w:t>
      </w:r>
      <w:proofErr w:type="spellEnd"/>
      <w:r w:rsidRPr="00813CEF">
        <w:rPr>
          <w:rFonts w:ascii="Times New Roman" w:hAnsi="Times New Roman" w:cs="Times New Roman"/>
          <w:sz w:val="16"/>
          <w:szCs w:val="16"/>
        </w:rPr>
        <w:t>). Соедините стрелкой операцию № 13 "Направл</w:t>
      </w:r>
      <w:r w:rsidRPr="00813CEF">
        <w:rPr>
          <w:rFonts w:ascii="Times New Roman" w:hAnsi="Times New Roman" w:cs="Times New Roman"/>
          <w:sz w:val="16"/>
          <w:szCs w:val="16"/>
        </w:rPr>
        <w:t>е</w:t>
      </w:r>
      <w:r w:rsidRPr="00813CEF">
        <w:rPr>
          <w:rFonts w:ascii="Times New Roman" w:hAnsi="Times New Roman" w:cs="Times New Roman"/>
          <w:sz w:val="16"/>
          <w:szCs w:val="16"/>
        </w:rPr>
        <w:t xml:space="preserve">ние заказа поставщику" с символом </w:t>
      </w:r>
      <w:proofErr w:type="spellStart"/>
      <w:r w:rsidRPr="00813CEF">
        <w:rPr>
          <w:rFonts w:ascii="Times New Roman" w:hAnsi="Times New Roman" w:cs="Times New Roman"/>
          <w:sz w:val="16"/>
          <w:szCs w:val="16"/>
        </w:rPr>
        <w:t>Final</w:t>
      </w:r>
      <w:proofErr w:type="spellEnd"/>
      <w:r w:rsidRPr="00813CE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13CEF">
        <w:rPr>
          <w:rFonts w:ascii="Times New Roman" w:hAnsi="Times New Roman" w:cs="Times New Roman"/>
          <w:sz w:val="16"/>
          <w:szCs w:val="16"/>
        </w:rPr>
        <w:t>State</w:t>
      </w:r>
      <w:proofErr w:type="spellEnd"/>
      <w:r w:rsidRPr="00813CEF">
        <w:rPr>
          <w:rFonts w:ascii="Times New Roman" w:hAnsi="Times New Roman" w:cs="Times New Roman"/>
          <w:sz w:val="16"/>
          <w:szCs w:val="16"/>
        </w:rPr>
        <w:t>.</w:t>
      </w:r>
    </w:p>
    <w:p w:rsidR="009031AA" w:rsidRPr="00813CEF" w:rsidRDefault="009031AA" w:rsidP="00C86715">
      <w:pPr>
        <w:pStyle w:val="a5"/>
        <w:spacing w:before="0" w:beforeAutospacing="0" w:after="0" w:afterAutospacing="0"/>
        <w:jc w:val="both"/>
        <w:rPr>
          <w:sz w:val="16"/>
          <w:szCs w:val="16"/>
        </w:rPr>
      </w:pPr>
      <w:r w:rsidRPr="00813CEF">
        <w:rPr>
          <w:sz w:val="16"/>
          <w:szCs w:val="16"/>
        </w:rPr>
        <w:t xml:space="preserve">Общий вид диаграммы действий бизнес-процесса "Планирование закупок, формирование заказов поставщикам" представлен на </w:t>
      </w:r>
      <w:r w:rsidRPr="00813CEF">
        <w:rPr>
          <w:rFonts w:eastAsiaTheme="majorEastAsia"/>
          <w:sz w:val="16"/>
          <w:szCs w:val="16"/>
        </w:rPr>
        <w:t>рис. 5</w:t>
      </w:r>
      <w:r w:rsidRPr="00813CEF">
        <w:rPr>
          <w:sz w:val="16"/>
          <w:szCs w:val="16"/>
        </w:rPr>
        <w:t>.</w:t>
      </w:r>
    </w:p>
    <w:p w:rsidR="009031AA" w:rsidRPr="00C86715" w:rsidRDefault="009031AA" w:rsidP="00C8671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bookmarkStart w:id="14" w:name="image.5"/>
      <w:bookmarkEnd w:id="14"/>
      <w:r w:rsidRPr="00C86715">
        <w:rPr>
          <w:rFonts w:ascii="Times New Roman" w:hAnsi="Times New Roman" w:cs="Times New Roman"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6508170" cy="4563908"/>
            <wp:effectExtent l="19050" t="0" r="6930" b="0"/>
            <wp:docPr id="23" name="Рисунок 23" descr="Диаграмма действий бизнес-процесса &quot;Планирование закупок, формирование заказов поставщикам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Диаграмма действий бизнес-процесса &quot;Планирование закупок, формирование заказов поставщикам&quot;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9471" cy="456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3E7" w:rsidRPr="00C86715" w:rsidRDefault="009031AA" w:rsidP="00C8671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b/>
          <w:bCs/>
          <w:sz w:val="20"/>
          <w:szCs w:val="20"/>
        </w:rPr>
        <w:t>Рис. 5.</w:t>
      </w:r>
      <w:r w:rsidRPr="00C86715">
        <w:rPr>
          <w:rFonts w:ascii="Times New Roman" w:hAnsi="Times New Roman" w:cs="Times New Roman"/>
          <w:sz w:val="20"/>
          <w:szCs w:val="20"/>
        </w:rPr>
        <w:t>  Диаграмма действий бизнес-процесса "Планирование закупок, формирование заказов поставщикам"</w:t>
      </w:r>
    </w:p>
    <w:p w:rsidR="00AC6830" w:rsidRPr="00813CEF" w:rsidRDefault="00AC6830" w:rsidP="00C86715">
      <w:pPr>
        <w:pStyle w:val="2"/>
        <w:spacing w:before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5" w:name="_Задание_4._Формирование"/>
      <w:bookmarkEnd w:id="15"/>
      <w:r w:rsidRPr="00813CEF">
        <w:rPr>
          <w:rFonts w:ascii="Times New Roman" w:hAnsi="Times New Roman" w:cs="Times New Roman"/>
          <w:color w:val="auto"/>
          <w:sz w:val="24"/>
          <w:szCs w:val="24"/>
        </w:rPr>
        <w:t>Задание 4. Формирование таблицы операций</w:t>
      </w:r>
    </w:p>
    <w:p w:rsidR="00AC6830" w:rsidRPr="00C86715" w:rsidRDefault="00AC6830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Все операции, участвующие в процессе "Планирование закупок, формирование заказов поставщикам", отразите в Та</w:t>
      </w:r>
      <w:r w:rsidRPr="00C86715">
        <w:rPr>
          <w:sz w:val="20"/>
          <w:szCs w:val="20"/>
        </w:rPr>
        <w:t>б</w:t>
      </w:r>
      <w:r w:rsidRPr="00C86715">
        <w:rPr>
          <w:sz w:val="20"/>
          <w:szCs w:val="20"/>
        </w:rPr>
        <w:t xml:space="preserve">лице описания операций, имеющей следующий формат: 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40"/>
        <w:gridCol w:w="984"/>
        <w:gridCol w:w="1282"/>
        <w:gridCol w:w="620"/>
        <w:gridCol w:w="1560"/>
        <w:gridCol w:w="1776"/>
        <w:gridCol w:w="1445"/>
        <w:gridCol w:w="1343"/>
      </w:tblGrid>
      <w:tr w:rsidR="002232E4" w:rsidRPr="00C86715" w:rsidTr="00AC6830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  <w:hideMark/>
          </w:tcPr>
          <w:p w:rsidR="00AC6830" w:rsidRPr="00C86715" w:rsidRDefault="00AC6830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Диаграмма и номер на диаграмме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AC6830" w:rsidRPr="00C86715" w:rsidRDefault="00AC6830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Операция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AC6830" w:rsidRPr="00C86715" w:rsidRDefault="00AC6830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Исполнитель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AC6830" w:rsidRPr="00C86715" w:rsidRDefault="002232E4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</w:t>
            </w:r>
            <w:r w:rsidR="00AC6830"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ак часто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AC6830" w:rsidRPr="00C86715" w:rsidRDefault="00AC6830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Входящие д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кументы (док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у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менты-основания)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AC6830" w:rsidRPr="00C86715" w:rsidRDefault="00AC6830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Исходящий док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у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мент (составля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е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мый документ)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AC6830" w:rsidRPr="00C86715" w:rsidRDefault="00AC6830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Проводка (д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е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бет, кредит, сумма, анал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тика)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AC6830" w:rsidRPr="00C86715" w:rsidRDefault="00AC6830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Комментарий</w:t>
            </w:r>
          </w:p>
        </w:tc>
      </w:tr>
      <w:tr w:rsidR="002232E4" w:rsidRPr="00C86715" w:rsidTr="00AC6830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AC6830" w:rsidRPr="00C86715" w:rsidRDefault="00AC6830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EAEAEA"/>
            <w:hideMark/>
          </w:tcPr>
          <w:p w:rsidR="00AC6830" w:rsidRPr="00C86715" w:rsidRDefault="00AC6830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EAEAEA"/>
            <w:hideMark/>
          </w:tcPr>
          <w:p w:rsidR="00AC6830" w:rsidRPr="00C86715" w:rsidRDefault="00AC6830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EAEAEA"/>
            <w:hideMark/>
          </w:tcPr>
          <w:p w:rsidR="00AC6830" w:rsidRPr="00C86715" w:rsidRDefault="00AC6830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EAEAEA"/>
            <w:hideMark/>
          </w:tcPr>
          <w:p w:rsidR="00AC6830" w:rsidRPr="00C86715" w:rsidRDefault="00AC6830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EAEAEA"/>
            <w:hideMark/>
          </w:tcPr>
          <w:p w:rsidR="00AC6830" w:rsidRPr="00C86715" w:rsidRDefault="00AC6830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EAEAEA"/>
            <w:hideMark/>
          </w:tcPr>
          <w:p w:rsidR="00AC6830" w:rsidRPr="00C86715" w:rsidRDefault="00AC6830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EAEAEA"/>
            <w:hideMark/>
          </w:tcPr>
          <w:p w:rsidR="00AC6830" w:rsidRPr="00C86715" w:rsidRDefault="00AC6830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</w:tbl>
    <w:p w:rsidR="00AC6830" w:rsidRPr="00C86715" w:rsidRDefault="00AC6830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Примечание. Далее заполненная форма таблицы описания операций будет использоваться для проецирования пер</w:t>
      </w:r>
      <w:r w:rsidRPr="00C86715">
        <w:rPr>
          <w:sz w:val="20"/>
          <w:szCs w:val="20"/>
        </w:rPr>
        <w:t>е</w:t>
      </w:r>
      <w:r w:rsidRPr="00C86715">
        <w:rPr>
          <w:sz w:val="20"/>
          <w:szCs w:val="20"/>
        </w:rPr>
        <w:t>численных в ней операций на информационную систему.</w:t>
      </w:r>
    </w:p>
    <w:p w:rsidR="00AC6830" w:rsidRPr="00C86715" w:rsidRDefault="00AC6830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Выполнение задания 4</w:t>
      </w:r>
    </w:p>
    <w:p w:rsidR="00AC6830" w:rsidRPr="00C86715" w:rsidRDefault="00AC6830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В таблицу последовательно внесите операции бизнес-процесса в соответствии с общим описанием и диаграммой де</w:t>
      </w:r>
      <w:r w:rsidRPr="00C86715">
        <w:rPr>
          <w:sz w:val="20"/>
          <w:szCs w:val="20"/>
        </w:rPr>
        <w:t>й</w:t>
      </w:r>
      <w:r w:rsidRPr="00C86715">
        <w:rPr>
          <w:sz w:val="20"/>
          <w:szCs w:val="20"/>
        </w:rPr>
        <w:t xml:space="preserve">ствий. </w:t>
      </w:r>
    </w:p>
    <w:p w:rsidR="00AC6830" w:rsidRPr="00C86715" w:rsidRDefault="00AC6830" w:rsidP="00C86715">
      <w:pPr>
        <w:numPr>
          <w:ilvl w:val="0"/>
          <w:numId w:val="1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В графе 1 проставьте краткое наименование диаграммы - 1Пл_Зак. Кроме того, в этой графе укажите номер операции, соответствующий изображению на диаграмме действий (рис. 5).</w:t>
      </w:r>
    </w:p>
    <w:p w:rsidR="00AC6830" w:rsidRPr="00C86715" w:rsidRDefault="00AC6830" w:rsidP="00C86715">
      <w:pPr>
        <w:numPr>
          <w:ilvl w:val="0"/>
          <w:numId w:val="1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В графу 2 путем копирования перенесите из диаграммы действий наименование операции.</w:t>
      </w:r>
    </w:p>
    <w:p w:rsidR="00AC6830" w:rsidRPr="00C86715" w:rsidRDefault="00AC6830" w:rsidP="00C86715">
      <w:pPr>
        <w:numPr>
          <w:ilvl w:val="0"/>
          <w:numId w:val="1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В графе 3 укажите исполнителя операции. В рассматриваемом бизнес-процессе исполнителями операций я</w:t>
      </w:r>
      <w:r w:rsidRPr="00C86715">
        <w:rPr>
          <w:rFonts w:ascii="Times New Roman" w:hAnsi="Times New Roman" w:cs="Times New Roman"/>
          <w:sz w:val="20"/>
          <w:szCs w:val="20"/>
        </w:rPr>
        <w:t>в</w:t>
      </w:r>
      <w:r w:rsidRPr="00C86715">
        <w:rPr>
          <w:rFonts w:ascii="Times New Roman" w:hAnsi="Times New Roman" w:cs="Times New Roman"/>
          <w:sz w:val="20"/>
          <w:szCs w:val="20"/>
        </w:rPr>
        <w:t>ляются менеджер группы планирования и маркетинга, менеджер отдела закупок, менеджер группы логистики. Графа 3 заполняется на основании диаграммы действий.</w:t>
      </w:r>
    </w:p>
    <w:p w:rsidR="00AC6830" w:rsidRPr="00C86715" w:rsidRDefault="00AC6830" w:rsidP="00C86715">
      <w:pPr>
        <w:numPr>
          <w:ilvl w:val="0"/>
          <w:numId w:val="1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В графе 4 укажите, с какой частотой выполняется каждая операция. Проставьте частоту выполнения операций в соответствии с общим описанием бизнес-процесса. Данная информация фиксируется в ходе обследования компании. Например, это может быть "еженедельно", "ежесуточно", 1 раз в месяц, 200 раз в день и т. п. Если операция выполн</w:t>
      </w:r>
      <w:r w:rsidRPr="00C86715">
        <w:rPr>
          <w:rFonts w:ascii="Times New Roman" w:hAnsi="Times New Roman" w:cs="Times New Roman"/>
          <w:sz w:val="20"/>
          <w:szCs w:val="20"/>
        </w:rPr>
        <w:t>я</w:t>
      </w:r>
      <w:r w:rsidRPr="00C86715">
        <w:rPr>
          <w:rFonts w:ascii="Times New Roman" w:hAnsi="Times New Roman" w:cs="Times New Roman"/>
          <w:sz w:val="20"/>
          <w:szCs w:val="20"/>
        </w:rPr>
        <w:t>ется с неопределенной периодичностью, то в графе указывают "по мере необходимости". При проектировании или выборе системы данные из графы "Как часто" определяют требования к быстродействию системы, к параметрам сет</w:t>
      </w:r>
      <w:r w:rsidRPr="00C86715">
        <w:rPr>
          <w:rFonts w:ascii="Times New Roman" w:hAnsi="Times New Roman" w:cs="Times New Roman"/>
          <w:sz w:val="20"/>
          <w:szCs w:val="20"/>
        </w:rPr>
        <w:t>е</w:t>
      </w:r>
      <w:r w:rsidRPr="00C86715">
        <w:rPr>
          <w:rFonts w:ascii="Times New Roman" w:hAnsi="Times New Roman" w:cs="Times New Roman"/>
          <w:sz w:val="20"/>
          <w:szCs w:val="20"/>
        </w:rPr>
        <w:t>вого варианта системы.</w:t>
      </w:r>
    </w:p>
    <w:p w:rsidR="00AC6830" w:rsidRPr="00C86715" w:rsidRDefault="00AC6830" w:rsidP="00C86715">
      <w:pPr>
        <w:numPr>
          <w:ilvl w:val="0"/>
          <w:numId w:val="1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В графу 5 занесите наименования документов, на основании которых осуществляется выполнение операции (входящие документы).</w:t>
      </w:r>
    </w:p>
    <w:p w:rsidR="00AC6830" w:rsidRPr="00C86715" w:rsidRDefault="00AC6830" w:rsidP="00C86715">
      <w:pPr>
        <w:numPr>
          <w:ilvl w:val="0"/>
          <w:numId w:val="1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В графе 6 укажите наименования документов, которые создаются в результате выполнения операции (исход</w:t>
      </w:r>
      <w:r w:rsidRPr="00C86715">
        <w:rPr>
          <w:rFonts w:ascii="Times New Roman" w:hAnsi="Times New Roman" w:cs="Times New Roman"/>
          <w:sz w:val="20"/>
          <w:szCs w:val="20"/>
        </w:rPr>
        <w:t>я</w:t>
      </w:r>
      <w:r w:rsidRPr="00C86715">
        <w:rPr>
          <w:rFonts w:ascii="Times New Roman" w:hAnsi="Times New Roman" w:cs="Times New Roman"/>
          <w:sz w:val="20"/>
          <w:szCs w:val="20"/>
        </w:rPr>
        <w:t xml:space="preserve">щие документы). В отдельных случаях входящие и исходящие документы могут совпадать. Например, для операции "Направление заказа поставщику" входящим и исходящим документом будет заказ поставщику. </w:t>
      </w:r>
    </w:p>
    <w:p w:rsidR="00AC6830" w:rsidRPr="00C86715" w:rsidRDefault="00AC6830" w:rsidP="00C86715">
      <w:pPr>
        <w:numPr>
          <w:ilvl w:val="0"/>
          <w:numId w:val="1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lastRenderedPageBreak/>
        <w:t>Если на основании операции формируется бухгалтерская проводка, то она указывается в графе 7. В рассма</w:t>
      </w:r>
      <w:r w:rsidRPr="00C86715">
        <w:rPr>
          <w:rFonts w:ascii="Times New Roman" w:hAnsi="Times New Roman" w:cs="Times New Roman"/>
          <w:sz w:val="20"/>
          <w:szCs w:val="20"/>
        </w:rPr>
        <w:t>т</w:t>
      </w:r>
      <w:r w:rsidRPr="00C86715">
        <w:rPr>
          <w:rFonts w:ascii="Times New Roman" w:hAnsi="Times New Roman" w:cs="Times New Roman"/>
          <w:sz w:val="20"/>
          <w:szCs w:val="20"/>
        </w:rPr>
        <w:t>риваемом примере нет операций, по которым бы формировались проводки.</w:t>
      </w:r>
    </w:p>
    <w:p w:rsidR="00AC6830" w:rsidRPr="00C86715" w:rsidRDefault="00AC6830" w:rsidP="00C86715">
      <w:pPr>
        <w:numPr>
          <w:ilvl w:val="0"/>
          <w:numId w:val="1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Графа 8 предназначена для произвольной дополнительной информации.</w:t>
      </w:r>
    </w:p>
    <w:p w:rsidR="00AC6830" w:rsidRPr="00C86715" w:rsidRDefault="00AC6830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На следующих страницах представлена таблица описания операций бизнес-процесса "Планирование закупок и разм</w:t>
      </w:r>
      <w:r w:rsidRPr="00C86715">
        <w:rPr>
          <w:sz w:val="20"/>
          <w:szCs w:val="20"/>
        </w:rPr>
        <w:t>е</w:t>
      </w:r>
      <w:r w:rsidRPr="00C86715">
        <w:rPr>
          <w:sz w:val="20"/>
          <w:szCs w:val="20"/>
        </w:rPr>
        <w:t>щение заказов поставщикам".</w:t>
      </w:r>
    </w:p>
    <w:tbl>
      <w:tblPr>
        <w:tblW w:w="0" w:type="auto"/>
        <w:tblCellSpacing w:w="7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14"/>
        <w:gridCol w:w="1333"/>
        <w:gridCol w:w="1366"/>
        <w:gridCol w:w="1208"/>
        <w:gridCol w:w="1326"/>
        <w:gridCol w:w="1547"/>
        <w:gridCol w:w="1689"/>
        <w:gridCol w:w="871"/>
      </w:tblGrid>
      <w:tr w:rsidR="00AC6830" w:rsidRPr="00C86715" w:rsidTr="00C86715">
        <w:trPr>
          <w:tblCellSpacing w:w="7" w:type="dxa"/>
        </w:trPr>
        <w:tc>
          <w:tcPr>
            <w:tcW w:w="1052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vAlign w:val="center"/>
            <w:hideMark/>
          </w:tcPr>
          <w:p w:rsidR="00B20A1B" w:rsidRPr="00C86715" w:rsidRDefault="00AC6830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Операции бизнес-процесса "Планирование закупок и размещение заказов поставщикам"</w:t>
            </w:r>
            <w:r w:rsidR="00B20A1B" w:rsidRPr="00C8671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C6830" w:rsidRPr="00C86715" w:rsidRDefault="00B20A1B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(продолжить самостоятельно!)</w:t>
            </w:r>
          </w:p>
        </w:tc>
      </w:tr>
      <w:tr w:rsidR="00AC6830" w:rsidRPr="00C86715" w:rsidTr="00C86715">
        <w:trPr>
          <w:tblCellSpacing w:w="7" w:type="dxa"/>
        </w:trPr>
        <w:tc>
          <w:tcPr>
            <w:tcW w:w="1193" w:type="dxa"/>
            <w:shd w:val="clear" w:color="auto" w:fill="D8D8D8"/>
            <w:vAlign w:val="center"/>
            <w:hideMark/>
          </w:tcPr>
          <w:p w:rsidR="00AC6830" w:rsidRPr="00C86715" w:rsidRDefault="00AC6830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Диаграмма и номер операции на диаграмме</w:t>
            </w:r>
          </w:p>
        </w:tc>
        <w:tc>
          <w:tcPr>
            <w:tcW w:w="1319" w:type="dxa"/>
            <w:shd w:val="clear" w:color="auto" w:fill="D8D8D8"/>
            <w:vAlign w:val="center"/>
            <w:hideMark/>
          </w:tcPr>
          <w:p w:rsidR="00AC6830" w:rsidRPr="00C86715" w:rsidRDefault="00AC6830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Операция</w:t>
            </w:r>
          </w:p>
        </w:tc>
        <w:tc>
          <w:tcPr>
            <w:tcW w:w="1352" w:type="dxa"/>
            <w:shd w:val="clear" w:color="auto" w:fill="D8D8D8"/>
            <w:vAlign w:val="center"/>
            <w:hideMark/>
          </w:tcPr>
          <w:p w:rsidR="00AC6830" w:rsidRPr="00C86715" w:rsidRDefault="00AC6830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Исполнитель</w:t>
            </w:r>
          </w:p>
        </w:tc>
        <w:tc>
          <w:tcPr>
            <w:tcW w:w="1194" w:type="dxa"/>
            <w:shd w:val="clear" w:color="auto" w:fill="D8D8D8"/>
            <w:vAlign w:val="center"/>
            <w:hideMark/>
          </w:tcPr>
          <w:p w:rsidR="00AC6830" w:rsidRPr="00C86715" w:rsidRDefault="00AC6830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Как часто</w:t>
            </w:r>
          </w:p>
        </w:tc>
        <w:tc>
          <w:tcPr>
            <w:tcW w:w="1312" w:type="dxa"/>
            <w:shd w:val="clear" w:color="auto" w:fill="D8D8D8"/>
            <w:vAlign w:val="center"/>
            <w:hideMark/>
          </w:tcPr>
          <w:p w:rsidR="00AC6830" w:rsidRPr="00C86715" w:rsidRDefault="00AC6830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Входящие документы (документы-основания)</w:t>
            </w:r>
          </w:p>
        </w:tc>
        <w:tc>
          <w:tcPr>
            <w:tcW w:w="1533" w:type="dxa"/>
            <w:shd w:val="clear" w:color="auto" w:fill="D8D8D8"/>
            <w:vAlign w:val="center"/>
            <w:hideMark/>
          </w:tcPr>
          <w:p w:rsidR="00AC6830" w:rsidRPr="00C86715" w:rsidRDefault="00AC6830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Исходящий д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кумент (соста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в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ляемый док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у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мент)</w:t>
            </w:r>
          </w:p>
        </w:tc>
        <w:tc>
          <w:tcPr>
            <w:tcW w:w="1675" w:type="dxa"/>
            <w:shd w:val="clear" w:color="auto" w:fill="D8D8D8"/>
            <w:vAlign w:val="center"/>
            <w:hideMark/>
          </w:tcPr>
          <w:p w:rsidR="00AC6830" w:rsidRPr="00C86715" w:rsidRDefault="00AC6830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Проводка (дебет, кредит, сумма, аналитика)</w:t>
            </w:r>
          </w:p>
        </w:tc>
        <w:tc>
          <w:tcPr>
            <w:tcW w:w="850" w:type="dxa"/>
            <w:shd w:val="clear" w:color="auto" w:fill="D8D8D8"/>
            <w:vAlign w:val="center"/>
            <w:hideMark/>
          </w:tcPr>
          <w:p w:rsidR="00AC6830" w:rsidRPr="00C86715" w:rsidRDefault="00AC6830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мент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рий</w:t>
            </w:r>
          </w:p>
        </w:tc>
      </w:tr>
      <w:tr w:rsidR="00AC6830" w:rsidRPr="00C86715" w:rsidTr="00C86715">
        <w:trPr>
          <w:tblCellSpacing w:w="7" w:type="dxa"/>
        </w:trPr>
        <w:tc>
          <w:tcPr>
            <w:tcW w:w="1193" w:type="dxa"/>
            <w:shd w:val="clear" w:color="auto" w:fill="EAEAEA"/>
            <w:hideMark/>
          </w:tcPr>
          <w:p w:rsidR="00AC6830" w:rsidRPr="00C86715" w:rsidRDefault="00AC6830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19" w:type="dxa"/>
            <w:shd w:val="clear" w:color="auto" w:fill="EAEAEA"/>
            <w:hideMark/>
          </w:tcPr>
          <w:p w:rsidR="00AC6830" w:rsidRPr="00C86715" w:rsidRDefault="00AC6830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52" w:type="dxa"/>
            <w:shd w:val="clear" w:color="auto" w:fill="EAEAEA"/>
            <w:hideMark/>
          </w:tcPr>
          <w:p w:rsidR="00AC6830" w:rsidRPr="00C86715" w:rsidRDefault="00AC6830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94" w:type="dxa"/>
            <w:shd w:val="clear" w:color="auto" w:fill="EAEAEA"/>
            <w:hideMark/>
          </w:tcPr>
          <w:p w:rsidR="00AC6830" w:rsidRPr="00C86715" w:rsidRDefault="00AC6830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12" w:type="dxa"/>
            <w:shd w:val="clear" w:color="auto" w:fill="EAEAEA"/>
            <w:hideMark/>
          </w:tcPr>
          <w:p w:rsidR="00AC6830" w:rsidRPr="00C86715" w:rsidRDefault="00AC6830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33" w:type="dxa"/>
            <w:shd w:val="clear" w:color="auto" w:fill="EAEAEA"/>
            <w:hideMark/>
          </w:tcPr>
          <w:p w:rsidR="00AC6830" w:rsidRPr="00C86715" w:rsidRDefault="00AC6830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675" w:type="dxa"/>
            <w:shd w:val="clear" w:color="auto" w:fill="EAEAEA"/>
            <w:hideMark/>
          </w:tcPr>
          <w:p w:rsidR="00AC6830" w:rsidRPr="00C86715" w:rsidRDefault="00AC6830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850" w:type="dxa"/>
            <w:shd w:val="clear" w:color="auto" w:fill="EAEAEA"/>
            <w:hideMark/>
          </w:tcPr>
          <w:p w:rsidR="00AC6830" w:rsidRPr="00C86715" w:rsidRDefault="00AC6830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AC6830" w:rsidRPr="00C86715" w:rsidTr="00C86715">
        <w:trPr>
          <w:tblCellSpacing w:w="7" w:type="dxa"/>
        </w:trPr>
        <w:tc>
          <w:tcPr>
            <w:tcW w:w="1193" w:type="dxa"/>
            <w:shd w:val="clear" w:color="auto" w:fill="EAEAEA"/>
            <w:hideMark/>
          </w:tcPr>
          <w:p w:rsidR="00AC6830" w:rsidRPr="00C86715" w:rsidRDefault="00AC6830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1Пл_Зак</w:t>
            </w:r>
          </w:p>
          <w:p w:rsidR="00AC6830" w:rsidRPr="00C86715" w:rsidRDefault="00AC6830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1а</w:t>
            </w:r>
          </w:p>
        </w:tc>
        <w:tc>
          <w:tcPr>
            <w:tcW w:w="1319" w:type="dxa"/>
            <w:shd w:val="clear" w:color="auto" w:fill="EAEAEA"/>
            <w:hideMark/>
          </w:tcPr>
          <w:p w:rsidR="00AC6830" w:rsidRPr="00C86715" w:rsidRDefault="00AC6830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1. Получение внутренней статистики продаж</w:t>
            </w:r>
          </w:p>
        </w:tc>
        <w:tc>
          <w:tcPr>
            <w:tcW w:w="1352" w:type="dxa"/>
            <w:shd w:val="clear" w:color="auto" w:fill="EAEAEA"/>
            <w:hideMark/>
          </w:tcPr>
          <w:p w:rsidR="00AC6830" w:rsidRPr="00C86715" w:rsidRDefault="00AC6830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Менеджер гр. планирования и маркетинга</w:t>
            </w:r>
          </w:p>
        </w:tc>
        <w:tc>
          <w:tcPr>
            <w:tcW w:w="1194" w:type="dxa"/>
            <w:shd w:val="clear" w:color="auto" w:fill="EAEAEA"/>
            <w:hideMark/>
          </w:tcPr>
          <w:p w:rsidR="00AC6830" w:rsidRPr="00C86715" w:rsidRDefault="00AC6830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Ежесуточно</w:t>
            </w:r>
          </w:p>
        </w:tc>
        <w:tc>
          <w:tcPr>
            <w:tcW w:w="1312" w:type="dxa"/>
            <w:shd w:val="clear" w:color="auto" w:fill="EAEAEA"/>
            <w:hideMark/>
          </w:tcPr>
          <w:p w:rsidR="00AC6830" w:rsidRPr="00C86715" w:rsidRDefault="00AC6830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Отчет-таблица со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ственных продаж</w:t>
            </w:r>
          </w:p>
        </w:tc>
        <w:tc>
          <w:tcPr>
            <w:tcW w:w="1533" w:type="dxa"/>
            <w:shd w:val="clear" w:color="auto" w:fill="EAEAEA"/>
            <w:hideMark/>
          </w:tcPr>
          <w:p w:rsidR="00AC6830" w:rsidRPr="00C86715" w:rsidRDefault="00AC6830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675" w:type="dxa"/>
            <w:shd w:val="clear" w:color="auto" w:fill="EAEAEA"/>
            <w:hideMark/>
          </w:tcPr>
          <w:p w:rsidR="00AC6830" w:rsidRPr="00C86715" w:rsidRDefault="00AC6830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850" w:type="dxa"/>
            <w:shd w:val="clear" w:color="auto" w:fill="EAEAEA"/>
            <w:hideMark/>
          </w:tcPr>
          <w:p w:rsidR="00AC6830" w:rsidRPr="00C86715" w:rsidRDefault="00AC6830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C6830" w:rsidRPr="00C86715" w:rsidTr="00C86715">
        <w:trPr>
          <w:tblCellSpacing w:w="7" w:type="dxa"/>
        </w:trPr>
        <w:tc>
          <w:tcPr>
            <w:tcW w:w="1193" w:type="dxa"/>
            <w:shd w:val="clear" w:color="auto" w:fill="EAEAEA"/>
            <w:hideMark/>
          </w:tcPr>
          <w:p w:rsidR="00AC6830" w:rsidRPr="00C86715" w:rsidRDefault="00AC6830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1Пл_Зак</w:t>
            </w:r>
          </w:p>
          <w:p w:rsidR="00AC6830" w:rsidRPr="00C86715" w:rsidRDefault="00AC6830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1б</w:t>
            </w:r>
          </w:p>
        </w:tc>
        <w:tc>
          <w:tcPr>
            <w:tcW w:w="1319" w:type="dxa"/>
            <w:shd w:val="clear" w:color="auto" w:fill="EAEAEA"/>
            <w:hideMark/>
          </w:tcPr>
          <w:p w:rsidR="00AC6830" w:rsidRPr="00C86715" w:rsidRDefault="00AC6830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2. Получение внешней ст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тистики пр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даж</w:t>
            </w:r>
          </w:p>
        </w:tc>
        <w:tc>
          <w:tcPr>
            <w:tcW w:w="1352" w:type="dxa"/>
            <w:shd w:val="clear" w:color="auto" w:fill="EAEAEA"/>
            <w:hideMark/>
          </w:tcPr>
          <w:p w:rsidR="00AC6830" w:rsidRPr="00C86715" w:rsidRDefault="00AC6830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Менеджер гр. планирования и маркетинга</w:t>
            </w:r>
          </w:p>
        </w:tc>
        <w:tc>
          <w:tcPr>
            <w:tcW w:w="1194" w:type="dxa"/>
            <w:shd w:val="clear" w:color="auto" w:fill="EAEAEA"/>
            <w:hideMark/>
          </w:tcPr>
          <w:p w:rsidR="00AC6830" w:rsidRPr="00C86715" w:rsidRDefault="00AC6830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Ежесуточно</w:t>
            </w:r>
          </w:p>
        </w:tc>
        <w:tc>
          <w:tcPr>
            <w:tcW w:w="1312" w:type="dxa"/>
            <w:shd w:val="clear" w:color="auto" w:fill="EAEAEA"/>
            <w:hideMark/>
          </w:tcPr>
          <w:p w:rsidR="00AC6830" w:rsidRPr="00C86715" w:rsidRDefault="00AC6830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Отчет-таблица пр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даж внешних источников</w:t>
            </w:r>
          </w:p>
        </w:tc>
        <w:tc>
          <w:tcPr>
            <w:tcW w:w="1533" w:type="dxa"/>
            <w:shd w:val="clear" w:color="auto" w:fill="EAEAEA"/>
            <w:hideMark/>
          </w:tcPr>
          <w:p w:rsidR="00AC6830" w:rsidRPr="00C86715" w:rsidRDefault="00AC6830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675" w:type="dxa"/>
            <w:shd w:val="clear" w:color="auto" w:fill="EAEAEA"/>
            <w:hideMark/>
          </w:tcPr>
          <w:p w:rsidR="00AC6830" w:rsidRPr="00C86715" w:rsidRDefault="00AC6830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850" w:type="dxa"/>
            <w:shd w:val="clear" w:color="auto" w:fill="EAEAEA"/>
            <w:hideMark/>
          </w:tcPr>
          <w:p w:rsidR="00AC6830" w:rsidRPr="00C86715" w:rsidRDefault="00AC6830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C6830" w:rsidRPr="00C86715" w:rsidTr="00C86715">
        <w:trPr>
          <w:tblCellSpacing w:w="7" w:type="dxa"/>
        </w:trPr>
        <w:tc>
          <w:tcPr>
            <w:tcW w:w="1193" w:type="dxa"/>
            <w:shd w:val="clear" w:color="auto" w:fill="EAEAEA"/>
            <w:hideMark/>
          </w:tcPr>
          <w:p w:rsidR="00AC6830" w:rsidRPr="00C86715" w:rsidRDefault="00AC6830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1Пл_Зак</w:t>
            </w:r>
          </w:p>
          <w:p w:rsidR="00AC6830" w:rsidRPr="00C86715" w:rsidRDefault="00AC6830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2</w:t>
            </w:r>
          </w:p>
        </w:tc>
        <w:tc>
          <w:tcPr>
            <w:tcW w:w="1319" w:type="dxa"/>
            <w:shd w:val="clear" w:color="auto" w:fill="EAEAEA"/>
            <w:hideMark/>
          </w:tcPr>
          <w:p w:rsidR="00AC6830" w:rsidRPr="00C86715" w:rsidRDefault="00AC6830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3. Расчет п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требностей в товаре</w:t>
            </w:r>
          </w:p>
        </w:tc>
        <w:tc>
          <w:tcPr>
            <w:tcW w:w="1352" w:type="dxa"/>
            <w:shd w:val="clear" w:color="auto" w:fill="EAEAEA"/>
            <w:hideMark/>
          </w:tcPr>
          <w:p w:rsidR="00AC6830" w:rsidRPr="00C86715" w:rsidRDefault="00AC6830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Менеджер гр. планирования и маркетинга</w:t>
            </w:r>
          </w:p>
        </w:tc>
        <w:tc>
          <w:tcPr>
            <w:tcW w:w="1194" w:type="dxa"/>
            <w:shd w:val="clear" w:color="auto" w:fill="EAEAEA"/>
            <w:hideMark/>
          </w:tcPr>
          <w:p w:rsidR="00AC6830" w:rsidRPr="00C86715" w:rsidRDefault="00AC6830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Еженедельно</w:t>
            </w:r>
          </w:p>
        </w:tc>
        <w:tc>
          <w:tcPr>
            <w:tcW w:w="1312" w:type="dxa"/>
            <w:shd w:val="clear" w:color="auto" w:fill="EAEAEA"/>
            <w:hideMark/>
          </w:tcPr>
          <w:p w:rsidR="00AC6830" w:rsidRPr="00C86715" w:rsidRDefault="00AC6830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Отчет-таблица со</w:t>
            </w:r>
            <w:r w:rsidRPr="00C86715">
              <w:rPr>
                <w:sz w:val="20"/>
                <w:szCs w:val="20"/>
              </w:rPr>
              <w:t>б</w:t>
            </w:r>
            <w:r w:rsidRPr="00C86715">
              <w:rPr>
                <w:sz w:val="20"/>
                <w:szCs w:val="20"/>
              </w:rPr>
              <w:t>ственных продаж</w:t>
            </w:r>
          </w:p>
          <w:p w:rsidR="00AC6830" w:rsidRPr="00C86715" w:rsidRDefault="00AC6830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Отчет-таблица пр</w:t>
            </w:r>
            <w:r w:rsidRPr="00C86715">
              <w:rPr>
                <w:sz w:val="20"/>
                <w:szCs w:val="20"/>
              </w:rPr>
              <w:t>о</w:t>
            </w:r>
            <w:r w:rsidRPr="00C86715">
              <w:rPr>
                <w:sz w:val="20"/>
                <w:szCs w:val="20"/>
              </w:rPr>
              <w:t>даж внешних источников</w:t>
            </w:r>
          </w:p>
        </w:tc>
        <w:tc>
          <w:tcPr>
            <w:tcW w:w="1533" w:type="dxa"/>
            <w:shd w:val="clear" w:color="auto" w:fill="EAEAEA"/>
            <w:hideMark/>
          </w:tcPr>
          <w:p w:rsidR="00AC6830" w:rsidRPr="00C86715" w:rsidRDefault="00AC6830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Таблица потре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ностей в товаре</w:t>
            </w:r>
          </w:p>
        </w:tc>
        <w:tc>
          <w:tcPr>
            <w:tcW w:w="1675" w:type="dxa"/>
            <w:shd w:val="clear" w:color="auto" w:fill="EAEAEA"/>
            <w:hideMark/>
          </w:tcPr>
          <w:p w:rsidR="00AC6830" w:rsidRPr="00C86715" w:rsidRDefault="00AC6830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850" w:type="dxa"/>
            <w:shd w:val="clear" w:color="auto" w:fill="EAEAEA"/>
            <w:hideMark/>
          </w:tcPr>
          <w:p w:rsidR="00AC6830" w:rsidRPr="00C86715" w:rsidRDefault="00AC6830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C6830" w:rsidRPr="00C86715" w:rsidTr="00C86715">
        <w:trPr>
          <w:tblCellSpacing w:w="7" w:type="dxa"/>
        </w:trPr>
        <w:tc>
          <w:tcPr>
            <w:tcW w:w="1193" w:type="dxa"/>
            <w:shd w:val="clear" w:color="auto" w:fill="EAEAEA"/>
            <w:hideMark/>
          </w:tcPr>
          <w:p w:rsidR="00AC6830" w:rsidRPr="00C86715" w:rsidRDefault="00AC6830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1Пл_Зак</w:t>
            </w:r>
          </w:p>
          <w:p w:rsidR="00AC6830" w:rsidRPr="00C86715" w:rsidRDefault="00AC6830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3</w:t>
            </w:r>
          </w:p>
        </w:tc>
        <w:tc>
          <w:tcPr>
            <w:tcW w:w="1319" w:type="dxa"/>
            <w:shd w:val="clear" w:color="auto" w:fill="EAEAEA"/>
            <w:hideMark/>
          </w:tcPr>
          <w:p w:rsidR="00AC6830" w:rsidRPr="00C86715" w:rsidRDefault="00AC6830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4. Ввод в с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стему прайс-листов п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ставщиков</w:t>
            </w:r>
          </w:p>
        </w:tc>
        <w:tc>
          <w:tcPr>
            <w:tcW w:w="1352" w:type="dxa"/>
            <w:shd w:val="clear" w:color="auto" w:fill="EAEAEA"/>
            <w:hideMark/>
          </w:tcPr>
          <w:p w:rsidR="00AC6830" w:rsidRPr="00C86715" w:rsidRDefault="00AC6830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Менеджер отдела закупок</w:t>
            </w:r>
          </w:p>
        </w:tc>
        <w:tc>
          <w:tcPr>
            <w:tcW w:w="1194" w:type="dxa"/>
            <w:shd w:val="clear" w:color="auto" w:fill="EAEAEA"/>
            <w:hideMark/>
          </w:tcPr>
          <w:p w:rsidR="00AC6830" w:rsidRPr="00C86715" w:rsidRDefault="00AC6830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Ежемесячно</w:t>
            </w:r>
          </w:p>
        </w:tc>
        <w:tc>
          <w:tcPr>
            <w:tcW w:w="1312" w:type="dxa"/>
            <w:shd w:val="clear" w:color="auto" w:fill="EAEAEA"/>
            <w:hideMark/>
          </w:tcPr>
          <w:p w:rsidR="00AC6830" w:rsidRPr="00C86715" w:rsidRDefault="00AC6830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Прайс-листы поставщиков</w:t>
            </w:r>
          </w:p>
        </w:tc>
        <w:tc>
          <w:tcPr>
            <w:tcW w:w="1533" w:type="dxa"/>
            <w:shd w:val="clear" w:color="auto" w:fill="EAEAEA"/>
            <w:hideMark/>
          </w:tcPr>
          <w:p w:rsidR="00AC6830" w:rsidRPr="00C86715" w:rsidRDefault="00AC6830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Прайс-листы поставщиков</w:t>
            </w:r>
          </w:p>
        </w:tc>
        <w:tc>
          <w:tcPr>
            <w:tcW w:w="1675" w:type="dxa"/>
            <w:shd w:val="clear" w:color="auto" w:fill="EAEAEA"/>
            <w:hideMark/>
          </w:tcPr>
          <w:p w:rsidR="00AC6830" w:rsidRPr="00C86715" w:rsidRDefault="00AC6830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850" w:type="dxa"/>
            <w:shd w:val="clear" w:color="auto" w:fill="EAEAEA"/>
            <w:hideMark/>
          </w:tcPr>
          <w:p w:rsidR="00AC6830" w:rsidRPr="00C86715" w:rsidRDefault="00AC6830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C6EEF" w:rsidRPr="00813CEF" w:rsidRDefault="00AC6830" w:rsidP="00C86715">
      <w:pPr>
        <w:pStyle w:val="2"/>
        <w:spacing w:before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6" w:name="_/Задание_5._Формирование"/>
      <w:bookmarkEnd w:id="16"/>
      <w:r w:rsidRPr="00C86715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350" cy="77470"/>
            <wp:effectExtent l="0" t="0" r="0" b="0"/>
            <wp:docPr id="38" name="Рисунок 38" descr="http://www.intuit.ru/img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www.intuit.ru/img/empty.gif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77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C6EEF" w:rsidRPr="00813CEF">
        <w:rPr>
          <w:rFonts w:ascii="Times New Roman" w:hAnsi="Times New Roman" w:cs="Times New Roman"/>
          <w:color w:val="auto"/>
          <w:sz w:val="24"/>
          <w:szCs w:val="24"/>
        </w:rPr>
        <w:t>Задание 5. Формирование таблицы описания документов</w:t>
      </w:r>
    </w:p>
    <w:p w:rsidR="000C6EEF" w:rsidRPr="00C86715" w:rsidRDefault="000C6EEF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Все документы, участвующие в бизнес-процессе, отразите в Таблице описания документов, имеющей следующий формат: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49"/>
        <w:gridCol w:w="1636"/>
        <w:gridCol w:w="984"/>
        <w:gridCol w:w="1473"/>
        <w:gridCol w:w="602"/>
        <w:gridCol w:w="1399"/>
        <w:gridCol w:w="1664"/>
        <w:gridCol w:w="1343"/>
      </w:tblGrid>
      <w:tr w:rsidR="000C6EEF" w:rsidRPr="00C86715" w:rsidTr="000C6EEF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  <w:hideMark/>
          </w:tcPr>
          <w:p w:rsidR="000C6EEF" w:rsidRPr="00C86715" w:rsidRDefault="000C6EEF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Диаграмма и номер на диаграмме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C6EEF" w:rsidRPr="00C86715" w:rsidRDefault="000C6EEF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Составляемый документ (исх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дящий док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у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мент)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C6EEF" w:rsidRPr="00C86715" w:rsidRDefault="000C6EEF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Операция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C6EEF" w:rsidRPr="00C86715" w:rsidRDefault="000C6EEF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Кто составляет (исполнитель)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C6EEF" w:rsidRPr="00C86715" w:rsidRDefault="006B044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</w:t>
            </w:r>
            <w:r w:rsidR="000C6EEF"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ак часто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C6EEF" w:rsidRPr="00C86715" w:rsidRDefault="000C6EEF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Документы-основания (входящие документы)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C6EEF" w:rsidRPr="00C86715" w:rsidRDefault="000C6EEF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Реестр, в кот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ром регистрир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у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ется документ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C6EEF" w:rsidRPr="00C86715" w:rsidRDefault="000C6EEF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Комментарий</w:t>
            </w:r>
          </w:p>
        </w:tc>
      </w:tr>
      <w:tr w:rsidR="000C6EEF" w:rsidRPr="00C86715" w:rsidTr="000C6EEF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C6EEF" w:rsidRPr="00C86715" w:rsidRDefault="000C6EEF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C86715" w:rsidRDefault="000C6EEF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C86715" w:rsidRDefault="000C6EEF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C86715" w:rsidRDefault="000C6EEF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C86715" w:rsidRDefault="000C6EEF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C86715" w:rsidRDefault="000C6EEF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C86715" w:rsidRDefault="000C6EEF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C86715" w:rsidRDefault="000C6EEF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</w:tbl>
    <w:p w:rsidR="006B044C" w:rsidRPr="00C86715" w:rsidRDefault="006B044C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</w:p>
    <w:p w:rsidR="000C6EEF" w:rsidRPr="00C86715" w:rsidRDefault="000C6EEF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 xml:space="preserve">Примечание. После того, как </w:t>
      </w:r>
      <w:r w:rsidR="006B044C" w:rsidRPr="00C86715">
        <w:rPr>
          <w:sz w:val="20"/>
          <w:szCs w:val="20"/>
        </w:rPr>
        <w:t>документы будут описаны</w:t>
      </w:r>
      <w:r w:rsidRPr="00C86715">
        <w:rPr>
          <w:sz w:val="20"/>
          <w:szCs w:val="20"/>
        </w:rPr>
        <w:t>, приступают к их разработке в ИС. Формы документов в уче</w:t>
      </w:r>
      <w:r w:rsidRPr="00C86715">
        <w:rPr>
          <w:sz w:val="20"/>
          <w:szCs w:val="20"/>
        </w:rPr>
        <w:t>б</w:t>
      </w:r>
      <w:r w:rsidRPr="00C86715">
        <w:rPr>
          <w:sz w:val="20"/>
          <w:szCs w:val="20"/>
        </w:rPr>
        <w:t>ном пособии не представлены, в практической же деятельности создается альбом форм, который является приложен</w:t>
      </w:r>
      <w:r w:rsidRPr="00C86715">
        <w:rPr>
          <w:sz w:val="20"/>
          <w:szCs w:val="20"/>
        </w:rPr>
        <w:t>и</w:t>
      </w:r>
      <w:r w:rsidRPr="00C86715">
        <w:rPr>
          <w:sz w:val="20"/>
          <w:szCs w:val="20"/>
        </w:rPr>
        <w:t>ем к таблице описания документов.</w:t>
      </w:r>
    </w:p>
    <w:p w:rsidR="000C6EEF" w:rsidRPr="00C86715" w:rsidRDefault="000C6EEF" w:rsidP="00C8671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86715">
        <w:rPr>
          <w:rFonts w:ascii="Times New Roman" w:eastAsia="Times New Roman" w:hAnsi="Times New Roman" w:cs="Times New Roman"/>
          <w:sz w:val="20"/>
          <w:szCs w:val="20"/>
          <w:lang w:eastAsia="ru-RU"/>
        </w:rPr>
        <w:t>Выполнение задания 5</w:t>
      </w:r>
    </w:p>
    <w:p w:rsidR="000C6EEF" w:rsidRPr="00C86715" w:rsidRDefault="000C6EEF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 xml:space="preserve">Таблица описания документов получается путем переформирования (перестановки столбцов и </w:t>
      </w:r>
      <w:proofErr w:type="gramStart"/>
      <w:r w:rsidRPr="00C86715">
        <w:rPr>
          <w:sz w:val="20"/>
          <w:szCs w:val="20"/>
        </w:rPr>
        <w:t>объединении</w:t>
      </w:r>
      <w:proofErr w:type="gramEnd"/>
      <w:r w:rsidRPr="00C86715">
        <w:rPr>
          <w:sz w:val="20"/>
          <w:szCs w:val="20"/>
        </w:rPr>
        <w:t xml:space="preserve"> строк) таблицы описания операций. Особенности таблицы описания документов заключаются в следующем. В Графе 2 не должно быть повторяющихся наименований документов. Если один и тот же документ является исходящим на разли</w:t>
      </w:r>
      <w:r w:rsidRPr="00C86715">
        <w:rPr>
          <w:sz w:val="20"/>
          <w:szCs w:val="20"/>
        </w:rPr>
        <w:t>ч</w:t>
      </w:r>
      <w:r w:rsidRPr="00C86715">
        <w:rPr>
          <w:sz w:val="20"/>
          <w:szCs w:val="20"/>
        </w:rPr>
        <w:t>ных операциях, то он один раз указывается в графе 2 "Составляемый документ", а в графе 3 ему в соответствие ставя</w:t>
      </w:r>
      <w:r w:rsidRPr="00C86715">
        <w:rPr>
          <w:sz w:val="20"/>
          <w:szCs w:val="20"/>
        </w:rPr>
        <w:t>т</w:t>
      </w:r>
      <w:r w:rsidRPr="00C86715">
        <w:rPr>
          <w:sz w:val="20"/>
          <w:szCs w:val="20"/>
        </w:rPr>
        <w:t>ся несколько операций. Также по наименованию документа следует объединить записи и в других графах.</w:t>
      </w:r>
    </w:p>
    <w:p w:rsidR="000C6EEF" w:rsidRPr="00C86715" w:rsidRDefault="000C6EEF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В графе 7 указывается наименование реестра, в котором регистрируется создаваемый документ. Наименование реестру присваивается, как правило, по наименованию документа. Например, если документ "Заказ", то "Реестр заказов"; д</w:t>
      </w:r>
      <w:r w:rsidRPr="00C86715">
        <w:rPr>
          <w:sz w:val="20"/>
          <w:szCs w:val="20"/>
        </w:rPr>
        <w:t>о</w:t>
      </w:r>
      <w:r w:rsidRPr="00C86715">
        <w:rPr>
          <w:sz w:val="20"/>
          <w:szCs w:val="20"/>
        </w:rPr>
        <w:t xml:space="preserve">кумент "прайс-лист", тогда "реестр прайс-листов" и т.д. </w:t>
      </w:r>
    </w:p>
    <w:p w:rsidR="000C6EEF" w:rsidRPr="00C86715" w:rsidRDefault="000C6EEF" w:rsidP="00C86715">
      <w:pPr>
        <w:pStyle w:val="a5"/>
        <w:spacing w:before="0" w:beforeAutospacing="0" w:after="0" w:afterAutospacing="0"/>
        <w:jc w:val="both"/>
        <w:rPr>
          <w:b/>
          <w:sz w:val="20"/>
          <w:szCs w:val="20"/>
          <w:u w:val="single"/>
        </w:rPr>
      </w:pPr>
      <w:r w:rsidRPr="00C86715">
        <w:rPr>
          <w:b/>
          <w:sz w:val="20"/>
          <w:szCs w:val="20"/>
          <w:u w:val="single"/>
        </w:rPr>
        <w:t>Бизнес-процесс "</w:t>
      </w:r>
      <w:proofErr w:type="gramStart"/>
      <w:r w:rsidRPr="00C86715">
        <w:rPr>
          <w:b/>
          <w:sz w:val="20"/>
          <w:szCs w:val="20"/>
          <w:u w:val="single"/>
        </w:rPr>
        <w:t>Запасы-склад</w:t>
      </w:r>
      <w:proofErr w:type="gramEnd"/>
      <w:r w:rsidRPr="00C86715">
        <w:rPr>
          <w:b/>
          <w:sz w:val="20"/>
          <w:szCs w:val="20"/>
          <w:u w:val="single"/>
        </w:rPr>
        <w:t xml:space="preserve"> (</w:t>
      </w:r>
      <w:proofErr w:type="spellStart"/>
      <w:r w:rsidRPr="00C86715">
        <w:rPr>
          <w:b/>
          <w:sz w:val="20"/>
          <w:szCs w:val="20"/>
          <w:u w:val="single"/>
        </w:rPr>
        <w:t>приходование</w:t>
      </w:r>
      <w:proofErr w:type="spellEnd"/>
      <w:r w:rsidRPr="00C86715">
        <w:rPr>
          <w:b/>
          <w:sz w:val="20"/>
          <w:szCs w:val="20"/>
          <w:u w:val="single"/>
        </w:rPr>
        <w:t xml:space="preserve"> товара)"</w:t>
      </w:r>
    </w:p>
    <w:p w:rsidR="000C6EEF" w:rsidRPr="00C86715" w:rsidRDefault="000C6EEF" w:rsidP="00C86715">
      <w:pPr>
        <w:pStyle w:val="a5"/>
        <w:spacing w:before="0" w:beforeAutospacing="0" w:after="0" w:afterAutospacing="0"/>
        <w:jc w:val="both"/>
        <w:rPr>
          <w:b/>
          <w:sz w:val="20"/>
          <w:szCs w:val="20"/>
        </w:rPr>
      </w:pPr>
      <w:r w:rsidRPr="00C86715">
        <w:rPr>
          <w:b/>
          <w:sz w:val="20"/>
          <w:szCs w:val="20"/>
        </w:rPr>
        <w:t>Общее описание бизнес-процесса</w:t>
      </w:r>
    </w:p>
    <w:p w:rsidR="000C6EEF" w:rsidRPr="00C86715" w:rsidRDefault="000C6EEF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ЗАО "МЕД" располагает 10 склада</w:t>
      </w:r>
      <w:r w:rsidR="006B044C" w:rsidRPr="00C86715">
        <w:rPr>
          <w:sz w:val="20"/>
          <w:szCs w:val="20"/>
        </w:rPr>
        <w:t>ми, из которых один, Центральны</w:t>
      </w:r>
      <w:r w:rsidRPr="00C86715">
        <w:rPr>
          <w:sz w:val="20"/>
          <w:szCs w:val="20"/>
        </w:rPr>
        <w:t>й, расположен в Москве, а другие в филиалах. К</w:t>
      </w:r>
      <w:r w:rsidRPr="00C86715">
        <w:rPr>
          <w:sz w:val="20"/>
          <w:szCs w:val="20"/>
        </w:rPr>
        <w:t>о</w:t>
      </w:r>
      <w:r w:rsidRPr="00C86715">
        <w:rPr>
          <w:sz w:val="20"/>
          <w:szCs w:val="20"/>
        </w:rPr>
        <w:t xml:space="preserve">личество хранимой номенклатуры медикаментов - от 1000 до 2000. 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67"/>
        <w:gridCol w:w="1375"/>
        <w:gridCol w:w="1299"/>
        <w:gridCol w:w="1232"/>
        <w:gridCol w:w="1337"/>
        <w:gridCol w:w="1318"/>
        <w:gridCol w:w="1431"/>
        <w:gridCol w:w="1291"/>
      </w:tblGrid>
      <w:tr w:rsidR="000C6EEF" w:rsidRPr="00C86715" w:rsidTr="000C6EEF">
        <w:trPr>
          <w:tblCellSpacing w:w="7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vAlign w:val="center"/>
            <w:hideMark/>
          </w:tcPr>
          <w:p w:rsidR="000C6EEF" w:rsidRPr="00C86715" w:rsidRDefault="000C6EEF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Документы бизнес-процесса "Планирование закупок и размещение заказов поставщикам"</w:t>
            </w:r>
          </w:p>
        </w:tc>
      </w:tr>
      <w:tr w:rsidR="000C6EEF" w:rsidRPr="00C86715" w:rsidTr="000C6EEF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  <w:hideMark/>
          </w:tcPr>
          <w:p w:rsidR="000C6EEF" w:rsidRPr="00C86715" w:rsidRDefault="000C6EEF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Диагра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ма и н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мер оп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е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рации на диаграмме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C6EEF" w:rsidRPr="00C86715" w:rsidRDefault="000C6EEF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Составля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е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мый док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у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мент (Исх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дящий док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у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мент)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C6EEF" w:rsidRPr="00C86715" w:rsidRDefault="000C6EEF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Операция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C6EEF" w:rsidRPr="00C86715" w:rsidRDefault="000C6EEF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Исполн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тель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C6EEF" w:rsidRPr="00C86715" w:rsidRDefault="000C6EEF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Как часто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C6EEF" w:rsidRPr="00C86715" w:rsidRDefault="000C6EEF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Документы-основания 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(Входящие докуме</w:t>
            </w:r>
            <w:r w:rsidR="006B044C"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ты)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C6EEF" w:rsidRPr="00C86715" w:rsidRDefault="000C6EEF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Реестр, в к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тором рег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стрируется документ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C6EEF" w:rsidRPr="00C86715" w:rsidRDefault="000C6EEF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Коммент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рий</w:t>
            </w:r>
          </w:p>
        </w:tc>
      </w:tr>
      <w:tr w:rsidR="000C6EEF" w:rsidRPr="00C86715" w:rsidTr="000C6EEF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C6EEF" w:rsidRPr="00C86715" w:rsidRDefault="000C6EEF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C86715" w:rsidRDefault="000C6EEF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C86715" w:rsidRDefault="000C6EEF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C86715" w:rsidRDefault="000C6EEF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C86715" w:rsidRDefault="000C6EEF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C86715" w:rsidRDefault="000C6EEF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C86715" w:rsidRDefault="000C6EEF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C86715" w:rsidRDefault="000C6EEF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0C6EEF" w:rsidRPr="00C86715" w:rsidTr="000C6EEF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C6EEF" w:rsidRPr="00C86715" w:rsidRDefault="000C6EEF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1Пл_Зак</w:t>
            </w:r>
          </w:p>
          <w:p w:rsidR="000C6EEF" w:rsidRPr="00C86715" w:rsidRDefault="000C6EEF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C86715" w:rsidRDefault="000C6EEF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1. Таблица потребностей в товаре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C86715" w:rsidRDefault="000C6EEF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Расчет п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требностей в товаре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C86715" w:rsidRDefault="000C6EEF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Менеджер гр. планир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вания и ма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кетинга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C86715" w:rsidRDefault="000C6EEF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Еженедельно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C86715" w:rsidRDefault="000C6EEF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Отчет-таблица со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ственных продаж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C86715" w:rsidRDefault="000C6EEF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Реестр стат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стических 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четов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C86715" w:rsidRDefault="000C6EEF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6EEF" w:rsidRPr="00C86715" w:rsidTr="000C6EEF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C6EEF" w:rsidRPr="00C86715" w:rsidRDefault="000C6EEF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1Пл_Зак</w:t>
            </w:r>
          </w:p>
          <w:p w:rsidR="000C6EEF" w:rsidRPr="00C86715" w:rsidRDefault="000C6EEF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C86715" w:rsidRDefault="000C6EEF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2. Список п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ставщиков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C86715" w:rsidRDefault="000C6EEF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Анализ пре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ложений п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ставщиков и действующих контрактов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C86715" w:rsidRDefault="000C6EEF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Менеджер отдела зак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у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пок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C86715" w:rsidRDefault="000C6EEF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Ежемесячно и по мере нео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ходимости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C86715" w:rsidRDefault="000C6EEF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Прайс-листы поставщиков</w:t>
            </w:r>
          </w:p>
          <w:p w:rsidR="000C6EEF" w:rsidRPr="00C86715" w:rsidRDefault="000C6EEF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Контракты действующие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C86715" w:rsidRDefault="000C6EEF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Реестр прайс-листов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C86715" w:rsidRDefault="000C6EEF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6EEF" w:rsidRPr="00C86715" w:rsidTr="000C6EEF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C6EEF" w:rsidRPr="00C86715" w:rsidRDefault="000C6EEF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1Пл_Зак</w:t>
            </w:r>
          </w:p>
          <w:p w:rsidR="000C6EEF" w:rsidRPr="00C86715" w:rsidRDefault="000C6EEF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C86715" w:rsidRDefault="000C6EEF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3. Список п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ставщиков с расстановкой приоритетов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C86715" w:rsidRDefault="000C6EEF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Выбор п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ставщиков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C86715" w:rsidRDefault="000C6EEF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Менеджер отдела зак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у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пок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C86715" w:rsidRDefault="000C6EEF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Ежемесячно и по мере нео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ходимости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C86715" w:rsidRDefault="000C6EEF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Список п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ставщиков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C86715" w:rsidRDefault="000C6EEF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C86715" w:rsidRDefault="000C6EEF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6EEF" w:rsidRPr="00C86715" w:rsidTr="000C6EEF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C6EEF" w:rsidRPr="00C86715" w:rsidRDefault="000C6EEF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1Пл_Зак</w:t>
            </w:r>
          </w:p>
          <w:p w:rsidR="000C6EEF" w:rsidRPr="00C86715" w:rsidRDefault="000C6EEF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C86715" w:rsidRDefault="000C6EEF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4. График п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ставок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C86715" w:rsidRDefault="000C6EEF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Формиров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ние графика поставок без указания к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личества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C86715" w:rsidRDefault="000C6EEF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Менеджер отдела зак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у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пок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C86715" w:rsidRDefault="000C6EEF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Ежемесячно и по мере нео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ходимости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C86715" w:rsidRDefault="000C6EEF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Список п</w:t>
            </w:r>
            <w:r w:rsidRPr="00C86715">
              <w:rPr>
                <w:sz w:val="20"/>
                <w:szCs w:val="20"/>
              </w:rPr>
              <w:t>о</w:t>
            </w:r>
            <w:r w:rsidRPr="00C86715">
              <w:rPr>
                <w:sz w:val="20"/>
                <w:szCs w:val="20"/>
              </w:rPr>
              <w:t>ставщиков с расстановкой приоритетов</w:t>
            </w:r>
          </w:p>
          <w:p w:rsidR="000C6EEF" w:rsidRPr="00C86715" w:rsidRDefault="000C6EEF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Таблица п</w:t>
            </w:r>
            <w:r w:rsidRPr="00C86715">
              <w:rPr>
                <w:sz w:val="20"/>
                <w:szCs w:val="20"/>
              </w:rPr>
              <w:t>о</w:t>
            </w:r>
            <w:r w:rsidRPr="00C86715">
              <w:rPr>
                <w:sz w:val="20"/>
                <w:szCs w:val="20"/>
              </w:rPr>
              <w:t>требностей в товаре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C86715" w:rsidRDefault="000C6EEF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C86715" w:rsidRDefault="000C6EEF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6EEF" w:rsidRPr="00C86715" w:rsidTr="000C6EEF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C6EEF" w:rsidRPr="00C86715" w:rsidRDefault="000C6EEF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1Пл_Зак</w:t>
            </w:r>
          </w:p>
          <w:p w:rsidR="000C6EEF" w:rsidRPr="00C86715" w:rsidRDefault="000C6EEF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C86715" w:rsidRDefault="000C6EEF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5. План заявок на месяц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C86715" w:rsidRDefault="000C6EEF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Расчет нео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ходимого количества закупок с учетом оста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ка на складе и страхового запаса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C86715" w:rsidRDefault="000C6EEF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Менеджер группы л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гистики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C86715" w:rsidRDefault="000C6EEF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Ежемесячно и по мере нео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ходимости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C86715" w:rsidRDefault="000C6EEF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Таблица п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требностей в товаре, прайс-листы п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ставщиков, график пост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вок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C86715" w:rsidRDefault="000C6EEF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C86715" w:rsidRDefault="000C6EEF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6EEF" w:rsidRPr="00C86715" w:rsidTr="000C6EEF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C6EEF" w:rsidRPr="00C86715" w:rsidRDefault="000C6EEF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1Пл_Зак</w:t>
            </w:r>
          </w:p>
          <w:p w:rsidR="000C6EEF" w:rsidRPr="00C86715" w:rsidRDefault="000C6EEF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C86715" w:rsidRDefault="000C6EEF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6. Заказы п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ставщику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C86715" w:rsidRDefault="000C6EEF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Формиров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ние заказов поставщикам с учетом складских остатков, т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вара в пути и резервного запаса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C86715" w:rsidRDefault="000C6EEF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Менеджер группы л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гистики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C86715" w:rsidRDefault="000C6EEF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Ежедневно по плану заявок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C86715" w:rsidRDefault="000C6EEF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План заявок на месяц, график пост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вок, прайс-листы п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ставщиков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C86715" w:rsidRDefault="000C6EEF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Реестр заказов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C86715" w:rsidRDefault="000C6EEF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6EEF" w:rsidRPr="00C86715" w:rsidTr="000C6EEF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C6EEF" w:rsidRPr="00C86715" w:rsidRDefault="000C6EEF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1Пл_Зак</w:t>
            </w:r>
          </w:p>
          <w:p w:rsidR="000C6EEF" w:rsidRPr="00C86715" w:rsidRDefault="000C6EEF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9, 10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C86715" w:rsidRDefault="000C6EEF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7. Отчет о з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тратах на се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 xml:space="preserve">тификацию 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C86715" w:rsidRDefault="000C6EEF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Расчет затра</w:t>
            </w:r>
            <w:r w:rsidR="006B044C" w:rsidRPr="00C86715">
              <w:rPr>
                <w:sz w:val="20"/>
                <w:szCs w:val="20"/>
              </w:rPr>
              <w:t>т</w:t>
            </w:r>
            <w:r w:rsidRPr="00C86715">
              <w:rPr>
                <w:sz w:val="20"/>
                <w:szCs w:val="20"/>
              </w:rPr>
              <w:t xml:space="preserve"> на сертиф</w:t>
            </w:r>
            <w:r w:rsidRPr="00C86715">
              <w:rPr>
                <w:sz w:val="20"/>
                <w:szCs w:val="20"/>
              </w:rPr>
              <w:t>и</w:t>
            </w:r>
            <w:r w:rsidRPr="00C86715">
              <w:rPr>
                <w:sz w:val="20"/>
                <w:szCs w:val="20"/>
              </w:rPr>
              <w:t>кацию</w:t>
            </w:r>
          </w:p>
          <w:p w:rsidR="000C6EEF" w:rsidRPr="00C86715" w:rsidRDefault="000C6EEF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Проверка з</w:t>
            </w:r>
            <w:r w:rsidRPr="00C86715">
              <w:rPr>
                <w:sz w:val="20"/>
                <w:szCs w:val="20"/>
              </w:rPr>
              <w:t>а</w:t>
            </w:r>
            <w:r w:rsidRPr="00C86715">
              <w:rPr>
                <w:sz w:val="20"/>
                <w:szCs w:val="20"/>
              </w:rPr>
              <w:t xml:space="preserve">трат на </w:t>
            </w:r>
            <w:proofErr w:type="spellStart"/>
            <w:r w:rsidRPr="00C86715">
              <w:rPr>
                <w:sz w:val="20"/>
                <w:szCs w:val="20"/>
              </w:rPr>
              <w:t>непревыш</w:t>
            </w:r>
            <w:r w:rsidRPr="00C86715">
              <w:rPr>
                <w:sz w:val="20"/>
                <w:szCs w:val="20"/>
              </w:rPr>
              <w:t>е</w:t>
            </w:r>
            <w:r w:rsidRPr="00C86715">
              <w:rPr>
                <w:sz w:val="20"/>
                <w:szCs w:val="20"/>
              </w:rPr>
              <w:t>ние</w:t>
            </w:r>
            <w:proofErr w:type="spellEnd"/>
            <w:r w:rsidRPr="00C86715">
              <w:rPr>
                <w:sz w:val="20"/>
                <w:szCs w:val="20"/>
              </w:rPr>
              <w:t xml:space="preserve"> нормы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C86715" w:rsidRDefault="000C6EEF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Менеджер группы л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гистики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C86715" w:rsidRDefault="000C6EEF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По мере нео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ходимости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C86715" w:rsidRDefault="000C6EEF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Заказы п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ставщику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C86715" w:rsidRDefault="000C6EEF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C86715" w:rsidRDefault="000C6EEF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6EEF" w:rsidRPr="00C86715" w:rsidTr="000C6EEF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C6EEF" w:rsidRPr="00C86715" w:rsidRDefault="000C6EEF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1Пл_Зак</w:t>
            </w:r>
          </w:p>
          <w:p w:rsidR="000C6EEF" w:rsidRPr="00C86715" w:rsidRDefault="000C6EEF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11, 12, 13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C86715" w:rsidRDefault="000C6EEF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8. Заказы п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ставщику а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цептованные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C86715" w:rsidRDefault="000C6EEF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Подпись зак</w:t>
            </w:r>
            <w:r w:rsidRPr="00C86715">
              <w:rPr>
                <w:sz w:val="20"/>
                <w:szCs w:val="20"/>
              </w:rPr>
              <w:t>а</w:t>
            </w:r>
            <w:r w:rsidRPr="00C86715">
              <w:rPr>
                <w:sz w:val="20"/>
                <w:szCs w:val="20"/>
              </w:rPr>
              <w:t>за менедж</w:t>
            </w:r>
            <w:r w:rsidRPr="00C86715">
              <w:rPr>
                <w:sz w:val="20"/>
                <w:szCs w:val="20"/>
              </w:rPr>
              <w:t>е</w:t>
            </w:r>
            <w:r w:rsidRPr="00C86715">
              <w:rPr>
                <w:sz w:val="20"/>
                <w:szCs w:val="20"/>
              </w:rPr>
              <w:t>ром по лог</w:t>
            </w:r>
            <w:r w:rsidRPr="00C86715">
              <w:rPr>
                <w:sz w:val="20"/>
                <w:szCs w:val="20"/>
              </w:rPr>
              <w:t>и</w:t>
            </w:r>
            <w:r w:rsidRPr="00C86715">
              <w:rPr>
                <w:sz w:val="20"/>
                <w:szCs w:val="20"/>
              </w:rPr>
              <w:t>стике, дире</w:t>
            </w:r>
            <w:r w:rsidRPr="00C86715">
              <w:rPr>
                <w:sz w:val="20"/>
                <w:szCs w:val="20"/>
              </w:rPr>
              <w:t>к</w:t>
            </w:r>
            <w:r w:rsidRPr="00C86715">
              <w:rPr>
                <w:sz w:val="20"/>
                <w:szCs w:val="20"/>
              </w:rPr>
              <w:t>тором ДМ</w:t>
            </w:r>
          </w:p>
          <w:p w:rsidR="000C6EEF" w:rsidRPr="00C86715" w:rsidRDefault="000C6EEF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Направление заказа в отдел закупок</w:t>
            </w:r>
          </w:p>
          <w:p w:rsidR="000C6EEF" w:rsidRPr="00C86715" w:rsidRDefault="000C6EEF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Направление заказа п</w:t>
            </w:r>
            <w:r w:rsidRPr="00C86715">
              <w:rPr>
                <w:sz w:val="20"/>
                <w:szCs w:val="20"/>
              </w:rPr>
              <w:t>о</w:t>
            </w:r>
            <w:r w:rsidRPr="00C86715">
              <w:rPr>
                <w:sz w:val="20"/>
                <w:szCs w:val="20"/>
              </w:rPr>
              <w:t>ставщику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C86715" w:rsidRDefault="000C6EEF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Менеджер группы л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гистики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C86715" w:rsidRDefault="000C6EEF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Ежедневно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C86715" w:rsidRDefault="000C6EEF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Заказы п</w:t>
            </w:r>
            <w:r w:rsidRPr="00C86715">
              <w:rPr>
                <w:sz w:val="20"/>
                <w:szCs w:val="20"/>
              </w:rPr>
              <w:t>о</w:t>
            </w:r>
            <w:r w:rsidRPr="00C86715">
              <w:rPr>
                <w:sz w:val="20"/>
                <w:szCs w:val="20"/>
              </w:rPr>
              <w:t>ставщику</w:t>
            </w:r>
          </w:p>
          <w:p w:rsidR="000C6EEF" w:rsidRPr="00C86715" w:rsidRDefault="000C6EEF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Заказы п</w:t>
            </w:r>
            <w:r w:rsidRPr="00C86715">
              <w:rPr>
                <w:sz w:val="20"/>
                <w:szCs w:val="20"/>
              </w:rPr>
              <w:t>о</w:t>
            </w:r>
            <w:r w:rsidRPr="00C86715">
              <w:rPr>
                <w:sz w:val="20"/>
                <w:szCs w:val="20"/>
              </w:rPr>
              <w:t>ставщику а</w:t>
            </w:r>
            <w:r w:rsidRPr="00C86715">
              <w:rPr>
                <w:sz w:val="20"/>
                <w:szCs w:val="20"/>
              </w:rPr>
              <w:t>к</w:t>
            </w:r>
            <w:r w:rsidRPr="00C86715">
              <w:rPr>
                <w:sz w:val="20"/>
                <w:szCs w:val="20"/>
              </w:rPr>
              <w:t>цептованные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C86715" w:rsidRDefault="000C6EEF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Реестр заказов</w:t>
            </w:r>
          </w:p>
        </w:tc>
        <w:tc>
          <w:tcPr>
            <w:tcW w:w="0" w:type="auto"/>
            <w:shd w:val="clear" w:color="auto" w:fill="EAEAEA"/>
            <w:hideMark/>
          </w:tcPr>
          <w:p w:rsidR="000C6EEF" w:rsidRPr="00C86715" w:rsidRDefault="000C6EEF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685B82" w:rsidRPr="00C86715" w:rsidRDefault="00685B82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</w:p>
    <w:p w:rsidR="000C6EEF" w:rsidRPr="00C86715" w:rsidRDefault="000C6EEF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lastRenderedPageBreak/>
        <w:t xml:space="preserve">Склад фактически работает не с номенклатурой, а с сериями. Одной позиции номенклатуры может соответствовать несколько серий медикаментов. </w:t>
      </w:r>
    </w:p>
    <w:p w:rsidR="000C6EEF" w:rsidRPr="00C86715" w:rsidRDefault="000C6EEF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Склад разбит на несколько зон хранения. Зоны хранения соответствуют правилам хранения тех или иных медикаме</w:t>
      </w:r>
      <w:r w:rsidRPr="00C86715">
        <w:rPr>
          <w:sz w:val="20"/>
          <w:szCs w:val="20"/>
        </w:rPr>
        <w:t>н</w:t>
      </w:r>
      <w:r w:rsidRPr="00C86715">
        <w:rPr>
          <w:sz w:val="20"/>
          <w:szCs w:val="20"/>
        </w:rPr>
        <w:t>тов.</w:t>
      </w:r>
    </w:p>
    <w:p w:rsidR="000C6EEF" w:rsidRPr="00C86715" w:rsidRDefault="000C6EEF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Используются вложенные единицы измерения - упаковка (минимальная единица), блок (несколько упаковок), заво</w:t>
      </w:r>
      <w:r w:rsidRPr="00C86715">
        <w:rPr>
          <w:sz w:val="20"/>
          <w:szCs w:val="20"/>
        </w:rPr>
        <w:t>д</w:t>
      </w:r>
      <w:r w:rsidRPr="00C86715">
        <w:rPr>
          <w:sz w:val="20"/>
          <w:szCs w:val="20"/>
        </w:rPr>
        <w:t>ская коробка (несколько блоков).</w:t>
      </w:r>
    </w:p>
    <w:p w:rsidR="000C6EEF" w:rsidRPr="00C86715" w:rsidRDefault="000C6EEF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 xml:space="preserve">На складе хранится товар зарезервированный (недоступный для продажи). </w:t>
      </w:r>
    </w:p>
    <w:p w:rsidR="000C6EEF" w:rsidRPr="00C86715" w:rsidRDefault="000C6EEF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Учет ТМЦ ведется в двух валютах - в рублях, валюте прихода.</w:t>
      </w:r>
    </w:p>
    <w:p w:rsidR="000C6EEF" w:rsidRPr="00C86715" w:rsidRDefault="000C6EEF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 xml:space="preserve">Процесс </w:t>
      </w:r>
      <w:proofErr w:type="spellStart"/>
      <w:r w:rsidRPr="00C86715">
        <w:rPr>
          <w:sz w:val="20"/>
          <w:szCs w:val="20"/>
        </w:rPr>
        <w:t>приходования</w:t>
      </w:r>
      <w:proofErr w:type="spellEnd"/>
      <w:r w:rsidRPr="00C86715">
        <w:rPr>
          <w:sz w:val="20"/>
          <w:szCs w:val="20"/>
        </w:rPr>
        <w:t xml:space="preserve"> медикаментов на склад выглядит следующим образом:</w:t>
      </w:r>
    </w:p>
    <w:p w:rsidR="000C6EEF" w:rsidRPr="00C86715" w:rsidRDefault="000C6EEF" w:rsidP="00C86715">
      <w:pPr>
        <w:numPr>
          <w:ilvl w:val="0"/>
          <w:numId w:val="18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 xml:space="preserve">Менеджер приемного отдела принимает товар по товарной накладной поставщика, проверяя номенклатуру, количество, </w:t>
      </w:r>
      <w:proofErr w:type="spellStart"/>
      <w:r w:rsidRPr="00C86715">
        <w:rPr>
          <w:rFonts w:ascii="Times New Roman" w:hAnsi="Times New Roman" w:cs="Times New Roman"/>
          <w:sz w:val="20"/>
          <w:szCs w:val="20"/>
        </w:rPr>
        <w:t>посерийное</w:t>
      </w:r>
      <w:proofErr w:type="spellEnd"/>
      <w:r w:rsidRPr="00C86715">
        <w:rPr>
          <w:rFonts w:ascii="Times New Roman" w:hAnsi="Times New Roman" w:cs="Times New Roman"/>
          <w:sz w:val="20"/>
          <w:szCs w:val="20"/>
        </w:rPr>
        <w:t xml:space="preserve"> соответствие, срок годности.</w:t>
      </w:r>
    </w:p>
    <w:p w:rsidR="000C6EEF" w:rsidRPr="00C86715" w:rsidRDefault="000C6EEF" w:rsidP="00C86715">
      <w:pPr>
        <w:numPr>
          <w:ilvl w:val="0"/>
          <w:numId w:val="18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При полном соответствии фактически поступившего товара товару, указанному в товарно-транспортной накладной и заказе поставщику, менеджер приемного отдела передает документы менеджеру отдела закупок. В пр</w:t>
      </w:r>
      <w:r w:rsidRPr="00C86715">
        <w:rPr>
          <w:rFonts w:ascii="Times New Roman" w:hAnsi="Times New Roman" w:cs="Times New Roman"/>
          <w:sz w:val="20"/>
          <w:szCs w:val="20"/>
        </w:rPr>
        <w:t>о</w:t>
      </w:r>
      <w:r w:rsidRPr="00C86715">
        <w:rPr>
          <w:rFonts w:ascii="Times New Roman" w:hAnsi="Times New Roman" w:cs="Times New Roman"/>
          <w:sz w:val="20"/>
          <w:szCs w:val="20"/>
        </w:rPr>
        <w:t>тивном случае осуществляется процесс выявления виновных лиц и предъявление претензий.</w:t>
      </w:r>
    </w:p>
    <w:p w:rsidR="000C6EEF" w:rsidRPr="00C86715" w:rsidRDefault="000C6EEF" w:rsidP="00C86715">
      <w:pPr>
        <w:numPr>
          <w:ilvl w:val="0"/>
          <w:numId w:val="18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 xml:space="preserve">Менеджер отдела закупок проверяет соответствие поставки заказу по номенклатуре, количествам и ценам и на основании товарной накладной поставщика формирует приходную накладную, отражая в базе данных количество и учетную цену поступившего товара. При формировании приходной накладной создается проводка Д41-К60. Далее в работу включаются менеджеры отделов сертификации и маркетинга. </w:t>
      </w:r>
    </w:p>
    <w:p w:rsidR="000C6EEF" w:rsidRPr="00C86715" w:rsidRDefault="000C6EEF" w:rsidP="00C86715">
      <w:pPr>
        <w:numPr>
          <w:ilvl w:val="0"/>
          <w:numId w:val="18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 xml:space="preserve">Менеджер отдела сертификации по товарно-транспортной накладной проверяет наличие серий в справочнике. При необходимости справочник серий пополняется. </w:t>
      </w:r>
    </w:p>
    <w:p w:rsidR="000C6EEF" w:rsidRPr="00C86715" w:rsidRDefault="000C6EEF" w:rsidP="00C86715">
      <w:pPr>
        <w:numPr>
          <w:ilvl w:val="0"/>
          <w:numId w:val="18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 xml:space="preserve">Менеджером отдела сертификации осуществляется процесс сертификации. Процесс сертификации в данном случае рассматривается и как процесс </w:t>
      </w:r>
      <w:proofErr w:type="spellStart"/>
      <w:r w:rsidRPr="00C86715">
        <w:rPr>
          <w:rFonts w:ascii="Times New Roman" w:hAnsi="Times New Roman" w:cs="Times New Roman"/>
          <w:sz w:val="20"/>
          <w:szCs w:val="20"/>
        </w:rPr>
        <w:t>приходования</w:t>
      </w:r>
      <w:proofErr w:type="spellEnd"/>
      <w:r w:rsidRPr="00C86715">
        <w:rPr>
          <w:rFonts w:ascii="Times New Roman" w:hAnsi="Times New Roman" w:cs="Times New Roman"/>
          <w:sz w:val="20"/>
          <w:szCs w:val="20"/>
        </w:rPr>
        <w:t xml:space="preserve"> сертификатов-документов на медикаменты, и как процедура се</w:t>
      </w:r>
      <w:r w:rsidRPr="00C86715">
        <w:rPr>
          <w:rFonts w:ascii="Times New Roman" w:hAnsi="Times New Roman" w:cs="Times New Roman"/>
          <w:sz w:val="20"/>
          <w:szCs w:val="20"/>
        </w:rPr>
        <w:t>р</w:t>
      </w:r>
      <w:r w:rsidRPr="00C86715">
        <w:rPr>
          <w:rFonts w:ascii="Times New Roman" w:hAnsi="Times New Roman" w:cs="Times New Roman"/>
          <w:sz w:val="20"/>
          <w:szCs w:val="20"/>
        </w:rPr>
        <w:t>тификации с целью получения документов-сертификатов.</w:t>
      </w:r>
    </w:p>
    <w:p w:rsidR="000C6EEF" w:rsidRPr="00C86715" w:rsidRDefault="000C6EEF" w:rsidP="00C86715">
      <w:pPr>
        <w:numPr>
          <w:ilvl w:val="0"/>
          <w:numId w:val="18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 xml:space="preserve">Менеджер учетного отдела при </w:t>
      </w:r>
      <w:proofErr w:type="spellStart"/>
      <w:r w:rsidRPr="00C86715">
        <w:rPr>
          <w:rFonts w:ascii="Times New Roman" w:hAnsi="Times New Roman" w:cs="Times New Roman"/>
          <w:sz w:val="20"/>
          <w:szCs w:val="20"/>
        </w:rPr>
        <w:t>приходовании</w:t>
      </w:r>
      <w:proofErr w:type="spellEnd"/>
      <w:r w:rsidRPr="00C86715">
        <w:rPr>
          <w:rFonts w:ascii="Times New Roman" w:hAnsi="Times New Roman" w:cs="Times New Roman"/>
          <w:sz w:val="20"/>
          <w:szCs w:val="20"/>
        </w:rPr>
        <w:t xml:space="preserve"> ТМЦ по товарно-транспортной накладной разбивает каждую номенклатурную позицию по сериям с указанием срока годности.</w:t>
      </w:r>
    </w:p>
    <w:p w:rsidR="000C6EEF" w:rsidRPr="00C86715" w:rsidRDefault="000C6EEF" w:rsidP="00C86715">
      <w:pPr>
        <w:numPr>
          <w:ilvl w:val="0"/>
          <w:numId w:val="18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Параллельно с работой менеджера по сертификации, после отражения в базе данных количества товара мен</w:t>
      </w:r>
      <w:r w:rsidRPr="00C86715">
        <w:rPr>
          <w:rFonts w:ascii="Times New Roman" w:hAnsi="Times New Roman" w:cs="Times New Roman"/>
          <w:sz w:val="20"/>
          <w:szCs w:val="20"/>
        </w:rPr>
        <w:t>е</w:t>
      </w:r>
      <w:r w:rsidRPr="00C86715">
        <w:rPr>
          <w:rFonts w:ascii="Times New Roman" w:hAnsi="Times New Roman" w:cs="Times New Roman"/>
          <w:sz w:val="20"/>
          <w:szCs w:val="20"/>
        </w:rPr>
        <w:t>джером отдела закупок, менеджер отдела маркетинга, используя товарно-транспортную накладную, определяет баз</w:t>
      </w:r>
      <w:r w:rsidRPr="00C86715">
        <w:rPr>
          <w:rFonts w:ascii="Times New Roman" w:hAnsi="Times New Roman" w:cs="Times New Roman"/>
          <w:sz w:val="20"/>
          <w:szCs w:val="20"/>
        </w:rPr>
        <w:t>о</w:t>
      </w:r>
      <w:r w:rsidRPr="00C86715">
        <w:rPr>
          <w:rFonts w:ascii="Times New Roman" w:hAnsi="Times New Roman" w:cs="Times New Roman"/>
          <w:sz w:val="20"/>
          <w:szCs w:val="20"/>
        </w:rPr>
        <w:t xml:space="preserve">вую цену продажи и указывает ее в карточке товара. </w:t>
      </w:r>
    </w:p>
    <w:p w:rsidR="000C6EEF" w:rsidRPr="00C86715" w:rsidRDefault="000C6EEF" w:rsidP="00C86715">
      <w:pPr>
        <w:numPr>
          <w:ilvl w:val="0"/>
          <w:numId w:val="18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Размещение товара по местам хранения осуществляется менеджером склада в соответствии с Планом расст</w:t>
      </w:r>
      <w:r w:rsidRPr="00C86715">
        <w:rPr>
          <w:rFonts w:ascii="Times New Roman" w:hAnsi="Times New Roman" w:cs="Times New Roman"/>
          <w:sz w:val="20"/>
          <w:szCs w:val="20"/>
        </w:rPr>
        <w:t>а</w:t>
      </w:r>
      <w:r w:rsidRPr="00C86715">
        <w:rPr>
          <w:rFonts w:ascii="Times New Roman" w:hAnsi="Times New Roman" w:cs="Times New Roman"/>
          <w:sz w:val="20"/>
          <w:szCs w:val="20"/>
        </w:rPr>
        <w:t>новки продукции по местам хранения. Место хранения заносится в карточку товара.</w:t>
      </w:r>
    </w:p>
    <w:p w:rsidR="000637EC" w:rsidRPr="00813CEF" w:rsidRDefault="000637EC" w:rsidP="00C86715">
      <w:pPr>
        <w:pStyle w:val="2"/>
        <w:spacing w:before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7" w:name="_Задание_6._Построение"/>
      <w:bookmarkEnd w:id="17"/>
      <w:r w:rsidRPr="00813CEF">
        <w:rPr>
          <w:rFonts w:ascii="Times New Roman" w:hAnsi="Times New Roman" w:cs="Times New Roman"/>
          <w:color w:val="auto"/>
          <w:sz w:val="24"/>
          <w:szCs w:val="24"/>
        </w:rPr>
        <w:t>Задание 6. Построение диаграммы действий</w:t>
      </w:r>
    </w:p>
    <w:p w:rsidR="000637EC" w:rsidRPr="00C86715" w:rsidRDefault="000637EC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На основании общего описания бизнес-процесса "</w:t>
      </w:r>
      <w:proofErr w:type="gramStart"/>
      <w:r w:rsidRPr="00C86715">
        <w:rPr>
          <w:sz w:val="20"/>
          <w:szCs w:val="20"/>
        </w:rPr>
        <w:t>Запасы-склад</w:t>
      </w:r>
      <w:proofErr w:type="gramEnd"/>
      <w:r w:rsidRPr="00C86715">
        <w:rPr>
          <w:sz w:val="20"/>
          <w:szCs w:val="20"/>
        </w:rPr>
        <w:t xml:space="preserve"> (</w:t>
      </w:r>
      <w:proofErr w:type="spellStart"/>
      <w:r w:rsidRPr="00C86715">
        <w:rPr>
          <w:sz w:val="20"/>
          <w:szCs w:val="20"/>
        </w:rPr>
        <w:t>приходование</w:t>
      </w:r>
      <w:proofErr w:type="spellEnd"/>
      <w:r w:rsidRPr="00C86715">
        <w:rPr>
          <w:sz w:val="20"/>
          <w:szCs w:val="20"/>
        </w:rPr>
        <w:t>)" составьте диаграмму действий, кот</w:t>
      </w:r>
      <w:r w:rsidRPr="00C86715">
        <w:rPr>
          <w:sz w:val="20"/>
          <w:szCs w:val="20"/>
        </w:rPr>
        <w:t>о</w:t>
      </w:r>
      <w:r w:rsidRPr="00C86715">
        <w:rPr>
          <w:sz w:val="20"/>
          <w:szCs w:val="20"/>
        </w:rPr>
        <w:t>рая показывает участников процесса, выполняемые каждым участником операции и взаимосвязь между ними. Опер</w:t>
      </w:r>
      <w:r w:rsidRPr="00C86715">
        <w:rPr>
          <w:sz w:val="20"/>
          <w:szCs w:val="20"/>
        </w:rPr>
        <w:t>а</w:t>
      </w:r>
      <w:r w:rsidRPr="00C86715">
        <w:rPr>
          <w:sz w:val="20"/>
          <w:szCs w:val="20"/>
        </w:rPr>
        <w:t>ции на диаграмме должны следовать в хронологическом порядке, который определен в приведенном описании бизнес-процесса.</w:t>
      </w:r>
    </w:p>
    <w:p w:rsidR="000637EC" w:rsidRPr="00C86715" w:rsidRDefault="000637EC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Выполнение задания 6</w:t>
      </w:r>
    </w:p>
    <w:p w:rsidR="000637EC" w:rsidRPr="00C86715" w:rsidRDefault="000637EC" w:rsidP="00C86715">
      <w:pPr>
        <w:numPr>
          <w:ilvl w:val="0"/>
          <w:numId w:val="1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Изучите общее описание бизнес-процесса, выделите его участников. В пунктах № 1, 2 приведенного описания участник процесса - "Менеджер отдела приемки", в пункте № 3 - участник "Менеджер отдела закупок", в пункте № 4, 7 - участник "Менеджер отдела сертификации", в пункте № 5 - участник бизнес-процесса "Менеджер учетного отдела", в пункте № 6 - "Менеджер отдела маркетинга", в пункте № 8 - "Менеджер склада".</w:t>
      </w:r>
    </w:p>
    <w:p w:rsidR="000637EC" w:rsidRPr="00C86715" w:rsidRDefault="000637EC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Таким образом, в бизнес-процессе "</w:t>
      </w:r>
      <w:proofErr w:type="gramStart"/>
      <w:r w:rsidRPr="00C86715">
        <w:rPr>
          <w:sz w:val="20"/>
          <w:szCs w:val="20"/>
        </w:rPr>
        <w:t>Запасы-Склад</w:t>
      </w:r>
      <w:proofErr w:type="gramEnd"/>
      <w:r w:rsidRPr="00C86715">
        <w:rPr>
          <w:sz w:val="20"/>
          <w:szCs w:val="20"/>
        </w:rPr>
        <w:t>" шесть участников процесса - менеджеры отделов приемки, закупок, сертификации, учетного отдела, отдела маркетинга и склада.</w:t>
      </w:r>
    </w:p>
    <w:p w:rsidR="000637EC" w:rsidRPr="00C86715" w:rsidRDefault="000637EC" w:rsidP="00C86715">
      <w:pPr>
        <w:numPr>
          <w:ilvl w:val="0"/>
          <w:numId w:val="20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 xml:space="preserve">Приступите к формированию диаграммы действий. Для этого необходимо разделить поле на 6 частей, каждая из которых отводится для отображения действий участника процесса. </w:t>
      </w:r>
    </w:p>
    <w:p w:rsidR="000637EC" w:rsidRPr="00813CEF" w:rsidRDefault="000637EC" w:rsidP="00C86715">
      <w:pPr>
        <w:numPr>
          <w:ilvl w:val="0"/>
          <w:numId w:val="20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813CEF">
        <w:rPr>
          <w:rFonts w:ascii="Times New Roman" w:hAnsi="Times New Roman" w:cs="Times New Roman"/>
          <w:sz w:val="16"/>
          <w:szCs w:val="16"/>
        </w:rPr>
        <w:t xml:space="preserve">Для формирования диаграммы средствами MS </w:t>
      </w:r>
      <w:proofErr w:type="spellStart"/>
      <w:r w:rsidRPr="00813CEF">
        <w:rPr>
          <w:rFonts w:ascii="Times New Roman" w:hAnsi="Times New Roman" w:cs="Times New Roman"/>
          <w:sz w:val="16"/>
          <w:szCs w:val="16"/>
        </w:rPr>
        <w:t>Visio</w:t>
      </w:r>
      <w:proofErr w:type="spellEnd"/>
      <w:r w:rsidRPr="00813CEF">
        <w:rPr>
          <w:rFonts w:ascii="Times New Roman" w:hAnsi="Times New Roman" w:cs="Times New Roman"/>
          <w:sz w:val="16"/>
          <w:szCs w:val="16"/>
        </w:rPr>
        <w:t xml:space="preserve"> необходимо открыть в папке </w:t>
      </w:r>
      <w:proofErr w:type="spellStart"/>
      <w:r w:rsidRPr="00813CEF">
        <w:rPr>
          <w:rFonts w:ascii="Times New Roman" w:hAnsi="Times New Roman" w:cs="Times New Roman"/>
          <w:b/>
          <w:bCs/>
          <w:sz w:val="16"/>
          <w:szCs w:val="16"/>
        </w:rPr>
        <w:t>Software</w:t>
      </w:r>
      <w:proofErr w:type="spellEnd"/>
      <w:r w:rsidRPr="00813CEF">
        <w:rPr>
          <w:rFonts w:ascii="Times New Roman" w:hAnsi="Times New Roman" w:cs="Times New Roman"/>
          <w:b/>
          <w:bCs/>
          <w:sz w:val="16"/>
          <w:szCs w:val="16"/>
        </w:rPr>
        <w:t xml:space="preserve"> / UML </w:t>
      </w:r>
      <w:proofErr w:type="spellStart"/>
      <w:r w:rsidRPr="00813CEF">
        <w:rPr>
          <w:rFonts w:ascii="Times New Roman" w:hAnsi="Times New Roman" w:cs="Times New Roman"/>
          <w:b/>
          <w:bCs/>
          <w:sz w:val="16"/>
          <w:szCs w:val="16"/>
        </w:rPr>
        <w:t>Model</w:t>
      </w:r>
      <w:proofErr w:type="spellEnd"/>
      <w:r w:rsidRPr="00813CEF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proofErr w:type="spellStart"/>
      <w:r w:rsidRPr="00813CEF">
        <w:rPr>
          <w:rFonts w:ascii="Times New Roman" w:hAnsi="Times New Roman" w:cs="Times New Roman"/>
          <w:b/>
          <w:bCs/>
          <w:sz w:val="16"/>
          <w:szCs w:val="16"/>
        </w:rPr>
        <w:t>Diagram</w:t>
      </w:r>
      <w:proofErr w:type="spellEnd"/>
      <w:r w:rsidRPr="00813CEF">
        <w:rPr>
          <w:rFonts w:ascii="Times New Roman" w:hAnsi="Times New Roman" w:cs="Times New Roman"/>
          <w:sz w:val="16"/>
          <w:szCs w:val="16"/>
        </w:rPr>
        <w:t xml:space="preserve"> форму UML </w:t>
      </w:r>
      <w:proofErr w:type="spellStart"/>
      <w:r w:rsidRPr="00813CEF">
        <w:rPr>
          <w:rFonts w:ascii="Times New Roman" w:hAnsi="Times New Roman" w:cs="Times New Roman"/>
          <w:sz w:val="16"/>
          <w:szCs w:val="16"/>
        </w:rPr>
        <w:t>Activity</w:t>
      </w:r>
      <w:proofErr w:type="spellEnd"/>
      <w:r w:rsidRPr="00813CEF">
        <w:rPr>
          <w:rFonts w:ascii="Times New Roman" w:hAnsi="Times New Roman" w:cs="Times New Roman"/>
          <w:sz w:val="16"/>
          <w:szCs w:val="16"/>
        </w:rPr>
        <w:t xml:space="preserve">. </w:t>
      </w:r>
    </w:p>
    <w:p w:rsidR="000637EC" w:rsidRPr="00813CEF" w:rsidRDefault="000637EC" w:rsidP="00C86715">
      <w:pPr>
        <w:numPr>
          <w:ilvl w:val="0"/>
          <w:numId w:val="20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813CEF">
        <w:rPr>
          <w:rFonts w:ascii="Times New Roman" w:hAnsi="Times New Roman" w:cs="Times New Roman"/>
          <w:sz w:val="16"/>
          <w:szCs w:val="16"/>
        </w:rPr>
        <w:t xml:space="preserve">Для удобства размещения диаграммы на листе расположите его горизонтально </w:t>
      </w:r>
      <w:proofErr w:type="gramStart"/>
      <w:r w:rsidRPr="00813CEF">
        <w:rPr>
          <w:rFonts w:ascii="Times New Roman" w:hAnsi="Times New Roman" w:cs="Times New Roman"/>
          <w:sz w:val="16"/>
          <w:szCs w:val="16"/>
        </w:rPr>
        <w:t xml:space="preserve">( </w:t>
      </w:r>
      <w:proofErr w:type="spellStart"/>
      <w:proofErr w:type="gramEnd"/>
      <w:r w:rsidRPr="00813CEF">
        <w:rPr>
          <w:rFonts w:ascii="Times New Roman" w:hAnsi="Times New Roman" w:cs="Times New Roman"/>
          <w:sz w:val="16"/>
          <w:szCs w:val="16"/>
        </w:rPr>
        <w:t>File</w:t>
      </w:r>
      <w:proofErr w:type="spellEnd"/>
      <w:r w:rsidRPr="00813CEF">
        <w:rPr>
          <w:rFonts w:ascii="Times New Roman" w:hAnsi="Times New Roman" w:cs="Times New Roman"/>
          <w:sz w:val="16"/>
          <w:szCs w:val="16"/>
        </w:rPr>
        <w:t xml:space="preserve"> / </w:t>
      </w:r>
      <w:proofErr w:type="spellStart"/>
      <w:r w:rsidRPr="00813CEF">
        <w:rPr>
          <w:rFonts w:ascii="Times New Roman" w:hAnsi="Times New Roman" w:cs="Times New Roman"/>
          <w:sz w:val="16"/>
          <w:szCs w:val="16"/>
        </w:rPr>
        <w:t>Page</w:t>
      </w:r>
      <w:proofErr w:type="spellEnd"/>
      <w:r w:rsidRPr="00813CE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13CEF">
        <w:rPr>
          <w:rFonts w:ascii="Times New Roman" w:hAnsi="Times New Roman" w:cs="Times New Roman"/>
          <w:sz w:val="16"/>
          <w:szCs w:val="16"/>
        </w:rPr>
        <w:t>Setup</w:t>
      </w:r>
      <w:proofErr w:type="spellEnd"/>
      <w:r w:rsidRPr="00813CEF">
        <w:rPr>
          <w:rFonts w:ascii="Times New Roman" w:hAnsi="Times New Roman" w:cs="Times New Roman"/>
          <w:sz w:val="16"/>
          <w:szCs w:val="16"/>
        </w:rPr>
        <w:t xml:space="preserve"> / </w:t>
      </w:r>
      <w:proofErr w:type="spellStart"/>
      <w:r w:rsidRPr="00813CEF">
        <w:rPr>
          <w:rFonts w:ascii="Times New Roman" w:hAnsi="Times New Roman" w:cs="Times New Roman"/>
          <w:sz w:val="16"/>
          <w:szCs w:val="16"/>
        </w:rPr>
        <w:t>Landscape</w:t>
      </w:r>
      <w:proofErr w:type="spellEnd"/>
      <w:r w:rsidRPr="00813CEF">
        <w:rPr>
          <w:rFonts w:ascii="Times New Roman" w:hAnsi="Times New Roman" w:cs="Times New Roman"/>
          <w:sz w:val="16"/>
          <w:szCs w:val="16"/>
        </w:rPr>
        <w:t>).</w:t>
      </w:r>
    </w:p>
    <w:p w:rsidR="000637EC" w:rsidRPr="00813CEF" w:rsidRDefault="000637EC" w:rsidP="00C86715">
      <w:pPr>
        <w:numPr>
          <w:ilvl w:val="0"/>
          <w:numId w:val="20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813CEF">
        <w:rPr>
          <w:rFonts w:ascii="Times New Roman" w:hAnsi="Times New Roman" w:cs="Times New Roman"/>
          <w:sz w:val="16"/>
          <w:szCs w:val="16"/>
        </w:rPr>
        <w:t xml:space="preserve">На панели инструментов "Стандартная" зафиксируйте пиктограмму с изображением линии </w:t>
      </w:r>
      <w:proofErr w:type="spellStart"/>
      <w:r w:rsidRPr="00813CEF">
        <w:rPr>
          <w:rFonts w:ascii="Times New Roman" w:hAnsi="Times New Roman" w:cs="Times New Roman"/>
          <w:sz w:val="16"/>
          <w:szCs w:val="16"/>
        </w:rPr>
        <w:t>Line</w:t>
      </w:r>
      <w:proofErr w:type="spellEnd"/>
      <w:r w:rsidRPr="00813CE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13CEF">
        <w:rPr>
          <w:rFonts w:ascii="Times New Roman" w:hAnsi="Times New Roman" w:cs="Times New Roman"/>
          <w:sz w:val="16"/>
          <w:szCs w:val="16"/>
        </w:rPr>
        <w:t>Tool</w:t>
      </w:r>
      <w:proofErr w:type="spellEnd"/>
      <w:r w:rsidRPr="00813CEF">
        <w:rPr>
          <w:rFonts w:ascii="Times New Roman" w:hAnsi="Times New Roman" w:cs="Times New Roman"/>
          <w:sz w:val="16"/>
          <w:szCs w:val="16"/>
        </w:rPr>
        <w:t>. Удерживая левую клавишу мышки, разделите лист на шесть частей.</w:t>
      </w:r>
    </w:p>
    <w:p w:rsidR="000637EC" w:rsidRDefault="000637EC" w:rsidP="00C86715">
      <w:pPr>
        <w:numPr>
          <w:ilvl w:val="0"/>
          <w:numId w:val="20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813CEF">
        <w:rPr>
          <w:rFonts w:ascii="Times New Roman" w:hAnsi="Times New Roman" w:cs="Times New Roman"/>
          <w:sz w:val="16"/>
          <w:szCs w:val="16"/>
        </w:rPr>
        <w:t>На панели инструментов "Стандартная" зафиксируйте пиктограмму с изображением буквы "А". Внесите в качестве заголовка полное наименование бизнес-процесса "</w:t>
      </w:r>
      <w:proofErr w:type="gramStart"/>
      <w:r w:rsidRPr="00813CEF">
        <w:rPr>
          <w:rFonts w:ascii="Times New Roman" w:hAnsi="Times New Roman" w:cs="Times New Roman"/>
          <w:sz w:val="16"/>
          <w:szCs w:val="16"/>
        </w:rPr>
        <w:t>Запасы-склад</w:t>
      </w:r>
      <w:proofErr w:type="gramEnd"/>
      <w:r w:rsidRPr="00813CEF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813CEF">
        <w:rPr>
          <w:rFonts w:ascii="Times New Roman" w:hAnsi="Times New Roman" w:cs="Times New Roman"/>
          <w:sz w:val="16"/>
          <w:szCs w:val="16"/>
        </w:rPr>
        <w:t>приходование</w:t>
      </w:r>
      <w:proofErr w:type="spellEnd"/>
      <w:r w:rsidRPr="00813CEF">
        <w:rPr>
          <w:rFonts w:ascii="Times New Roman" w:hAnsi="Times New Roman" w:cs="Times New Roman"/>
          <w:sz w:val="16"/>
          <w:szCs w:val="16"/>
        </w:rPr>
        <w:t xml:space="preserve">)", сокращенное наименование (4Склад) и участников бизнес-процесса в соответствии с рисунком 6. </w:t>
      </w:r>
    </w:p>
    <w:p w:rsidR="00813CEF" w:rsidRPr="00813CEF" w:rsidRDefault="00813CEF" w:rsidP="00813CEF">
      <w:pPr>
        <w:numPr>
          <w:ilvl w:val="0"/>
          <w:numId w:val="20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813CEF">
        <w:rPr>
          <w:rFonts w:ascii="Times New Roman" w:hAnsi="Times New Roman" w:cs="Times New Roman"/>
          <w:sz w:val="16"/>
          <w:szCs w:val="16"/>
        </w:rPr>
        <w:t xml:space="preserve">Проанализируйте общее описание бизнес-процесса и выделите участника процесса, с которого начинается процесс. Очевидно, что это менеджер отдела приемки. </w:t>
      </w:r>
    </w:p>
    <w:p w:rsidR="00813CEF" w:rsidRPr="00813CEF" w:rsidRDefault="00813CEF" w:rsidP="00813CEF">
      <w:pPr>
        <w:numPr>
          <w:ilvl w:val="0"/>
          <w:numId w:val="20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813CEF">
        <w:rPr>
          <w:rFonts w:ascii="Times New Roman" w:hAnsi="Times New Roman" w:cs="Times New Roman"/>
          <w:sz w:val="16"/>
          <w:szCs w:val="16"/>
        </w:rPr>
        <w:t xml:space="preserve">Обозначьте на диаграмме начало процесса символом </w:t>
      </w:r>
      <w:r w:rsidRPr="00813CEF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inline distT="0" distB="0" distL="0" distR="0">
            <wp:extent cx="206375" cy="206375"/>
            <wp:effectExtent l="19050" t="0" r="3175" b="0"/>
            <wp:docPr id="52" name="Рисунок 2" descr="http://www.intuit.ru/department/se/devis/13/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intuit.ru/department/se/devis/13/7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" cy="20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3CEF">
        <w:rPr>
          <w:rFonts w:ascii="Times New Roman" w:hAnsi="Times New Roman" w:cs="Times New Roman"/>
          <w:sz w:val="16"/>
          <w:szCs w:val="16"/>
        </w:rPr>
        <w:t>"</w:t>
      </w:r>
      <w:proofErr w:type="spellStart"/>
      <w:r w:rsidRPr="00813CEF">
        <w:rPr>
          <w:rFonts w:ascii="Times New Roman" w:hAnsi="Times New Roman" w:cs="Times New Roman"/>
          <w:sz w:val="16"/>
          <w:szCs w:val="16"/>
        </w:rPr>
        <w:t>Initial</w:t>
      </w:r>
      <w:proofErr w:type="spellEnd"/>
      <w:r w:rsidRPr="00813CE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13CEF">
        <w:rPr>
          <w:rFonts w:ascii="Times New Roman" w:hAnsi="Times New Roman" w:cs="Times New Roman"/>
          <w:sz w:val="16"/>
          <w:szCs w:val="16"/>
        </w:rPr>
        <w:t>state</w:t>
      </w:r>
      <w:proofErr w:type="spellEnd"/>
      <w:r w:rsidRPr="00813CEF">
        <w:rPr>
          <w:rFonts w:ascii="Times New Roman" w:hAnsi="Times New Roman" w:cs="Times New Roman"/>
          <w:sz w:val="16"/>
          <w:szCs w:val="16"/>
        </w:rPr>
        <w:t>" в графе, отведенной для изображения действий менеджера отдела приемки (рис. 6). Не забывайте, что работу с графическими формами можно осуществлять только при активированной пиктограмме с изображением стрелки на панели "Форматирование".</w:t>
      </w:r>
    </w:p>
    <w:p w:rsidR="00813CEF" w:rsidRPr="00813CEF" w:rsidRDefault="00813CEF" w:rsidP="00813CEF">
      <w:pPr>
        <w:numPr>
          <w:ilvl w:val="0"/>
          <w:numId w:val="20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813CEF">
        <w:rPr>
          <w:rFonts w:ascii="Times New Roman" w:hAnsi="Times New Roman" w:cs="Times New Roman"/>
          <w:sz w:val="16"/>
          <w:szCs w:val="16"/>
        </w:rPr>
        <w:t xml:space="preserve">Направьте стрелку вниз от изображения начала процесса. Для этого перенесите с формы UML </w:t>
      </w:r>
      <w:proofErr w:type="spellStart"/>
      <w:r w:rsidRPr="00813CEF">
        <w:rPr>
          <w:rFonts w:ascii="Times New Roman" w:hAnsi="Times New Roman" w:cs="Times New Roman"/>
          <w:sz w:val="16"/>
          <w:szCs w:val="16"/>
        </w:rPr>
        <w:t>Activity</w:t>
      </w:r>
      <w:proofErr w:type="spellEnd"/>
      <w:r w:rsidRPr="00813CEF">
        <w:rPr>
          <w:rFonts w:ascii="Times New Roman" w:hAnsi="Times New Roman" w:cs="Times New Roman"/>
          <w:sz w:val="16"/>
          <w:szCs w:val="16"/>
        </w:rPr>
        <w:t xml:space="preserve"> изображение стрелки </w:t>
      </w:r>
      <w:r w:rsidRPr="00813CEF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inline distT="0" distB="0" distL="0" distR="0">
            <wp:extent cx="772795" cy="321945"/>
            <wp:effectExtent l="0" t="0" r="0" b="0"/>
            <wp:docPr id="53" name="Рисунок 3" descr="http://www.intuit.ru/department/se/devis/13/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intuit.ru/department/se/devis/13/16.gif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795" cy="32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3CEF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813CEF">
        <w:rPr>
          <w:rFonts w:ascii="Times New Roman" w:hAnsi="Times New Roman" w:cs="Times New Roman"/>
          <w:sz w:val="16"/>
          <w:szCs w:val="16"/>
        </w:rPr>
        <w:t>Control</w:t>
      </w:r>
      <w:proofErr w:type="spellEnd"/>
      <w:r w:rsidRPr="00813CE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13CEF">
        <w:rPr>
          <w:rFonts w:ascii="Times New Roman" w:hAnsi="Times New Roman" w:cs="Times New Roman"/>
          <w:sz w:val="16"/>
          <w:szCs w:val="16"/>
        </w:rPr>
        <w:t>Flow</w:t>
      </w:r>
      <w:proofErr w:type="spellEnd"/>
      <w:r w:rsidRPr="00813CEF">
        <w:rPr>
          <w:rFonts w:ascii="Times New Roman" w:hAnsi="Times New Roman" w:cs="Times New Roman"/>
          <w:sz w:val="16"/>
          <w:szCs w:val="16"/>
        </w:rPr>
        <w:t xml:space="preserve">) (Рис. 6). </w:t>
      </w:r>
    </w:p>
    <w:p w:rsidR="00813CEF" w:rsidRPr="00813CEF" w:rsidRDefault="00813CEF" w:rsidP="00813CEF">
      <w:pPr>
        <w:numPr>
          <w:ilvl w:val="0"/>
          <w:numId w:val="20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813CEF">
        <w:rPr>
          <w:rFonts w:ascii="Times New Roman" w:hAnsi="Times New Roman" w:cs="Times New Roman"/>
          <w:sz w:val="16"/>
          <w:szCs w:val="16"/>
        </w:rPr>
        <w:t xml:space="preserve">Пользуясь текстовым описанием, выделите действия, выполняемые менеджером отдела приемки. Действия (операции), выполняемые менеджером отдела приемки - "проверка товара по количеству, серийному соответствию, сроку годности". </w:t>
      </w:r>
    </w:p>
    <w:p w:rsidR="00813CEF" w:rsidRPr="00813CEF" w:rsidRDefault="00813CEF" w:rsidP="00813CEF">
      <w:pPr>
        <w:numPr>
          <w:ilvl w:val="0"/>
          <w:numId w:val="20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813CEF">
        <w:rPr>
          <w:rFonts w:ascii="Times New Roman" w:hAnsi="Times New Roman" w:cs="Times New Roman"/>
          <w:sz w:val="16"/>
          <w:szCs w:val="16"/>
        </w:rPr>
        <w:t xml:space="preserve">Отобразите на диаграмме действие, выполняемое менеджером отдела приемки. Для изображения действия на диаграмме используйте фигуру </w:t>
      </w:r>
      <w:r w:rsidRPr="00813CEF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inline distT="0" distB="0" distL="0" distR="0">
            <wp:extent cx="579755" cy="283210"/>
            <wp:effectExtent l="19050" t="0" r="0" b="0"/>
            <wp:docPr id="54" name="Рисунок 4" descr="http://www.intuit.ru/department/se/devis/13/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intuit.ru/department/se/devis/13/8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" cy="283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3CEF">
        <w:rPr>
          <w:rFonts w:ascii="Times New Roman" w:hAnsi="Times New Roman" w:cs="Times New Roman"/>
          <w:sz w:val="16"/>
          <w:szCs w:val="16"/>
        </w:rPr>
        <w:t>. Впишите внутрь фигуры наименование и порядковый номер (№ 1) операции. Для ввода текста на панели инструментов "Стандартная" зафиксируйте пиктограмму с изображением буквы "А".</w:t>
      </w:r>
    </w:p>
    <w:p w:rsidR="000637EC" w:rsidRPr="00C86715" w:rsidRDefault="000637EC" w:rsidP="00C8671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bookmarkStart w:id="18" w:name="image.6"/>
      <w:bookmarkEnd w:id="18"/>
      <w:r w:rsidRPr="00C86715">
        <w:rPr>
          <w:rFonts w:ascii="Times New Roman" w:hAnsi="Times New Roman" w:cs="Times New Roman"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2980916" cy="2236569"/>
            <wp:effectExtent l="19050" t="0" r="0" b="0"/>
            <wp:docPr id="32" name="Рисунок 1" descr="Подготовительная стадия для изображения диаграммы действ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дготовительная стадия для изображения диаграммы действий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512" cy="2237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7EC" w:rsidRPr="00C86715" w:rsidRDefault="000637EC" w:rsidP="00C8671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b/>
          <w:bCs/>
          <w:sz w:val="20"/>
          <w:szCs w:val="20"/>
        </w:rPr>
        <w:t>Рис. 6.</w:t>
      </w:r>
      <w:r w:rsidRPr="00C86715">
        <w:rPr>
          <w:rFonts w:ascii="Times New Roman" w:hAnsi="Times New Roman" w:cs="Times New Roman"/>
          <w:sz w:val="20"/>
          <w:szCs w:val="20"/>
        </w:rPr>
        <w:t>  Подготовительная стадия для изображения диаграммы действий</w:t>
      </w:r>
    </w:p>
    <w:p w:rsidR="000637EC" w:rsidRPr="00813CEF" w:rsidRDefault="000637EC" w:rsidP="00C86715">
      <w:pPr>
        <w:numPr>
          <w:ilvl w:val="0"/>
          <w:numId w:val="20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813CEF">
        <w:rPr>
          <w:rFonts w:ascii="Times New Roman" w:hAnsi="Times New Roman" w:cs="Times New Roman"/>
          <w:sz w:val="16"/>
          <w:szCs w:val="16"/>
        </w:rPr>
        <w:t xml:space="preserve">Пользуясь текстовым описанием, выделите действия, выполняемые менеджером отдела приемки. Действия (операции), выполняемые менеджером отдела приемки - "проверка товара по количеству, серийному соответствию, сроку годности". </w:t>
      </w:r>
    </w:p>
    <w:p w:rsidR="000637EC" w:rsidRPr="00813CEF" w:rsidRDefault="000637EC" w:rsidP="00C86715">
      <w:pPr>
        <w:numPr>
          <w:ilvl w:val="0"/>
          <w:numId w:val="20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813CEF">
        <w:rPr>
          <w:rFonts w:ascii="Times New Roman" w:hAnsi="Times New Roman" w:cs="Times New Roman"/>
          <w:sz w:val="16"/>
          <w:szCs w:val="16"/>
        </w:rPr>
        <w:t xml:space="preserve">Отобразите на диаграмме действие, выполняемое менеджером отдела приемки. Для изображения действия на диаграмме используйте фигуру </w:t>
      </w:r>
      <w:r w:rsidRPr="00813CEF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inline distT="0" distB="0" distL="0" distR="0">
            <wp:extent cx="579755" cy="283210"/>
            <wp:effectExtent l="19050" t="0" r="0" b="0"/>
            <wp:docPr id="29" name="Рисунок 4" descr="http://www.intuit.ru/department/se/devis/13/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intuit.ru/department/se/devis/13/8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" cy="283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3CEF">
        <w:rPr>
          <w:rFonts w:ascii="Times New Roman" w:hAnsi="Times New Roman" w:cs="Times New Roman"/>
          <w:sz w:val="16"/>
          <w:szCs w:val="16"/>
        </w:rPr>
        <w:t>. Впишите внутрь фигуры наименование и порядковый номер (№ 1) операции. Для ввода текста на панели инструментов "Стандартная" зафиксируйте пиктограмму с изображением буквы "А".</w:t>
      </w:r>
    </w:p>
    <w:p w:rsidR="000637EC" w:rsidRPr="00813CEF" w:rsidRDefault="000637EC" w:rsidP="00C86715">
      <w:pPr>
        <w:numPr>
          <w:ilvl w:val="0"/>
          <w:numId w:val="20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813CEF">
        <w:rPr>
          <w:rFonts w:ascii="Times New Roman" w:hAnsi="Times New Roman" w:cs="Times New Roman"/>
          <w:sz w:val="16"/>
          <w:szCs w:val="16"/>
        </w:rPr>
        <w:t xml:space="preserve">Отобразите ромб-символ проверки условия </w:t>
      </w:r>
      <w:r w:rsidRPr="00813CEF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inline distT="0" distB="0" distL="0" distR="0">
            <wp:extent cx="219075" cy="219075"/>
            <wp:effectExtent l="19050" t="0" r="9525" b="0"/>
            <wp:docPr id="28" name="Рисунок 5" descr="http://www.intuit.ru/department/se/devis/13/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intuit.ru/department/se/devis/13/12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3CEF">
        <w:rPr>
          <w:rFonts w:ascii="Times New Roman" w:hAnsi="Times New Roman" w:cs="Times New Roman"/>
          <w:sz w:val="16"/>
          <w:szCs w:val="16"/>
        </w:rPr>
        <w:t>. Проведите из него две стрелки и надпишите их "Несоответствие документам", "Полное соответствие документов".</w:t>
      </w:r>
    </w:p>
    <w:p w:rsidR="000637EC" w:rsidRPr="00813CEF" w:rsidRDefault="000637EC" w:rsidP="00C86715">
      <w:pPr>
        <w:numPr>
          <w:ilvl w:val="0"/>
          <w:numId w:val="20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813CEF">
        <w:rPr>
          <w:rFonts w:ascii="Times New Roman" w:hAnsi="Times New Roman" w:cs="Times New Roman"/>
          <w:sz w:val="16"/>
          <w:szCs w:val="16"/>
        </w:rPr>
        <w:t xml:space="preserve">Стрелку "Несоответствие документам" соедините с </w:t>
      </w:r>
      <w:proofErr w:type="spellStart"/>
      <w:r w:rsidRPr="00813CEF">
        <w:rPr>
          <w:rFonts w:ascii="Times New Roman" w:hAnsi="Times New Roman" w:cs="Times New Roman"/>
          <w:sz w:val="16"/>
          <w:szCs w:val="16"/>
        </w:rPr>
        <w:t>подпроцессом</w:t>
      </w:r>
      <w:proofErr w:type="spellEnd"/>
      <w:r w:rsidRPr="00813CEF">
        <w:rPr>
          <w:rFonts w:ascii="Times New Roman" w:hAnsi="Times New Roman" w:cs="Times New Roman"/>
          <w:sz w:val="16"/>
          <w:szCs w:val="16"/>
        </w:rPr>
        <w:t xml:space="preserve"> выявления виновных лиц и предъявления претензий. Для отображения </w:t>
      </w:r>
      <w:proofErr w:type="spellStart"/>
      <w:r w:rsidRPr="00813CEF">
        <w:rPr>
          <w:rFonts w:ascii="Times New Roman" w:hAnsi="Times New Roman" w:cs="Times New Roman"/>
          <w:sz w:val="16"/>
          <w:szCs w:val="16"/>
        </w:rPr>
        <w:t>подпроцесса</w:t>
      </w:r>
      <w:proofErr w:type="spellEnd"/>
      <w:r w:rsidRPr="00813CEF">
        <w:rPr>
          <w:rFonts w:ascii="Times New Roman" w:hAnsi="Times New Roman" w:cs="Times New Roman"/>
          <w:sz w:val="16"/>
          <w:szCs w:val="16"/>
        </w:rPr>
        <w:t xml:space="preserve"> используйте тот же символ, что и для отображения действия </w:t>
      </w:r>
      <w:r w:rsidRPr="00813CEF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inline distT="0" distB="0" distL="0" distR="0">
            <wp:extent cx="579755" cy="283210"/>
            <wp:effectExtent l="19050" t="0" r="0" b="0"/>
            <wp:docPr id="27" name="Рисунок 6" descr="http://www.intuit.ru/department/se/devis/13/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intuit.ru/department/se/devis/13/8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" cy="283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3CEF">
        <w:rPr>
          <w:rFonts w:ascii="Times New Roman" w:hAnsi="Times New Roman" w:cs="Times New Roman"/>
          <w:sz w:val="16"/>
          <w:szCs w:val="16"/>
        </w:rPr>
        <w:t>.</w:t>
      </w:r>
    </w:p>
    <w:p w:rsidR="000637EC" w:rsidRPr="00813CEF" w:rsidRDefault="000637EC" w:rsidP="00C86715">
      <w:pPr>
        <w:numPr>
          <w:ilvl w:val="0"/>
          <w:numId w:val="20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813CEF">
        <w:rPr>
          <w:rFonts w:ascii="Times New Roman" w:hAnsi="Times New Roman" w:cs="Times New Roman"/>
          <w:sz w:val="16"/>
          <w:szCs w:val="16"/>
        </w:rPr>
        <w:t xml:space="preserve">При несоответствии документов заданным требованиям </w:t>
      </w:r>
      <w:proofErr w:type="spellStart"/>
      <w:r w:rsidRPr="00813CEF">
        <w:rPr>
          <w:rFonts w:ascii="Times New Roman" w:hAnsi="Times New Roman" w:cs="Times New Roman"/>
          <w:sz w:val="16"/>
          <w:szCs w:val="16"/>
        </w:rPr>
        <w:t>приходования</w:t>
      </w:r>
      <w:proofErr w:type="spellEnd"/>
      <w:r w:rsidRPr="00813CEF">
        <w:rPr>
          <w:rFonts w:ascii="Times New Roman" w:hAnsi="Times New Roman" w:cs="Times New Roman"/>
          <w:sz w:val="16"/>
          <w:szCs w:val="16"/>
        </w:rPr>
        <w:t xml:space="preserve"> товара на склад не происходит, процесс заканчивается. Проведите стрелку из </w:t>
      </w:r>
      <w:proofErr w:type="spellStart"/>
      <w:r w:rsidRPr="00813CEF">
        <w:rPr>
          <w:rFonts w:ascii="Times New Roman" w:hAnsi="Times New Roman" w:cs="Times New Roman"/>
          <w:sz w:val="16"/>
          <w:szCs w:val="16"/>
        </w:rPr>
        <w:t>подпроцесса</w:t>
      </w:r>
      <w:proofErr w:type="spellEnd"/>
      <w:r w:rsidRPr="00813CEF">
        <w:rPr>
          <w:rFonts w:ascii="Times New Roman" w:hAnsi="Times New Roman" w:cs="Times New Roman"/>
          <w:sz w:val="16"/>
          <w:szCs w:val="16"/>
        </w:rPr>
        <w:t xml:space="preserve"> выявления виновных лиц и предъявления претензий и соедините ее с символом завершения процесса </w:t>
      </w:r>
      <w:r w:rsidRPr="00813CEF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inline distT="0" distB="0" distL="0" distR="0">
            <wp:extent cx="219075" cy="219075"/>
            <wp:effectExtent l="19050" t="0" r="9525" b="0"/>
            <wp:docPr id="26" name="Рисунок 7" descr="http://www.intuit.ru/department/se/devis/13/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intuit.ru/department/se/devis/13/22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3CEF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813CEF">
        <w:rPr>
          <w:rFonts w:ascii="Times New Roman" w:hAnsi="Times New Roman" w:cs="Times New Roman"/>
          <w:sz w:val="16"/>
          <w:szCs w:val="16"/>
        </w:rPr>
        <w:t>Final</w:t>
      </w:r>
      <w:proofErr w:type="spellEnd"/>
      <w:r w:rsidRPr="00813CE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13CEF">
        <w:rPr>
          <w:rFonts w:ascii="Times New Roman" w:hAnsi="Times New Roman" w:cs="Times New Roman"/>
          <w:sz w:val="16"/>
          <w:szCs w:val="16"/>
        </w:rPr>
        <w:t>State</w:t>
      </w:r>
      <w:proofErr w:type="spellEnd"/>
      <w:r w:rsidRPr="00813CEF">
        <w:rPr>
          <w:rFonts w:ascii="Times New Roman" w:hAnsi="Times New Roman" w:cs="Times New Roman"/>
          <w:sz w:val="16"/>
          <w:szCs w:val="16"/>
        </w:rPr>
        <w:t xml:space="preserve">) </w:t>
      </w:r>
    </w:p>
    <w:p w:rsidR="000637EC" w:rsidRPr="00813CEF" w:rsidRDefault="000637EC" w:rsidP="00C86715">
      <w:pPr>
        <w:numPr>
          <w:ilvl w:val="0"/>
          <w:numId w:val="20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813CEF">
        <w:rPr>
          <w:rFonts w:ascii="Times New Roman" w:hAnsi="Times New Roman" w:cs="Times New Roman"/>
          <w:sz w:val="16"/>
          <w:szCs w:val="16"/>
        </w:rPr>
        <w:t>Стрелку с надписью "Полное соответствие документов" соедините с операцией № 2 "Отражение в базе данных количества товара", в</w:t>
      </w:r>
      <w:r w:rsidRPr="00813CEF">
        <w:rPr>
          <w:rFonts w:ascii="Times New Roman" w:hAnsi="Times New Roman" w:cs="Times New Roman"/>
          <w:sz w:val="16"/>
          <w:szCs w:val="16"/>
        </w:rPr>
        <w:t>ы</w:t>
      </w:r>
      <w:r w:rsidRPr="00813CEF">
        <w:rPr>
          <w:rFonts w:ascii="Times New Roman" w:hAnsi="Times New Roman" w:cs="Times New Roman"/>
          <w:sz w:val="16"/>
          <w:szCs w:val="16"/>
        </w:rPr>
        <w:t>полняемой менеджером отдела закупки.</w:t>
      </w:r>
    </w:p>
    <w:p w:rsidR="000637EC" w:rsidRPr="00813CEF" w:rsidRDefault="000637EC" w:rsidP="00C86715">
      <w:pPr>
        <w:numPr>
          <w:ilvl w:val="0"/>
          <w:numId w:val="20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813CEF">
        <w:rPr>
          <w:rFonts w:ascii="Times New Roman" w:hAnsi="Times New Roman" w:cs="Times New Roman"/>
          <w:sz w:val="16"/>
          <w:szCs w:val="16"/>
        </w:rPr>
        <w:t>Отражение в базе данных количества товара осуществляется путем создания в базе приходной накладной. Для отображения документа на диаграмме используйте изображение прямоугольника. Нарисуйте прямоугольник мышкой, зафиксировав на панели инструментов "</w:t>
      </w:r>
      <w:proofErr w:type="spellStart"/>
      <w:r w:rsidRPr="00813CEF">
        <w:rPr>
          <w:rFonts w:ascii="Times New Roman" w:hAnsi="Times New Roman" w:cs="Times New Roman"/>
          <w:sz w:val="16"/>
          <w:szCs w:val="16"/>
        </w:rPr>
        <w:t>Стандатная</w:t>
      </w:r>
      <w:proofErr w:type="spellEnd"/>
      <w:r w:rsidRPr="00813CEF">
        <w:rPr>
          <w:rFonts w:ascii="Times New Roman" w:hAnsi="Times New Roman" w:cs="Times New Roman"/>
          <w:sz w:val="16"/>
          <w:szCs w:val="16"/>
        </w:rPr>
        <w:t xml:space="preserve">" соответствующую пиктограмму </w:t>
      </w:r>
      <w:proofErr w:type="spellStart"/>
      <w:r w:rsidRPr="00813CEF">
        <w:rPr>
          <w:rFonts w:ascii="Times New Roman" w:hAnsi="Times New Roman" w:cs="Times New Roman"/>
          <w:sz w:val="16"/>
          <w:szCs w:val="16"/>
        </w:rPr>
        <w:t>Rectangle</w:t>
      </w:r>
      <w:proofErr w:type="spellEnd"/>
      <w:r w:rsidRPr="00813CE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13CEF">
        <w:rPr>
          <w:rFonts w:ascii="Times New Roman" w:hAnsi="Times New Roman" w:cs="Times New Roman"/>
          <w:sz w:val="16"/>
          <w:szCs w:val="16"/>
        </w:rPr>
        <w:t>Tool</w:t>
      </w:r>
      <w:proofErr w:type="spellEnd"/>
      <w:r w:rsidRPr="00813CEF">
        <w:rPr>
          <w:rFonts w:ascii="Times New Roman" w:hAnsi="Times New Roman" w:cs="Times New Roman"/>
          <w:sz w:val="16"/>
          <w:szCs w:val="16"/>
        </w:rPr>
        <w:t>.</w:t>
      </w:r>
    </w:p>
    <w:p w:rsidR="000637EC" w:rsidRPr="00813CEF" w:rsidRDefault="000637EC" w:rsidP="00C86715">
      <w:pPr>
        <w:numPr>
          <w:ilvl w:val="0"/>
          <w:numId w:val="20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813CEF">
        <w:rPr>
          <w:rFonts w:ascii="Times New Roman" w:hAnsi="Times New Roman" w:cs="Times New Roman"/>
          <w:sz w:val="16"/>
          <w:szCs w:val="16"/>
        </w:rPr>
        <w:t xml:space="preserve">Операция № 2 "Отражение в базе данных количества товара" и получаемый в результате ее выполнения документ "Приходная накладная" на диаграмме соединяются пунктирной линией. Для изображения пунктирной линии зафиксируйте пиктограмму </w:t>
      </w:r>
      <w:proofErr w:type="spellStart"/>
      <w:r w:rsidRPr="00813CEF">
        <w:rPr>
          <w:rFonts w:ascii="Times New Roman" w:hAnsi="Times New Roman" w:cs="Times New Roman"/>
          <w:sz w:val="16"/>
          <w:szCs w:val="16"/>
        </w:rPr>
        <w:t>Line</w:t>
      </w:r>
      <w:proofErr w:type="spellEnd"/>
      <w:r w:rsidRPr="00813CE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13CEF">
        <w:rPr>
          <w:rFonts w:ascii="Times New Roman" w:hAnsi="Times New Roman" w:cs="Times New Roman"/>
          <w:sz w:val="16"/>
          <w:szCs w:val="16"/>
        </w:rPr>
        <w:t>Tool</w:t>
      </w:r>
      <w:proofErr w:type="spellEnd"/>
      <w:r w:rsidRPr="00813CEF">
        <w:rPr>
          <w:rFonts w:ascii="Times New Roman" w:hAnsi="Times New Roman" w:cs="Times New Roman"/>
          <w:sz w:val="16"/>
          <w:szCs w:val="16"/>
        </w:rPr>
        <w:t xml:space="preserve"> на панели инструментов "Стандартная" и выберите пунктирную линию на панели инструментов "Форматирование", используя меню пиктограммы (</w:t>
      </w:r>
      <w:proofErr w:type="spellStart"/>
      <w:r w:rsidRPr="00813CEF">
        <w:rPr>
          <w:rFonts w:ascii="Times New Roman" w:hAnsi="Times New Roman" w:cs="Times New Roman"/>
          <w:sz w:val="16"/>
          <w:szCs w:val="16"/>
        </w:rPr>
        <w:t>Line</w:t>
      </w:r>
      <w:proofErr w:type="spellEnd"/>
      <w:r w:rsidRPr="00813CE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13CEF">
        <w:rPr>
          <w:rFonts w:ascii="Times New Roman" w:hAnsi="Times New Roman" w:cs="Times New Roman"/>
          <w:sz w:val="16"/>
          <w:szCs w:val="16"/>
        </w:rPr>
        <w:t>Patter</w:t>
      </w:r>
      <w:proofErr w:type="spellEnd"/>
      <w:r w:rsidRPr="00813CEF">
        <w:rPr>
          <w:rFonts w:ascii="Times New Roman" w:hAnsi="Times New Roman" w:cs="Times New Roman"/>
          <w:sz w:val="16"/>
          <w:szCs w:val="16"/>
        </w:rPr>
        <w:t>).</w:t>
      </w:r>
    </w:p>
    <w:p w:rsidR="000637EC" w:rsidRPr="00813CEF" w:rsidRDefault="000637EC" w:rsidP="00C86715">
      <w:pPr>
        <w:numPr>
          <w:ilvl w:val="0"/>
          <w:numId w:val="20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813CEF">
        <w:rPr>
          <w:rFonts w:ascii="Times New Roman" w:hAnsi="Times New Roman" w:cs="Times New Roman"/>
          <w:sz w:val="16"/>
          <w:szCs w:val="16"/>
        </w:rPr>
        <w:t>В соответствии с общим описанием бизнес-процесса (пункты № 3, 7), после выполнения операции № 2 "Отражение в базе данных колич</w:t>
      </w:r>
      <w:r w:rsidRPr="00813CEF">
        <w:rPr>
          <w:rFonts w:ascii="Times New Roman" w:hAnsi="Times New Roman" w:cs="Times New Roman"/>
          <w:sz w:val="16"/>
          <w:szCs w:val="16"/>
        </w:rPr>
        <w:t>е</w:t>
      </w:r>
      <w:r w:rsidRPr="00813CEF">
        <w:rPr>
          <w:rFonts w:ascii="Times New Roman" w:hAnsi="Times New Roman" w:cs="Times New Roman"/>
          <w:sz w:val="16"/>
          <w:szCs w:val="16"/>
        </w:rPr>
        <w:t>ства товара", выполняемой менеджером отдела закупки, происходит параллельная работа менеджера отдела сертификации и менеджера отдела ма</w:t>
      </w:r>
      <w:r w:rsidRPr="00813CEF">
        <w:rPr>
          <w:rFonts w:ascii="Times New Roman" w:hAnsi="Times New Roman" w:cs="Times New Roman"/>
          <w:sz w:val="16"/>
          <w:szCs w:val="16"/>
        </w:rPr>
        <w:t>р</w:t>
      </w:r>
      <w:r w:rsidRPr="00813CEF">
        <w:rPr>
          <w:rFonts w:ascii="Times New Roman" w:hAnsi="Times New Roman" w:cs="Times New Roman"/>
          <w:sz w:val="16"/>
          <w:szCs w:val="16"/>
        </w:rPr>
        <w:t>кетинга.</w:t>
      </w:r>
    </w:p>
    <w:p w:rsidR="000637EC" w:rsidRPr="00813CEF" w:rsidRDefault="000637EC" w:rsidP="00C86715">
      <w:pPr>
        <w:numPr>
          <w:ilvl w:val="0"/>
          <w:numId w:val="20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813CEF">
        <w:rPr>
          <w:rFonts w:ascii="Times New Roman" w:hAnsi="Times New Roman" w:cs="Times New Roman"/>
          <w:sz w:val="16"/>
          <w:szCs w:val="16"/>
        </w:rPr>
        <w:t xml:space="preserve">Для изображения параллельных процессов примените </w:t>
      </w:r>
      <w:r w:rsidRPr="00813CEF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inline distT="0" distB="0" distL="0" distR="0">
            <wp:extent cx="669925" cy="244475"/>
            <wp:effectExtent l="0" t="0" r="0" b="0"/>
            <wp:docPr id="25" name="Рисунок 8" descr="http://www.intuit.ru/department/se/devis/13/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intuit.ru/department/se/devis/13/9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3CEF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813CEF">
        <w:rPr>
          <w:rFonts w:ascii="Times New Roman" w:hAnsi="Times New Roman" w:cs="Times New Roman"/>
          <w:sz w:val="16"/>
          <w:szCs w:val="16"/>
        </w:rPr>
        <w:t>Transition|Fork</w:t>
      </w:r>
      <w:proofErr w:type="spellEnd"/>
      <w:r w:rsidRPr="00813CEF">
        <w:rPr>
          <w:rFonts w:ascii="Times New Roman" w:hAnsi="Times New Roman" w:cs="Times New Roman"/>
          <w:sz w:val="16"/>
          <w:szCs w:val="16"/>
        </w:rPr>
        <w:t xml:space="preserve">). </w:t>
      </w:r>
    </w:p>
    <w:p w:rsidR="008B024C" w:rsidRPr="00813CEF" w:rsidRDefault="000637EC" w:rsidP="00C86715">
      <w:pPr>
        <w:numPr>
          <w:ilvl w:val="0"/>
          <w:numId w:val="20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813CEF">
        <w:rPr>
          <w:rFonts w:ascii="Times New Roman" w:hAnsi="Times New Roman" w:cs="Times New Roman"/>
          <w:sz w:val="16"/>
          <w:szCs w:val="16"/>
        </w:rPr>
        <w:t>Сравните полученное изображение с рис. 7.</w:t>
      </w:r>
    </w:p>
    <w:p w:rsidR="000637EC" w:rsidRPr="00813CEF" w:rsidRDefault="000637EC" w:rsidP="00C867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813CEF">
        <w:rPr>
          <w:rFonts w:ascii="Times New Roman" w:hAnsi="Times New Roman" w:cs="Times New Roman"/>
          <w:sz w:val="16"/>
          <w:szCs w:val="16"/>
        </w:rPr>
        <w:t xml:space="preserve"> </w:t>
      </w:r>
    </w:p>
    <w:p w:rsidR="000637EC" w:rsidRPr="00C86715" w:rsidRDefault="000637EC" w:rsidP="00C8671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bookmarkStart w:id="19" w:name="image.7"/>
      <w:bookmarkEnd w:id="19"/>
      <w:r w:rsidRPr="00C86715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3067197" cy="2301305"/>
            <wp:effectExtent l="19050" t="0" r="0" b="0"/>
            <wp:docPr id="24" name="Рисунок 9" descr="Диаграмма действий менеджера отдела приемки и менеджера отдела закуп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Диаграмма действий менеджера отдела приемки и менеджера отдела закупки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810" cy="230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7EC" w:rsidRPr="00C86715" w:rsidRDefault="000637EC" w:rsidP="00C8671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b/>
          <w:bCs/>
          <w:sz w:val="20"/>
          <w:szCs w:val="20"/>
        </w:rPr>
        <w:t>Рис. 7.</w:t>
      </w:r>
      <w:r w:rsidRPr="00C86715">
        <w:rPr>
          <w:rFonts w:ascii="Times New Roman" w:hAnsi="Times New Roman" w:cs="Times New Roman"/>
          <w:sz w:val="20"/>
          <w:szCs w:val="20"/>
        </w:rPr>
        <w:t>  Диаграмма действий менеджера отдела приемки и менеджера отдела закупки</w:t>
      </w:r>
    </w:p>
    <w:p w:rsidR="000637EC" w:rsidRPr="003D742E" w:rsidRDefault="000637EC" w:rsidP="00C86715">
      <w:pPr>
        <w:numPr>
          <w:ilvl w:val="0"/>
          <w:numId w:val="20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3D742E">
        <w:rPr>
          <w:rFonts w:ascii="Times New Roman" w:hAnsi="Times New Roman" w:cs="Times New Roman"/>
          <w:sz w:val="16"/>
          <w:szCs w:val="16"/>
        </w:rPr>
        <w:t xml:space="preserve">Отобразите последовательно действия (операции) менеджера отдела сертификации и соедините их стрелками </w:t>
      </w:r>
      <w:r w:rsidRPr="003D742E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inline distT="0" distB="0" distL="0" distR="0">
            <wp:extent cx="772795" cy="321945"/>
            <wp:effectExtent l="0" t="0" r="0" b="0"/>
            <wp:docPr id="10" name="Рисунок 10" descr="http://www.intuit.ru/department/se/devis/13/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intuit.ru/department/se/devis/13/16.gif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795" cy="32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742E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3D742E">
        <w:rPr>
          <w:rFonts w:ascii="Times New Roman" w:hAnsi="Times New Roman" w:cs="Times New Roman"/>
          <w:sz w:val="16"/>
          <w:szCs w:val="16"/>
        </w:rPr>
        <w:t>Control</w:t>
      </w:r>
      <w:proofErr w:type="spellEnd"/>
      <w:r w:rsidRPr="003D742E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3D742E">
        <w:rPr>
          <w:rFonts w:ascii="Times New Roman" w:hAnsi="Times New Roman" w:cs="Times New Roman"/>
          <w:sz w:val="16"/>
          <w:szCs w:val="16"/>
        </w:rPr>
        <w:t>Flow</w:t>
      </w:r>
      <w:proofErr w:type="spellEnd"/>
      <w:r w:rsidRPr="003D742E">
        <w:rPr>
          <w:rFonts w:ascii="Times New Roman" w:hAnsi="Times New Roman" w:cs="Times New Roman"/>
          <w:sz w:val="16"/>
          <w:szCs w:val="16"/>
        </w:rPr>
        <w:t>). Менеджер выполняет операции № 3 "Поиск серии в справочнике", № 4 "Добавление серии в справочник", а также № 5 "Процесс сертифик</w:t>
      </w:r>
      <w:r w:rsidRPr="003D742E">
        <w:rPr>
          <w:rFonts w:ascii="Times New Roman" w:hAnsi="Times New Roman" w:cs="Times New Roman"/>
          <w:sz w:val="16"/>
          <w:szCs w:val="16"/>
        </w:rPr>
        <w:t>а</w:t>
      </w:r>
      <w:r w:rsidRPr="003D742E">
        <w:rPr>
          <w:rFonts w:ascii="Times New Roman" w:hAnsi="Times New Roman" w:cs="Times New Roman"/>
          <w:sz w:val="16"/>
          <w:szCs w:val="16"/>
        </w:rPr>
        <w:t>ции".</w:t>
      </w:r>
    </w:p>
    <w:p w:rsidR="000637EC" w:rsidRPr="003D742E" w:rsidRDefault="000637EC" w:rsidP="00C86715">
      <w:pPr>
        <w:numPr>
          <w:ilvl w:val="0"/>
          <w:numId w:val="20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3D742E">
        <w:rPr>
          <w:rFonts w:ascii="Times New Roman" w:hAnsi="Times New Roman" w:cs="Times New Roman"/>
          <w:sz w:val="16"/>
          <w:szCs w:val="16"/>
        </w:rPr>
        <w:lastRenderedPageBreak/>
        <w:t xml:space="preserve">После выполнения процесса сертификации к работе подключается менеджер учетного отдела. Он выполняет операцию № 6 "Разбиение каждой позиции номенклатуры по сериям". Отобразите эту операцию в зоне действий менеджера учетного отдела, используя, как всегда, символ </w:t>
      </w:r>
      <w:r w:rsidRPr="003D742E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inline distT="0" distB="0" distL="0" distR="0">
            <wp:extent cx="579755" cy="283210"/>
            <wp:effectExtent l="19050" t="0" r="0" b="0"/>
            <wp:docPr id="9" name="Рисунок 11" descr="http://www.intuit.ru/department/se/devis/13/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intuit.ru/department/se/devis/13/8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" cy="283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742E">
        <w:rPr>
          <w:rFonts w:ascii="Times New Roman" w:hAnsi="Times New Roman" w:cs="Times New Roman"/>
          <w:sz w:val="16"/>
          <w:szCs w:val="16"/>
        </w:rPr>
        <w:t>.</w:t>
      </w:r>
    </w:p>
    <w:p w:rsidR="000637EC" w:rsidRPr="003D742E" w:rsidRDefault="000637EC" w:rsidP="00C86715">
      <w:pPr>
        <w:numPr>
          <w:ilvl w:val="0"/>
          <w:numId w:val="20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3D742E">
        <w:rPr>
          <w:rFonts w:ascii="Times New Roman" w:hAnsi="Times New Roman" w:cs="Times New Roman"/>
          <w:sz w:val="16"/>
          <w:szCs w:val="16"/>
        </w:rPr>
        <w:t>Изобразите на диаграмме операцию № 7 "Процесс размещения серии товаров", выполняемую менеджером склада.</w:t>
      </w:r>
    </w:p>
    <w:p w:rsidR="000637EC" w:rsidRPr="003D742E" w:rsidRDefault="000637EC" w:rsidP="00C86715">
      <w:pPr>
        <w:numPr>
          <w:ilvl w:val="0"/>
          <w:numId w:val="20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3D742E">
        <w:rPr>
          <w:rFonts w:ascii="Times New Roman" w:hAnsi="Times New Roman" w:cs="Times New Roman"/>
          <w:sz w:val="16"/>
          <w:szCs w:val="16"/>
        </w:rPr>
        <w:t>Соедините стрелкой операцию № 6, выполняемую менеджером учетного отдела, и № 7, выполняемую менеджером склада.</w:t>
      </w:r>
    </w:p>
    <w:p w:rsidR="000637EC" w:rsidRPr="003D742E" w:rsidRDefault="000637EC" w:rsidP="00C86715">
      <w:pPr>
        <w:numPr>
          <w:ilvl w:val="0"/>
          <w:numId w:val="20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3D742E">
        <w:rPr>
          <w:rFonts w:ascii="Times New Roman" w:hAnsi="Times New Roman" w:cs="Times New Roman"/>
          <w:sz w:val="16"/>
          <w:szCs w:val="16"/>
        </w:rPr>
        <w:t>Разместите на диаграмме операцию № 8 "Определение и ввод базовой цены", выполняемую менеджером отдела маркетинга.</w:t>
      </w:r>
    </w:p>
    <w:p w:rsidR="000637EC" w:rsidRPr="003D742E" w:rsidRDefault="000637EC" w:rsidP="00C86715">
      <w:pPr>
        <w:numPr>
          <w:ilvl w:val="0"/>
          <w:numId w:val="20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3D742E">
        <w:rPr>
          <w:rFonts w:ascii="Times New Roman" w:hAnsi="Times New Roman" w:cs="Times New Roman"/>
          <w:sz w:val="16"/>
          <w:szCs w:val="16"/>
        </w:rPr>
        <w:t>Соедините операцию № 2 с операцией № 8, используя ранее подготовленную стрелку (рис. 7).</w:t>
      </w:r>
    </w:p>
    <w:p w:rsidR="000637EC" w:rsidRPr="003D742E" w:rsidRDefault="000637EC" w:rsidP="00C86715">
      <w:pPr>
        <w:numPr>
          <w:ilvl w:val="0"/>
          <w:numId w:val="20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3D742E">
        <w:rPr>
          <w:rFonts w:ascii="Times New Roman" w:hAnsi="Times New Roman" w:cs="Times New Roman"/>
          <w:sz w:val="16"/>
          <w:szCs w:val="16"/>
        </w:rPr>
        <w:t>Поставьте в соответствие операции №8 документ "Карточка товара" аналогично описанию, приведенному в пунктах 16, 17.</w:t>
      </w:r>
    </w:p>
    <w:p w:rsidR="000637EC" w:rsidRPr="003D742E" w:rsidRDefault="000637EC" w:rsidP="00C86715">
      <w:pPr>
        <w:numPr>
          <w:ilvl w:val="0"/>
          <w:numId w:val="20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3D742E">
        <w:rPr>
          <w:rFonts w:ascii="Times New Roman" w:hAnsi="Times New Roman" w:cs="Times New Roman"/>
          <w:sz w:val="16"/>
          <w:szCs w:val="16"/>
        </w:rPr>
        <w:t>Операции, выполняемые участниками рассматриваемого процесса, завершены. Отобразите завершение процесса в поле действия мен</w:t>
      </w:r>
      <w:r w:rsidRPr="003D742E">
        <w:rPr>
          <w:rFonts w:ascii="Times New Roman" w:hAnsi="Times New Roman" w:cs="Times New Roman"/>
          <w:sz w:val="16"/>
          <w:szCs w:val="16"/>
        </w:rPr>
        <w:t>е</w:t>
      </w:r>
      <w:r w:rsidRPr="003D742E">
        <w:rPr>
          <w:rFonts w:ascii="Times New Roman" w:hAnsi="Times New Roman" w:cs="Times New Roman"/>
          <w:sz w:val="16"/>
          <w:szCs w:val="16"/>
        </w:rPr>
        <w:t xml:space="preserve">джера склада. Для </w:t>
      </w:r>
      <w:proofErr w:type="gramStart"/>
      <w:r w:rsidRPr="003D742E">
        <w:rPr>
          <w:rFonts w:ascii="Times New Roman" w:hAnsi="Times New Roman" w:cs="Times New Roman"/>
          <w:sz w:val="16"/>
          <w:szCs w:val="16"/>
        </w:rPr>
        <w:t>этого</w:t>
      </w:r>
      <w:proofErr w:type="gramEnd"/>
      <w:r w:rsidRPr="003D742E">
        <w:rPr>
          <w:rFonts w:ascii="Times New Roman" w:hAnsi="Times New Roman" w:cs="Times New Roman"/>
          <w:sz w:val="16"/>
          <w:szCs w:val="16"/>
        </w:rPr>
        <w:t xml:space="preserve"> прежде всего необходимо объединить параллельные операции. Для объединения независимых параллельных процессов используйте </w:t>
      </w:r>
      <w:r w:rsidRPr="003D742E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inline distT="0" distB="0" distL="0" distR="0">
            <wp:extent cx="669925" cy="302895"/>
            <wp:effectExtent l="0" t="0" r="0" b="0"/>
            <wp:docPr id="6" name="Рисунок 12" descr="http://www.intuit.ru/department/se/devis/13/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intuit.ru/department/se/devis/13/10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30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3D742E">
        <w:rPr>
          <w:rFonts w:ascii="Times New Roman" w:hAnsi="Times New Roman" w:cs="Times New Roman"/>
          <w:sz w:val="16"/>
          <w:szCs w:val="16"/>
        </w:rPr>
        <w:t xml:space="preserve">( </w:t>
      </w:r>
      <w:proofErr w:type="spellStart"/>
      <w:proofErr w:type="gramEnd"/>
      <w:r w:rsidRPr="003D742E">
        <w:rPr>
          <w:rFonts w:ascii="Times New Roman" w:hAnsi="Times New Roman" w:cs="Times New Roman"/>
          <w:sz w:val="16"/>
          <w:szCs w:val="16"/>
        </w:rPr>
        <w:t>Transition|Join</w:t>
      </w:r>
      <w:proofErr w:type="spellEnd"/>
      <w:r w:rsidRPr="003D742E">
        <w:rPr>
          <w:rFonts w:ascii="Times New Roman" w:hAnsi="Times New Roman" w:cs="Times New Roman"/>
          <w:sz w:val="16"/>
          <w:szCs w:val="16"/>
        </w:rPr>
        <w:t xml:space="preserve">). После объединения процессов укажите на диаграмме конец процесса. Для этого используйте символ </w:t>
      </w:r>
      <w:r w:rsidRPr="003D742E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inline distT="0" distB="0" distL="0" distR="0">
            <wp:extent cx="219075" cy="219075"/>
            <wp:effectExtent l="19050" t="0" r="9525" b="0"/>
            <wp:docPr id="5" name="Рисунок 13" descr="http://www.intuit.ru/department/se/devis/13/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intuit.ru/department/se/devis/13/22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742E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3D742E">
        <w:rPr>
          <w:rFonts w:ascii="Times New Roman" w:hAnsi="Times New Roman" w:cs="Times New Roman"/>
          <w:sz w:val="16"/>
          <w:szCs w:val="16"/>
        </w:rPr>
        <w:t>Final</w:t>
      </w:r>
      <w:proofErr w:type="spellEnd"/>
      <w:r w:rsidRPr="003D742E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3D742E">
        <w:rPr>
          <w:rFonts w:ascii="Times New Roman" w:hAnsi="Times New Roman" w:cs="Times New Roman"/>
          <w:sz w:val="16"/>
          <w:szCs w:val="16"/>
        </w:rPr>
        <w:t>State</w:t>
      </w:r>
      <w:proofErr w:type="spellEnd"/>
      <w:r w:rsidRPr="003D742E">
        <w:rPr>
          <w:rFonts w:ascii="Times New Roman" w:hAnsi="Times New Roman" w:cs="Times New Roman"/>
          <w:sz w:val="16"/>
          <w:szCs w:val="16"/>
        </w:rPr>
        <w:t xml:space="preserve">). </w:t>
      </w:r>
    </w:p>
    <w:p w:rsidR="000637EC" w:rsidRPr="003D742E" w:rsidRDefault="000637EC" w:rsidP="00C86715">
      <w:pPr>
        <w:pStyle w:val="a5"/>
        <w:spacing w:before="0" w:beforeAutospacing="0" w:after="0" w:afterAutospacing="0"/>
        <w:jc w:val="both"/>
        <w:rPr>
          <w:sz w:val="16"/>
          <w:szCs w:val="16"/>
        </w:rPr>
      </w:pPr>
      <w:r w:rsidRPr="003D742E">
        <w:rPr>
          <w:sz w:val="16"/>
          <w:szCs w:val="16"/>
        </w:rPr>
        <w:t>Общий вид диаграммы действий бизнес-процесса "Запасы - Склад (</w:t>
      </w:r>
      <w:proofErr w:type="spellStart"/>
      <w:r w:rsidRPr="003D742E">
        <w:rPr>
          <w:sz w:val="16"/>
          <w:szCs w:val="16"/>
        </w:rPr>
        <w:t>приходование</w:t>
      </w:r>
      <w:proofErr w:type="spellEnd"/>
      <w:r w:rsidRPr="003D742E">
        <w:rPr>
          <w:sz w:val="16"/>
          <w:szCs w:val="16"/>
        </w:rPr>
        <w:t xml:space="preserve">)" представлен на </w:t>
      </w:r>
      <w:r w:rsidRPr="003D742E">
        <w:rPr>
          <w:rFonts w:eastAsiaTheme="majorEastAsia"/>
          <w:sz w:val="16"/>
          <w:szCs w:val="16"/>
        </w:rPr>
        <w:t>рис. 8</w:t>
      </w:r>
      <w:r w:rsidRPr="003D742E">
        <w:rPr>
          <w:sz w:val="16"/>
          <w:szCs w:val="16"/>
        </w:rPr>
        <w:t>.</w:t>
      </w:r>
    </w:p>
    <w:p w:rsidR="00AC6830" w:rsidRPr="00C86715" w:rsidRDefault="003D742E" w:rsidP="00C8671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bookmarkStart w:id="20" w:name="image.8"/>
      <w:bookmarkEnd w:id="20"/>
      <w:r w:rsidRPr="00C86715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6397934" cy="4346935"/>
            <wp:effectExtent l="19050" t="0" r="2866" b="0"/>
            <wp:docPr id="55" name="Рисунок 14" descr="Диаграмма действий бизнес-процесса &quot;Запасы - Склад (приходование)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Диаграмма действий бизнес-процесса &quot;Запасы - Склад (приходование)&quot;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9213" cy="4347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637EC" w:rsidRPr="00C86715">
        <w:rPr>
          <w:rFonts w:ascii="Times New Roman" w:hAnsi="Times New Roman" w:cs="Times New Roman"/>
          <w:sz w:val="20"/>
          <w:szCs w:val="20"/>
        </w:rPr>
        <w:br/>
      </w:r>
      <w:r w:rsidR="000637EC" w:rsidRPr="00C86715">
        <w:rPr>
          <w:rFonts w:ascii="Times New Roman" w:hAnsi="Times New Roman" w:cs="Times New Roman"/>
          <w:b/>
          <w:bCs/>
          <w:sz w:val="20"/>
          <w:szCs w:val="20"/>
        </w:rPr>
        <w:t>Рис. 8.</w:t>
      </w:r>
      <w:r w:rsidR="000637EC" w:rsidRPr="00C86715">
        <w:rPr>
          <w:rFonts w:ascii="Times New Roman" w:hAnsi="Times New Roman" w:cs="Times New Roman"/>
          <w:sz w:val="20"/>
          <w:szCs w:val="20"/>
        </w:rPr>
        <w:t>  Диаграмма действий бизнес-процесса "Запасы - Склад (</w:t>
      </w:r>
      <w:proofErr w:type="spellStart"/>
      <w:r w:rsidR="000637EC" w:rsidRPr="00C86715">
        <w:rPr>
          <w:rFonts w:ascii="Times New Roman" w:hAnsi="Times New Roman" w:cs="Times New Roman"/>
          <w:sz w:val="20"/>
          <w:szCs w:val="20"/>
        </w:rPr>
        <w:t>приходование</w:t>
      </w:r>
      <w:proofErr w:type="spellEnd"/>
      <w:r w:rsidR="000637EC" w:rsidRPr="00C86715">
        <w:rPr>
          <w:rFonts w:ascii="Times New Roman" w:hAnsi="Times New Roman" w:cs="Times New Roman"/>
          <w:sz w:val="20"/>
          <w:szCs w:val="20"/>
        </w:rPr>
        <w:t>)"</w:t>
      </w:r>
    </w:p>
    <w:p w:rsidR="000637EC" w:rsidRPr="003D742E" w:rsidRDefault="000637EC" w:rsidP="00C86715">
      <w:pPr>
        <w:pStyle w:val="2"/>
        <w:spacing w:before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21" w:name="_Задание_7._Формирование"/>
      <w:bookmarkEnd w:id="21"/>
      <w:r w:rsidRPr="003D742E">
        <w:rPr>
          <w:rFonts w:ascii="Times New Roman" w:hAnsi="Times New Roman" w:cs="Times New Roman"/>
          <w:color w:val="auto"/>
          <w:sz w:val="24"/>
          <w:szCs w:val="24"/>
        </w:rPr>
        <w:t>Задание 7. Формирование таблицы операций</w:t>
      </w:r>
    </w:p>
    <w:p w:rsidR="000637EC" w:rsidRPr="00C86715" w:rsidRDefault="000637EC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Все операции, участвующие в процессе "Запасы - Склад (</w:t>
      </w:r>
      <w:proofErr w:type="spellStart"/>
      <w:r w:rsidRPr="00C86715">
        <w:rPr>
          <w:sz w:val="20"/>
          <w:szCs w:val="20"/>
        </w:rPr>
        <w:t>приходование</w:t>
      </w:r>
      <w:proofErr w:type="spellEnd"/>
      <w:r w:rsidRPr="00C86715">
        <w:rPr>
          <w:sz w:val="20"/>
          <w:szCs w:val="20"/>
        </w:rPr>
        <w:t xml:space="preserve">)", отразите в Таблице описания операций, имеющей следующий формат: 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40"/>
        <w:gridCol w:w="984"/>
        <w:gridCol w:w="1282"/>
        <w:gridCol w:w="620"/>
        <w:gridCol w:w="1560"/>
        <w:gridCol w:w="1776"/>
        <w:gridCol w:w="1445"/>
        <w:gridCol w:w="1343"/>
      </w:tblGrid>
      <w:tr w:rsidR="000637EC" w:rsidRPr="00C86715" w:rsidTr="000637EC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Диаграмма и номер на диаграмме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Операция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Исполнитель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5D3815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</w:t>
            </w:r>
            <w:r w:rsidR="000637EC"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ак часто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Входящие д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кументы (док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у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менты-основания)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Исходящий док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у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мент (составля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е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мый документ)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Проводка (д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е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бет, кредит, сумма, анал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тика)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Комментарий</w:t>
            </w:r>
          </w:p>
        </w:tc>
      </w:tr>
      <w:tr w:rsidR="000637EC" w:rsidRPr="00C86715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</w:tbl>
    <w:p w:rsidR="000637EC" w:rsidRPr="00C86715" w:rsidRDefault="000637EC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Примечание. Далее заполненная форма таблицы описания операций будет использоваться для проектирования пер</w:t>
      </w:r>
      <w:r w:rsidRPr="00C86715">
        <w:rPr>
          <w:sz w:val="20"/>
          <w:szCs w:val="20"/>
        </w:rPr>
        <w:t>е</w:t>
      </w:r>
      <w:r w:rsidRPr="00C86715">
        <w:rPr>
          <w:sz w:val="20"/>
          <w:szCs w:val="20"/>
        </w:rPr>
        <w:t>численных в ней операций в информационной системе.</w:t>
      </w:r>
    </w:p>
    <w:p w:rsidR="000637EC" w:rsidRPr="00C86715" w:rsidRDefault="000637EC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Выполнение задания 7</w:t>
      </w:r>
    </w:p>
    <w:p w:rsidR="000637EC" w:rsidRPr="00C86715" w:rsidRDefault="000637EC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В таблицу последовательно внесите операции бизнес-процесса в соответствии с общим описанием и диаграммой де</w:t>
      </w:r>
      <w:r w:rsidRPr="00C86715">
        <w:rPr>
          <w:sz w:val="20"/>
          <w:szCs w:val="20"/>
        </w:rPr>
        <w:t>й</w:t>
      </w:r>
      <w:r w:rsidRPr="00C86715">
        <w:rPr>
          <w:sz w:val="20"/>
          <w:szCs w:val="20"/>
        </w:rPr>
        <w:t xml:space="preserve">ствий. </w:t>
      </w:r>
    </w:p>
    <w:p w:rsidR="000637EC" w:rsidRPr="00C86715" w:rsidRDefault="000637EC" w:rsidP="00C86715">
      <w:pPr>
        <w:numPr>
          <w:ilvl w:val="0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В графе 1 проставьте краткое наименование диаграммы - 4Склад. Кроме того, в этой графе укажите номер операции, соответствующий изображению на диаграмме действий (рис. 8).</w:t>
      </w:r>
    </w:p>
    <w:p w:rsidR="000637EC" w:rsidRPr="00C86715" w:rsidRDefault="000637EC" w:rsidP="00C86715">
      <w:pPr>
        <w:numPr>
          <w:ilvl w:val="0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В графу 2 путем копирования перенесите из диаграммы действий наименование операции.</w:t>
      </w:r>
    </w:p>
    <w:p w:rsidR="000637EC" w:rsidRPr="00C86715" w:rsidRDefault="000637EC" w:rsidP="00C86715">
      <w:pPr>
        <w:numPr>
          <w:ilvl w:val="0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В графе 3 укажите исполнителя операции. В рассматриваемом бизнес-процессе исполнителями операций я</w:t>
      </w:r>
      <w:r w:rsidRPr="00C86715">
        <w:rPr>
          <w:rFonts w:ascii="Times New Roman" w:hAnsi="Times New Roman" w:cs="Times New Roman"/>
          <w:sz w:val="20"/>
          <w:szCs w:val="20"/>
        </w:rPr>
        <w:t>в</w:t>
      </w:r>
      <w:r w:rsidRPr="00C86715">
        <w:rPr>
          <w:rFonts w:ascii="Times New Roman" w:hAnsi="Times New Roman" w:cs="Times New Roman"/>
          <w:sz w:val="20"/>
          <w:szCs w:val="20"/>
        </w:rPr>
        <w:t>ляются менеджер отдела приемки, отдела закупки, сертификации, учетного отдела, отдела маркетинга, склада. Графа 3 заполняется на основании диаграммы действий.</w:t>
      </w:r>
    </w:p>
    <w:p w:rsidR="000637EC" w:rsidRPr="00C86715" w:rsidRDefault="000637EC" w:rsidP="00C86715">
      <w:pPr>
        <w:numPr>
          <w:ilvl w:val="0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lastRenderedPageBreak/>
        <w:t>В графе 4 укажите, с какой частотой выполняется каждая операция. Проставьте частоту выполнения операций в соответствии с общим описанием бизнес-процесса. В данном примере все операции за исключением одной выпо</w:t>
      </w:r>
      <w:r w:rsidRPr="00C86715">
        <w:rPr>
          <w:rFonts w:ascii="Times New Roman" w:hAnsi="Times New Roman" w:cs="Times New Roman"/>
          <w:sz w:val="20"/>
          <w:szCs w:val="20"/>
        </w:rPr>
        <w:t>л</w:t>
      </w:r>
      <w:r w:rsidRPr="00C86715">
        <w:rPr>
          <w:rFonts w:ascii="Times New Roman" w:hAnsi="Times New Roman" w:cs="Times New Roman"/>
          <w:sz w:val="20"/>
          <w:szCs w:val="20"/>
        </w:rPr>
        <w:t>няются ежедневно. Только операция № 4 выполняется нерегулярно - по мере необходимости. Данная информация фиксируется в ходе обследования компании. При проектировании или выборе системы данные из графы "Как часто" определяют требования к быстродействию системы, к параметрам сетевого варианта системы.</w:t>
      </w:r>
    </w:p>
    <w:p w:rsidR="000637EC" w:rsidRPr="00C86715" w:rsidRDefault="000637EC" w:rsidP="00C86715">
      <w:pPr>
        <w:numPr>
          <w:ilvl w:val="0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В графу 5 занесите наименования документов, на основании которых осуществляется выполнение операции (входящие документы). В данном примере основанием выполнения почти всех операций является товарно-транспортная накладная. Кроме того, основанием операции № 2 является также Заявка поставщику, при выполнении операции № 3 используется справочник серий, а основанием процесса сертификации (операция № 5) служит Сертиф</w:t>
      </w:r>
      <w:r w:rsidRPr="00C86715">
        <w:rPr>
          <w:rFonts w:ascii="Times New Roman" w:hAnsi="Times New Roman" w:cs="Times New Roman"/>
          <w:sz w:val="20"/>
          <w:szCs w:val="20"/>
        </w:rPr>
        <w:t>и</w:t>
      </w:r>
      <w:r w:rsidRPr="00C86715">
        <w:rPr>
          <w:rFonts w:ascii="Times New Roman" w:hAnsi="Times New Roman" w:cs="Times New Roman"/>
          <w:sz w:val="20"/>
          <w:szCs w:val="20"/>
        </w:rPr>
        <w:t>кат.</w:t>
      </w:r>
    </w:p>
    <w:p w:rsidR="000637EC" w:rsidRPr="00C86715" w:rsidRDefault="000637EC" w:rsidP="00C86715">
      <w:pPr>
        <w:numPr>
          <w:ilvl w:val="0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В графе 6 укажите наименования документов, которые создаются в результате выполнения операции (исход</w:t>
      </w:r>
      <w:r w:rsidRPr="00C86715">
        <w:rPr>
          <w:rFonts w:ascii="Times New Roman" w:hAnsi="Times New Roman" w:cs="Times New Roman"/>
          <w:sz w:val="20"/>
          <w:szCs w:val="20"/>
        </w:rPr>
        <w:t>я</w:t>
      </w:r>
      <w:r w:rsidRPr="00C86715">
        <w:rPr>
          <w:rFonts w:ascii="Times New Roman" w:hAnsi="Times New Roman" w:cs="Times New Roman"/>
          <w:sz w:val="20"/>
          <w:szCs w:val="20"/>
        </w:rPr>
        <w:t>щие документы). В данном бизнес-процессе только два исходящих (формируемых) документа. Это приходная накла</w:t>
      </w:r>
      <w:r w:rsidRPr="00C86715">
        <w:rPr>
          <w:rFonts w:ascii="Times New Roman" w:hAnsi="Times New Roman" w:cs="Times New Roman"/>
          <w:sz w:val="20"/>
          <w:szCs w:val="20"/>
        </w:rPr>
        <w:t>д</w:t>
      </w:r>
      <w:r w:rsidRPr="00C86715">
        <w:rPr>
          <w:rFonts w:ascii="Times New Roman" w:hAnsi="Times New Roman" w:cs="Times New Roman"/>
          <w:sz w:val="20"/>
          <w:szCs w:val="20"/>
        </w:rPr>
        <w:t>ная и карточка товара.</w:t>
      </w:r>
    </w:p>
    <w:p w:rsidR="000637EC" w:rsidRPr="00C86715" w:rsidRDefault="000637EC" w:rsidP="00C86715">
      <w:pPr>
        <w:numPr>
          <w:ilvl w:val="0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Если на основании операции формируется бухгалтерская проводка, то она указывается в графе 7. В рассма</w:t>
      </w:r>
      <w:r w:rsidRPr="00C86715">
        <w:rPr>
          <w:rFonts w:ascii="Times New Roman" w:hAnsi="Times New Roman" w:cs="Times New Roman"/>
          <w:sz w:val="20"/>
          <w:szCs w:val="20"/>
        </w:rPr>
        <w:t>т</w:t>
      </w:r>
      <w:r w:rsidRPr="00C86715">
        <w:rPr>
          <w:rFonts w:ascii="Times New Roman" w:hAnsi="Times New Roman" w:cs="Times New Roman"/>
          <w:sz w:val="20"/>
          <w:szCs w:val="20"/>
        </w:rPr>
        <w:t>риваемом примере проводка формируется по операции с номером 2.</w:t>
      </w:r>
    </w:p>
    <w:p w:rsidR="000637EC" w:rsidRPr="00C86715" w:rsidRDefault="000637EC" w:rsidP="00C86715">
      <w:pPr>
        <w:numPr>
          <w:ilvl w:val="0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Графа 8 предназначена для произвольной дополнительной информации.</w:t>
      </w:r>
    </w:p>
    <w:p w:rsidR="000637EC" w:rsidRPr="00C86715" w:rsidRDefault="000637EC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Ниже представлена таблица описания операций бизнес-процесса.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24"/>
        <w:gridCol w:w="1349"/>
        <w:gridCol w:w="1301"/>
        <w:gridCol w:w="1396"/>
        <w:gridCol w:w="1241"/>
        <w:gridCol w:w="1463"/>
        <w:gridCol w:w="1133"/>
        <w:gridCol w:w="1343"/>
      </w:tblGrid>
      <w:tr w:rsidR="000637EC" w:rsidRPr="00C86715" w:rsidTr="000637EC">
        <w:trPr>
          <w:tblCellSpacing w:w="7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Операции бизнес-процесса "Запасы - склад (</w:t>
            </w:r>
            <w:proofErr w:type="spellStart"/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приходование</w:t>
            </w:r>
            <w:proofErr w:type="spellEnd"/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)"</w:t>
            </w:r>
          </w:p>
        </w:tc>
      </w:tr>
      <w:tr w:rsidR="000637EC" w:rsidRPr="00C86715" w:rsidTr="000637EC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Диаграмма и номер на диаграмме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Операция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Исполнитель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Как часто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Входящие документы (документы-основания)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Исходящий документ (с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ставляемый документ)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Проводка (дебет, кредит, сумма, аналитика)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Комментарий</w:t>
            </w:r>
          </w:p>
        </w:tc>
      </w:tr>
      <w:tr w:rsidR="000637EC" w:rsidRPr="00C86715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0637EC" w:rsidRPr="00C86715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4Склад</w:t>
            </w:r>
          </w:p>
          <w:p w:rsidR="000637EC" w:rsidRPr="00C86715" w:rsidRDefault="000637EC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1. Проверка товара по к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личеству, с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рийному соо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ветствию, сроку годн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сти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Менеджер приемного отдела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Ежедневно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Товарная накладная поставщика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637EC" w:rsidRPr="00C86715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4Склад</w:t>
            </w:r>
          </w:p>
          <w:p w:rsidR="000637EC" w:rsidRPr="00C86715" w:rsidRDefault="000637EC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 xml:space="preserve">2. Отражение в базе данных количества и цены </w:t>
            </w:r>
            <w:proofErr w:type="spellStart"/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прих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дования</w:t>
            </w:r>
            <w:proofErr w:type="spellEnd"/>
            <w:r w:rsidRPr="00C86715">
              <w:rPr>
                <w:rFonts w:ascii="Times New Roman" w:hAnsi="Times New Roman" w:cs="Times New Roman"/>
                <w:sz w:val="20"/>
                <w:szCs w:val="20"/>
              </w:rPr>
              <w:t xml:space="preserve"> тов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ра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Менеджер отдела зак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у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пок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Ежедневно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Товарная накладная поставщика</w:t>
            </w:r>
          </w:p>
          <w:p w:rsidR="000637EC" w:rsidRPr="00C86715" w:rsidRDefault="000637EC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Заказ п</w:t>
            </w:r>
            <w:r w:rsidRPr="00C86715">
              <w:rPr>
                <w:sz w:val="20"/>
                <w:szCs w:val="20"/>
              </w:rPr>
              <w:t>о</w:t>
            </w:r>
            <w:r w:rsidRPr="00C86715">
              <w:rPr>
                <w:sz w:val="20"/>
                <w:szCs w:val="20"/>
              </w:rPr>
              <w:t>ставщику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Приходная накладная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Д41-К60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637EC" w:rsidRPr="00C86715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4Склад</w:t>
            </w:r>
          </w:p>
          <w:p w:rsidR="000637EC" w:rsidRPr="00C86715" w:rsidRDefault="000637EC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3. Поиск с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рии в спр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вочнике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Менеджер отдела серт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фикации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Ежедневно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Справочник серий</w:t>
            </w:r>
          </w:p>
          <w:p w:rsidR="000637EC" w:rsidRPr="00C86715" w:rsidRDefault="000637EC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Товарная накладная поставщика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637EC" w:rsidRPr="00C86715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4Склад</w:t>
            </w:r>
          </w:p>
          <w:p w:rsidR="000637EC" w:rsidRPr="00C86715" w:rsidRDefault="000637EC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4. Добавление серии в спр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вочник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Менеджер отдела серт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фикации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По мере нео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ходимости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Товарная накладная поставщика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Запись в спр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вочнике серий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637EC" w:rsidRPr="00C86715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4Склад</w:t>
            </w:r>
          </w:p>
          <w:p w:rsidR="000637EC" w:rsidRPr="00C86715" w:rsidRDefault="000637EC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 xml:space="preserve">5. </w:t>
            </w:r>
            <w:proofErr w:type="spellStart"/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Подпроцесс</w:t>
            </w:r>
            <w:proofErr w:type="spellEnd"/>
            <w:r w:rsidRPr="00C86715">
              <w:rPr>
                <w:rFonts w:ascii="Times New Roman" w:hAnsi="Times New Roman" w:cs="Times New Roman"/>
                <w:sz w:val="20"/>
                <w:szCs w:val="20"/>
              </w:rPr>
              <w:t xml:space="preserve"> сертификации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Менеджер отдела серт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фикации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Ежедневно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Сертификат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637EC" w:rsidRPr="00C86715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4Склад</w:t>
            </w:r>
          </w:p>
          <w:p w:rsidR="000637EC" w:rsidRPr="00C86715" w:rsidRDefault="000637EC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6. Разбиение каждой поз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ции номенкл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туры по сер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ям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Менеджер учетного 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дела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Ежедневно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Товарная накладная поставщика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637EC" w:rsidRPr="00C86715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4Склад</w:t>
            </w:r>
          </w:p>
          <w:p w:rsidR="000637EC" w:rsidRPr="00C86715" w:rsidRDefault="000637EC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7. Определ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ние и ввод базовой цены продажи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Менеджер отдела марк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тинга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Ежедневно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Товарная накладная поставщика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Карточка тов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ра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637EC" w:rsidRPr="00C86715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4Склад</w:t>
            </w:r>
          </w:p>
          <w:p w:rsidR="000637EC" w:rsidRPr="00C86715" w:rsidRDefault="000637EC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8. Процесс размещения серии товара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Менеджер склада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Ежедневно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Карточка тов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ра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637EC" w:rsidRPr="003D742E" w:rsidRDefault="000637EC" w:rsidP="00C86715">
      <w:pPr>
        <w:pStyle w:val="2"/>
        <w:spacing w:before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22" w:name="_Задание_8._Формирование"/>
      <w:bookmarkEnd w:id="22"/>
      <w:r w:rsidRPr="003D742E">
        <w:rPr>
          <w:rFonts w:ascii="Times New Roman" w:hAnsi="Times New Roman" w:cs="Times New Roman"/>
          <w:color w:val="auto"/>
          <w:sz w:val="24"/>
          <w:szCs w:val="24"/>
        </w:rPr>
        <w:lastRenderedPageBreak/>
        <w:t>Задание 8. Формирование таблицы описания документов</w:t>
      </w:r>
    </w:p>
    <w:p w:rsidR="000637EC" w:rsidRPr="00C86715" w:rsidRDefault="000637EC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Все документы, участвующие в бизнес-процессе, отразите в Таблице описания документов, имеющей следующий формат: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49"/>
        <w:gridCol w:w="1636"/>
        <w:gridCol w:w="984"/>
        <w:gridCol w:w="1473"/>
        <w:gridCol w:w="602"/>
        <w:gridCol w:w="1399"/>
        <w:gridCol w:w="1664"/>
        <w:gridCol w:w="1343"/>
      </w:tblGrid>
      <w:tr w:rsidR="000637EC" w:rsidRPr="00C86715" w:rsidTr="000637EC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Диаграмма и номер на диаграмме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Составляемый документ (исх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дящий док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у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мент)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Операция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Кто составляет (исполнитель)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633C8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</w:t>
            </w:r>
            <w:r w:rsidR="000637EC"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ак часто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Документы-основания (входящие документы)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Реестр, в кот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ром </w:t>
            </w:r>
            <w:r w:rsidR="00633C8C"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регистрир</w:t>
            </w:r>
            <w:r w:rsidR="00633C8C"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у</w:t>
            </w:r>
            <w:r w:rsidR="00633C8C"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ется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документ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Комментарий</w:t>
            </w:r>
          </w:p>
        </w:tc>
      </w:tr>
      <w:tr w:rsidR="000637EC" w:rsidRPr="00C86715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</w:tbl>
    <w:p w:rsidR="00633C8C" w:rsidRPr="00C86715" w:rsidRDefault="00633C8C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</w:p>
    <w:p w:rsidR="000637EC" w:rsidRPr="00C86715" w:rsidRDefault="000637EC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Примечание. После того как будут описаны документы, приступают к их разработке в ИС. Формы документов в уче</w:t>
      </w:r>
      <w:r w:rsidRPr="00C86715">
        <w:rPr>
          <w:sz w:val="20"/>
          <w:szCs w:val="20"/>
        </w:rPr>
        <w:t>б</w:t>
      </w:r>
      <w:r w:rsidRPr="00C86715">
        <w:rPr>
          <w:sz w:val="20"/>
          <w:szCs w:val="20"/>
        </w:rPr>
        <w:t>ном пособии не представлены, в практической же деятельности создается альбом форм, который является приложен</w:t>
      </w:r>
      <w:r w:rsidRPr="00C86715">
        <w:rPr>
          <w:sz w:val="20"/>
          <w:szCs w:val="20"/>
        </w:rPr>
        <w:t>и</w:t>
      </w:r>
      <w:r w:rsidRPr="00C86715">
        <w:rPr>
          <w:sz w:val="20"/>
          <w:szCs w:val="20"/>
        </w:rPr>
        <w:t>ем к таблице описания документов.</w:t>
      </w:r>
    </w:p>
    <w:p w:rsidR="000637EC" w:rsidRPr="00C86715" w:rsidRDefault="000637EC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Выполнение задания 8</w:t>
      </w:r>
    </w:p>
    <w:p w:rsidR="000637EC" w:rsidRPr="00C86715" w:rsidRDefault="000637EC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 xml:space="preserve">Таблица описания документов создается путем переформирования (перестановки столбцов и </w:t>
      </w:r>
      <w:proofErr w:type="gramStart"/>
      <w:r w:rsidRPr="00C86715">
        <w:rPr>
          <w:sz w:val="20"/>
          <w:szCs w:val="20"/>
        </w:rPr>
        <w:t>объединении</w:t>
      </w:r>
      <w:proofErr w:type="gramEnd"/>
      <w:r w:rsidRPr="00C86715">
        <w:rPr>
          <w:sz w:val="20"/>
          <w:szCs w:val="20"/>
        </w:rPr>
        <w:t xml:space="preserve"> строк) та</w:t>
      </w:r>
      <w:r w:rsidRPr="00C86715">
        <w:rPr>
          <w:sz w:val="20"/>
          <w:szCs w:val="20"/>
        </w:rPr>
        <w:t>б</w:t>
      </w:r>
      <w:r w:rsidRPr="00C86715">
        <w:rPr>
          <w:sz w:val="20"/>
          <w:szCs w:val="20"/>
        </w:rPr>
        <w:t>лицы описания операций. Особенности таблицы описания документов заключаются в следующем. В Графе 2 не дол</w:t>
      </w:r>
      <w:r w:rsidRPr="00C86715">
        <w:rPr>
          <w:sz w:val="20"/>
          <w:szCs w:val="20"/>
        </w:rPr>
        <w:t>ж</w:t>
      </w:r>
      <w:r w:rsidRPr="00C86715">
        <w:rPr>
          <w:sz w:val="20"/>
          <w:szCs w:val="20"/>
        </w:rPr>
        <w:t>но быть повторяющихся наименований документов. Если один и тот же документ является исходящим на различных операциях, то он один раз указывается в графе 2 "Составляемый документ", а в графе 3 ему в соответствие ставятся несколько операций. Также по наименованию документа следует объединить записи и в других графах.</w:t>
      </w:r>
    </w:p>
    <w:p w:rsidR="000637EC" w:rsidRPr="00C86715" w:rsidRDefault="000637EC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В графе 7 указывается наименование реестра, в котором регистрируется создаваемый документ. Наименование реестру присваивается, как правило, по наименованию документа. В данном бизнес-процессе приходная накладная регистр</w:t>
      </w:r>
      <w:r w:rsidRPr="00C86715">
        <w:rPr>
          <w:sz w:val="20"/>
          <w:szCs w:val="20"/>
        </w:rPr>
        <w:t>и</w:t>
      </w:r>
      <w:r w:rsidRPr="00C86715">
        <w:rPr>
          <w:sz w:val="20"/>
          <w:szCs w:val="20"/>
        </w:rPr>
        <w:t>руется в реестре приходных накладных, карточка товара регистрируется в реестре товаров.</w:t>
      </w:r>
    </w:p>
    <w:p w:rsidR="000637EC" w:rsidRPr="00C86715" w:rsidRDefault="000637EC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Ниже приведена таблица описания документов бизнес-процесса "Запасы - Склад (</w:t>
      </w:r>
      <w:proofErr w:type="spellStart"/>
      <w:r w:rsidRPr="00C86715">
        <w:rPr>
          <w:sz w:val="20"/>
          <w:szCs w:val="20"/>
        </w:rPr>
        <w:t>приходование</w:t>
      </w:r>
      <w:proofErr w:type="spellEnd"/>
      <w:r w:rsidRPr="00C86715">
        <w:rPr>
          <w:sz w:val="20"/>
          <w:szCs w:val="20"/>
        </w:rPr>
        <w:t>)".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94"/>
        <w:gridCol w:w="1411"/>
        <w:gridCol w:w="1180"/>
        <w:gridCol w:w="1356"/>
        <w:gridCol w:w="1371"/>
        <w:gridCol w:w="1172"/>
        <w:gridCol w:w="1442"/>
        <w:gridCol w:w="1324"/>
      </w:tblGrid>
      <w:tr w:rsidR="000637EC" w:rsidRPr="00C86715" w:rsidTr="000637EC">
        <w:trPr>
          <w:tblCellSpacing w:w="7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Документы бизнес-процесса "Запасы - Склад (</w:t>
            </w:r>
            <w:proofErr w:type="spellStart"/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приходование</w:t>
            </w:r>
            <w:proofErr w:type="spellEnd"/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)"</w:t>
            </w:r>
          </w:p>
        </w:tc>
      </w:tr>
      <w:tr w:rsidR="000637EC" w:rsidRPr="00C86715" w:rsidTr="000637EC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Диагра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ма и номер на ди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грамме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Составля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е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мый документ (исходящий документ)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Операция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Кто соста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в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ляет (испо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л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нитель)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Как часто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Докуме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ты-основания (входящие документы)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Реестр, в к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тором </w:t>
            </w:r>
            <w:proofErr w:type="spellStart"/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е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гестрируется</w:t>
            </w:r>
            <w:proofErr w:type="spellEnd"/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документ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Коммент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рий</w:t>
            </w:r>
          </w:p>
        </w:tc>
      </w:tr>
      <w:tr w:rsidR="000637EC" w:rsidRPr="00C86715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0637EC" w:rsidRPr="00C86715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4Склад</w:t>
            </w:r>
          </w:p>
          <w:p w:rsidR="000637EC" w:rsidRPr="00C86715" w:rsidRDefault="000637EC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1. Приходная накладная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1. Отраж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ние в базе данных к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личества товара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Менеджер отдела зак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у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пок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Ежедневно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Товарная накладная поставщика</w:t>
            </w:r>
          </w:p>
          <w:p w:rsidR="000637EC" w:rsidRPr="00C86715" w:rsidRDefault="000637EC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Заказ п</w:t>
            </w:r>
            <w:r w:rsidRPr="00C86715">
              <w:rPr>
                <w:sz w:val="20"/>
                <w:szCs w:val="20"/>
              </w:rPr>
              <w:t>о</w:t>
            </w:r>
            <w:r w:rsidRPr="00C86715">
              <w:rPr>
                <w:sz w:val="20"/>
                <w:szCs w:val="20"/>
              </w:rPr>
              <w:t>ставщику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Реестр прихо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ных накладных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637EC" w:rsidRPr="00C86715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4Склад</w:t>
            </w:r>
          </w:p>
          <w:p w:rsidR="000637EC" w:rsidRPr="00C86715" w:rsidRDefault="000637EC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2. Запись в справочнике серий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2. Добавл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ние серии в справочник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Менеджер отдела серт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фикации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По мере нео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ходимости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Товарная накладная поставщика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637EC" w:rsidRPr="00C86715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4Склад</w:t>
            </w:r>
          </w:p>
          <w:p w:rsidR="000637EC" w:rsidRPr="00C86715" w:rsidRDefault="000637EC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7, 8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3. Карточка товара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3. Опред</w:t>
            </w:r>
            <w:r w:rsidRPr="00C86715">
              <w:rPr>
                <w:sz w:val="20"/>
                <w:szCs w:val="20"/>
              </w:rPr>
              <w:t>е</w:t>
            </w:r>
            <w:r w:rsidRPr="00C86715">
              <w:rPr>
                <w:sz w:val="20"/>
                <w:szCs w:val="20"/>
              </w:rPr>
              <w:t>ление и ввод базовой ц</w:t>
            </w:r>
            <w:r w:rsidRPr="00C86715">
              <w:rPr>
                <w:sz w:val="20"/>
                <w:szCs w:val="20"/>
              </w:rPr>
              <w:t>е</w:t>
            </w:r>
            <w:r w:rsidRPr="00C86715">
              <w:rPr>
                <w:sz w:val="20"/>
                <w:szCs w:val="20"/>
              </w:rPr>
              <w:t>ны продажи</w:t>
            </w:r>
          </w:p>
          <w:p w:rsidR="000637EC" w:rsidRPr="00C86715" w:rsidRDefault="000637EC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4. Процесс размещения серии товара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Менеджер отдела марк</w:t>
            </w:r>
            <w:r w:rsidRPr="00C86715">
              <w:rPr>
                <w:sz w:val="20"/>
                <w:szCs w:val="20"/>
              </w:rPr>
              <w:t>е</w:t>
            </w:r>
            <w:r w:rsidRPr="00C86715">
              <w:rPr>
                <w:sz w:val="20"/>
                <w:szCs w:val="20"/>
              </w:rPr>
              <w:t>тинга</w:t>
            </w:r>
          </w:p>
          <w:p w:rsidR="000637EC" w:rsidRPr="00C86715" w:rsidRDefault="000637EC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Менеджер склада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Ежедневно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Товарная накладная поставщика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Реестр товара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6792F" w:rsidRPr="00C86715" w:rsidRDefault="00F6792F" w:rsidP="00C86715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0637EC" w:rsidRPr="00C86715" w:rsidRDefault="000637EC" w:rsidP="00C86715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C86715">
        <w:rPr>
          <w:rFonts w:ascii="Times New Roman" w:hAnsi="Times New Roman" w:cs="Times New Roman"/>
          <w:b/>
          <w:sz w:val="20"/>
          <w:szCs w:val="20"/>
          <w:u w:val="single"/>
        </w:rPr>
        <w:t>Бизнес-процесс "Продажи"</w:t>
      </w:r>
    </w:p>
    <w:p w:rsidR="000637EC" w:rsidRPr="00C86715" w:rsidRDefault="000637EC" w:rsidP="00C86715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86715">
        <w:rPr>
          <w:rFonts w:ascii="Times New Roman" w:hAnsi="Times New Roman" w:cs="Times New Roman"/>
          <w:b/>
          <w:sz w:val="20"/>
          <w:szCs w:val="20"/>
        </w:rPr>
        <w:t>Общее описание бизнес-процесса</w:t>
      </w:r>
    </w:p>
    <w:p w:rsidR="000637EC" w:rsidRPr="00C86715" w:rsidRDefault="000637EC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Бизнес-процесс выглядит следующим образом:</w:t>
      </w:r>
    </w:p>
    <w:p w:rsidR="000637EC" w:rsidRPr="00C86715" w:rsidRDefault="000637EC" w:rsidP="00C86715">
      <w:pPr>
        <w:numPr>
          <w:ilvl w:val="0"/>
          <w:numId w:val="2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Менеджер отдела продаж ежедневно получает от клиента Заказ на конкретную номенклатурную единицу м</w:t>
      </w:r>
      <w:r w:rsidRPr="00C86715">
        <w:rPr>
          <w:rFonts w:ascii="Times New Roman" w:hAnsi="Times New Roman" w:cs="Times New Roman"/>
          <w:sz w:val="20"/>
          <w:szCs w:val="20"/>
        </w:rPr>
        <w:t>е</w:t>
      </w:r>
      <w:r w:rsidRPr="00C86715">
        <w:rPr>
          <w:rFonts w:ascii="Times New Roman" w:hAnsi="Times New Roman" w:cs="Times New Roman"/>
          <w:sz w:val="20"/>
          <w:szCs w:val="20"/>
        </w:rPr>
        <w:t xml:space="preserve">дикаментов. В Заказе номенклатурных единиц клиент указывает желаемую отсрочку платежа. </w:t>
      </w:r>
    </w:p>
    <w:p w:rsidR="000637EC" w:rsidRPr="00C86715" w:rsidRDefault="000637EC" w:rsidP="00C86715">
      <w:pPr>
        <w:numPr>
          <w:ilvl w:val="0"/>
          <w:numId w:val="2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При получении Заказа менеджер отдела продаж по справочнику лицензий проверяет наличие у клиента де</w:t>
      </w:r>
      <w:r w:rsidRPr="00C86715">
        <w:rPr>
          <w:rFonts w:ascii="Times New Roman" w:hAnsi="Times New Roman" w:cs="Times New Roman"/>
          <w:sz w:val="20"/>
          <w:szCs w:val="20"/>
        </w:rPr>
        <w:t>й</w:t>
      </w:r>
      <w:r w:rsidRPr="00C86715">
        <w:rPr>
          <w:rFonts w:ascii="Times New Roman" w:hAnsi="Times New Roman" w:cs="Times New Roman"/>
          <w:sz w:val="20"/>
          <w:szCs w:val="20"/>
        </w:rPr>
        <w:t>ствующей лицензии на право реализации медикаментов. При отсутствии лицензии продажа медикаментов клиенту не производится. Наличие лицензии проверяется по мере необходимости.</w:t>
      </w:r>
    </w:p>
    <w:p w:rsidR="000637EC" w:rsidRPr="00C86715" w:rsidRDefault="000637EC" w:rsidP="00C86715">
      <w:pPr>
        <w:numPr>
          <w:ilvl w:val="0"/>
          <w:numId w:val="2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Менеджер отдела продаж ежедневно проверяет наличие необходимого количества заказанных медикаментов на складе.</w:t>
      </w:r>
    </w:p>
    <w:p w:rsidR="000637EC" w:rsidRPr="00C86715" w:rsidRDefault="000637EC" w:rsidP="00C86715">
      <w:pPr>
        <w:numPr>
          <w:ilvl w:val="0"/>
          <w:numId w:val="2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Если медикаментов недостаточно для выполнения заказа, то менеджер отдела продаж размещает Заказ в р</w:t>
      </w:r>
      <w:r w:rsidRPr="00C86715">
        <w:rPr>
          <w:rFonts w:ascii="Times New Roman" w:hAnsi="Times New Roman" w:cs="Times New Roman"/>
          <w:sz w:val="20"/>
          <w:szCs w:val="20"/>
        </w:rPr>
        <w:t>е</w:t>
      </w:r>
      <w:r w:rsidRPr="00C86715">
        <w:rPr>
          <w:rFonts w:ascii="Times New Roman" w:hAnsi="Times New Roman" w:cs="Times New Roman"/>
          <w:sz w:val="20"/>
          <w:szCs w:val="20"/>
        </w:rPr>
        <w:t>естре "неудовлетворенный спрос". Затем менеджер ежедневно проверяет возможность выполнения Заказа, размеще</w:t>
      </w:r>
      <w:r w:rsidRPr="00C86715">
        <w:rPr>
          <w:rFonts w:ascii="Times New Roman" w:hAnsi="Times New Roman" w:cs="Times New Roman"/>
          <w:sz w:val="20"/>
          <w:szCs w:val="20"/>
        </w:rPr>
        <w:t>н</w:t>
      </w:r>
      <w:r w:rsidRPr="00C86715">
        <w:rPr>
          <w:rFonts w:ascii="Times New Roman" w:hAnsi="Times New Roman" w:cs="Times New Roman"/>
          <w:sz w:val="20"/>
          <w:szCs w:val="20"/>
        </w:rPr>
        <w:t>ного в реестре "неудовлетворенный спрос".</w:t>
      </w:r>
    </w:p>
    <w:p w:rsidR="000637EC" w:rsidRPr="00C86715" w:rsidRDefault="000637EC" w:rsidP="00C86715">
      <w:pPr>
        <w:numPr>
          <w:ilvl w:val="0"/>
          <w:numId w:val="2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При наличии у клиента необходимой лицензии и достаточном количестве товара на складе в отделе продаж на основании Заказа и договора формируется Заявка на номенклатурные единицы. Заявки формируются ежедневно.</w:t>
      </w:r>
    </w:p>
    <w:p w:rsidR="000637EC" w:rsidRPr="00C86715" w:rsidRDefault="000637EC" w:rsidP="00C86715">
      <w:pPr>
        <w:numPr>
          <w:ilvl w:val="0"/>
          <w:numId w:val="2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 xml:space="preserve">Ежедневно на основании Заявки менеджер отдела продаж осуществляет резервирование товара. </w:t>
      </w:r>
    </w:p>
    <w:p w:rsidR="000637EC" w:rsidRPr="00C86715" w:rsidRDefault="000637EC" w:rsidP="00C86715">
      <w:pPr>
        <w:numPr>
          <w:ilvl w:val="0"/>
          <w:numId w:val="2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lastRenderedPageBreak/>
        <w:t>Менеджер отдела продаж ежедневно контролирует кредитный лимит и дебиторскую задолженность потенц</w:t>
      </w:r>
      <w:r w:rsidRPr="00C86715">
        <w:rPr>
          <w:rFonts w:ascii="Times New Roman" w:hAnsi="Times New Roman" w:cs="Times New Roman"/>
          <w:sz w:val="20"/>
          <w:szCs w:val="20"/>
        </w:rPr>
        <w:t>и</w:t>
      </w:r>
      <w:r w:rsidRPr="00C86715">
        <w:rPr>
          <w:rFonts w:ascii="Times New Roman" w:hAnsi="Times New Roman" w:cs="Times New Roman"/>
          <w:sz w:val="20"/>
          <w:szCs w:val="20"/>
        </w:rPr>
        <w:t>альных покупателей.</w:t>
      </w:r>
    </w:p>
    <w:p w:rsidR="000637EC" w:rsidRPr="00C86715" w:rsidRDefault="000637EC" w:rsidP="00C86715">
      <w:pPr>
        <w:numPr>
          <w:ilvl w:val="0"/>
          <w:numId w:val="2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Если кредитный лимит и дебиторская задолженность не превышают допустимых значений, то Заявка перед</w:t>
      </w:r>
      <w:r w:rsidRPr="00C86715">
        <w:rPr>
          <w:rFonts w:ascii="Times New Roman" w:hAnsi="Times New Roman" w:cs="Times New Roman"/>
          <w:sz w:val="20"/>
          <w:szCs w:val="20"/>
        </w:rPr>
        <w:t>а</w:t>
      </w:r>
      <w:r w:rsidRPr="00C86715">
        <w:rPr>
          <w:rFonts w:ascii="Times New Roman" w:hAnsi="Times New Roman" w:cs="Times New Roman"/>
          <w:sz w:val="20"/>
          <w:szCs w:val="20"/>
        </w:rPr>
        <w:t xml:space="preserve">ется на склад в Учетно-операционный отдел. </w:t>
      </w:r>
    </w:p>
    <w:p w:rsidR="000637EC" w:rsidRPr="00C86715" w:rsidRDefault="000637EC" w:rsidP="00C86715">
      <w:pPr>
        <w:numPr>
          <w:ilvl w:val="0"/>
          <w:numId w:val="2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При превышении кредитного лимита или наличии просроченной дебиторской задолженности свыше допуст</w:t>
      </w:r>
      <w:r w:rsidRPr="00C86715">
        <w:rPr>
          <w:rFonts w:ascii="Times New Roman" w:hAnsi="Times New Roman" w:cs="Times New Roman"/>
          <w:sz w:val="20"/>
          <w:szCs w:val="20"/>
        </w:rPr>
        <w:t>и</w:t>
      </w:r>
      <w:r w:rsidRPr="00C86715">
        <w:rPr>
          <w:rFonts w:ascii="Times New Roman" w:hAnsi="Times New Roman" w:cs="Times New Roman"/>
          <w:sz w:val="20"/>
          <w:szCs w:val="20"/>
        </w:rPr>
        <w:t>мого количества дней менеджер отдела продаж заявку в Учетно-операционный отдел не передает, процесс продаж приостанавливается, осуществляются переговоры с клиентом.</w:t>
      </w:r>
    </w:p>
    <w:p w:rsidR="000637EC" w:rsidRPr="00C86715" w:rsidRDefault="000637EC" w:rsidP="00C86715">
      <w:pPr>
        <w:numPr>
          <w:ilvl w:val="0"/>
          <w:numId w:val="2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 xml:space="preserve">Менеджер учетно-операционного отдела, получив Заявку, ежедневно производит подборку номенклатурных единиц. </w:t>
      </w:r>
    </w:p>
    <w:p w:rsidR="000637EC" w:rsidRPr="00C86715" w:rsidRDefault="000637EC" w:rsidP="00C86715">
      <w:pPr>
        <w:numPr>
          <w:ilvl w:val="0"/>
          <w:numId w:val="2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Менеджер учетно-операционного отдела ежедневно формирует упаковочные листы для вложения их в каждый ящик.</w:t>
      </w:r>
    </w:p>
    <w:p w:rsidR="000637EC" w:rsidRPr="00C86715" w:rsidRDefault="000637EC" w:rsidP="00C86715">
      <w:pPr>
        <w:numPr>
          <w:ilvl w:val="0"/>
          <w:numId w:val="2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 xml:space="preserve">Менеджером учетно-операционного отдела ежедневно формируются для клиента следующие документы: счет, расходная накладная, счет-фактура. </w:t>
      </w:r>
    </w:p>
    <w:p w:rsidR="000637EC" w:rsidRPr="00C86715" w:rsidRDefault="000637EC" w:rsidP="00C86715">
      <w:pPr>
        <w:numPr>
          <w:ilvl w:val="0"/>
          <w:numId w:val="2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При фактической отгрузке товара со склада осуществляется его списание. Списание медикаментов осущест</w:t>
      </w:r>
      <w:r w:rsidRPr="00C86715">
        <w:rPr>
          <w:rFonts w:ascii="Times New Roman" w:hAnsi="Times New Roman" w:cs="Times New Roman"/>
          <w:sz w:val="20"/>
          <w:szCs w:val="20"/>
        </w:rPr>
        <w:t>в</w:t>
      </w:r>
      <w:r w:rsidRPr="00C86715">
        <w:rPr>
          <w:rFonts w:ascii="Times New Roman" w:hAnsi="Times New Roman" w:cs="Times New Roman"/>
          <w:sz w:val="20"/>
          <w:szCs w:val="20"/>
        </w:rPr>
        <w:t>ляется по расходной накладной и сопровождается формированием проводки Д62-К41.</w:t>
      </w:r>
    </w:p>
    <w:p w:rsidR="000637EC" w:rsidRPr="003D742E" w:rsidRDefault="000637EC" w:rsidP="00C86715">
      <w:pPr>
        <w:pStyle w:val="2"/>
        <w:spacing w:before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23" w:name="_Задание_9._Построение"/>
      <w:bookmarkEnd w:id="23"/>
      <w:r w:rsidRPr="003D742E">
        <w:rPr>
          <w:rFonts w:ascii="Times New Roman" w:hAnsi="Times New Roman" w:cs="Times New Roman"/>
          <w:color w:val="auto"/>
          <w:sz w:val="24"/>
          <w:szCs w:val="24"/>
        </w:rPr>
        <w:t>Задание 9. Построение диаграммы действий</w:t>
      </w:r>
    </w:p>
    <w:p w:rsidR="000637EC" w:rsidRPr="00C86715" w:rsidRDefault="000637EC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На основании общего описания бизнес-процесса "Продажи" составьте диаграмму действий, которая показывает учас</w:t>
      </w:r>
      <w:r w:rsidRPr="00C86715">
        <w:rPr>
          <w:sz w:val="20"/>
          <w:szCs w:val="20"/>
        </w:rPr>
        <w:t>т</w:t>
      </w:r>
      <w:r w:rsidRPr="00C86715">
        <w:rPr>
          <w:sz w:val="20"/>
          <w:szCs w:val="20"/>
        </w:rPr>
        <w:t>ников процесса, выполняемые каждым участником операции и взаимосвязь между ними. Операции на диаграмме должны следовать в хронологическом порядке, который определен в приведенном описании бизнес-процесса.</w:t>
      </w:r>
    </w:p>
    <w:p w:rsidR="000637EC" w:rsidRPr="00C86715" w:rsidRDefault="000637EC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Выполнение задания 9</w:t>
      </w:r>
    </w:p>
    <w:p w:rsidR="000637EC" w:rsidRPr="00C86715" w:rsidRDefault="000637EC" w:rsidP="00C86715">
      <w:pPr>
        <w:numPr>
          <w:ilvl w:val="0"/>
          <w:numId w:val="2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Изучите общее описание бизнес-процесса, выделите его участников. Участниками бизнес-процесса "Продажи" являются менеджер отдела продаж и менеджер учетно-операционного отдела.</w:t>
      </w:r>
    </w:p>
    <w:p w:rsidR="000637EC" w:rsidRPr="00C86715" w:rsidRDefault="000637EC" w:rsidP="00C86715">
      <w:pPr>
        <w:numPr>
          <w:ilvl w:val="0"/>
          <w:numId w:val="2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 xml:space="preserve">Приступите к формированию диаграммы действий. Для этого необходимо разделить поле на 2 части, каждая из которых отводится для отображения действий участника процесса. </w:t>
      </w:r>
    </w:p>
    <w:p w:rsidR="000637EC" w:rsidRPr="003D742E" w:rsidRDefault="000637EC" w:rsidP="00C86715">
      <w:pPr>
        <w:numPr>
          <w:ilvl w:val="0"/>
          <w:numId w:val="2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3D742E">
        <w:rPr>
          <w:rFonts w:ascii="Times New Roman" w:hAnsi="Times New Roman" w:cs="Times New Roman"/>
          <w:sz w:val="16"/>
          <w:szCs w:val="16"/>
        </w:rPr>
        <w:t xml:space="preserve">Для формирования диаграммы средствами MS </w:t>
      </w:r>
      <w:proofErr w:type="spellStart"/>
      <w:r w:rsidRPr="003D742E">
        <w:rPr>
          <w:rFonts w:ascii="Times New Roman" w:hAnsi="Times New Roman" w:cs="Times New Roman"/>
          <w:sz w:val="16"/>
          <w:szCs w:val="16"/>
        </w:rPr>
        <w:t>Visio</w:t>
      </w:r>
      <w:proofErr w:type="spellEnd"/>
      <w:r w:rsidRPr="003D742E">
        <w:rPr>
          <w:rFonts w:ascii="Times New Roman" w:hAnsi="Times New Roman" w:cs="Times New Roman"/>
          <w:sz w:val="16"/>
          <w:szCs w:val="16"/>
        </w:rPr>
        <w:t xml:space="preserve"> необходимо открыть в папке </w:t>
      </w:r>
      <w:proofErr w:type="spellStart"/>
      <w:r w:rsidRPr="003D742E">
        <w:rPr>
          <w:rFonts w:ascii="Times New Roman" w:hAnsi="Times New Roman" w:cs="Times New Roman"/>
          <w:b/>
          <w:bCs/>
          <w:sz w:val="16"/>
          <w:szCs w:val="16"/>
        </w:rPr>
        <w:t>Software</w:t>
      </w:r>
      <w:proofErr w:type="spellEnd"/>
      <w:r w:rsidRPr="003D742E">
        <w:rPr>
          <w:rFonts w:ascii="Times New Roman" w:hAnsi="Times New Roman" w:cs="Times New Roman"/>
          <w:b/>
          <w:bCs/>
          <w:sz w:val="16"/>
          <w:szCs w:val="16"/>
        </w:rPr>
        <w:t xml:space="preserve"> / UML </w:t>
      </w:r>
      <w:proofErr w:type="spellStart"/>
      <w:r w:rsidRPr="003D742E">
        <w:rPr>
          <w:rFonts w:ascii="Times New Roman" w:hAnsi="Times New Roman" w:cs="Times New Roman"/>
          <w:b/>
          <w:bCs/>
          <w:sz w:val="16"/>
          <w:szCs w:val="16"/>
        </w:rPr>
        <w:t>Model</w:t>
      </w:r>
      <w:proofErr w:type="spellEnd"/>
      <w:r w:rsidRPr="003D742E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proofErr w:type="spellStart"/>
      <w:r w:rsidRPr="003D742E">
        <w:rPr>
          <w:rFonts w:ascii="Times New Roman" w:hAnsi="Times New Roman" w:cs="Times New Roman"/>
          <w:b/>
          <w:bCs/>
          <w:sz w:val="16"/>
          <w:szCs w:val="16"/>
        </w:rPr>
        <w:t>Diagram</w:t>
      </w:r>
      <w:proofErr w:type="spellEnd"/>
      <w:r w:rsidRPr="003D742E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Pr="003D742E">
        <w:rPr>
          <w:rFonts w:ascii="Times New Roman" w:hAnsi="Times New Roman" w:cs="Times New Roman"/>
          <w:sz w:val="16"/>
          <w:szCs w:val="16"/>
        </w:rPr>
        <w:t xml:space="preserve">форму UML </w:t>
      </w:r>
      <w:proofErr w:type="spellStart"/>
      <w:r w:rsidRPr="003D742E">
        <w:rPr>
          <w:rFonts w:ascii="Times New Roman" w:hAnsi="Times New Roman" w:cs="Times New Roman"/>
          <w:sz w:val="16"/>
          <w:szCs w:val="16"/>
        </w:rPr>
        <w:t>Activity</w:t>
      </w:r>
      <w:proofErr w:type="spellEnd"/>
      <w:r w:rsidRPr="003D742E">
        <w:rPr>
          <w:rFonts w:ascii="Times New Roman" w:hAnsi="Times New Roman" w:cs="Times New Roman"/>
          <w:sz w:val="16"/>
          <w:szCs w:val="16"/>
        </w:rPr>
        <w:t xml:space="preserve">. </w:t>
      </w:r>
    </w:p>
    <w:p w:rsidR="000637EC" w:rsidRPr="003D742E" w:rsidRDefault="000637EC" w:rsidP="00C86715">
      <w:pPr>
        <w:numPr>
          <w:ilvl w:val="0"/>
          <w:numId w:val="2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3D742E">
        <w:rPr>
          <w:rFonts w:ascii="Times New Roman" w:hAnsi="Times New Roman" w:cs="Times New Roman"/>
          <w:sz w:val="16"/>
          <w:szCs w:val="16"/>
        </w:rPr>
        <w:t>Для удобства построения диаграммы на листе расположите его вертикально (</w:t>
      </w:r>
      <w:proofErr w:type="spellStart"/>
      <w:r w:rsidRPr="003D742E">
        <w:rPr>
          <w:rFonts w:ascii="Times New Roman" w:hAnsi="Times New Roman" w:cs="Times New Roman"/>
          <w:sz w:val="16"/>
          <w:szCs w:val="16"/>
        </w:rPr>
        <w:t>File</w:t>
      </w:r>
      <w:proofErr w:type="spellEnd"/>
      <w:r w:rsidRPr="003D742E">
        <w:rPr>
          <w:rFonts w:ascii="Times New Roman" w:hAnsi="Times New Roman" w:cs="Times New Roman"/>
          <w:sz w:val="16"/>
          <w:szCs w:val="16"/>
        </w:rPr>
        <w:t>/</w:t>
      </w:r>
      <w:proofErr w:type="spellStart"/>
      <w:r w:rsidRPr="003D742E">
        <w:rPr>
          <w:rFonts w:ascii="Times New Roman" w:hAnsi="Times New Roman" w:cs="Times New Roman"/>
          <w:sz w:val="16"/>
          <w:szCs w:val="16"/>
        </w:rPr>
        <w:t>Page</w:t>
      </w:r>
      <w:proofErr w:type="spellEnd"/>
      <w:r w:rsidRPr="003D742E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3D742E">
        <w:rPr>
          <w:rFonts w:ascii="Times New Roman" w:hAnsi="Times New Roman" w:cs="Times New Roman"/>
          <w:sz w:val="16"/>
          <w:szCs w:val="16"/>
        </w:rPr>
        <w:t>Setup</w:t>
      </w:r>
      <w:proofErr w:type="spellEnd"/>
      <w:r w:rsidRPr="003D742E">
        <w:rPr>
          <w:rFonts w:ascii="Times New Roman" w:hAnsi="Times New Roman" w:cs="Times New Roman"/>
          <w:sz w:val="16"/>
          <w:szCs w:val="16"/>
        </w:rPr>
        <w:t>/</w:t>
      </w:r>
      <w:proofErr w:type="spellStart"/>
      <w:r w:rsidRPr="003D742E">
        <w:rPr>
          <w:rFonts w:ascii="Times New Roman" w:hAnsi="Times New Roman" w:cs="Times New Roman"/>
          <w:sz w:val="16"/>
          <w:szCs w:val="16"/>
        </w:rPr>
        <w:t>Portrait</w:t>
      </w:r>
      <w:proofErr w:type="spellEnd"/>
      <w:r w:rsidRPr="003D742E">
        <w:rPr>
          <w:rFonts w:ascii="Times New Roman" w:hAnsi="Times New Roman" w:cs="Times New Roman"/>
          <w:sz w:val="16"/>
          <w:szCs w:val="16"/>
        </w:rPr>
        <w:t xml:space="preserve">). </w:t>
      </w:r>
    </w:p>
    <w:p w:rsidR="000637EC" w:rsidRPr="003D742E" w:rsidRDefault="000637EC" w:rsidP="00C86715">
      <w:pPr>
        <w:numPr>
          <w:ilvl w:val="0"/>
          <w:numId w:val="2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3D742E">
        <w:rPr>
          <w:rFonts w:ascii="Times New Roman" w:hAnsi="Times New Roman" w:cs="Times New Roman"/>
          <w:sz w:val="16"/>
          <w:szCs w:val="16"/>
        </w:rPr>
        <w:t xml:space="preserve">На панели инструментов "Стандартная" зафиксируйте пиктограмму с изображением линии </w:t>
      </w:r>
      <w:proofErr w:type="spellStart"/>
      <w:r w:rsidRPr="003D742E">
        <w:rPr>
          <w:rFonts w:ascii="Times New Roman" w:hAnsi="Times New Roman" w:cs="Times New Roman"/>
          <w:sz w:val="16"/>
          <w:szCs w:val="16"/>
        </w:rPr>
        <w:t>Line</w:t>
      </w:r>
      <w:proofErr w:type="spellEnd"/>
      <w:r w:rsidRPr="003D742E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3D742E">
        <w:rPr>
          <w:rFonts w:ascii="Times New Roman" w:hAnsi="Times New Roman" w:cs="Times New Roman"/>
          <w:sz w:val="16"/>
          <w:szCs w:val="16"/>
        </w:rPr>
        <w:t>Tool</w:t>
      </w:r>
      <w:proofErr w:type="spellEnd"/>
      <w:r w:rsidRPr="003D742E">
        <w:rPr>
          <w:rFonts w:ascii="Times New Roman" w:hAnsi="Times New Roman" w:cs="Times New Roman"/>
          <w:sz w:val="16"/>
          <w:szCs w:val="16"/>
        </w:rPr>
        <w:t>. Удерживая левую клавишу мыши, разделите лист на две части.</w:t>
      </w:r>
    </w:p>
    <w:p w:rsidR="000637EC" w:rsidRPr="003D742E" w:rsidRDefault="000637EC" w:rsidP="00C86715">
      <w:pPr>
        <w:numPr>
          <w:ilvl w:val="0"/>
          <w:numId w:val="2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3D742E">
        <w:rPr>
          <w:rFonts w:ascii="Times New Roman" w:hAnsi="Times New Roman" w:cs="Times New Roman"/>
          <w:sz w:val="16"/>
          <w:szCs w:val="16"/>
        </w:rPr>
        <w:t>На панели инструментов "Стандартная" зафиксируйте пиктограмму с изображением буквы "А". Внесите в качестве заголовка полное наименование бизнес-процесса "Продажи клиентам", сокращенное наименование (5ПродКл) и участников бизнес-процесса в соответствии с рису</w:t>
      </w:r>
      <w:r w:rsidRPr="003D742E">
        <w:rPr>
          <w:rFonts w:ascii="Times New Roman" w:hAnsi="Times New Roman" w:cs="Times New Roman"/>
          <w:sz w:val="16"/>
          <w:szCs w:val="16"/>
        </w:rPr>
        <w:t>н</w:t>
      </w:r>
      <w:r w:rsidRPr="003D742E">
        <w:rPr>
          <w:rFonts w:ascii="Times New Roman" w:hAnsi="Times New Roman" w:cs="Times New Roman"/>
          <w:sz w:val="16"/>
          <w:szCs w:val="16"/>
        </w:rPr>
        <w:t xml:space="preserve">ком 9. </w:t>
      </w:r>
    </w:p>
    <w:p w:rsidR="000637EC" w:rsidRPr="00C86715" w:rsidRDefault="000637EC" w:rsidP="00C8671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bookmarkStart w:id="24" w:name="image.9"/>
      <w:bookmarkEnd w:id="24"/>
      <w:r w:rsidRPr="00C86715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2836488" cy="2128205"/>
            <wp:effectExtent l="19050" t="0" r="1962" b="0"/>
            <wp:docPr id="49" name="Рисунок 29" descr="Подготовительная стадия для изображения диаграммы действ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Подготовительная стадия для изображения диаграммы действий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097" cy="2130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7EC" w:rsidRPr="00C86715" w:rsidRDefault="000637EC" w:rsidP="00C8671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b/>
          <w:bCs/>
          <w:sz w:val="20"/>
          <w:szCs w:val="20"/>
        </w:rPr>
        <w:t>Рис. 9.</w:t>
      </w:r>
      <w:r w:rsidRPr="00C86715">
        <w:rPr>
          <w:rFonts w:ascii="Times New Roman" w:hAnsi="Times New Roman" w:cs="Times New Roman"/>
          <w:sz w:val="20"/>
          <w:szCs w:val="20"/>
        </w:rPr>
        <w:t>  Подготовительная стадия для изображения диаграммы действий</w:t>
      </w:r>
    </w:p>
    <w:p w:rsidR="000637EC" w:rsidRPr="003D742E" w:rsidRDefault="000637EC" w:rsidP="00C86715">
      <w:pPr>
        <w:numPr>
          <w:ilvl w:val="0"/>
          <w:numId w:val="2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3D742E">
        <w:rPr>
          <w:rFonts w:ascii="Times New Roman" w:hAnsi="Times New Roman" w:cs="Times New Roman"/>
          <w:sz w:val="16"/>
          <w:szCs w:val="16"/>
        </w:rPr>
        <w:t xml:space="preserve">Проанализируйте общее описание бизнес-процесса и выделите участника процесса, с которого начинается процесс. Очевидно, что это менеджер отдела продаж. </w:t>
      </w:r>
    </w:p>
    <w:p w:rsidR="000637EC" w:rsidRPr="003D742E" w:rsidRDefault="000637EC" w:rsidP="00C86715">
      <w:pPr>
        <w:numPr>
          <w:ilvl w:val="0"/>
          <w:numId w:val="2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3D742E">
        <w:rPr>
          <w:rFonts w:ascii="Times New Roman" w:hAnsi="Times New Roman" w:cs="Times New Roman"/>
          <w:sz w:val="16"/>
          <w:szCs w:val="16"/>
        </w:rPr>
        <w:t xml:space="preserve">Обозначьте на диаграмме начало процесса символом </w:t>
      </w:r>
      <w:r w:rsidRPr="003D742E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inline distT="0" distB="0" distL="0" distR="0">
            <wp:extent cx="206375" cy="206375"/>
            <wp:effectExtent l="19050" t="0" r="3175" b="0"/>
            <wp:docPr id="48" name="Рисунок 30" descr="http://www.intuit.ru/department/se/devis/13/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intuit.ru/department/se/devis/13/7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" cy="20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742E">
        <w:rPr>
          <w:rFonts w:ascii="Times New Roman" w:hAnsi="Times New Roman" w:cs="Times New Roman"/>
          <w:sz w:val="16"/>
          <w:szCs w:val="16"/>
        </w:rPr>
        <w:t>"</w:t>
      </w:r>
      <w:proofErr w:type="spellStart"/>
      <w:r w:rsidRPr="003D742E">
        <w:rPr>
          <w:rFonts w:ascii="Times New Roman" w:hAnsi="Times New Roman" w:cs="Times New Roman"/>
          <w:sz w:val="16"/>
          <w:szCs w:val="16"/>
        </w:rPr>
        <w:t>Initial</w:t>
      </w:r>
      <w:proofErr w:type="spellEnd"/>
      <w:r w:rsidRPr="003D742E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3D742E">
        <w:rPr>
          <w:rFonts w:ascii="Times New Roman" w:hAnsi="Times New Roman" w:cs="Times New Roman"/>
          <w:sz w:val="16"/>
          <w:szCs w:val="16"/>
        </w:rPr>
        <w:t>state</w:t>
      </w:r>
      <w:proofErr w:type="spellEnd"/>
      <w:r w:rsidRPr="003D742E">
        <w:rPr>
          <w:rFonts w:ascii="Times New Roman" w:hAnsi="Times New Roman" w:cs="Times New Roman"/>
          <w:sz w:val="16"/>
          <w:szCs w:val="16"/>
        </w:rPr>
        <w:t>" в графе, отведенной для изображения действий менеджера отдела продаж (рис. 9). Не забывайте, что работу с графическими формами можно осуществлять только при активированной пиктограмме с изображением стрелки на панели "Форматирование".</w:t>
      </w:r>
    </w:p>
    <w:p w:rsidR="000637EC" w:rsidRPr="003D742E" w:rsidRDefault="000637EC" w:rsidP="00C86715">
      <w:pPr>
        <w:numPr>
          <w:ilvl w:val="0"/>
          <w:numId w:val="2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3D742E">
        <w:rPr>
          <w:rFonts w:ascii="Times New Roman" w:hAnsi="Times New Roman" w:cs="Times New Roman"/>
          <w:sz w:val="16"/>
          <w:szCs w:val="16"/>
        </w:rPr>
        <w:t xml:space="preserve">Направьте стрелку вниз от изображения начала процесса. Для этого перенесите с формы UML </w:t>
      </w:r>
      <w:proofErr w:type="spellStart"/>
      <w:r w:rsidRPr="003D742E">
        <w:rPr>
          <w:rFonts w:ascii="Times New Roman" w:hAnsi="Times New Roman" w:cs="Times New Roman"/>
          <w:sz w:val="16"/>
          <w:szCs w:val="16"/>
        </w:rPr>
        <w:t>Activity</w:t>
      </w:r>
      <w:proofErr w:type="spellEnd"/>
      <w:r w:rsidRPr="003D742E">
        <w:rPr>
          <w:rFonts w:ascii="Times New Roman" w:hAnsi="Times New Roman" w:cs="Times New Roman"/>
          <w:sz w:val="16"/>
          <w:szCs w:val="16"/>
        </w:rPr>
        <w:t xml:space="preserve"> изображение стрелки </w:t>
      </w:r>
      <w:r w:rsidRPr="003D742E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inline distT="0" distB="0" distL="0" distR="0">
            <wp:extent cx="772795" cy="321945"/>
            <wp:effectExtent l="0" t="0" r="0" b="0"/>
            <wp:docPr id="47" name="Рисунок 31" descr="http://www.intuit.ru/department/se/devis/13/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intuit.ru/department/se/devis/13/16.gif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795" cy="32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742E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3D742E">
        <w:rPr>
          <w:rFonts w:ascii="Times New Roman" w:hAnsi="Times New Roman" w:cs="Times New Roman"/>
          <w:sz w:val="16"/>
          <w:szCs w:val="16"/>
        </w:rPr>
        <w:t>Control</w:t>
      </w:r>
      <w:proofErr w:type="spellEnd"/>
      <w:r w:rsidRPr="003D742E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3D742E">
        <w:rPr>
          <w:rFonts w:ascii="Times New Roman" w:hAnsi="Times New Roman" w:cs="Times New Roman"/>
          <w:sz w:val="16"/>
          <w:szCs w:val="16"/>
        </w:rPr>
        <w:t>Flow</w:t>
      </w:r>
      <w:proofErr w:type="spellEnd"/>
      <w:r w:rsidRPr="003D742E">
        <w:rPr>
          <w:rFonts w:ascii="Times New Roman" w:hAnsi="Times New Roman" w:cs="Times New Roman"/>
          <w:sz w:val="16"/>
          <w:szCs w:val="16"/>
        </w:rPr>
        <w:t xml:space="preserve">) (Рис. 9). </w:t>
      </w:r>
    </w:p>
    <w:p w:rsidR="000637EC" w:rsidRPr="003D742E" w:rsidRDefault="000637EC" w:rsidP="00C86715">
      <w:pPr>
        <w:numPr>
          <w:ilvl w:val="0"/>
          <w:numId w:val="2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3D742E">
        <w:rPr>
          <w:rFonts w:ascii="Times New Roman" w:hAnsi="Times New Roman" w:cs="Times New Roman"/>
          <w:sz w:val="16"/>
          <w:szCs w:val="16"/>
        </w:rPr>
        <w:t>Пользуясь текстовым описанием, выделите действия, выполняемые менеджером отдела продаж. Действия (операции), выполняемые м</w:t>
      </w:r>
      <w:r w:rsidRPr="003D742E">
        <w:rPr>
          <w:rFonts w:ascii="Times New Roman" w:hAnsi="Times New Roman" w:cs="Times New Roman"/>
          <w:sz w:val="16"/>
          <w:szCs w:val="16"/>
        </w:rPr>
        <w:t>е</w:t>
      </w:r>
      <w:r w:rsidRPr="003D742E">
        <w:rPr>
          <w:rFonts w:ascii="Times New Roman" w:hAnsi="Times New Roman" w:cs="Times New Roman"/>
          <w:sz w:val="16"/>
          <w:szCs w:val="16"/>
        </w:rPr>
        <w:t xml:space="preserve">неджером отдела продаж: </w:t>
      </w:r>
    </w:p>
    <w:p w:rsidR="000637EC" w:rsidRPr="003D742E" w:rsidRDefault="000637EC" w:rsidP="00C86715">
      <w:pPr>
        <w:numPr>
          <w:ilvl w:val="1"/>
          <w:numId w:val="2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3D742E">
        <w:rPr>
          <w:rFonts w:ascii="Times New Roman" w:hAnsi="Times New Roman" w:cs="Times New Roman"/>
          <w:sz w:val="16"/>
          <w:szCs w:val="16"/>
        </w:rPr>
        <w:t>Операция № 1 "Получение от клиента заказа с указанием номенклатурных единиц товара по количеству, серийному соотве</w:t>
      </w:r>
      <w:r w:rsidRPr="003D742E">
        <w:rPr>
          <w:rFonts w:ascii="Times New Roman" w:hAnsi="Times New Roman" w:cs="Times New Roman"/>
          <w:sz w:val="16"/>
          <w:szCs w:val="16"/>
        </w:rPr>
        <w:t>т</w:t>
      </w:r>
      <w:r w:rsidRPr="003D742E">
        <w:rPr>
          <w:rFonts w:ascii="Times New Roman" w:hAnsi="Times New Roman" w:cs="Times New Roman"/>
          <w:sz w:val="16"/>
          <w:szCs w:val="16"/>
        </w:rPr>
        <w:t xml:space="preserve">ствию, сроку годности" </w:t>
      </w:r>
    </w:p>
    <w:p w:rsidR="000637EC" w:rsidRPr="003D742E" w:rsidRDefault="000637EC" w:rsidP="00C86715">
      <w:pPr>
        <w:numPr>
          <w:ilvl w:val="1"/>
          <w:numId w:val="2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3D742E">
        <w:rPr>
          <w:rFonts w:ascii="Times New Roman" w:hAnsi="Times New Roman" w:cs="Times New Roman"/>
          <w:sz w:val="16"/>
          <w:szCs w:val="16"/>
        </w:rPr>
        <w:t>Операция №2 "Проверка наличия у клиента лицензии на заказанные медикаменты";</w:t>
      </w:r>
    </w:p>
    <w:p w:rsidR="000637EC" w:rsidRPr="003D742E" w:rsidRDefault="000637EC" w:rsidP="00C86715">
      <w:pPr>
        <w:numPr>
          <w:ilvl w:val="1"/>
          <w:numId w:val="2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3D742E">
        <w:rPr>
          <w:rFonts w:ascii="Times New Roman" w:hAnsi="Times New Roman" w:cs="Times New Roman"/>
          <w:sz w:val="16"/>
          <w:szCs w:val="16"/>
        </w:rPr>
        <w:t>Операция № 3 "Проверка наличия товарных запасов на складе";</w:t>
      </w:r>
    </w:p>
    <w:p w:rsidR="000637EC" w:rsidRPr="003D742E" w:rsidRDefault="000637EC" w:rsidP="00C86715">
      <w:pPr>
        <w:numPr>
          <w:ilvl w:val="1"/>
          <w:numId w:val="2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3D742E">
        <w:rPr>
          <w:rFonts w:ascii="Times New Roman" w:hAnsi="Times New Roman" w:cs="Times New Roman"/>
          <w:sz w:val="16"/>
          <w:szCs w:val="16"/>
        </w:rPr>
        <w:t>Операция № 4 "Размещение заказа в реестре неудовлетворенный спрос";</w:t>
      </w:r>
    </w:p>
    <w:p w:rsidR="000637EC" w:rsidRPr="003D742E" w:rsidRDefault="000637EC" w:rsidP="00C86715">
      <w:pPr>
        <w:numPr>
          <w:ilvl w:val="1"/>
          <w:numId w:val="2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3D742E">
        <w:rPr>
          <w:rFonts w:ascii="Times New Roman" w:hAnsi="Times New Roman" w:cs="Times New Roman"/>
          <w:sz w:val="16"/>
          <w:szCs w:val="16"/>
        </w:rPr>
        <w:t>Операция № 5 "Процесс формирования заявки на основании заказа и договора";</w:t>
      </w:r>
    </w:p>
    <w:p w:rsidR="000637EC" w:rsidRPr="003D742E" w:rsidRDefault="000637EC" w:rsidP="00C86715">
      <w:pPr>
        <w:numPr>
          <w:ilvl w:val="1"/>
          <w:numId w:val="2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3D742E">
        <w:rPr>
          <w:rFonts w:ascii="Times New Roman" w:hAnsi="Times New Roman" w:cs="Times New Roman"/>
          <w:sz w:val="16"/>
          <w:szCs w:val="16"/>
        </w:rPr>
        <w:t>Операция № 6 "Резервирование товара";</w:t>
      </w:r>
    </w:p>
    <w:p w:rsidR="000637EC" w:rsidRPr="003D742E" w:rsidRDefault="000637EC" w:rsidP="00C86715">
      <w:pPr>
        <w:numPr>
          <w:ilvl w:val="1"/>
          <w:numId w:val="2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3D742E">
        <w:rPr>
          <w:rFonts w:ascii="Times New Roman" w:hAnsi="Times New Roman" w:cs="Times New Roman"/>
          <w:sz w:val="16"/>
          <w:szCs w:val="16"/>
        </w:rPr>
        <w:t>Операция № 7 "Контроль кредитного лимита и дебиторской задолженности";</w:t>
      </w:r>
    </w:p>
    <w:p w:rsidR="000637EC" w:rsidRPr="003D742E" w:rsidRDefault="000637EC" w:rsidP="00C86715">
      <w:pPr>
        <w:numPr>
          <w:ilvl w:val="1"/>
          <w:numId w:val="2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3D742E">
        <w:rPr>
          <w:rFonts w:ascii="Times New Roman" w:hAnsi="Times New Roman" w:cs="Times New Roman"/>
          <w:sz w:val="16"/>
          <w:szCs w:val="16"/>
        </w:rPr>
        <w:t>Операция № 8 "Отклонение заявки".</w:t>
      </w:r>
    </w:p>
    <w:p w:rsidR="000637EC" w:rsidRPr="003D742E" w:rsidRDefault="000637EC" w:rsidP="00C86715">
      <w:pPr>
        <w:numPr>
          <w:ilvl w:val="0"/>
          <w:numId w:val="2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3D742E">
        <w:rPr>
          <w:rFonts w:ascii="Times New Roman" w:hAnsi="Times New Roman" w:cs="Times New Roman"/>
          <w:sz w:val="16"/>
          <w:szCs w:val="16"/>
        </w:rPr>
        <w:lastRenderedPageBreak/>
        <w:t>Отобразите на диаграмме первые две операции, выполняемые менеджером отдела продаж. Для изображения действия на диаграмме и</w:t>
      </w:r>
      <w:r w:rsidRPr="003D742E">
        <w:rPr>
          <w:rFonts w:ascii="Times New Roman" w:hAnsi="Times New Roman" w:cs="Times New Roman"/>
          <w:sz w:val="16"/>
          <w:szCs w:val="16"/>
        </w:rPr>
        <w:t>с</w:t>
      </w:r>
      <w:r w:rsidRPr="003D742E">
        <w:rPr>
          <w:rFonts w:ascii="Times New Roman" w:hAnsi="Times New Roman" w:cs="Times New Roman"/>
          <w:sz w:val="16"/>
          <w:szCs w:val="16"/>
        </w:rPr>
        <w:t xml:space="preserve">пользуйте фигуру </w:t>
      </w:r>
      <w:r w:rsidRPr="003D742E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inline distT="0" distB="0" distL="0" distR="0">
            <wp:extent cx="579755" cy="283210"/>
            <wp:effectExtent l="19050" t="0" r="0" b="0"/>
            <wp:docPr id="46" name="Рисунок 32" descr="http://www.intuit.ru/department/se/devis/13/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www.intuit.ru/department/se/devis/13/8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" cy="283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7EC" w:rsidRPr="003D742E" w:rsidRDefault="000637EC" w:rsidP="00C86715">
      <w:pPr>
        <w:numPr>
          <w:ilvl w:val="0"/>
          <w:numId w:val="2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3D742E">
        <w:rPr>
          <w:rFonts w:ascii="Times New Roman" w:hAnsi="Times New Roman" w:cs="Times New Roman"/>
          <w:sz w:val="16"/>
          <w:szCs w:val="16"/>
        </w:rPr>
        <w:t xml:space="preserve">Впишите внутри двух фигур </w:t>
      </w:r>
      <w:r w:rsidRPr="003D742E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inline distT="0" distB="0" distL="0" distR="0">
            <wp:extent cx="579755" cy="283210"/>
            <wp:effectExtent l="19050" t="0" r="0" b="0"/>
            <wp:docPr id="45" name="Рисунок 33" descr="http://www.intuit.ru/department/se/devis/13/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intuit.ru/department/se/devis/13/8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" cy="283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742E">
        <w:rPr>
          <w:rFonts w:ascii="Times New Roman" w:hAnsi="Times New Roman" w:cs="Times New Roman"/>
          <w:sz w:val="16"/>
          <w:szCs w:val="16"/>
        </w:rPr>
        <w:t>наименования и порядковые номера операций. Для ввода текста на панели инструментов "Стандартная" зафиксируйте пиктограмму с изображением буквы "А".</w:t>
      </w:r>
    </w:p>
    <w:p w:rsidR="000637EC" w:rsidRPr="003D742E" w:rsidRDefault="000637EC" w:rsidP="00C86715">
      <w:pPr>
        <w:numPr>
          <w:ilvl w:val="0"/>
          <w:numId w:val="2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3D742E">
        <w:rPr>
          <w:rFonts w:ascii="Times New Roman" w:hAnsi="Times New Roman" w:cs="Times New Roman"/>
          <w:sz w:val="16"/>
          <w:szCs w:val="16"/>
        </w:rPr>
        <w:t xml:space="preserve">Соедините операции в порядке их следования стрелками </w:t>
      </w:r>
      <w:r w:rsidRPr="003D742E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inline distT="0" distB="0" distL="0" distR="0">
            <wp:extent cx="772795" cy="321945"/>
            <wp:effectExtent l="0" t="0" r="0" b="0"/>
            <wp:docPr id="34" name="Рисунок 34" descr="http://www.intuit.ru/department/se/devis/13/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www.intuit.ru/department/se/devis/13/16.gif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795" cy="32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742E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3D742E">
        <w:rPr>
          <w:rFonts w:ascii="Times New Roman" w:hAnsi="Times New Roman" w:cs="Times New Roman"/>
          <w:sz w:val="16"/>
          <w:szCs w:val="16"/>
        </w:rPr>
        <w:t>Control</w:t>
      </w:r>
      <w:proofErr w:type="spellEnd"/>
      <w:r w:rsidRPr="003D742E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3D742E">
        <w:rPr>
          <w:rFonts w:ascii="Times New Roman" w:hAnsi="Times New Roman" w:cs="Times New Roman"/>
          <w:sz w:val="16"/>
          <w:szCs w:val="16"/>
        </w:rPr>
        <w:t>Flow</w:t>
      </w:r>
      <w:proofErr w:type="spellEnd"/>
      <w:r w:rsidRPr="003D742E">
        <w:rPr>
          <w:rFonts w:ascii="Times New Roman" w:hAnsi="Times New Roman" w:cs="Times New Roman"/>
          <w:sz w:val="16"/>
          <w:szCs w:val="16"/>
        </w:rPr>
        <w:t>).</w:t>
      </w:r>
    </w:p>
    <w:p w:rsidR="000637EC" w:rsidRPr="003D742E" w:rsidRDefault="000637EC" w:rsidP="00C86715">
      <w:pPr>
        <w:numPr>
          <w:ilvl w:val="0"/>
          <w:numId w:val="2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3D742E">
        <w:rPr>
          <w:rFonts w:ascii="Times New Roman" w:hAnsi="Times New Roman" w:cs="Times New Roman"/>
          <w:sz w:val="16"/>
          <w:szCs w:val="16"/>
        </w:rPr>
        <w:t xml:space="preserve">Отобразите ромб-символ проверки условия </w:t>
      </w:r>
      <w:r w:rsidRPr="003D742E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inline distT="0" distB="0" distL="0" distR="0">
            <wp:extent cx="219075" cy="219075"/>
            <wp:effectExtent l="19050" t="0" r="9525" b="0"/>
            <wp:docPr id="35" name="Рисунок 35" descr="http://www.intuit.ru/department/se/devis/13/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intuit.ru/department/se/devis/13/12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742E">
        <w:rPr>
          <w:rFonts w:ascii="Times New Roman" w:hAnsi="Times New Roman" w:cs="Times New Roman"/>
          <w:sz w:val="16"/>
          <w:szCs w:val="16"/>
        </w:rPr>
        <w:t>. Проведите из него две стрелки и надпишите их "Лицензия есть", "Лицензии нет". Стрелку с надписью "Лицензии нет" предстоит позже соединить с символом конца бизнес-процесса.</w:t>
      </w:r>
    </w:p>
    <w:p w:rsidR="000637EC" w:rsidRPr="003D742E" w:rsidRDefault="000637EC" w:rsidP="00C86715">
      <w:pPr>
        <w:numPr>
          <w:ilvl w:val="0"/>
          <w:numId w:val="2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3D742E">
        <w:rPr>
          <w:rFonts w:ascii="Times New Roman" w:hAnsi="Times New Roman" w:cs="Times New Roman"/>
          <w:sz w:val="16"/>
          <w:szCs w:val="16"/>
        </w:rPr>
        <w:t>Стрелку "Лицензия есть" соедините с операцией № 3 "Проверка наличия товарных запасов на складе", для изображения которой примен</w:t>
      </w:r>
      <w:r w:rsidRPr="003D742E">
        <w:rPr>
          <w:rFonts w:ascii="Times New Roman" w:hAnsi="Times New Roman" w:cs="Times New Roman"/>
          <w:sz w:val="16"/>
          <w:szCs w:val="16"/>
        </w:rPr>
        <w:t>и</w:t>
      </w:r>
      <w:r w:rsidRPr="003D742E">
        <w:rPr>
          <w:rFonts w:ascii="Times New Roman" w:hAnsi="Times New Roman" w:cs="Times New Roman"/>
          <w:sz w:val="16"/>
          <w:szCs w:val="16"/>
        </w:rPr>
        <w:t xml:space="preserve">те символ </w:t>
      </w:r>
      <w:r w:rsidRPr="003D742E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inline distT="0" distB="0" distL="0" distR="0">
            <wp:extent cx="579755" cy="283210"/>
            <wp:effectExtent l="19050" t="0" r="0" b="0"/>
            <wp:docPr id="36" name="Рисунок 36" descr="http://www.intuit.ru/department/se/devis/13/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www.intuit.ru/department/se/devis/13/8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" cy="283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7EC" w:rsidRPr="003D742E" w:rsidRDefault="000637EC" w:rsidP="00C86715">
      <w:pPr>
        <w:numPr>
          <w:ilvl w:val="0"/>
          <w:numId w:val="2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3D742E">
        <w:rPr>
          <w:rFonts w:ascii="Times New Roman" w:hAnsi="Times New Roman" w:cs="Times New Roman"/>
          <w:sz w:val="16"/>
          <w:szCs w:val="16"/>
        </w:rPr>
        <w:t xml:space="preserve">Отобразите ромб-символ проверки условия </w:t>
      </w:r>
      <w:r w:rsidRPr="003D742E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inline distT="0" distB="0" distL="0" distR="0">
            <wp:extent cx="219075" cy="219075"/>
            <wp:effectExtent l="19050" t="0" r="9525" b="0"/>
            <wp:docPr id="37" name="Рисунок 37" descr="http://www.intuit.ru/department/se/devis/13/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www.intuit.ru/department/se/devis/13/12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742E">
        <w:rPr>
          <w:rFonts w:ascii="Times New Roman" w:hAnsi="Times New Roman" w:cs="Times New Roman"/>
          <w:sz w:val="16"/>
          <w:szCs w:val="16"/>
        </w:rPr>
        <w:t>. Проведите из него две стрелки и надпишите их "Достаточно запасов", "Недостаточно запасов".</w:t>
      </w:r>
    </w:p>
    <w:p w:rsidR="000637EC" w:rsidRPr="003D742E" w:rsidRDefault="000637EC" w:rsidP="00C86715">
      <w:pPr>
        <w:numPr>
          <w:ilvl w:val="0"/>
          <w:numId w:val="2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3D742E">
        <w:rPr>
          <w:rFonts w:ascii="Times New Roman" w:hAnsi="Times New Roman" w:cs="Times New Roman"/>
          <w:sz w:val="16"/>
          <w:szCs w:val="16"/>
        </w:rPr>
        <w:t>Стрелку с надписью "Недостаточно запасов" соедините с операцией № 4 "Размещение заказа в реестре "неудовлетворенный спрос".</w:t>
      </w:r>
    </w:p>
    <w:p w:rsidR="000637EC" w:rsidRPr="003D742E" w:rsidRDefault="000637EC" w:rsidP="00C86715">
      <w:pPr>
        <w:numPr>
          <w:ilvl w:val="0"/>
          <w:numId w:val="2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3D742E">
        <w:rPr>
          <w:rFonts w:ascii="Times New Roman" w:hAnsi="Times New Roman" w:cs="Times New Roman"/>
          <w:sz w:val="16"/>
          <w:szCs w:val="16"/>
        </w:rPr>
        <w:t xml:space="preserve">От операции № 4 направьте стрелку к операции № 3, для того чтобы отразить циклический процесс контроля выполнения отложенных заявок. Обратите внимание на то, что к операции № 3 уже направлена стрелка с надписью "Лицензия есть". Поскольку по правилам построения диаграмм в операцию может входить только одна стрелка, воспользуйтесь символом объединения независимых потоков </w:t>
      </w:r>
      <w:r w:rsidRPr="003D742E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inline distT="0" distB="0" distL="0" distR="0">
            <wp:extent cx="669925" cy="302895"/>
            <wp:effectExtent l="0" t="0" r="0" b="0"/>
            <wp:docPr id="33" name="Рисунок 38" descr="http://www.intuit.ru/department/se/devis/13/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www.intuit.ru/department/se/devis/13/10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30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742E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3D742E">
        <w:rPr>
          <w:rFonts w:ascii="Times New Roman" w:hAnsi="Times New Roman" w:cs="Times New Roman"/>
          <w:sz w:val="16"/>
          <w:szCs w:val="16"/>
        </w:rPr>
        <w:t>Transition|Join</w:t>
      </w:r>
      <w:proofErr w:type="spellEnd"/>
      <w:r w:rsidRPr="003D742E">
        <w:rPr>
          <w:rFonts w:ascii="Times New Roman" w:hAnsi="Times New Roman" w:cs="Times New Roman"/>
          <w:sz w:val="16"/>
          <w:szCs w:val="16"/>
        </w:rPr>
        <w:t xml:space="preserve">). </w:t>
      </w:r>
    </w:p>
    <w:p w:rsidR="000637EC" w:rsidRPr="003D742E" w:rsidRDefault="000637EC" w:rsidP="00C86715">
      <w:pPr>
        <w:numPr>
          <w:ilvl w:val="0"/>
          <w:numId w:val="2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3D742E">
        <w:rPr>
          <w:rFonts w:ascii="Times New Roman" w:hAnsi="Times New Roman" w:cs="Times New Roman"/>
          <w:sz w:val="16"/>
          <w:szCs w:val="16"/>
        </w:rPr>
        <w:t xml:space="preserve">Сверьте созданный фрагмент диаграммы действий бизнес-процесса "Продажи" с рисунком 10. </w:t>
      </w:r>
    </w:p>
    <w:p w:rsidR="000637EC" w:rsidRPr="00C86715" w:rsidRDefault="000637EC" w:rsidP="00C8671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bookmarkStart w:id="25" w:name="image.10"/>
      <w:bookmarkEnd w:id="25"/>
      <w:r w:rsidRPr="00C86715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2740334" cy="2056061"/>
            <wp:effectExtent l="19050" t="0" r="2866" b="0"/>
            <wp:docPr id="39" name="Рисунок 39" descr="Фрагмент диаграммы действий бизнес-процесса &quot;Продаж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Фрагмент диаграммы действий бизнес-процесса &quot;Продажи&quot;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245" cy="2058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7EC" w:rsidRPr="003D742E" w:rsidRDefault="000637EC" w:rsidP="00C8671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D742E">
        <w:rPr>
          <w:rFonts w:ascii="Times New Roman" w:hAnsi="Times New Roman" w:cs="Times New Roman"/>
          <w:b/>
          <w:bCs/>
          <w:sz w:val="16"/>
          <w:szCs w:val="16"/>
        </w:rPr>
        <w:t>Рис. 10.</w:t>
      </w:r>
      <w:r w:rsidRPr="003D742E">
        <w:rPr>
          <w:rFonts w:ascii="Times New Roman" w:hAnsi="Times New Roman" w:cs="Times New Roman"/>
          <w:sz w:val="16"/>
          <w:szCs w:val="16"/>
        </w:rPr>
        <w:t>  Фрагмент диаграммы действий бизнес-процесса "Продажи"</w:t>
      </w:r>
    </w:p>
    <w:p w:rsidR="000637EC" w:rsidRPr="003D742E" w:rsidRDefault="000637EC" w:rsidP="00C86715">
      <w:pPr>
        <w:numPr>
          <w:ilvl w:val="0"/>
          <w:numId w:val="2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3D742E">
        <w:rPr>
          <w:rFonts w:ascii="Times New Roman" w:hAnsi="Times New Roman" w:cs="Times New Roman"/>
          <w:sz w:val="16"/>
          <w:szCs w:val="16"/>
        </w:rPr>
        <w:t xml:space="preserve">Стрелку с надписью "Достаточно запасов" направьте к операции № 5 "Процесс формирования заявки на основании заказа и договора", для изображения которой используйте, как всегда, символ </w:t>
      </w:r>
      <w:r w:rsidRPr="003D742E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inline distT="0" distB="0" distL="0" distR="0">
            <wp:extent cx="579755" cy="283210"/>
            <wp:effectExtent l="19050" t="0" r="0" b="0"/>
            <wp:docPr id="40" name="Рисунок 40" descr="http://www.intuit.ru/department/se/devis/13/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www.intuit.ru/department/se/devis/13/8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" cy="283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742E">
        <w:rPr>
          <w:rFonts w:ascii="Times New Roman" w:hAnsi="Times New Roman" w:cs="Times New Roman"/>
          <w:sz w:val="16"/>
          <w:szCs w:val="16"/>
        </w:rPr>
        <w:t>.</w:t>
      </w:r>
    </w:p>
    <w:p w:rsidR="000637EC" w:rsidRPr="003D742E" w:rsidRDefault="000637EC" w:rsidP="00C86715">
      <w:pPr>
        <w:numPr>
          <w:ilvl w:val="0"/>
          <w:numId w:val="2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3D742E">
        <w:rPr>
          <w:rFonts w:ascii="Times New Roman" w:hAnsi="Times New Roman" w:cs="Times New Roman"/>
          <w:sz w:val="16"/>
          <w:szCs w:val="16"/>
        </w:rPr>
        <w:t>Поставьте в соответствие операции № 5 документ "Заявка". Для отображения документа на диаграмме используйте изображение прям</w:t>
      </w:r>
      <w:r w:rsidRPr="003D742E">
        <w:rPr>
          <w:rFonts w:ascii="Times New Roman" w:hAnsi="Times New Roman" w:cs="Times New Roman"/>
          <w:sz w:val="16"/>
          <w:szCs w:val="16"/>
        </w:rPr>
        <w:t>о</w:t>
      </w:r>
      <w:r w:rsidRPr="003D742E">
        <w:rPr>
          <w:rFonts w:ascii="Times New Roman" w:hAnsi="Times New Roman" w:cs="Times New Roman"/>
          <w:sz w:val="16"/>
          <w:szCs w:val="16"/>
        </w:rPr>
        <w:t>угольника. Нарисуйте прямоугольник мышкой, зафиксировав на панели инструментов "</w:t>
      </w:r>
      <w:proofErr w:type="spellStart"/>
      <w:r w:rsidRPr="003D742E">
        <w:rPr>
          <w:rFonts w:ascii="Times New Roman" w:hAnsi="Times New Roman" w:cs="Times New Roman"/>
          <w:sz w:val="16"/>
          <w:szCs w:val="16"/>
        </w:rPr>
        <w:t>Стандатная</w:t>
      </w:r>
      <w:proofErr w:type="spellEnd"/>
      <w:r w:rsidRPr="003D742E">
        <w:rPr>
          <w:rFonts w:ascii="Times New Roman" w:hAnsi="Times New Roman" w:cs="Times New Roman"/>
          <w:sz w:val="16"/>
          <w:szCs w:val="16"/>
        </w:rPr>
        <w:t xml:space="preserve">" соответствующую пиктограмму </w:t>
      </w:r>
      <w:proofErr w:type="spellStart"/>
      <w:r w:rsidRPr="003D742E">
        <w:rPr>
          <w:rFonts w:ascii="Times New Roman" w:hAnsi="Times New Roman" w:cs="Times New Roman"/>
          <w:sz w:val="16"/>
          <w:szCs w:val="16"/>
        </w:rPr>
        <w:t>Rectangle</w:t>
      </w:r>
      <w:proofErr w:type="spellEnd"/>
      <w:r w:rsidRPr="003D742E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3D742E">
        <w:rPr>
          <w:rFonts w:ascii="Times New Roman" w:hAnsi="Times New Roman" w:cs="Times New Roman"/>
          <w:sz w:val="16"/>
          <w:szCs w:val="16"/>
        </w:rPr>
        <w:t>Tool</w:t>
      </w:r>
      <w:proofErr w:type="spellEnd"/>
      <w:r w:rsidRPr="003D742E">
        <w:rPr>
          <w:rFonts w:ascii="Times New Roman" w:hAnsi="Times New Roman" w:cs="Times New Roman"/>
          <w:sz w:val="16"/>
          <w:szCs w:val="16"/>
        </w:rPr>
        <w:t>.</w:t>
      </w:r>
    </w:p>
    <w:p w:rsidR="000637EC" w:rsidRPr="003D742E" w:rsidRDefault="000637EC" w:rsidP="00C86715">
      <w:pPr>
        <w:numPr>
          <w:ilvl w:val="0"/>
          <w:numId w:val="2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3D742E">
        <w:rPr>
          <w:rFonts w:ascii="Times New Roman" w:hAnsi="Times New Roman" w:cs="Times New Roman"/>
          <w:sz w:val="16"/>
          <w:szCs w:val="16"/>
        </w:rPr>
        <w:t>Операция № 5 и получаемый в результате ее выполнения документ "Заявка" соединяются на диаграмме пунктирной линией. Для изобр</w:t>
      </w:r>
      <w:r w:rsidRPr="003D742E">
        <w:rPr>
          <w:rFonts w:ascii="Times New Roman" w:hAnsi="Times New Roman" w:cs="Times New Roman"/>
          <w:sz w:val="16"/>
          <w:szCs w:val="16"/>
        </w:rPr>
        <w:t>а</w:t>
      </w:r>
      <w:r w:rsidRPr="003D742E">
        <w:rPr>
          <w:rFonts w:ascii="Times New Roman" w:hAnsi="Times New Roman" w:cs="Times New Roman"/>
          <w:sz w:val="16"/>
          <w:szCs w:val="16"/>
        </w:rPr>
        <w:t xml:space="preserve">жения пунктирной линии зафиксируйте пиктограмму </w:t>
      </w:r>
      <w:proofErr w:type="spellStart"/>
      <w:r w:rsidRPr="003D742E">
        <w:rPr>
          <w:rFonts w:ascii="Times New Roman" w:hAnsi="Times New Roman" w:cs="Times New Roman"/>
          <w:sz w:val="16"/>
          <w:szCs w:val="16"/>
        </w:rPr>
        <w:t>Line</w:t>
      </w:r>
      <w:proofErr w:type="spellEnd"/>
      <w:r w:rsidRPr="003D742E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3D742E">
        <w:rPr>
          <w:rFonts w:ascii="Times New Roman" w:hAnsi="Times New Roman" w:cs="Times New Roman"/>
          <w:sz w:val="16"/>
          <w:szCs w:val="16"/>
        </w:rPr>
        <w:t>Tool</w:t>
      </w:r>
      <w:proofErr w:type="spellEnd"/>
      <w:r w:rsidRPr="003D742E">
        <w:rPr>
          <w:rFonts w:ascii="Times New Roman" w:hAnsi="Times New Roman" w:cs="Times New Roman"/>
          <w:sz w:val="16"/>
          <w:szCs w:val="16"/>
        </w:rPr>
        <w:t xml:space="preserve"> на панели инструментов "Стандартная" и выберите пунктирную линию на панели инструментов "Форматирование", используя меню пиктограммы (</w:t>
      </w:r>
      <w:proofErr w:type="spellStart"/>
      <w:r w:rsidRPr="003D742E">
        <w:rPr>
          <w:rFonts w:ascii="Times New Roman" w:hAnsi="Times New Roman" w:cs="Times New Roman"/>
          <w:sz w:val="16"/>
          <w:szCs w:val="16"/>
        </w:rPr>
        <w:t>Line</w:t>
      </w:r>
      <w:proofErr w:type="spellEnd"/>
      <w:r w:rsidRPr="003D742E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3D742E">
        <w:rPr>
          <w:rFonts w:ascii="Times New Roman" w:hAnsi="Times New Roman" w:cs="Times New Roman"/>
          <w:sz w:val="16"/>
          <w:szCs w:val="16"/>
        </w:rPr>
        <w:t>Patter</w:t>
      </w:r>
      <w:proofErr w:type="spellEnd"/>
      <w:r w:rsidRPr="003D742E">
        <w:rPr>
          <w:rFonts w:ascii="Times New Roman" w:hAnsi="Times New Roman" w:cs="Times New Roman"/>
          <w:sz w:val="16"/>
          <w:szCs w:val="16"/>
        </w:rPr>
        <w:t>). Затем мышкой нарисуйте соединение операции с документом.</w:t>
      </w:r>
    </w:p>
    <w:p w:rsidR="000637EC" w:rsidRPr="003D742E" w:rsidRDefault="000637EC" w:rsidP="00C86715">
      <w:pPr>
        <w:numPr>
          <w:ilvl w:val="0"/>
          <w:numId w:val="2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3D742E">
        <w:rPr>
          <w:rFonts w:ascii="Times New Roman" w:hAnsi="Times New Roman" w:cs="Times New Roman"/>
          <w:sz w:val="16"/>
          <w:szCs w:val="16"/>
        </w:rPr>
        <w:t>За операцией № 5 последовательно отобразите операции № 6 "Резервирование товара" и № 7 "Контроль кредитного лимита и дебиторской задолженности".</w:t>
      </w:r>
    </w:p>
    <w:p w:rsidR="000637EC" w:rsidRPr="003D742E" w:rsidRDefault="000637EC" w:rsidP="00C86715">
      <w:pPr>
        <w:numPr>
          <w:ilvl w:val="0"/>
          <w:numId w:val="2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3D742E">
        <w:rPr>
          <w:rFonts w:ascii="Times New Roman" w:hAnsi="Times New Roman" w:cs="Times New Roman"/>
          <w:sz w:val="16"/>
          <w:szCs w:val="16"/>
        </w:rPr>
        <w:t xml:space="preserve">Операцию № 7 соедините с ромбом </w:t>
      </w:r>
      <w:r w:rsidRPr="003D742E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inline distT="0" distB="0" distL="0" distR="0">
            <wp:extent cx="219075" cy="219075"/>
            <wp:effectExtent l="19050" t="0" r="9525" b="0"/>
            <wp:docPr id="41" name="Рисунок 41" descr="http://www.intuit.ru/department/se/devis/13/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www.intuit.ru/department/se/devis/13/12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742E">
        <w:rPr>
          <w:rFonts w:ascii="Times New Roman" w:hAnsi="Times New Roman" w:cs="Times New Roman"/>
          <w:sz w:val="16"/>
          <w:szCs w:val="16"/>
        </w:rPr>
        <w:t>- символом проверки условия. Проведите из него две стрелки и надпишите их "Есть превыш</w:t>
      </w:r>
      <w:r w:rsidRPr="003D742E">
        <w:rPr>
          <w:rFonts w:ascii="Times New Roman" w:hAnsi="Times New Roman" w:cs="Times New Roman"/>
          <w:sz w:val="16"/>
          <w:szCs w:val="16"/>
        </w:rPr>
        <w:t>е</w:t>
      </w:r>
      <w:r w:rsidRPr="003D742E">
        <w:rPr>
          <w:rFonts w:ascii="Times New Roman" w:hAnsi="Times New Roman" w:cs="Times New Roman"/>
          <w:sz w:val="16"/>
          <w:szCs w:val="16"/>
        </w:rPr>
        <w:t>ния", "Нет превышений".</w:t>
      </w:r>
    </w:p>
    <w:p w:rsidR="000637EC" w:rsidRPr="003D742E" w:rsidRDefault="000637EC" w:rsidP="00C86715">
      <w:pPr>
        <w:numPr>
          <w:ilvl w:val="0"/>
          <w:numId w:val="2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3D742E">
        <w:rPr>
          <w:rFonts w:ascii="Times New Roman" w:hAnsi="Times New Roman" w:cs="Times New Roman"/>
          <w:sz w:val="16"/>
          <w:szCs w:val="16"/>
        </w:rPr>
        <w:t>Стрелку с надписью "Есть превышения" соедините с операцией № 8 "Отклонение заявки". В последующем операцию № 8 предстоит с</w:t>
      </w:r>
      <w:r w:rsidRPr="003D742E">
        <w:rPr>
          <w:rFonts w:ascii="Times New Roman" w:hAnsi="Times New Roman" w:cs="Times New Roman"/>
          <w:sz w:val="16"/>
          <w:szCs w:val="16"/>
        </w:rPr>
        <w:t>о</w:t>
      </w:r>
      <w:r w:rsidRPr="003D742E">
        <w:rPr>
          <w:rFonts w:ascii="Times New Roman" w:hAnsi="Times New Roman" w:cs="Times New Roman"/>
          <w:sz w:val="16"/>
          <w:szCs w:val="16"/>
        </w:rPr>
        <w:t>единить с символом завершения бизнес-процесса. Заметьте, что на завершение бизнес-процесса уже направлена стрелка с надписью "Лицензии нет".</w:t>
      </w:r>
    </w:p>
    <w:p w:rsidR="000637EC" w:rsidRPr="003D742E" w:rsidRDefault="000637EC" w:rsidP="00C86715">
      <w:pPr>
        <w:numPr>
          <w:ilvl w:val="0"/>
          <w:numId w:val="2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3D742E">
        <w:rPr>
          <w:rFonts w:ascii="Times New Roman" w:hAnsi="Times New Roman" w:cs="Times New Roman"/>
          <w:sz w:val="16"/>
          <w:szCs w:val="16"/>
        </w:rPr>
        <w:t>На этом действия менеджера отдела продаж завершаются, и к работе подключается менеджер учетно-операционного отдела. В поле де</w:t>
      </w:r>
      <w:r w:rsidRPr="003D742E">
        <w:rPr>
          <w:rFonts w:ascii="Times New Roman" w:hAnsi="Times New Roman" w:cs="Times New Roman"/>
          <w:sz w:val="16"/>
          <w:szCs w:val="16"/>
        </w:rPr>
        <w:t>й</w:t>
      </w:r>
      <w:r w:rsidRPr="003D742E">
        <w:rPr>
          <w:rFonts w:ascii="Times New Roman" w:hAnsi="Times New Roman" w:cs="Times New Roman"/>
          <w:sz w:val="16"/>
          <w:szCs w:val="16"/>
        </w:rPr>
        <w:t>ствий менеджера учетно-операционного отдела последовательно отобразите выполняемые им операции: № 9 "Подбор номенклатурных единиц", № 10 "Формирование упаковочных листов", № 11 "Формирование счета, расходной накладной, счета-фактуры", № 12 "Отгрузка и списание медик</w:t>
      </w:r>
      <w:r w:rsidRPr="003D742E">
        <w:rPr>
          <w:rFonts w:ascii="Times New Roman" w:hAnsi="Times New Roman" w:cs="Times New Roman"/>
          <w:sz w:val="16"/>
          <w:szCs w:val="16"/>
        </w:rPr>
        <w:t>а</w:t>
      </w:r>
      <w:r w:rsidRPr="003D742E">
        <w:rPr>
          <w:rFonts w:ascii="Times New Roman" w:hAnsi="Times New Roman" w:cs="Times New Roman"/>
          <w:sz w:val="16"/>
          <w:szCs w:val="16"/>
        </w:rPr>
        <w:t>ментов".</w:t>
      </w:r>
    </w:p>
    <w:p w:rsidR="000637EC" w:rsidRPr="003D742E" w:rsidRDefault="000637EC" w:rsidP="00C86715">
      <w:pPr>
        <w:numPr>
          <w:ilvl w:val="0"/>
          <w:numId w:val="2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3D742E">
        <w:rPr>
          <w:rFonts w:ascii="Times New Roman" w:hAnsi="Times New Roman" w:cs="Times New Roman"/>
          <w:sz w:val="16"/>
          <w:szCs w:val="16"/>
        </w:rPr>
        <w:t xml:space="preserve">Соедините стрелками операции № 9, 10, 11, 12. </w:t>
      </w:r>
    </w:p>
    <w:p w:rsidR="000637EC" w:rsidRPr="003D742E" w:rsidRDefault="000637EC" w:rsidP="00C86715">
      <w:pPr>
        <w:numPr>
          <w:ilvl w:val="0"/>
          <w:numId w:val="2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3D742E">
        <w:rPr>
          <w:rFonts w:ascii="Times New Roman" w:hAnsi="Times New Roman" w:cs="Times New Roman"/>
          <w:sz w:val="16"/>
          <w:szCs w:val="16"/>
        </w:rPr>
        <w:t>К операции № 9 подведите стрелку с надписью "Нет превышений".</w:t>
      </w:r>
    </w:p>
    <w:p w:rsidR="000637EC" w:rsidRPr="003D742E" w:rsidRDefault="000637EC" w:rsidP="00C86715">
      <w:pPr>
        <w:numPr>
          <w:ilvl w:val="0"/>
          <w:numId w:val="2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3D742E">
        <w:rPr>
          <w:rFonts w:ascii="Times New Roman" w:hAnsi="Times New Roman" w:cs="Times New Roman"/>
          <w:sz w:val="16"/>
          <w:szCs w:val="16"/>
        </w:rPr>
        <w:t>Поставьте в соответствие операции № 10 документ "Упаковочный лист", операции № 11 - три документа: "Счет", "Расходная накладная", "Счет-фактура". Для отображения документа на диаграмме используйте изображение прямоугольника. Нарисуйте прямоугольник мышкой, зафикс</w:t>
      </w:r>
      <w:r w:rsidRPr="003D742E">
        <w:rPr>
          <w:rFonts w:ascii="Times New Roman" w:hAnsi="Times New Roman" w:cs="Times New Roman"/>
          <w:sz w:val="16"/>
          <w:szCs w:val="16"/>
        </w:rPr>
        <w:t>и</w:t>
      </w:r>
      <w:r w:rsidRPr="003D742E">
        <w:rPr>
          <w:rFonts w:ascii="Times New Roman" w:hAnsi="Times New Roman" w:cs="Times New Roman"/>
          <w:sz w:val="16"/>
          <w:szCs w:val="16"/>
        </w:rPr>
        <w:t xml:space="preserve">ровав на панели инструментов "Стандартная" соответствующую пиктограмму </w:t>
      </w:r>
      <w:proofErr w:type="spellStart"/>
      <w:r w:rsidRPr="003D742E">
        <w:rPr>
          <w:rFonts w:ascii="Times New Roman" w:hAnsi="Times New Roman" w:cs="Times New Roman"/>
          <w:sz w:val="16"/>
          <w:szCs w:val="16"/>
        </w:rPr>
        <w:t>Rectangle</w:t>
      </w:r>
      <w:proofErr w:type="spellEnd"/>
      <w:r w:rsidRPr="003D742E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3D742E">
        <w:rPr>
          <w:rFonts w:ascii="Times New Roman" w:hAnsi="Times New Roman" w:cs="Times New Roman"/>
          <w:sz w:val="16"/>
          <w:szCs w:val="16"/>
        </w:rPr>
        <w:t>Tool</w:t>
      </w:r>
      <w:proofErr w:type="spellEnd"/>
      <w:r w:rsidRPr="003D742E">
        <w:rPr>
          <w:rFonts w:ascii="Times New Roman" w:hAnsi="Times New Roman" w:cs="Times New Roman"/>
          <w:sz w:val="16"/>
          <w:szCs w:val="16"/>
        </w:rPr>
        <w:t>.</w:t>
      </w:r>
    </w:p>
    <w:p w:rsidR="000637EC" w:rsidRPr="003D742E" w:rsidRDefault="000637EC" w:rsidP="00C86715">
      <w:pPr>
        <w:numPr>
          <w:ilvl w:val="0"/>
          <w:numId w:val="2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3D742E">
        <w:rPr>
          <w:rFonts w:ascii="Times New Roman" w:hAnsi="Times New Roman" w:cs="Times New Roman"/>
          <w:sz w:val="16"/>
          <w:szCs w:val="16"/>
        </w:rPr>
        <w:t>Операции № 10 и № 11 и получаемые в результате их выполнения документы соедините пунктирной линией. Для изображения пункти</w:t>
      </w:r>
      <w:r w:rsidRPr="003D742E">
        <w:rPr>
          <w:rFonts w:ascii="Times New Roman" w:hAnsi="Times New Roman" w:cs="Times New Roman"/>
          <w:sz w:val="16"/>
          <w:szCs w:val="16"/>
        </w:rPr>
        <w:t>р</w:t>
      </w:r>
      <w:r w:rsidRPr="003D742E">
        <w:rPr>
          <w:rFonts w:ascii="Times New Roman" w:hAnsi="Times New Roman" w:cs="Times New Roman"/>
          <w:sz w:val="16"/>
          <w:szCs w:val="16"/>
        </w:rPr>
        <w:t xml:space="preserve">ной линии зафиксируйте пиктограмму </w:t>
      </w:r>
      <w:proofErr w:type="spellStart"/>
      <w:r w:rsidRPr="003D742E">
        <w:rPr>
          <w:rFonts w:ascii="Times New Roman" w:hAnsi="Times New Roman" w:cs="Times New Roman"/>
          <w:sz w:val="16"/>
          <w:szCs w:val="16"/>
        </w:rPr>
        <w:t>Line</w:t>
      </w:r>
      <w:proofErr w:type="spellEnd"/>
      <w:r w:rsidRPr="003D742E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3D742E">
        <w:rPr>
          <w:rFonts w:ascii="Times New Roman" w:hAnsi="Times New Roman" w:cs="Times New Roman"/>
          <w:sz w:val="16"/>
          <w:szCs w:val="16"/>
        </w:rPr>
        <w:t>Tool</w:t>
      </w:r>
      <w:proofErr w:type="spellEnd"/>
      <w:r w:rsidRPr="003D742E">
        <w:rPr>
          <w:rFonts w:ascii="Times New Roman" w:hAnsi="Times New Roman" w:cs="Times New Roman"/>
          <w:sz w:val="16"/>
          <w:szCs w:val="16"/>
        </w:rPr>
        <w:t xml:space="preserve"> на панели инструментов "Стандартная" и выберите пунктирную линию на панели инструментов "Форматирование", используя меню пиктограммы (</w:t>
      </w:r>
      <w:proofErr w:type="spellStart"/>
      <w:r w:rsidRPr="003D742E">
        <w:rPr>
          <w:rFonts w:ascii="Times New Roman" w:hAnsi="Times New Roman" w:cs="Times New Roman"/>
          <w:sz w:val="16"/>
          <w:szCs w:val="16"/>
        </w:rPr>
        <w:t>Line</w:t>
      </w:r>
      <w:proofErr w:type="spellEnd"/>
      <w:r w:rsidRPr="003D742E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3D742E">
        <w:rPr>
          <w:rFonts w:ascii="Times New Roman" w:hAnsi="Times New Roman" w:cs="Times New Roman"/>
          <w:sz w:val="16"/>
          <w:szCs w:val="16"/>
        </w:rPr>
        <w:t>Patter</w:t>
      </w:r>
      <w:proofErr w:type="spellEnd"/>
      <w:r w:rsidRPr="003D742E">
        <w:rPr>
          <w:rFonts w:ascii="Times New Roman" w:hAnsi="Times New Roman" w:cs="Times New Roman"/>
          <w:sz w:val="16"/>
          <w:szCs w:val="16"/>
        </w:rPr>
        <w:t>). Затем мышкой нарисуйте соединение операции с документом.</w:t>
      </w:r>
    </w:p>
    <w:p w:rsidR="000637EC" w:rsidRPr="003D742E" w:rsidRDefault="000637EC" w:rsidP="00C86715">
      <w:pPr>
        <w:numPr>
          <w:ilvl w:val="0"/>
          <w:numId w:val="2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3D742E">
        <w:rPr>
          <w:rFonts w:ascii="Times New Roman" w:hAnsi="Times New Roman" w:cs="Times New Roman"/>
          <w:sz w:val="16"/>
          <w:szCs w:val="16"/>
        </w:rPr>
        <w:t>Операция № 12 была последней в бизнес-процессе "Продажи", поэтому остается отобразить на диаграмме действий символ завершения процесса. На символ завершения бизнес-процесса направлено три стрелки, отображающие независимые процессы. Примените обозначение для об</w:t>
      </w:r>
      <w:r w:rsidRPr="003D742E">
        <w:rPr>
          <w:rFonts w:ascii="Times New Roman" w:hAnsi="Times New Roman" w:cs="Times New Roman"/>
          <w:sz w:val="16"/>
          <w:szCs w:val="16"/>
        </w:rPr>
        <w:t>ъ</w:t>
      </w:r>
      <w:r w:rsidRPr="003D742E">
        <w:rPr>
          <w:rFonts w:ascii="Times New Roman" w:hAnsi="Times New Roman" w:cs="Times New Roman"/>
          <w:sz w:val="16"/>
          <w:szCs w:val="16"/>
        </w:rPr>
        <w:t xml:space="preserve">единения независимых процессов </w:t>
      </w:r>
      <w:r w:rsidRPr="003D742E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inline distT="0" distB="0" distL="0" distR="0">
            <wp:extent cx="669925" cy="302895"/>
            <wp:effectExtent l="0" t="0" r="0" b="0"/>
            <wp:docPr id="42" name="Рисунок 42" descr="http://www.intuit.ru/department/se/devis/13/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www.intuit.ru/department/se/devis/13/10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30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742E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3D742E">
        <w:rPr>
          <w:rFonts w:ascii="Times New Roman" w:hAnsi="Times New Roman" w:cs="Times New Roman"/>
          <w:sz w:val="16"/>
          <w:szCs w:val="16"/>
        </w:rPr>
        <w:t>Transition|Join</w:t>
      </w:r>
      <w:proofErr w:type="spellEnd"/>
      <w:r w:rsidRPr="003D742E">
        <w:rPr>
          <w:rFonts w:ascii="Times New Roman" w:hAnsi="Times New Roman" w:cs="Times New Roman"/>
          <w:sz w:val="16"/>
          <w:szCs w:val="16"/>
        </w:rPr>
        <w:t xml:space="preserve">). После объединения трех процессов укажите на диаграмме конец процесса. Для этого используйте символ </w:t>
      </w:r>
      <w:r w:rsidRPr="003D742E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inline distT="0" distB="0" distL="0" distR="0">
            <wp:extent cx="219075" cy="219075"/>
            <wp:effectExtent l="19050" t="0" r="9525" b="0"/>
            <wp:docPr id="43" name="Рисунок 43" descr="http://www.intuit.ru/department/se/devis/13/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www.intuit.ru/department/se/devis/13/22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742E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3D742E">
        <w:rPr>
          <w:rFonts w:ascii="Times New Roman" w:hAnsi="Times New Roman" w:cs="Times New Roman"/>
          <w:sz w:val="16"/>
          <w:szCs w:val="16"/>
        </w:rPr>
        <w:t>Final</w:t>
      </w:r>
      <w:proofErr w:type="spellEnd"/>
      <w:r w:rsidRPr="003D742E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3D742E">
        <w:rPr>
          <w:rFonts w:ascii="Times New Roman" w:hAnsi="Times New Roman" w:cs="Times New Roman"/>
          <w:sz w:val="16"/>
          <w:szCs w:val="16"/>
        </w:rPr>
        <w:t>State</w:t>
      </w:r>
      <w:proofErr w:type="spellEnd"/>
      <w:r w:rsidRPr="003D742E">
        <w:rPr>
          <w:rFonts w:ascii="Times New Roman" w:hAnsi="Times New Roman" w:cs="Times New Roman"/>
          <w:sz w:val="16"/>
          <w:szCs w:val="16"/>
        </w:rPr>
        <w:t>).</w:t>
      </w:r>
    </w:p>
    <w:p w:rsidR="000637EC" w:rsidRPr="00C86715" w:rsidRDefault="000637EC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3D742E">
        <w:rPr>
          <w:sz w:val="16"/>
          <w:szCs w:val="16"/>
        </w:rPr>
        <w:lastRenderedPageBreak/>
        <w:t xml:space="preserve">Общий вид диаграммы действий бизнес-процесса "Продажи" представлен </w:t>
      </w:r>
      <w:r w:rsidRPr="003D742E">
        <w:rPr>
          <w:rFonts w:eastAsiaTheme="majorEastAsia"/>
          <w:sz w:val="16"/>
          <w:szCs w:val="16"/>
        </w:rPr>
        <w:t>рис. 11</w:t>
      </w:r>
      <w:r w:rsidRPr="003D742E">
        <w:rPr>
          <w:sz w:val="16"/>
          <w:szCs w:val="16"/>
        </w:rPr>
        <w:t>.</w:t>
      </w:r>
    </w:p>
    <w:p w:rsidR="000637EC" w:rsidRPr="00C86715" w:rsidRDefault="000637EC" w:rsidP="00C8671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bookmarkStart w:id="26" w:name="image.11"/>
      <w:bookmarkEnd w:id="26"/>
      <w:r w:rsidRPr="00C86715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5467350" cy="8043161"/>
            <wp:effectExtent l="19050" t="0" r="0" b="0"/>
            <wp:docPr id="44" name="Рисунок 44" descr="Диаграмма действий бизнес-процесса &quot;Продаж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Диаграмма действий бизнес-процесса &quot;Продажи&quot;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493" cy="8049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7EC" w:rsidRPr="00C86715" w:rsidRDefault="000637EC" w:rsidP="00C8671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b/>
          <w:bCs/>
          <w:sz w:val="20"/>
          <w:szCs w:val="20"/>
        </w:rPr>
        <w:t>Рис. 11.</w:t>
      </w:r>
      <w:r w:rsidRPr="00C86715">
        <w:rPr>
          <w:rFonts w:ascii="Times New Roman" w:hAnsi="Times New Roman" w:cs="Times New Roman"/>
          <w:sz w:val="20"/>
          <w:szCs w:val="20"/>
        </w:rPr>
        <w:t>  Диаграмма действий бизнес-процесса "Продажи"</w:t>
      </w:r>
    </w:p>
    <w:p w:rsidR="000637EC" w:rsidRPr="003D742E" w:rsidRDefault="000637EC" w:rsidP="00C86715">
      <w:pPr>
        <w:pStyle w:val="2"/>
        <w:spacing w:before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27" w:name="_Задание_10._Формирование"/>
      <w:bookmarkEnd w:id="27"/>
      <w:r w:rsidRPr="003D742E">
        <w:rPr>
          <w:rFonts w:ascii="Times New Roman" w:hAnsi="Times New Roman" w:cs="Times New Roman"/>
          <w:color w:val="auto"/>
          <w:sz w:val="24"/>
          <w:szCs w:val="24"/>
        </w:rPr>
        <w:t>Задание 10. Формирование таблицы операций</w:t>
      </w:r>
    </w:p>
    <w:p w:rsidR="000637EC" w:rsidRPr="00C86715" w:rsidRDefault="000637EC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 xml:space="preserve">Все операции, участвующие в процессе "Продажи", отразите в Таблице описания операций, имеющей следующий формат: 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40"/>
        <w:gridCol w:w="984"/>
        <w:gridCol w:w="1282"/>
        <w:gridCol w:w="620"/>
        <w:gridCol w:w="1560"/>
        <w:gridCol w:w="1776"/>
        <w:gridCol w:w="1445"/>
        <w:gridCol w:w="1343"/>
      </w:tblGrid>
      <w:tr w:rsidR="000637EC" w:rsidRPr="00C86715" w:rsidTr="000637EC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Диаграмма и номер на диаграмме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Операция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Исполнитель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C513FE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</w:t>
            </w:r>
            <w:r w:rsidR="000637EC"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ак часто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Входящие д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кументы (док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у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менты-основания)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Исходящий док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у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мент (составля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е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мый документ)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Проводка (д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е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бет, кредит, сумма, анал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тика)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Комментарий</w:t>
            </w:r>
          </w:p>
        </w:tc>
      </w:tr>
      <w:tr w:rsidR="000637EC" w:rsidRPr="00C86715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</w:tbl>
    <w:p w:rsidR="000637EC" w:rsidRPr="00C86715" w:rsidRDefault="000637EC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Примечание. Далее заполненная форма таблицы описания операций будет использоваться для проектирования пер</w:t>
      </w:r>
      <w:r w:rsidRPr="00C86715">
        <w:rPr>
          <w:sz w:val="20"/>
          <w:szCs w:val="20"/>
        </w:rPr>
        <w:t>е</w:t>
      </w:r>
      <w:r w:rsidRPr="00C86715">
        <w:rPr>
          <w:sz w:val="20"/>
          <w:szCs w:val="20"/>
        </w:rPr>
        <w:t>численных в ней операций в информационной системе.</w:t>
      </w:r>
    </w:p>
    <w:p w:rsidR="000637EC" w:rsidRPr="00C86715" w:rsidRDefault="000637EC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Выполнение задания 10</w:t>
      </w:r>
    </w:p>
    <w:p w:rsidR="000637EC" w:rsidRPr="00C86715" w:rsidRDefault="000637EC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В таблицу последовательно внесите операции бизнес-процесса в соответствии с общим описанием и диаграммой де</w:t>
      </w:r>
      <w:r w:rsidRPr="00C86715">
        <w:rPr>
          <w:sz w:val="20"/>
          <w:szCs w:val="20"/>
        </w:rPr>
        <w:t>й</w:t>
      </w:r>
      <w:r w:rsidRPr="00C86715">
        <w:rPr>
          <w:sz w:val="20"/>
          <w:szCs w:val="20"/>
        </w:rPr>
        <w:t xml:space="preserve">ствий. </w:t>
      </w:r>
    </w:p>
    <w:p w:rsidR="000637EC" w:rsidRPr="00C86715" w:rsidRDefault="000637EC" w:rsidP="00C86715">
      <w:pPr>
        <w:numPr>
          <w:ilvl w:val="0"/>
          <w:numId w:val="2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В графе 1 проставьте краткое наименование диаграммы - 5Прод_Кл. Кроме того, в этой графе в каждой строке укажите номер операции, соответствующий изображению на диаграмме действий (</w:t>
      </w:r>
      <w:r w:rsidR="00C513FE" w:rsidRPr="00C86715">
        <w:rPr>
          <w:rFonts w:ascii="Times New Roman" w:hAnsi="Times New Roman" w:cs="Times New Roman"/>
          <w:sz w:val="20"/>
          <w:szCs w:val="20"/>
        </w:rPr>
        <w:t>рис. 11</w:t>
      </w:r>
      <w:r w:rsidRPr="00C86715">
        <w:rPr>
          <w:rFonts w:ascii="Times New Roman" w:hAnsi="Times New Roman" w:cs="Times New Roman"/>
          <w:sz w:val="20"/>
          <w:szCs w:val="20"/>
        </w:rPr>
        <w:t>).</w:t>
      </w:r>
    </w:p>
    <w:p w:rsidR="000637EC" w:rsidRPr="00C86715" w:rsidRDefault="000637EC" w:rsidP="00C86715">
      <w:pPr>
        <w:numPr>
          <w:ilvl w:val="0"/>
          <w:numId w:val="2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В графу 2 путем копирования перенесите из диаграммы действий наименование операций.</w:t>
      </w:r>
    </w:p>
    <w:p w:rsidR="000637EC" w:rsidRPr="00C86715" w:rsidRDefault="000637EC" w:rsidP="00C86715">
      <w:pPr>
        <w:numPr>
          <w:ilvl w:val="0"/>
          <w:numId w:val="2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В графе 3 укажите исполнителя операции. В бизнес-процессе "Продажи" исполнителями операций являются менеджеры отдела продаж и учетно-операционного отдела. Графа 3 заполняется на основании диаграммы действий.</w:t>
      </w:r>
    </w:p>
    <w:p w:rsidR="000637EC" w:rsidRPr="00C86715" w:rsidRDefault="000637EC" w:rsidP="00C86715">
      <w:pPr>
        <w:numPr>
          <w:ilvl w:val="0"/>
          <w:numId w:val="2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В графе 4 укажите, с какой частотой выполняется каждая операция. Проставьте частоту выполнения операций в соответствии с общим описанием бизнес-процесса. В данном примере все операции, кроме операций № 2 и № 4, в</w:t>
      </w:r>
      <w:r w:rsidRPr="00C86715">
        <w:rPr>
          <w:rFonts w:ascii="Times New Roman" w:hAnsi="Times New Roman" w:cs="Times New Roman"/>
          <w:sz w:val="20"/>
          <w:szCs w:val="20"/>
        </w:rPr>
        <w:t>ы</w:t>
      </w:r>
      <w:r w:rsidRPr="00C86715">
        <w:rPr>
          <w:rFonts w:ascii="Times New Roman" w:hAnsi="Times New Roman" w:cs="Times New Roman"/>
          <w:sz w:val="20"/>
          <w:szCs w:val="20"/>
        </w:rPr>
        <w:t>полняются ежедневно. Не регулярно, по мере необходимости выполняются операции № 2, 4. Данная информация фи</w:t>
      </w:r>
      <w:r w:rsidRPr="00C86715">
        <w:rPr>
          <w:rFonts w:ascii="Times New Roman" w:hAnsi="Times New Roman" w:cs="Times New Roman"/>
          <w:sz w:val="20"/>
          <w:szCs w:val="20"/>
        </w:rPr>
        <w:t>к</w:t>
      </w:r>
      <w:r w:rsidRPr="00C86715">
        <w:rPr>
          <w:rFonts w:ascii="Times New Roman" w:hAnsi="Times New Roman" w:cs="Times New Roman"/>
          <w:sz w:val="20"/>
          <w:szCs w:val="20"/>
        </w:rPr>
        <w:t>сируется в ходе обследования компании. При проектировании или выборе системы данные из графы "Как часто" опр</w:t>
      </w:r>
      <w:r w:rsidRPr="00C86715">
        <w:rPr>
          <w:rFonts w:ascii="Times New Roman" w:hAnsi="Times New Roman" w:cs="Times New Roman"/>
          <w:sz w:val="20"/>
          <w:szCs w:val="20"/>
        </w:rPr>
        <w:t>е</w:t>
      </w:r>
      <w:r w:rsidRPr="00C86715">
        <w:rPr>
          <w:rFonts w:ascii="Times New Roman" w:hAnsi="Times New Roman" w:cs="Times New Roman"/>
          <w:sz w:val="20"/>
          <w:szCs w:val="20"/>
        </w:rPr>
        <w:t>деляют требования к быстродействию системы и к параметрам сетевого варианта системы.</w:t>
      </w:r>
    </w:p>
    <w:p w:rsidR="000637EC" w:rsidRPr="00C86715" w:rsidRDefault="000637EC" w:rsidP="00C86715">
      <w:pPr>
        <w:numPr>
          <w:ilvl w:val="0"/>
          <w:numId w:val="2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В графу 5 занесите наименования документов, на основании которых осуществляется выполнение операции (входящие документы). В данном примере основанием выполнения операций № 1-5 является Заказ номенклатурных единиц. Кроме того, основанием операции № 2 является также Справочник лицензий клиента, для операции № 3 - Ка</w:t>
      </w:r>
      <w:r w:rsidRPr="00C86715">
        <w:rPr>
          <w:rFonts w:ascii="Times New Roman" w:hAnsi="Times New Roman" w:cs="Times New Roman"/>
          <w:sz w:val="20"/>
          <w:szCs w:val="20"/>
        </w:rPr>
        <w:t>р</w:t>
      </w:r>
      <w:r w:rsidRPr="00C86715">
        <w:rPr>
          <w:rFonts w:ascii="Times New Roman" w:hAnsi="Times New Roman" w:cs="Times New Roman"/>
          <w:sz w:val="20"/>
          <w:szCs w:val="20"/>
        </w:rPr>
        <w:t>тотека склада. Документ "Заявка на номенклатурные единицы" является основанием операций № 6, 7, 9, 11, 12. Для выполнения операции № 7 используются также Приказ по компании о кредитном лимите и отчет о дебиторской з</w:t>
      </w:r>
      <w:r w:rsidRPr="00C86715">
        <w:rPr>
          <w:rFonts w:ascii="Times New Roman" w:hAnsi="Times New Roman" w:cs="Times New Roman"/>
          <w:sz w:val="20"/>
          <w:szCs w:val="20"/>
        </w:rPr>
        <w:t>а</w:t>
      </w:r>
      <w:r w:rsidRPr="00C86715">
        <w:rPr>
          <w:rFonts w:ascii="Times New Roman" w:hAnsi="Times New Roman" w:cs="Times New Roman"/>
          <w:sz w:val="20"/>
          <w:szCs w:val="20"/>
        </w:rPr>
        <w:t>долженности. Операция № 12 требует также наличия Расходной накладной.</w:t>
      </w:r>
    </w:p>
    <w:p w:rsidR="000637EC" w:rsidRPr="00C86715" w:rsidRDefault="000637EC" w:rsidP="00C86715">
      <w:pPr>
        <w:numPr>
          <w:ilvl w:val="0"/>
          <w:numId w:val="2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В графе 6 в соответствии с общим описанием укажите наименования документов, которые создаются в р</w:t>
      </w:r>
      <w:r w:rsidRPr="00C86715">
        <w:rPr>
          <w:rFonts w:ascii="Times New Roman" w:hAnsi="Times New Roman" w:cs="Times New Roman"/>
          <w:sz w:val="20"/>
          <w:szCs w:val="20"/>
        </w:rPr>
        <w:t>е</w:t>
      </w:r>
      <w:r w:rsidRPr="00C86715">
        <w:rPr>
          <w:rFonts w:ascii="Times New Roman" w:hAnsi="Times New Roman" w:cs="Times New Roman"/>
          <w:sz w:val="20"/>
          <w:szCs w:val="20"/>
        </w:rPr>
        <w:t xml:space="preserve">зультате выполнения операций (исходящие документы). </w:t>
      </w:r>
      <w:proofErr w:type="gramStart"/>
      <w:r w:rsidRPr="00C86715">
        <w:rPr>
          <w:rFonts w:ascii="Times New Roman" w:hAnsi="Times New Roman" w:cs="Times New Roman"/>
          <w:sz w:val="20"/>
          <w:szCs w:val="20"/>
        </w:rPr>
        <w:t>В данном бизнес-процессе исходящими (формируемыми) д</w:t>
      </w:r>
      <w:r w:rsidRPr="00C86715">
        <w:rPr>
          <w:rFonts w:ascii="Times New Roman" w:hAnsi="Times New Roman" w:cs="Times New Roman"/>
          <w:sz w:val="20"/>
          <w:szCs w:val="20"/>
        </w:rPr>
        <w:t>о</w:t>
      </w:r>
      <w:r w:rsidRPr="00C86715">
        <w:rPr>
          <w:rFonts w:ascii="Times New Roman" w:hAnsi="Times New Roman" w:cs="Times New Roman"/>
          <w:sz w:val="20"/>
          <w:szCs w:val="20"/>
        </w:rPr>
        <w:t>кументами являются Заявка номенклатурных единиц, Реестр "неудовлетворенный спрос", Упаковочный лист, Счет, Расходная накладная, Счет-фактура.</w:t>
      </w:r>
      <w:proofErr w:type="gramEnd"/>
    </w:p>
    <w:p w:rsidR="000637EC" w:rsidRPr="00C86715" w:rsidRDefault="000637EC" w:rsidP="00C86715">
      <w:pPr>
        <w:numPr>
          <w:ilvl w:val="0"/>
          <w:numId w:val="2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Если на основании операции формируется бухгалтерская проводка, то она указывается в графе 7. В рассма</w:t>
      </w:r>
      <w:r w:rsidRPr="00C86715">
        <w:rPr>
          <w:rFonts w:ascii="Times New Roman" w:hAnsi="Times New Roman" w:cs="Times New Roman"/>
          <w:sz w:val="20"/>
          <w:szCs w:val="20"/>
        </w:rPr>
        <w:t>т</w:t>
      </w:r>
      <w:r w:rsidRPr="00C86715">
        <w:rPr>
          <w:rFonts w:ascii="Times New Roman" w:hAnsi="Times New Roman" w:cs="Times New Roman"/>
          <w:sz w:val="20"/>
          <w:szCs w:val="20"/>
        </w:rPr>
        <w:t>риваемом примере проводка формируется по операции с номером 12.</w:t>
      </w:r>
    </w:p>
    <w:p w:rsidR="000637EC" w:rsidRPr="00C86715" w:rsidRDefault="000637EC" w:rsidP="00C86715">
      <w:pPr>
        <w:numPr>
          <w:ilvl w:val="0"/>
          <w:numId w:val="2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Графа 8 предназначена для произвольной дополнительной информации.</w:t>
      </w:r>
    </w:p>
    <w:p w:rsidR="000637EC" w:rsidRPr="00C86715" w:rsidRDefault="000637EC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Ниже представлена таблица описания операций бизнес-процесса "Продажи".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59"/>
        <w:gridCol w:w="1600"/>
        <w:gridCol w:w="1144"/>
        <w:gridCol w:w="1197"/>
        <w:gridCol w:w="1306"/>
        <w:gridCol w:w="1631"/>
        <w:gridCol w:w="959"/>
        <w:gridCol w:w="1554"/>
      </w:tblGrid>
      <w:tr w:rsidR="000637EC" w:rsidRPr="00C86715" w:rsidTr="000637EC">
        <w:trPr>
          <w:tblCellSpacing w:w="7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Описание операций бизнес-процесса "Продажи"</w:t>
            </w:r>
          </w:p>
        </w:tc>
      </w:tr>
      <w:tr w:rsidR="000637EC" w:rsidRPr="00C86715" w:rsidTr="000637EC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Ди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грамма и номер на ди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грамме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Операция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Исполн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тель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Как часто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Входящие документы (документы-основания)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Исходящий д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кумент (соста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в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ляемый док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у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мент)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Прово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ка (дебет, кредит, сумма, аналит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ка)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Комментарий</w:t>
            </w:r>
          </w:p>
        </w:tc>
      </w:tr>
      <w:tr w:rsidR="000637EC" w:rsidRPr="00C86715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0637EC" w:rsidRPr="00C86715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1ПродКл</w:t>
            </w:r>
          </w:p>
          <w:p w:rsidR="000637EC" w:rsidRPr="00C86715" w:rsidRDefault="000637EC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1. Получение от клиента заказа с указанной н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менклатурной единицей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Отдел пр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даж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Ежедневно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Заказ номе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клатурных единиц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637EC" w:rsidRPr="00C86715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1ПродКл</w:t>
            </w:r>
          </w:p>
          <w:p w:rsidR="000637EC" w:rsidRPr="00C86715" w:rsidRDefault="000637EC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2. Проверка наличия у клие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та лицензии на заказанные м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дикаменты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Отдел пр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даж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По мере необходим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сти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Заказ номе</w:t>
            </w:r>
            <w:r w:rsidRPr="00C86715">
              <w:rPr>
                <w:sz w:val="20"/>
                <w:szCs w:val="20"/>
              </w:rPr>
              <w:t>н</w:t>
            </w:r>
            <w:r w:rsidRPr="00C86715">
              <w:rPr>
                <w:sz w:val="20"/>
                <w:szCs w:val="20"/>
              </w:rPr>
              <w:t>клатурных единиц</w:t>
            </w:r>
          </w:p>
          <w:p w:rsidR="000637EC" w:rsidRPr="00C86715" w:rsidRDefault="000637EC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Справочник лицензий клиента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637EC" w:rsidRPr="00C86715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1ПродКл</w:t>
            </w:r>
          </w:p>
          <w:p w:rsidR="000637EC" w:rsidRPr="00C86715" w:rsidRDefault="000637EC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3. Проверка наличия това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ных запасов на складе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Отдел пр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даж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Ежедневно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Картотека склада</w:t>
            </w:r>
          </w:p>
          <w:p w:rsidR="000637EC" w:rsidRPr="00C86715" w:rsidRDefault="000637EC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Заказ номе</w:t>
            </w:r>
            <w:r w:rsidRPr="00C86715">
              <w:rPr>
                <w:sz w:val="20"/>
                <w:szCs w:val="20"/>
              </w:rPr>
              <w:t>н</w:t>
            </w:r>
            <w:r w:rsidRPr="00C86715">
              <w:rPr>
                <w:sz w:val="20"/>
                <w:szCs w:val="20"/>
              </w:rPr>
              <w:t>клатурных единиц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637EC" w:rsidRPr="00C86715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1ПродКл</w:t>
            </w:r>
          </w:p>
          <w:p w:rsidR="000637EC" w:rsidRPr="00C86715" w:rsidRDefault="000637EC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4. Размещение заказа в реестре "неудовлетв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ренный спрос" при частичном или полном не выполнении з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каза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Отдел пр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даж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По мере необходим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сти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Заказ номе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клатурных единиц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C16577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Реестр "Неуд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0637EC" w:rsidRPr="00C86715">
              <w:rPr>
                <w:rFonts w:ascii="Times New Roman" w:hAnsi="Times New Roman" w:cs="Times New Roman"/>
                <w:sz w:val="20"/>
                <w:szCs w:val="20"/>
              </w:rPr>
              <w:t>летворенный спрос"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В реестре указ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ы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вается заказ с неудовлетворе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ным спросом</w:t>
            </w:r>
          </w:p>
        </w:tc>
      </w:tr>
      <w:tr w:rsidR="000637EC" w:rsidRPr="00C86715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lastRenderedPageBreak/>
              <w:t>1ПродКл</w:t>
            </w:r>
          </w:p>
          <w:p w:rsidR="000637EC" w:rsidRPr="00C86715" w:rsidRDefault="000637EC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5. Процесс фо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мирования зая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ки на основании заказа в соотве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ствии с догов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ром клиента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Отдел пр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даж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Ежедневно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Заказ номе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клатурных единиц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Заявка на номе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клатурные ед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ницы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В заявку коп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руются из дог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вора скидки, наценки</w:t>
            </w:r>
          </w:p>
        </w:tc>
      </w:tr>
      <w:tr w:rsidR="000637EC" w:rsidRPr="00C86715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1ПродКл</w:t>
            </w:r>
          </w:p>
          <w:p w:rsidR="000637EC" w:rsidRPr="00C86715" w:rsidRDefault="000637EC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6. Резервиров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ние товара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Отдел пр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даж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Ежедневно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Заявка на н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менклатурные единицы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637EC" w:rsidRPr="00C86715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1ПродКл</w:t>
            </w:r>
          </w:p>
          <w:p w:rsidR="000637EC" w:rsidRPr="00C86715" w:rsidRDefault="000637EC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7. Проверка кр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дитного лимита и дебиторской з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долженности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Отдел пр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даж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Ежедневно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Заявка на н</w:t>
            </w:r>
            <w:r w:rsidRPr="00C86715">
              <w:rPr>
                <w:sz w:val="20"/>
                <w:szCs w:val="20"/>
              </w:rPr>
              <w:t>о</w:t>
            </w:r>
            <w:r w:rsidRPr="00C86715">
              <w:rPr>
                <w:sz w:val="20"/>
                <w:szCs w:val="20"/>
              </w:rPr>
              <w:t>менклатурные единицы</w:t>
            </w:r>
          </w:p>
          <w:p w:rsidR="000637EC" w:rsidRPr="00C86715" w:rsidRDefault="000637EC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Приказ о кр</w:t>
            </w:r>
            <w:r w:rsidRPr="00C86715">
              <w:rPr>
                <w:sz w:val="20"/>
                <w:szCs w:val="20"/>
              </w:rPr>
              <w:t>е</w:t>
            </w:r>
            <w:r w:rsidRPr="00C86715">
              <w:rPr>
                <w:sz w:val="20"/>
                <w:szCs w:val="20"/>
              </w:rPr>
              <w:t>дитном лим</w:t>
            </w:r>
            <w:r w:rsidRPr="00C86715">
              <w:rPr>
                <w:sz w:val="20"/>
                <w:szCs w:val="20"/>
              </w:rPr>
              <w:t>и</w:t>
            </w:r>
            <w:r w:rsidRPr="00C86715">
              <w:rPr>
                <w:sz w:val="20"/>
                <w:szCs w:val="20"/>
              </w:rPr>
              <w:t>те</w:t>
            </w:r>
          </w:p>
          <w:p w:rsidR="000637EC" w:rsidRPr="00C86715" w:rsidRDefault="000637EC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Отчет по д</w:t>
            </w:r>
            <w:r w:rsidRPr="00C86715">
              <w:rPr>
                <w:sz w:val="20"/>
                <w:szCs w:val="20"/>
              </w:rPr>
              <w:t>е</w:t>
            </w:r>
            <w:r w:rsidRPr="00C86715">
              <w:rPr>
                <w:sz w:val="20"/>
                <w:szCs w:val="20"/>
              </w:rPr>
              <w:t>биторской задолженн</w:t>
            </w:r>
            <w:r w:rsidRPr="00C86715">
              <w:rPr>
                <w:sz w:val="20"/>
                <w:szCs w:val="20"/>
              </w:rPr>
              <w:t>о</w:t>
            </w:r>
            <w:r w:rsidRPr="00C86715">
              <w:rPr>
                <w:sz w:val="20"/>
                <w:szCs w:val="20"/>
              </w:rPr>
              <w:t>сти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637EC" w:rsidRPr="00C86715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1ПродКл</w:t>
            </w:r>
          </w:p>
          <w:p w:rsidR="000637EC" w:rsidRPr="00C86715" w:rsidRDefault="000637EC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8. Подбор зак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занных номе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клатурных ед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ниц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Учетно-операцио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ный отдел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Ежедневно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Картотека складского учета</w:t>
            </w:r>
          </w:p>
          <w:p w:rsidR="000637EC" w:rsidRPr="00C86715" w:rsidRDefault="000637EC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Заявка на н</w:t>
            </w:r>
            <w:r w:rsidRPr="00C86715">
              <w:rPr>
                <w:sz w:val="20"/>
                <w:szCs w:val="20"/>
              </w:rPr>
              <w:t>о</w:t>
            </w:r>
            <w:r w:rsidRPr="00C86715">
              <w:rPr>
                <w:sz w:val="20"/>
                <w:szCs w:val="20"/>
              </w:rPr>
              <w:t>менклатурные единицы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637EC" w:rsidRPr="00C86715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1ПродКл</w:t>
            </w:r>
          </w:p>
          <w:p w:rsidR="000637EC" w:rsidRPr="00C86715" w:rsidRDefault="000637EC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10. Формиров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ние упаковочных листов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Учетно-операцио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ный отдел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Ежедневно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Заявка на н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менклатурные единицы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Упаковочный лист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637EC" w:rsidRPr="00C86715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1ПродКл</w:t>
            </w:r>
          </w:p>
          <w:p w:rsidR="000637EC" w:rsidRPr="00C86715" w:rsidRDefault="000637EC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11. Формиров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ние счета, ра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ходной накла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ной, счета-фактуры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Учетно-операцио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ный отдел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Ежедневно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Заявка на н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менклатурные единицы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Счет</w:t>
            </w:r>
          </w:p>
          <w:p w:rsidR="000637EC" w:rsidRPr="00C86715" w:rsidRDefault="000637EC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Счет-фактура</w:t>
            </w:r>
          </w:p>
          <w:p w:rsidR="000637EC" w:rsidRPr="00C86715" w:rsidRDefault="000637EC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Расходная накладная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637EC" w:rsidRPr="00C86715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1ПродКл</w:t>
            </w:r>
          </w:p>
          <w:p w:rsidR="000637EC" w:rsidRPr="00C86715" w:rsidRDefault="000637EC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11. Отгрузка и списание мед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каментов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Учетно-операцио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ный отдел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Ежедневно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Заявка на н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менклатурные единицы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Расходная накладная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Д62-К41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637EC" w:rsidRPr="003D742E" w:rsidRDefault="000637EC" w:rsidP="00C86715">
      <w:pPr>
        <w:pStyle w:val="2"/>
        <w:spacing w:before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28" w:name="_Задание_11._Формирование"/>
      <w:bookmarkEnd w:id="28"/>
      <w:r w:rsidRPr="003D742E">
        <w:rPr>
          <w:rFonts w:ascii="Times New Roman" w:hAnsi="Times New Roman" w:cs="Times New Roman"/>
          <w:color w:val="auto"/>
          <w:sz w:val="24"/>
          <w:szCs w:val="24"/>
        </w:rPr>
        <w:t>Задание 11. Формирование таблицы описания документов</w:t>
      </w:r>
    </w:p>
    <w:p w:rsidR="000637EC" w:rsidRPr="00C86715" w:rsidRDefault="000637EC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Все документы, участвующие в бизнес-процессе, отразите в Таблице описания документов, имеющей следующий формат: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49"/>
        <w:gridCol w:w="1636"/>
        <w:gridCol w:w="984"/>
        <w:gridCol w:w="1473"/>
        <w:gridCol w:w="602"/>
        <w:gridCol w:w="1399"/>
        <w:gridCol w:w="1664"/>
        <w:gridCol w:w="1343"/>
      </w:tblGrid>
      <w:tr w:rsidR="000637EC" w:rsidRPr="00C86715" w:rsidTr="000637EC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Диаграмма и номер на диаграмме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Составляемый документ (исх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дящий док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у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мент)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Операция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Кто составляет (исполнитель)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3C1D64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</w:t>
            </w:r>
            <w:r w:rsidR="000637EC"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ак часто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Документы-основания (входящие документы)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Реестр, в кот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ром </w:t>
            </w:r>
            <w:r w:rsidR="00E0775E"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регистрир</w:t>
            </w:r>
            <w:r w:rsidR="00E0775E"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у</w:t>
            </w:r>
            <w:r w:rsidR="00E0775E"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ется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документ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Комментарий</w:t>
            </w:r>
          </w:p>
        </w:tc>
      </w:tr>
      <w:tr w:rsidR="000637EC" w:rsidRPr="00C86715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</w:tbl>
    <w:p w:rsidR="000637EC" w:rsidRPr="00C86715" w:rsidRDefault="000637EC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Примечание. После того как будут описаны документы, приступают к их разработке в ИС. Формы документов в уче</w:t>
      </w:r>
      <w:r w:rsidRPr="00C86715">
        <w:rPr>
          <w:sz w:val="20"/>
          <w:szCs w:val="20"/>
        </w:rPr>
        <w:t>б</w:t>
      </w:r>
      <w:r w:rsidRPr="00C86715">
        <w:rPr>
          <w:sz w:val="20"/>
          <w:szCs w:val="20"/>
        </w:rPr>
        <w:t>ном пособии не представлены, в практической же деятельности создается альбом форм, который является приложен</w:t>
      </w:r>
      <w:r w:rsidRPr="00C86715">
        <w:rPr>
          <w:sz w:val="20"/>
          <w:szCs w:val="20"/>
        </w:rPr>
        <w:t>и</w:t>
      </w:r>
      <w:r w:rsidRPr="00C86715">
        <w:rPr>
          <w:sz w:val="20"/>
          <w:szCs w:val="20"/>
        </w:rPr>
        <w:t>ем к таблице описания документов.</w:t>
      </w:r>
    </w:p>
    <w:p w:rsidR="000637EC" w:rsidRPr="00C86715" w:rsidRDefault="000637EC" w:rsidP="00C8671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86715">
        <w:rPr>
          <w:rFonts w:ascii="Times New Roman" w:eastAsia="Times New Roman" w:hAnsi="Times New Roman" w:cs="Times New Roman"/>
          <w:sz w:val="20"/>
          <w:szCs w:val="20"/>
          <w:lang w:eastAsia="ru-RU"/>
        </w:rPr>
        <w:t>Выполнение задания 11</w:t>
      </w:r>
    </w:p>
    <w:p w:rsidR="000637EC" w:rsidRPr="00C86715" w:rsidRDefault="000637EC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Таблица описания документов создается путем переформирования (перестановки столбцов и объединения строк) та</w:t>
      </w:r>
      <w:r w:rsidRPr="00C86715">
        <w:rPr>
          <w:sz w:val="20"/>
          <w:szCs w:val="20"/>
        </w:rPr>
        <w:t>б</w:t>
      </w:r>
      <w:r w:rsidRPr="00C86715">
        <w:rPr>
          <w:sz w:val="20"/>
          <w:szCs w:val="20"/>
        </w:rPr>
        <w:t>лицы описания операций. Особенности таблицы описания документов заключаются в следующем. В Графе 2 не дол</w:t>
      </w:r>
      <w:r w:rsidRPr="00C86715">
        <w:rPr>
          <w:sz w:val="20"/>
          <w:szCs w:val="20"/>
        </w:rPr>
        <w:t>ж</w:t>
      </w:r>
      <w:r w:rsidRPr="00C86715">
        <w:rPr>
          <w:sz w:val="20"/>
          <w:szCs w:val="20"/>
        </w:rPr>
        <w:t>но быть повторяющихся наименований документов. Если один и тот же документ является исходящим на различных операциях, то он один раз указывается в графе 2 "Составляемый документ", а в графе 3 ему в соответствие ставятся несколько операций. Так же по наименованию документа следует объединить записи и в других графах.</w:t>
      </w:r>
    </w:p>
    <w:p w:rsidR="000637EC" w:rsidRPr="00C86715" w:rsidRDefault="000637EC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В графе 7 указывается наименование реестра, в котором регистрируется создаваемый документ. Наименование реестру присваивается, как правило, по наименованию документа. В данном бизнес-процессе расходная накладная регистрир</w:t>
      </w:r>
      <w:r w:rsidRPr="00C86715">
        <w:rPr>
          <w:sz w:val="20"/>
          <w:szCs w:val="20"/>
        </w:rPr>
        <w:t>у</w:t>
      </w:r>
      <w:r w:rsidRPr="00C86715">
        <w:rPr>
          <w:sz w:val="20"/>
          <w:szCs w:val="20"/>
        </w:rPr>
        <w:t>ется в реестре расходных накладных, счет - в реестре счетов, счет-фактура - в реестре счетов-фактур, заявка - в реестре заявок.</w:t>
      </w:r>
    </w:p>
    <w:p w:rsidR="000637EC" w:rsidRPr="00C86715" w:rsidRDefault="000637EC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На следующих страницах приведена таблица описания документов бизнес-процесса "Продажи".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64"/>
        <w:gridCol w:w="1644"/>
        <w:gridCol w:w="1315"/>
        <w:gridCol w:w="1612"/>
        <w:gridCol w:w="1153"/>
        <w:gridCol w:w="1206"/>
        <w:gridCol w:w="1290"/>
        <w:gridCol w:w="1166"/>
      </w:tblGrid>
      <w:tr w:rsidR="000637EC" w:rsidRPr="00C86715" w:rsidTr="000637EC">
        <w:trPr>
          <w:tblCellSpacing w:w="7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Описание документов бизнес-процесса "Продажи".</w:t>
            </w:r>
          </w:p>
        </w:tc>
      </w:tr>
      <w:tr w:rsidR="000637EC" w:rsidRPr="00C86715" w:rsidTr="000637EC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Ди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грамма и номер операции на ди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грамме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Составляемый 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документ (исх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дящий док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у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мент)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Входящие 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документы (документы-основания)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Операция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Исполн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тель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Как часто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Реестр, в к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тором </w:t>
            </w:r>
            <w:r w:rsidR="00E0775E"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рег</w:t>
            </w:r>
            <w:r w:rsidR="00E0775E"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</w:t>
            </w:r>
            <w:r w:rsidR="00E0775E"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стрируется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документ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Коммент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рий</w:t>
            </w:r>
          </w:p>
        </w:tc>
      </w:tr>
      <w:tr w:rsidR="000637EC" w:rsidRPr="00C86715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0637EC" w:rsidRPr="00C86715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5ПродКл</w:t>
            </w:r>
          </w:p>
          <w:p w:rsidR="000637EC" w:rsidRPr="00C86715" w:rsidRDefault="000637EC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1. Реестр "Неуд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влетворенный спрос"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Заказ номе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клатурных единиц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Размещение зак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за в реестре "н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удовлетворенный спрос" при ч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стичном или полном невыпо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нении заказа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Отдел пр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даж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По мере необходим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сти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Реестр пр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ходных накладных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637EC" w:rsidRPr="00C86715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5ПродКл</w:t>
            </w:r>
          </w:p>
          <w:p w:rsidR="000637EC" w:rsidRPr="00C86715" w:rsidRDefault="000637EC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2. Заявка на н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менклатурные единицы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Заказ номе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клатурных единиц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Процесс форм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рования заявки на основании заказа в соотве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ствии с догов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ром клиента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Отдел пр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даж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Ежедневно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Реестр заявок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637EC" w:rsidRPr="00C86715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5ПродКл</w:t>
            </w:r>
          </w:p>
          <w:p w:rsidR="000637EC" w:rsidRPr="00C86715" w:rsidRDefault="000637EC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3. Упаковочный лист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Заявка на н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менклатурные единицы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Формирование упаковочных листов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Учетно-операцио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ный отдел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Ежедневно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637EC" w:rsidRPr="00C86715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5ПродКл</w:t>
            </w:r>
          </w:p>
          <w:p w:rsidR="000637EC" w:rsidRPr="00C86715" w:rsidRDefault="000637EC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4. Счет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Заявка на н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менклатурные единицы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Формирование счета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Учетно-операцио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ный отдел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Ежедневно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Реестр счетов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637EC" w:rsidRPr="00C86715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5ПродКл</w:t>
            </w:r>
          </w:p>
          <w:p w:rsidR="000637EC" w:rsidRPr="00C86715" w:rsidRDefault="000637EC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5. Счет-фактура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Заявка на н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менклатурные единицы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Формирование счета-фактуры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Учетно-операцио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ный отдел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Ежедневно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Реестр сч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тов-фактур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637EC" w:rsidRPr="00C86715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5ПродКл</w:t>
            </w:r>
          </w:p>
          <w:p w:rsidR="000637EC" w:rsidRPr="00C86715" w:rsidRDefault="000637EC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6. Расходная н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менклатура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Заявка на н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менклатурные единицы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Формирование расходной н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менклатуры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Учетно-операцио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ный отдел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Ежедневно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Реестр ра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ходных накладных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637EC" w:rsidRPr="00C86715" w:rsidRDefault="000637EC" w:rsidP="00C86715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C86715">
        <w:rPr>
          <w:rFonts w:ascii="Times New Roman" w:hAnsi="Times New Roman" w:cs="Times New Roman"/>
          <w:b/>
          <w:sz w:val="20"/>
          <w:szCs w:val="20"/>
          <w:u w:val="single"/>
        </w:rPr>
        <w:t>Бизнес-процесс "Взаиморасчеты с клиентами"</w:t>
      </w:r>
    </w:p>
    <w:p w:rsidR="000637EC" w:rsidRPr="00C86715" w:rsidRDefault="000637EC" w:rsidP="00C86715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86715">
        <w:rPr>
          <w:rFonts w:ascii="Times New Roman" w:hAnsi="Times New Roman" w:cs="Times New Roman"/>
          <w:b/>
          <w:sz w:val="20"/>
          <w:szCs w:val="20"/>
        </w:rPr>
        <w:t>Общее описание бизнес-процесса</w:t>
      </w:r>
    </w:p>
    <w:p w:rsidR="000637EC" w:rsidRPr="00C86715" w:rsidRDefault="000637EC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Бизнес-процесс выглядит следующим образом:</w:t>
      </w:r>
    </w:p>
    <w:p w:rsidR="000637EC" w:rsidRPr="00C86715" w:rsidRDefault="000637EC" w:rsidP="00C86715">
      <w:pPr>
        <w:numPr>
          <w:ilvl w:val="0"/>
          <w:numId w:val="2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Менеджер отдела продаж до 10 раз в день отгружает товары клиентам в соответствии с договорами и Прик</w:t>
      </w:r>
      <w:r w:rsidRPr="00C86715">
        <w:rPr>
          <w:rFonts w:ascii="Times New Roman" w:hAnsi="Times New Roman" w:cs="Times New Roman"/>
          <w:sz w:val="20"/>
          <w:szCs w:val="20"/>
        </w:rPr>
        <w:t>а</w:t>
      </w:r>
      <w:r w:rsidRPr="00C86715">
        <w:rPr>
          <w:rFonts w:ascii="Times New Roman" w:hAnsi="Times New Roman" w:cs="Times New Roman"/>
          <w:sz w:val="20"/>
          <w:szCs w:val="20"/>
        </w:rPr>
        <w:t>зом по кредитной линии. Одновременно с отгрузкой товара менеджер отдела продаж выставляет счет клиенту. Счет регистрируется в реестре счетов.</w:t>
      </w:r>
    </w:p>
    <w:p w:rsidR="000637EC" w:rsidRPr="00C86715" w:rsidRDefault="000637EC" w:rsidP="00C86715">
      <w:pPr>
        <w:numPr>
          <w:ilvl w:val="0"/>
          <w:numId w:val="2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По факту произведенной отгрузки менеджер отдела продаж делает запись в журнале отгрузок и оплат, тем самым фиксируя задолженность клиента.</w:t>
      </w:r>
    </w:p>
    <w:p w:rsidR="000637EC" w:rsidRPr="00C86715" w:rsidRDefault="000637EC" w:rsidP="00C86715">
      <w:pPr>
        <w:numPr>
          <w:ilvl w:val="0"/>
          <w:numId w:val="2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Бухгалтер компании ежедневно получает и обрабатывает выписки с расчетных счетов банков. Бухгалтер на основании банковской выписки определяет оплаченные счета и делает отметку об оплате счета в реестре счетов.</w:t>
      </w:r>
    </w:p>
    <w:p w:rsidR="000637EC" w:rsidRPr="00C86715" w:rsidRDefault="000637EC" w:rsidP="00C86715">
      <w:pPr>
        <w:numPr>
          <w:ilvl w:val="0"/>
          <w:numId w:val="2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Менеджер отдела продаж ежедневно контролирует поступление платежей от клиентов, проверяя допустимый срок оплаты счета.</w:t>
      </w:r>
    </w:p>
    <w:p w:rsidR="000637EC" w:rsidRPr="00C86715" w:rsidRDefault="000637EC" w:rsidP="00C86715">
      <w:pPr>
        <w:numPr>
          <w:ilvl w:val="0"/>
          <w:numId w:val="2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Если платежи по счету на расчетный счет компании не поступили и срок оплаты счета истек, то менеджер о</w:t>
      </w:r>
      <w:r w:rsidRPr="00C86715">
        <w:rPr>
          <w:rFonts w:ascii="Times New Roman" w:hAnsi="Times New Roman" w:cs="Times New Roman"/>
          <w:sz w:val="20"/>
          <w:szCs w:val="20"/>
        </w:rPr>
        <w:t>т</w:t>
      </w:r>
      <w:r w:rsidRPr="00C86715">
        <w:rPr>
          <w:rFonts w:ascii="Times New Roman" w:hAnsi="Times New Roman" w:cs="Times New Roman"/>
          <w:sz w:val="20"/>
          <w:szCs w:val="20"/>
        </w:rPr>
        <w:t>дела продаж блокирует отгрузку товара клиенту. Если клиент оплатил счет, то менеджер вносит сведения об оплате в Журнал отгрузок и оплат.</w:t>
      </w:r>
    </w:p>
    <w:p w:rsidR="000637EC" w:rsidRPr="00C86715" w:rsidRDefault="000637EC" w:rsidP="00C86715">
      <w:pPr>
        <w:numPr>
          <w:ilvl w:val="0"/>
          <w:numId w:val="2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Бухгалтер в конце каждого месяца выводит сальдо взаиморасчетов с клиентами.</w:t>
      </w:r>
    </w:p>
    <w:p w:rsidR="000637EC" w:rsidRPr="003D742E" w:rsidRDefault="000637EC" w:rsidP="00C86715">
      <w:pPr>
        <w:pStyle w:val="2"/>
        <w:spacing w:before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29" w:name="_Задание_12._Построение"/>
      <w:bookmarkEnd w:id="29"/>
      <w:r w:rsidRPr="003D742E">
        <w:rPr>
          <w:rFonts w:ascii="Times New Roman" w:hAnsi="Times New Roman" w:cs="Times New Roman"/>
          <w:color w:val="auto"/>
          <w:sz w:val="24"/>
          <w:szCs w:val="24"/>
        </w:rPr>
        <w:t>Задание 12. Построение диаграммы действий</w:t>
      </w:r>
    </w:p>
    <w:p w:rsidR="000637EC" w:rsidRPr="00C86715" w:rsidRDefault="000637EC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На основании общего описания бизнес-процесса "Взаиморасчеты с клиентами" составьте диаграмму действий, которая показывает участников процесса, выполняемые каждым участником операции и взаимосвязь между ними. Операции на диаграмме должны следовать в хронологическом порядке, который определен в приведенном описании бизнес-процесса.</w:t>
      </w:r>
    </w:p>
    <w:p w:rsidR="000637EC" w:rsidRPr="003D742E" w:rsidRDefault="000637EC" w:rsidP="00C86715">
      <w:pPr>
        <w:pStyle w:val="2"/>
        <w:spacing w:before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30" w:name="_Задание_13._Формирование"/>
      <w:bookmarkEnd w:id="30"/>
      <w:r w:rsidRPr="003D742E">
        <w:rPr>
          <w:rFonts w:ascii="Times New Roman" w:hAnsi="Times New Roman" w:cs="Times New Roman"/>
          <w:color w:val="auto"/>
          <w:sz w:val="24"/>
          <w:szCs w:val="24"/>
        </w:rPr>
        <w:t>Задание 13. Формирование таблицы операций</w:t>
      </w:r>
    </w:p>
    <w:p w:rsidR="000637EC" w:rsidRPr="00C86715" w:rsidRDefault="000637EC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Все операции, участвующие в процессе "Взаиморасчеты с клиентами" отразите в Таблице описания операций, име</w:t>
      </w:r>
      <w:r w:rsidRPr="00C86715">
        <w:rPr>
          <w:sz w:val="20"/>
          <w:szCs w:val="20"/>
        </w:rPr>
        <w:t>ю</w:t>
      </w:r>
      <w:r w:rsidRPr="00C86715">
        <w:rPr>
          <w:sz w:val="20"/>
          <w:szCs w:val="20"/>
        </w:rPr>
        <w:t xml:space="preserve">щей следующий формат: 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49"/>
        <w:gridCol w:w="1636"/>
        <w:gridCol w:w="984"/>
        <w:gridCol w:w="1473"/>
        <w:gridCol w:w="602"/>
        <w:gridCol w:w="1399"/>
        <w:gridCol w:w="1664"/>
        <w:gridCol w:w="1343"/>
      </w:tblGrid>
      <w:tr w:rsidR="00E0775E" w:rsidRPr="00C86715" w:rsidTr="000637EC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E0775E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Диаграм</w:t>
            </w:r>
            <w:r w:rsidR="000637EC"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ма и номер на диаграмме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Составляемый документ (исх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дящий док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у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мент)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Операция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Кто составляет (исполнитель)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E0775E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</w:t>
            </w:r>
            <w:r w:rsidR="000637EC"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ак часто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Документы-основания (входящие документы)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Реестр, в кот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ром </w:t>
            </w:r>
            <w:r w:rsidR="00E0775E"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регистрир</w:t>
            </w:r>
            <w:r w:rsidR="00E0775E"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у</w:t>
            </w:r>
            <w:r w:rsidR="00E0775E"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ется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документ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Комментарий</w:t>
            </w:r>
          </w:p>
        </w:tc>
      </w:tr>
      <w:tr w:rsidR="00E0775E" w:rsidRPr="00C86715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</w:tbl>
    <w:p w:rsidR="000637EC" w:rsidRPr="003D742E" w:rsidRDefault="000637EC" w:rsidP="00C86715">
      <w:pPr>
        <w:pStyle w:val="2"/>
        <w:spacing w:before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31" w:name="_Задание_14._Формирование"/>
      <w:bookmarkEnd w:id="31"/>
      <w:r w:rsidRPr="003D742E">
        <w:rPr>
          <w:rFonts w:ascii="Times New Roman" w:hAnsi="Times New Roman" w:cs="Times New Roman"/>
          <w:color w:val="auto"/>
          <w:sz w:val="24"/>
          <w:szCs w:val="24"/>
        </w:rPr>
        <w:lastRenderedPageBreak/>
        <w:t>Задание 14. Формирование таблицы описания документов</w:t>
      </w:r>
    </w:p>
    <w:p w:rsidR="000637EC" w:rsidRPr="00C86715" w:rsidRDefault="000637EC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Все документы, участвующие в бизнес-процессе, отразите в Таблице описания документов, имеющей следующий формат: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40"/>
        <w:gridCol w:w="984"/>
        <w:gridCol w:w="1282"/>
        <w:gridCol w:w="620"/>
        <w:gridCol w:w="1560"/>
        <w:gridCol w:w="1776"/>
        <w:gridCol w:w="1445"/>
        <w:gridCol w:w="1343"/>
      </w:tblGrid>
      <w:tr w:rsidR="000637EC" w:rsidRPr="00C86715" w:rsidTr="000637EC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Диаграмма и номер на диаграмме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Операция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Исполнитель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390FDE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</w:t>
            </w:r>
            <w:r w:rsidR="000637EC"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ак часто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Входящие д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кументы (док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у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менты-основания)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Исходящий док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у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мент (составля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е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мый документ)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Проводка (д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е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бет, кредит, сумма, анал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тика)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Комментарий</w:t>
            </w:r>
          </w:p>
        </w:tc>
      </w:tr>
      <w:tr w:rsidR="000637EC" w:rsidRPr="00C86715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</w:tbl>
    <w:p w:rsidR="000637EC" w:rsidRPr="00C86715" w:rsidRDefault="000637EC" w:rsidP="00C86715">
      <w:pPr>
        <w:pStyle w:val="a5"/>
        <w:spacing w:before="0" w:beforeAutospacing="0" w:after="0" w:afterAutospacing="0"/>
        <w:jc w:val="both"/>
        <w:rPr>
          <w:b/>
          <w:sz w:val="20"/>
          <w:szCs w:val="20"/>
          <w:u w:val="single"/>
        </w:rPr>
      </w:pPr>
      <w:r w:rsidRPr="00C86715">
        <w:rPr>
          <w:b/>
          <w:sz w:val="20"/>
          <w:szCs w:val="20"/>
          <w:u w:val="single"/>
        </w:rPr>
        <w:t>Бизнес-процесс "Взаиморасчеты с поставщиками"</w:t>
      </w:r>
    </w:p>
    <w:p w:rsidR="000637EC" w:rsidRPr="00C86715" w:rsidRDefault="000637EC" w:rsidP="00C86715">
      <w:pPr>
        <w:pStyle w:val="a5"/>
        <w:spacing w:before="0" w:beforeAutospacing="0" w:after="0" w:afterAutospacing="0"/>
        <w:jc w:val="both"/>
        <w:rPr>
          <w:b/>
          <w:sz w:val="20"/>
          <w:szCs w:val="20"/>
        </w:rPr>
      </w:pPr>
      <w:r w:rsidRPr="00C86715">
        <w:rPr>
          <w:b/>
          <w:sz w:val="20"/>
          <w:szCs w:val="20"/>
        </w:rPr>
        <w:t>Общее описание бизнес-процесса</w:t>
      </w:r>
    </w:p>
    <w:p w:rsidR="000637EC" w:rsidRPr="00C86715" w:rsidRDefault="000637EC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Бизнес-процесс выглядит следующим образом:</w:t>
      </w:r>
    </w:p>
    <w:p w:rsidR="000637EC" w:rsidRPr="00C86715" w:rsidRDefault="000637EC" w:rsidP="00C86715">
      <w:pPr>
        <w:numPr>
          <w:ilvl w:val="0"/>
          <w:numId w:val="2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Менеджер отдела закупок ежедневно получает от поставщика медикаментов счет на оплату, регистрирует его в реестре счетов поставщиков и передает счет поставщика бухгалтеру.</w:t>
      </w:r>
    </w:p>
    <w:p w:rsidR="000637EC" w:rsidRPr="00C86715" w:rsidRDefault="000637EC" w:rsidP="00C86715">
      <w:pPr>
        <w:numPr>
          <w:ilvl w:val="0"/>
          <w:numId w:val="2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Бухгалтер на основании счета поставщика ежедневно формирует платежное поручение на оплату и передает платежное поручение в банк.</w:t>
      </w:r>
    </w:p>
    <w:p w:rsidR="000637EC" w:rsidRPr="00C86715" w:rsidRDefault="000637EC" w:rsidP="00C86715">
      <w:pPr>
        <w:numPr>
          <w:ilvl w:val="0"/>
          <w:numId w:val="2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Бухгалтер на основании выписки с расчетного счета банка делает отметку об оплате счета в реестре счетов поставщика.</w:t>
      </w:r>
    </w:p>
    <w:p w:rsidR="000637EC" w:rsidRPr="00C86715" w:rsidRDefault="000637EC" w:rsidP="00C86715">
      <w:pPr>
        <w:numPr>
          <w:ilvl w:val="0"/>
          <w:numId w:val="2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Менеджер отдела закупок при поступлении товара и (или) при оплате делает запись в Журнале поступлений и оплат.</w:t>
      </w:r>
    </w:p>
    <w:p w:rsidR="000637EC" w:rsidRPr="00C86715" w:rsidRDefault="000637EC" w:rsidP="00C86715">
      <w:pPr>
        <w:numPr>
          <w:ilvl w:val="0"/>
          <w:numId w:val="2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Бухгалтер в конце каждого месяца выводит сальдо взаиморасчетов с клиентами.</w:t>
      </w:r>
    </w:p>
    <w:p w:rsidR="000637EC" w:rsidRPr="003D742E" w:rsidRDefault="000637EC" w:rsidP="00C86715">
      <w:pPr>
        <w:pStyle w:val="2"/>
        <w:spacing w:before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32" w:name="_Задание_15._Построение"/>
      <w:bookmarkEnd w:id="32"/>
      <w:r w:rsidRPr="003D742E">
        <w:rPr>
          <w:rFonts w:ascii="Times New Roman" w:hAnsi="Times New Roman" w:cs="Times New Roman"/>
          <w:color w:val="auto"/>
          <w:sz w:val="24"/>
          <w:szCs w:val="24"/>
        </w:rPr>
        <w:t>Задание 15. Построение диаграммы действий</w:t>
      </w:r>
    </w:p>
    <w:p w:rsidR="000637EC" w:rsidRPr="00C86715" w:rsidRDefault="000637EC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На основании общего описания бизнес-процесса "Взаиморасчеты с поставщиками" составьте диаграмму действий, которая показывает участников процесса, выполняемые каждым участником операции и взаимосвязь между ними. Операции на диаграмме должны следовать в хронологическом порядке, который определен в приведенном описании бизнес-процесса.</w:t>
      </w:r>
    </w:p>
    <w:p w:rsidR="000637EC" w:rsidRPr="003D742E" w:rsidRDefault="000637EC" w:rsidP="00C86715">
      <w:pPr>
        <w:pStyle w:val="2"/>
        <w:spacing w:before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33" w:name="_Задание_16._Формирование"/>
      <w:bookmarkEnd w:id="33"/>
      <w:r w:rsidRPr="003D742E">
        <w:rPr>
          <w:rFonts w:ascii="Times New Roman" w:hAnsi="Times New Roman" w:cs="Times New Roman"/>
          <w:color w:val="auto"/>
          <w:sz w:val="24"/>
          <w:szCs w:val="24"/>
        </w:rPr>
        <w:t>Задание 16. Формирование таблицы операций</w:t>
      </w:r>
    </w:p>
    <w:p w:rsidR="000637EC" w:rsidRPr="00C86715" w:rsidRDefault="000637EC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 xml:space="preserve">Все операции, участвующие в процессе "Продажи", отразите в Таблице описания операций, имеющей следующий формат: 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4"/>
        <w:gridCol w:w="1642"/>
        <w:gridCol w:w="984"/>
        <w:gridCol w:w="1476"/>
        <w:gridCol w:w="603"/>
        <w:gridCol w:w="1405"/>
        <w:gridCol w:w="1643"/>
        <w:gridCol w:w="1343"/>
      </w:tblGrid>
      <w:tr w:rsidR="000637EC" w:rsidRPr="00C86715" w:rsidTr="000637EC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Диаграмма и номер на диаграмме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Составляемый документ (исх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дящий док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у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мент)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Операция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Кто составляет (исполнитель)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390FDE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</w:t>
            </w:r>
            <w:r w:rsidR="000637EC"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ак часто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Документы-основания (входящие документы)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Реестр, в кот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ром </w:t>
            </w:r>
            <w:proofErr w:type="spellStart"/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регестрир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у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ется</w:t>
            </w:r>
            <w:proofErr w:type="spellEnd"/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документ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Комментарий</w:t>
            </w:r>
          </w:p>
        </w:tc>
      </w:tr>
      <w:tr w:rsidR="000637EC" w:rsidRPr="00C86715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</w:tbl>
    <w:p w:rsidR="000637EC" w:rsidRPr="003D742E" w:rsidRDefault="000637EC" w:rsidP="00C86715">
      <w:pPr>
        <w:pStyle w:val="2"/>
        <w:spacing w:before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34" w:name="_Задание_17._Формирование"/>
      <w:bookmarkEnd w:id="34"/>
      <w:r w:rsidRPr="003D742E">
        <w:rPr>
          <w:rFonts w:ascii="Times New Roman" w:hAnsi="Times New Roman" w:cs="Times New Roman"/>
          <w:color w:val="auto"/>
          <w:sz w:val="24"/>
          <w:szCs w:val="24"/>
        </w:rPr>
        <w:t>Задание 17. Формирование таблицы описания документов</w:t>
      </w:r>
    </w:p>
    <w:p w:rsidR="000637EC" w:rsidRPr="00C86715" w:rsidRDefault="000637EC" w:rsidP="00C86715">
      <w:pPr>
        <w:pStyle w:val="a5"/>
        <w:spacing w:before="0" w:beforeAutospacing="0" w:after="0" w:afterAutospacing="0"/>
        <w:jc w:val="both"/>
        <w:rPr>
          <w:b/>
          <w:sz w:val="20"/>
          <w:szCs w:val="20"/>
        </w:rPr>
      </w:pPr>
      <w:r w:rsidRPr="00C86715">
        <w:rPr>
          <w:b/>
          <w:sz w:val="20"/>
          <w:szCs w:val="20"/>
        </w:rPr>
        <w:t>Спецификации настроек типовой ИС</w:t>
      </w:r>
    </w:p>
    <w:p w:rsidR="000637EC" w:rsidRPr="00C86715" w:rsidRDefault="000637EC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 xml:space="preserve">Функциональность модулей ERP-системы MBS </w:t>
      </w:r>
      <w:proofErr w:type="spellStart"/>
      <w:r w:rsidRPr="00C86715">
        <w:rPr>
          <w:sz w:val="20"/>
          <w:szCs w:val="20"/>
        </w:rPr>
        <w:t>Axapta</w:t>
      </w:r>
      <w:proofErr w:type="spellEnd"/>
      <w:r w:rsidRPr="00C86715">
        <w:rPr>
          <w:sz w:val="20"/>
          <w:szCs w:val="20"/>
        </w:rPr>
        <w:t>.</w:t>
      </w:r>
    </w:p>
    <w:p w:rsidR="000637EC" w:rsidRPr="00C86715" w:rsidRDefault="000637EC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b/>
          <w:bCs/>
          <w:sz w:val="20"/>
          <w:szCs w:val="20"/>
        </w:rPr>
        <w:t>Логистика</w:t>
      </w:r>
    </w:p>
    <w:p w:rsidR="000637EC" w:rsidRPr="00C86715" w:rsidRDefault="000637EC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Прогноз закупок, продаж, запасов.</w:t>
      </w:r>
    </w:p>
    <w:p w:rsidR="000637EC" w:rsidRPr="00C86715" w:rsidRDefault="000637EC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Описание номенклатуры с использованием трех аналитик.</w:t>
      </w:r>
    </w:p>
    <w:p w:rsidR="000637EC" w:rsidRPr="00C86715" w:rsidRDefault="000637EC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Специальные цены, скидки для номенклатуры со специальной группой аналитики.</w:t>
      </w:r>
    </w:p>
    <w:p w:rsidR="000637EC" w:rsidRPr="00C86715" w:rsidRDefault="000637EC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 xml:space="preserve">Описание хранения с использованием склада, </w:t>
      </w:r>
      <w:proofErr w:type="spellStart"/>
      <w:r w:rsidRPr="00C86715">
        <w:rPr>
          <w:sz w:val="20"/>
          <w:szCs w:val="20"/>
        </w:rPr>
        <w:t>палет</w:t>
      </w:r>
      <w:proofErr w:type="spellEnd"/>
      <w:r w:rsidRPr="00C86715">
        <w:rPr>
          <w:sz w:val="20"/>
          <w:szCs w:val="20"/>
        </w:rPr>
        <w:t xml:space="preserve"> и размещения. </w:t>
      </w:r>
    </w:p>
    <w:p w:rsidR="000637EC" w:rsidRPr="00C86715" w:rsidRDefault="000637EC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Отслеживание номенклатур по серийному номеру и номеру партии</w:t>
      </w:r>
    </w:p>
    <w:p w:rsidR="000637EC" w:rsidRPr="00C86715" w:rsidRDefault="000637EC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 xml:space="preserve">ABC-анализ по заданным пользователем критериям ABC-анализа по реализации, себестоимости и марже. </w:t>
      </w:r>
    </w:p>
    <w:p w:rsidR="000637EC" w:rsidRPr="00C86715" w:rsidRDefault="000637EC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Управление карантином. Просмотр номенклатуры на карантинном складе на любом этапе контроля качества.</w:t>
      </w:r>
    </w:p>
    <w:p w:rsidR="000637EC" w:rsidRPr="00C86715" w:rsidRDefault="000637EC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 xml:space="preserve">Поддержка </w:t>
      </w:r>
      <w:proofErr w:type="gramStart"/>
      <w:r w:rsidRPr="00C86715">
        <w:rPr>
          <w:sz w:val="20"/>
          <w:szCs w:val="20"/>
        </w:rPr>
        <w:t>штрих-кодов</w:t>
      </w:r>
      <w:proofErr w:type="gramEnd"/>
      <w:r w:rsidRPr="00C86715">
        <w:rPr>
          <w:sz w:val="20"/>
          <w:szCs w:val="20"/>
        </w:rPr>
        <w:t>.</w:t>
      </w:r>
    </w:p>
    <w:p w:rsidR="000637EC" w:rsidRPr="00C86715" w:rsidRDefault="000637EC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b/>
          <w:bCs/>
          <w:sz w:val="20"/>
          <w:szCs w:val="20"/>
        </w:rPr>
        <w:t>Сводное планирование</w:t>
      </w:r>
    </w:p>
    <w:p w:rsidR="000637EC" w:rsidRPr="00C86715" w:rsidRDefault="000637EC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Расчет потребности в материалах и мощностях.</w:t>
      </w:r>
    </w:p>
    <w:p w:rsidR="000637EC" w:rsidRPr="00C86715" w:rsidRDefault="000637EC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 xml:space="preserve">Прогнозы закупок и продаж. Возможность обзора долгосрочных потребностей по закупке, производству и ресурсам. </w:t>
      </w:r>
    </w:p>
    <w:p w:rsidR="000637EC" w:rsidRPr="00C86715" w:rsidRDefault="000637EC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Возможность расчета краткосрочных потребностей на основе существующих заказов и/или прогнозного планиров</w:t>
      </w:r>
      <w:r w:rsidRPr="00C86715">
        <w:rPr>
          <w:sz w:val="20"/>
          <w:szCs w:val="20"/>
        </w:rPr>
        <w:t>а</w:t>
      </w:r>
      <w:r w:rsidRPr="00C86715">
        <w:rPr>
          <w:sz w:val="20"/>
          <w:szCs w:val="20"/>
        </w:rPr>
        <w:t xml:space="preserve">ния. </w:t>
      </w:r>
    </w:p>
    <w:p w:rsidR="000637EC" w:rsidRPr="00C86715" w:rsidRDefault="000637EC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Получение сводного плана по заказам.</w:t>
      </w:r>
    </w:p>
    <w:p w:rsidR="000637EC" w:rsidRPr="00C86715" w:rsidRDefault="000637EC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Система может предложить внести следующие изменения к существующим и спланированным заказам: Увеличение количества заказа, Уменьшение количества заказа, Отложить выполнение заказа или закупки</w:t>
      </w:r>
    </w:p>
    <w:p w:rsidR="000637EC" w:rsidRPr="00C86715" w:rsidRDefault="000637EC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b/>
          <w:bCs/>
          <w:sz w:val="20"/>
          <w:szCs w:val="20"/>
        </w:rPr>
        <w:t>Управление продажами</w:t>
      </w:r>
    </w:p>
    <w:p w:rsidR="000637EC" w:rsidRPr="00C86715" w:rsidRDefault="000637EC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Определение планов продаж для менеджеров по продажам и групп менеджеров (отделов продаж)</w:t>
      </w:r>
    </w:p>
    <w:p w:rsidR="000637EC" w:rsidRPr="00C86715" w:rsidRDefault="000637EC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 xml:space="preserve">Управление процессом продаж </w:t>
      </w:r>
    </w:p>
    <w:p w:rsidR="000637EC" w:rsidRPr="00C86715" w:rsidRDefault="000637EC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Прогнозирование продаж</w:t>
      </w:r>
    </w:p>
    <w:p w:rsidR="000637EC" w:rsidRPr="00C86715" w:rsidRDefault="000637EC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Отслеживание статуса продаж, включая рассматриваемые предложения</w:t>
      </w:r>
    </w:p>
    <w:p w:rsidR="000637EC" w:rsidRPr="00C86715" w:rsidRDefault="000637EC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 xml:space="preserve">Отслеживание действий и прогресса в работе отдельных сотрудников отдела продаж </w:t>
      </w:r>
    </w:p>
    <w:p w:rsidR="000637EC" w:rsidRPr="00C86715" w:rsidRDefault="000637EC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 xml:space="preserve">Графическое представление данных по продажам </w:t>
      </w:r>
    </w:p>
    <w:p w:rsidR="000637EC" w:rsidRPr="00C86715" w:rsidRDefault="000637EC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Создание отчетов по предложениям, деятельности менеджеров по продажам и отдельным сотрудникам</w:t>
      </w:r>
    </w:p>
    <w:p w:rsidR="000637EC" w:rsidRPr="00C86715" w:rsidRDefault="000637EC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b/>
          <w:bCs/>
          <w:sz w:val="20"/>
          <w:szCs w:val="20"/>
        </w:rPr>
        <w:t>Торговля</w:t>
      </w:r>
    </w:p>
    <w:p w:rsidR="000637EC" w:rsidRPr="00C86715" w:rsidRDefault="000637EC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lastRenderedPageBreak/>
        <w:t>Учет и размещение номенклатуры на складе</w:t>
      </w:r>
    </w:p>
    <w:p w:rsidR="000637EC" w:rsidRPr="00C86715" w:rsidRDefault="000637EC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Создание закупок напрямую из заказа</w:t>
      </w:r>
    </w:p>
    <w:p w:rsidR="000637EC" w:rsidRPr="00C86715" w:rsidRDefault="000637EC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Пересчет единиц измерения по закупке в единице учета на складе</w:t>
      </w:r>
    </w:p>
    <w:p w:rsidR="000637EC" w:rsidRPr="00C86715" w:rsidRDefault="000637EC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Обработка недопоставок</w:t>
      </w:r>
    </w:p>
    <w:p w:rsidR="000637EC" w:rsidRPr="00C86715" w:rsidRDefault="000637EC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Автоматическая замена товаров, которых нет в наличии на складе, на другие альтернативные товары</w:t>
      </w:r>
    </w:p>
    <w:p w:rsidR="000637EC" w:rsidRPr="00C86715" w:rsidRDefault="000637EC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b/>
          <w:bCs/>
          <w:sz w:val="20"/>
          <w:szCs w:val="20"/>
        </w:rPr>
        <w:t>Управление складом</w:t>
      </w:r>
    </w:p>
    <w:p w:rsidR="000637EC" w:rsidRPr="00C86715" w:rsidRDefault="000637EC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Регистрация и размещение товара, возможность хранения товара в соответствии со структурой склада</w:t>
      </w:r>
    </w:p>
    <w:p w:rsidR="000637EC" w:rsidRPr="00C86715" w:rsidRDefault="000637EC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 xml:space="preserve">Идентификация физического размещения: склад, ячейка и </w:t>
      </w:r>
      <w:proofErr w:type="spellStart"/>
      <w:r w:rsidRPr="00C86715">
        <w:rPr>
          <w:sz w:val="20"/>
          <w:szCs w:val="20"/>
        </w:rPr>
        <w:t>палеты</w:t>
      </w:r>
      <w:proofErr w:type="spellEnd"/>
      <w:r w:rsidRPr="00C86715">
        <w:rPr>
          <w:sz w:val="20"/>
          <w:szCs w:val="20"/>
        </w:rPr>
        <w:t xml:space="preserve"> </w:t>
      </w:r>
    </w:p>
    <w:p w:rsidR="000637EC" w:rsidRPr="00C86715" w:rsidRDefault="000637EC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Идентификация истории происхождения номенклатуры: серийный номер и номер партии</w:t>
      </w:r>
    </w:p>
    <w:p w:rsidR="000637EC" w:rsidRPr="00C86715" w:rsidRDefault="000637EC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Характеристики товара: конфигурация, цвет и размер</w:t>
      </w:r>
    </w:p>
    <w:p w:rsidR="000637EC" w:rsidRPr="00C86715" w:rsidRDefault="000637EC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 xml:space="preserve">Возможность </w:t>
      </w:r>
      <w:proofErr w:type="gramStart"/>
      <w:r w:rsidRPr="00C86715">
        <w:rPr>
          <w:sz w:val="20"/>
          <w:szCs w:val="20"/>
        </w:rPr>
        <w:t>маркировки</w:t>
      </w:r>
      <w:proofErr w:type="gramEnd"/>
      <w:r w:rsidRPr="00C86715">
        <w:rPr>
          <w:sz w:val="20"/>
          <w:szCs w:val="20"/>
        </w:rPr>
        <w:t xml:space="preserve"> как отдельной номенклатуры, так и группы номенклатур с целью дальнейшего отслежив</w:t>
      </w:r>
      <w:r w:rsidRPr="00C86715">
        <w:rPr>
          <w:sz w:val="20"/>
          <w:szCs w:val="20"/>
        </w:rPr>
        <w:t>а</w:t>
      </w:r>
      <w:r w:rsidRPr="00C86715">
        <w:rPr>
          <w:sz w:val="20"/>
          <w:szCs w:val="20"/>
        </w:rPr>
        <w:t>ния</w:t>
      </w:r>
    </w:p>
    <w:p w:rsidR="000637EC" w:rsidRPr="00C86715" w:rsidRDefault="000637EC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Ведение журналов приемки</w:t>
      </w:r>
    </w:p>
    <w:p w:rsidR="000637EC" w:rsidRPr="00C86715" w:rsidRDefault="000637EC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Возможность перехода из заказов на отгрузку в ячейки комплектации через журналы отгрузки</w:t>
      </w:r>
    </w:p>
    <w:p w:rsidR="000637EC" w:rsidRPr="00C86715" w:rsidRDefault="000637EC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b/>
          <w:bCs/>
          <w:sz w:val="20"/>
          <w:szCs w:val="20"/>
        </w:rPr>
        <w:t>Учет договоров</w:t>
      </w:r>
    </w:p>
    <w:p w:rsidR="000637EC" w:rsidRPr="00C86715" w:rsidRDefault="000637EC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Ведение юридической информации о договорах с клиентами и поставщиками, условиях оплаты, контактах и отве</w:t>
      </w:r>
      <w:r w:rsidRPr="00C86715">
        <w:rPr>
          <w:sz w:val="20"/>
          <w:szCs w:val="20"/>
        </w:rPr>
        <w:t>т</w:t>
      </w:r>
      <w:r w:rsidRPr="00C86715">
        <w:rPr>
          <w:sz w:val="20"/>
          <w:szCs w:val="20"/>
        </w:rPr>
        <w:t>ственных</w:t>
      </w:r>
    </w:p>
    <w:p w:rsidR="000637EC" w:rsidRPr="00C86715" w:rsidRDefault="000637EC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Привязка накладных и оплат к конкретному договору (указание договора в строках журналов ГК, заказах, закупках, накладных и оплатах с последующим переносом в проводку по клиенту/поставщику)</w:t>
      </w:r>
    </w:p>
    <w:p w:rsidR="000637EC" w:rsidRPr="00C86715" w:rsidRDefault="000637EC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Включение атрибутов договоров в предложения по оплате</w:t>
      </w:r>
    </w:p>
    <w:p w:rsidR="000637EC" w:rsidRPr="00C86715" w:rsidRDefault="000637EC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Автоматическое/периодическое сопоставление проводок по контрагентам и договорам</w:t>
      </w:r>
    </w:p>
    <w:p w:rsidR="000637EC" w:rsidRPr="00C86715" w:rsidRDefault="000637EC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Форма ручного сопоставления в рамках договоров</w:t>
      </w:r>
    </w:p>
    <w:p w:rsidR="000637EC" w:rsidRPr="00C86715" w:rsidRDefault="000637EC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Сальдо расчетов в рамках отдельного договора</w:t>
      </w:r>
    </w:p>
    <w:p w:rsidR="000637EC" w:rsidRPr="00C86715" w:rsidRDefault="000637EC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Номер договора в проводках по курсовой разнице</w:t>
      </w:r>
    </w:p>
    <w:p w:rsidR="000637EC" w:rsidRPr="00C86715" w:rsidRDefault="000637EC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Переход от моделей предметной области к функциональной модели системы</w:t>
      </w:r>
    </w:p>
    <w:p w:rsidR="00390FDE" w:rsidRPr="00C86715" w:rsidRDefault="00390FDE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</w:p>
    <w:p w:rsidR="000637EC" w:rsidRPr="00C86715" w:rsidRDefault="000637EC" w:rsidP="00C86715">
      <w:pPr>
        <w:pStyle w:val="a5"/>
        <w:spacing w:before="0" w:beforeAutospacing="0" w:after="0" w:afterAutospacing="0"/>
        <w:jc w:val="both"/>
        <w:rPr>
          <w:b/>
          <w:sz w:val="20"/>
          <w:szCs w:val="20"/>
          <w:u w:val="single"/>
        </w:rPr>
      </w:pPr>
      <w:r w:rsidRPr="00C86715">
        <w:rPr>
          <w:b/>
          <w:sz w:val="20"/>
          <w:szCs w:val="20"/>
          <w:u w:val="single"/>
        </w:rPr>
        <w:t>Бизнес-процесс "Планирование закупок и размещение заказов поставщикам"</w:t>
      </w:r>
    </w:p>
    <w:p w:rsidR="000637EC" w:rsidRPr="003D742E" w:rsidRDefault="000637EC" w:rsidP="00C86715">
      <w:pPr>
        <w:pStyle w:val="2"/>
        <w:spacing w:before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35" w:name="_Задание_18._Проектирование"/>
      <w:bookmarkEnd w:id="35"/>
      <w:r w:rsidRPr="003D742E">
        <w:rPr>
          <w:rFonts w:ascii="Times New Roman" w:hAnsi="Times New Roman" w:cs="Times New Roman"/>
          <w:color w:val="auto"/>
          <w:sz w:val="24"/>
          <w:szCs w:val="24"/>
        </w:rPr>
        <w:t xml:space="preserve">Задание 18. Проектирование реализации операций бизнес-процесса в </w:t>
      </w:r>
      <w:r w:rsidR="003D742E">
        <w:rPr>
          <w:rFonts w:ascii="Times New Roman" w:hAnsi="Times New Roman" w:cs="Times New Roman"/>
          <w:color w:val="auto"/>
          <w:sz w:val="24"/>
          <w:szCs w:val="24"/>
        </w:rPr>
        <w:t>ИС</w:t>
      </w:r>
    </w:p>
    <w:p w:rsidR="000637EC" w:rsidRPr="00C86715" w:rsidRDefault="000637EC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 xml:space="preserve">Все операции, участвующие в процессе, отразите в Таблице проектирования операций, имеющей следующий формат: 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371"/>
        <w:gridCol w:w="984"/>
        <w:gridCol w:w="2095"/>
        <w:gridCol w:w="1849"/>
        <w:gridCol w:w="3051"/>
      </w:tblGrid>
      <w:tr w:rsidR="000637EC" w:rsidRPr="00C86715" w:rsidTr="000637EC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Номер операции на ди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грамме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Операция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Необходимые разр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ботки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Специфика настройки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Функциональность (модуль) системы</w:t>
            </w:r>
          </w:p>
        </w:tc>
      </w:tr>
      <w:tr w:rsidR="000637EC" w:rsidRPr="00C86715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</w:tbl>
    <w:p w:rsidR="000637EC" w:rsidRPr="003D742E" w:rsidRDefault="000637EC" w:rsidP="003D742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D742E">
        <w:rPr>
          <w:rFonts w:ascii="Times New Roman" w:hAnsi="Times New Roman" w:cs="Times New Roman"/>
          <w:sz w:val="20"/>
          <w:szCs w:val="20"/>
        </w:rPr>
        <w:t>Выполнение задания 18</w:t>
      </w:r>
    </w:p>
    <w:p w:rsidR="000637EC" w:rsidRPr="00C86715" w:rsidRDefault="000637EC" w:rsidP="003D742E">
      <w:pPr>
        <w:numPr>
          <w:ilvl w:val="0"/>
          <w:numId w:val="2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 xml:space="preserve">В графе 1 укажите номер операции и краткое наименование диаграммы действий проектируемого бизнес-процесса. Данные в графу введите в соответствии с таблицей описаний операций. </w:t>
      </w:r>
    </w:p>
    <w:p w:rsidR="000637EC" w:rsidRPr="00C86715" w:rsidRDefault="000637EC" w:rsidP="00C86715">
      <w:pPr>
        <w:numPr>
          <w:ilvl w:val="0"/>
          <w:numId w:val="2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В графу 2 перенесите наименования операций из таблицы описания операций.</w:t>
      </w:r>
    </w:p>
    <w:p w:rsidR="000637EC" w:rsidRPr="00C86715" w:rsidRDefault="000637EC" w:rsidP="00C86715">
      <w:pPr>
        <w:numPr>
          <w:ilvl w:val="0"/>
          <w:numId w:val="2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В графе 3 перечислите необходимые разработки для реализации операций.</w:t>
      </w:r>
    </w:p>
    <w:p w:rsidR="000637EC" w:rsidRPr="00C86715" w:rsidRDefault="000637EC" w:rsidP="00C86715">
      <w:pPr>
        <w:numPr>
          <w:ilvl w:val="0"/>
          <w:numId w:val="2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В графе 4 сформулируйте специфику настройки функционала системы.</w:t>
      </w:r>
    </w:p>
    <w:p w:rsidR="000637EC" w:rsidRPr="00C86715" w:rsidRDefault="000637EC" w:rsidP="00C86715">
      <w:pPr>
        <w:numPr>
          <w:ilvl w:val="0"/>
          <w:numId w:val="2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В графе 5 укажите наименование модуля или функции, необходимые для реализации операции бизнес-процесса.</w:t>
      </w:r>
    </w:p>
    <w:p w:rsidR="000637EC" w:rsidRPr="00C86715" w:rsidRDefault="000637EC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Пример проектирования операций бизнес-процесса "Планирование закупок и размещение заказов поставщикам" в ИС приведен в таблице.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29"/>
        <w:gridCol w:w="1806"/>
        <w:gridCol w:w="2710"/>
        <w:gridCol w:w="2774"/>
        <w:gridCol w:w="1931"/>
      </w:tblGrid>
      <w:tr w:rsidR="000637EC" w:rsidRPr="00C86715" w:rsidTr="000637EC">
        <w:trPr>
          <w:tblCellSpacing w:w="7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Проектирование реализации операций бизнес-процесса в ИС</w:t>
            </w:r>
          </w:p>
        </w:tc>
      </w:tr>
      <w:tr w:rsidR="000637EC" w:rsidRPr="00C86715" w:rsidTr="000637EC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Номер операции на ди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грамме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Операция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Необходимые разработки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Специфика настройки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Функциональность (модуль) системы</w:t>
            </w:r>
          </w:p>
        </w:tc>
      </w:tr>
      <w:tr w:rsidR="000637EC" w:rsidRPr="00C86715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0637EC" w:rsidRPr="00C86715" w:rsidTr="000637EC">
        <w:trPr>
          <w:tblCellSpacing w:w="7" w:type="dxa"/>
        </w:trPr>
        <w:tc>
          <w:tcPr>
            <w:tcW w:w="0" w:type="auto"/>
            <w:vMerge w:val="restart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1а (1Пл_Зак)</w:t>
            </w:r>
          </w:p>
        </w:tc>
        <w:tc>
          <w:tcPr>
            <w:tcW w:w="0" w:type="auto"/>
            <w:vMerge w:val="restart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1. Получение вну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ренней статистики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Разработка узла хранения данных статистики продаж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Коды клиентов в файле соо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ветствуют кодировке в Сист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ме</w:t>
            </w:r>
          </w:p>
        </w:tc>
        <w:tc>
          <w:tcPr>
            <w:tcW w:w="0" w:type="auto"/>
            <w:vMerge w:val="restart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Продажи, клиенты</w:t>
            </w:r>
          </w:p>
        </w:tc>
      </w:tr>
      <w:tr w:rsidR="000637EC" w:rsidRPr="00C86715" w:rsidTr="000637EC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Разработка механизма импо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та статистики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Единицы измерения номенкл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туры соответствуют единицам измерения в Системе</w:t>
            </w:r>
          </w:p>
        </w:tc>
        <w:tc>
          <w:tcPr>
            <w:tcW w:w="0" w:type="auto"/>
            <w:vMerge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637EC" w:rsidRPr="00C86715" w:rsidTr="000637EC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Коды номенклатуры статист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ки соответствуют кодам н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менклатуры Системы</w:t>
            </w:r>
          </w:p>
        </w:tc>
        <w:tc>
          <w:tcPr>
            <w:tcW w:w="0" w:type="auto"/>
            <w:vMerge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637EC" w:rsidRPr="00C86715" w:rsidTr="000637EC">
        <w:trPr>
          <w:tblCellSpacing w:w="7" w:type="dxa"/>
        </w:trPr>
        <w:tc>
          <w:tcPr>
            <w:tcW w:w="0" w:type="auto"/>
            <w:vMerge w:val="restart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1б (1Пл_Зак)</w:t>
            </w:r>
          </w:p>
        </w:tc>
        <w:tc>
          <w:tcPr>
            <w:tcW w:w="0" w:type="auto"/>
            <w:vMerge w:val="restart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2. Получение внешней статист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ки продаж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Разработка узла хранения данных статистики продаж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Коды клиентов в файле соо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ветствуют кодировке в Сист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ме</w:t>
            </w:r>
          </w:p>
        </w:tc>
        <w:tc>
          <w:tcPr>
            <w:tcW w:w="0" w:type="auto"/>
            <w:vMerge w:val="restart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Продажи, клиенты</w:t>
            </w:r>
          </w:p>
        </w:tc>
      </w:tr>
      <w:tr w:rsidR="000637EC" w:rsidRPr="00C86715" w:rsidTr="000637EC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Разработка механизма импо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та статистики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Единицы измерения номенкл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туры соответствуют единицам измерения в Системе</w:t>
            </w:r>
          </w:p>
        </w:tc>
        <w:tc>
          <w:tcPr>
            <w:tcW w:w="0" w:type="auto"/>
            <w:vMerge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637EC" w:rsidRPr="00C86715" w:rsidTr="000637EC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Коды номенклатуры статист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ки соответствуют кодам н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менклатуры Системы</w:t>
            </w:r>
          </w:p>
        </w:tc>
        <w:tc>
          <w:tcPr>
            <w:tcW w:w="0" w:type="auto"/>
            <w:vMerge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637EC" w:rsidRPr="00C86715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2 (1Пл_Зак)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3. Расчет потребн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стей в товаре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Разработка механизма автом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тического формирования м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нимального и максимального запаса препаратов (ассорт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ментный план на период пл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нирования) эффективности закупок (ABC и XYZ класс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фикации)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Сводное планиров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ние, логистика, то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говля</w:t>
            </w:r>
          </w:p>
        </w:tc>
      </w:tr>
      <w:tr w:rsidR="000637EC" w:rsidRPr="00C86715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3 (1Пл_Зак)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4. Регистрация прайс-листов п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ставщиков в сист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ме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Разработка механизма импо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та электронной версии прайс-листа в форму "коммерческ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го соглашения"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 xml:space="preserve">В системе </w:t>
            </w:r>
            <w:r w:rsidR="00AD1F0E" w:rsidRPr="00C86715">
              <w:rPr>
                <w:rFonts w:ascii="Times New Roman" w:hAnsi="Times New Roman" w:cs="Times New Roman"/>
                <w:sz w:val="20"/>
                <w:szCs w:val="20"/>
              </w:rPr>
              <w:t>регистрируется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 xml:space="preserve"> один базовый прайс-лист, на его основе формируются все др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у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гие прайс-листы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Коммерческие с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глашения</w:t>
            </w:r>
          </w:p>
        </w:tc>
      </w:tr>
      <w:tr w:rsidR="000637EC" w:rsidRPr="00C86715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4, 5 (1Пл_Зак)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5. Анализ прайс-листов поставщ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ков и действующих контрактов. Выбор поставщиков при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ритетных и запа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ных по каждой п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зиции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Разработка механизма реал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зации в системе оценки э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ф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фективности закупки на осн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вании полученных прайс-листов, с учетом условий п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ставки (скидки, отсрочка пл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тежа)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Продажи, клиенты</w:t>
            </w:r>
          </w:p>
        </w:tc>
      </w:tr>
      <w:tr w:rsidR="000637EC" w:rsidRPr="00C86715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6 (1Пл_Зак)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6. Формирование (регистрация) гр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 xml:space="preserve">фика поставок (сроки, </w:t>
            </w:r>
            <w:r w:rsidR="00AD1F0E" w:rsidRPr="00C86715">
              <w:rPr>
                <w:rFonts w:ascii="Times New Roman" w:hAnsi="Times New Roman" w:cs="Times New Roman"/>
                <w:sz w:val="20"/>
                <w:szCs w:val="20"/>
              </w:rPr>
              <w:t>периоди</w:t>
            </w:r>
            <w:r w:rsidR="00AD1F0E" w:rsidRPr="00C86715">
              <w:rPr>
                <w:rFonts w:ascii="Times New Roman" w:hAnsi="Times New Roman" w:cs="Times New Roman"/>
                <w:sz w:val="20"/>
                <w:szCs w:val="20"/>
              </w:rPr>
              <w:t>ч</w:t>
            </w:r>
            <w:r w:rsidR="00AD1F0E" w:rsidRPr="00C86715">
              <w:rPr>
                <w:rFonts w:ascii="Times New Roman" w:hAnsi="Times New Roman" w:cs="Times New Roman"/>
                <w:sz w:val="20"/>
                <w:szCs w:val="20"/>
              </w:rPr>
              <w:t>ность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) без указания количеств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Разработка графика поставок (календаря рабочего времени) для каждого поставщика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В качестве графика поставок (график обращений) использ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у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ется календарь рабочего вр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мени для каждого поставщика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Календарь рабочего времени</w:t>
            </w:r>
          </w:p>
        </w:tc>
      </w:tr>
      <w:tr w:rsidR="000637EC" w:rsidRPr="00C86715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7, 8 (1Пл_Зак)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7. Формирование заказов поставщ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кам с учетом скла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ских остатков, т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вара в пути и р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зервного запаса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Разработка взаимосвязанных данных таблиц Заказов, Складских остатков, Товара в пути, Резервных заказов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При заполнении в заказе поля "Количество" система в первую очередь "просматрив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ет" количество товаров на складе. При недостаточном количестве товаров на складе система обращается к таблице с данными о резервных зап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сах. При недостаточном кол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честве резервных запасов с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стема осуществляет поиск з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данной в заказе номенклатуры в таблице Товары в пути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Сводное планиров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ние, логистика, то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говля</w:t>
            </w:r>
          </w:p>
        </w:tc>
      </w:tr>
      <w:tr w:rsidR="000637EC" w:rsidRPr="00C86715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9 (1Пл_Зак)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8. Расчет затрат на сертификацию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Разработать механизм расчета затрат на сертификацию при формировании рабочего прайс-листа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Расчет затрат на сертифик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цию производится перед фо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мированием прайс-листа п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ставщика. При формировании рабочего прайс-листа помимо учета скидок, отсрочек плат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жа, времени движения товара в пути (в денежном выражении), также необходимо учесть ст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имость сертификации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Коммерческие с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глашения</w:t>
            </w:r>
          </w:p>
        </w:tc>
      </w:tr>
      <w:tr w:rsidR="000637EC" w:rsidRPr="00C86715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10 (1Пл_Зак)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9. Проверка суммы затрат на сертиф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 xml:space="preserve">кацию на </w:t>
            </w:r>
            <w:proofErr w:type="spellStart"/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непрев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ы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шение</w:t>
            </w:r>
            <w:proofErr w:type="spellEnd"/>
            <w:r w:rsidRPr="00C86715">
              <w:rPr>
                <w:rFonts w:ascii="Times New Roman" w:hAnsi="Times New Roman" w:cs="Times New Roman"/>
                <w:sz w:val="20"/>
                <w:szCs w:val="20"/>
              </w:rPr>
              <w:t xml:space="preserve"> нормы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Разработка алгоритма прове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ки суммы затрат на сертиф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 xml:space="preserve">кацию на </w:t>
            </w:r>
            <w:proofErr w:type="spellStart"/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непревышение</w:t>
            </w:r>
            <w:proofErr w:type="spellEnd"/>
            <w:r w:rsidRPr="00C86715">
              <w:rPr>
                <w:rFonts w:ascii="Times New Roman" w:hAnsi="Times New Roman" w:cs="Times New Roman"/>
                <w:sz w:val="20"/>
                <w:szCs w:val="20"/>
              </w:rPr>
              <w:t xml:space="preserve"> вну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рифирменной нормы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Сводное планиров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ние, логистика, то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говля</w:t>
            </w:r>
          </w:p>
        </w:tc>
      </w:tr>
      <w:tr w:rsidR="000637EC" w:rsidRPr="00C86715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11 (1Пл_Зак)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10. Подпись заказа менеджером по логистике, дире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тором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Разработать процедуру утверждения строк спланир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ванных заказов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Результатом процедуры "Сводное планирование" в форме "Спланированные зак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зы" являются строки. После оценки </w:t>
            </w:r>
            <w:proofErr w:type="gramStart"/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строк</w:t>
            </w:r>
            <w:proofErr w:type="gramEnd"/>
            <w:r w:rsidRPr="00C86715">
              <w:rPr>
                <w:rFonts w:ascii="Times New Roman" w:hAnsi="Times New Roman" w:cs="Times New Roman"/>
                <w:sz w:val="20"/>
                <w:szCs w:val="20"/>
              </w:rPr>
              <w:t xml:space="preserve"> в форме сплан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рованные заказы необходимо провести процедуру одобрения (утверждения) строк сплан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рованных заказов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Сводное планиров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ние, логистика, то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говля</w:t>
            </w:r>
          </w:p>
        </w:tc>
      </w:tr>
      <w:tr w:rsidR="000637EC" w:rsidRPr="00C86715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12 (1Пл_Зак)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 xml:space="preserve">11. </w:t>
            </w:r>
            <w:proofErr w:type="spellStart"/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Напраление</w:t>
            </w:r>
            <w:proofErr w:type="spellEnd"/>
            <w:r w:rsidRPr="00C86715">
              <w:rPr>
                <w:rFonts w:ascii="Times New Roman" w:hAnsi="Times New Roman" w:cs="Times New Roman"/>
                <w:sz w:val="20"/>
                <w:szCs w:val="20"/>
              </w:rPr>
              <w:t xml:space="preserve"> з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каза в отдел зак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у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пок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Разработка многопользов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тельской системы, прав д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ступа к документам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C41332" w:rsidRPr="00C86715" w:rsidRDefault="00C41332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Сводное планиров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ние, логистика, то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говля</w:t>
            </w:r>
          </w:p>
        </w:tc>
      </w:tr>
    </w:tbl>
    <w:p w:rsidR="000637EC" w:rsidRPr="00C86715" w:rsidRDefault="000637EC" w:rsidP="00C86715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C86715">
        <w:rPr>
          <w:rFonts w:ascii="Times New Roman" w:hAnsi="Times New Roman" w:cs="Times New Roman"/>
          <w:b/>
          <w:sz w:val="20"/>
          <w:szCs w:val="20"/>
          <w:u w:val="single"/>
        </w:rPr>
        <w:t>Бизнес-процесс "</w:t>
      </w:r>
      <w:proofErr w:type="gramStart"/>
      <w:r w:rsidRPr="00C86715">
        <w:rPr>
          <w:rFonts w:ascii="Times New Roman" w:hAnsi="Times New Roman" w:cs="Times New Roman"/>
          <w:b/>
          <w:sz w:val="20"/>
          <w:szCs w:val="20"/>
          <w:u w:val="single"/>
        </w:rPr>
        <w:t>Запасы-склад</w:t>
      </w:r>
      <w:proofErr w:type="gramEnd"/>
      <w:r w:rsidRPr="00C86715">
        <w:rPr>
          <w:rFonts w:ascii="Times New Roman" w:hAnsi="Times New Roman" w:cs="Times New Roman"/>
          <w:b/>
          <w:sz w:val="20"/>
          <w:szCs w:val="20"/>
          <w:u w:val="single"/>
        </w:rPr>
        <w:t xml:space="preserve"> (</w:t>
      </w:r>
      <w:proofErr w:type="spellStart"/>
      <w:r w:rsidRPr="00C86715">
        <w:rPr>
          <w:rFonts w:ascii="Times New Roman" w:hAnsi="Times New Roman" w:cs="Times New Roman"/>
          <w:b/>
          <w:sz w:val="20"/>
          <w:szCs w:val="20"/>
          <w:u w:val="single"/>
        </w:rPr>
        <w:t>приходование</w:t>
      </w:r>
      <w:proofErr w:type="spellEnd"/>
      <w:r w:rsidRPr="00C86715">
        <w:rPr>
          <w:rFonts w:ascii="Times New Roman" w:hAnsi="Times New Roman" w:cs="Times New Roman"/>
          <w:b/>
          <w:sz w:val="20"/>
          <w:szCs w:val="20"/>
          <w:u w:val="single"/>
        </w:rPr>
        <w:t xml:space="preserve"> товара)"</w:t>
      </w:r>
    </w:p>
    <w:p w:rsidR="000637EC" w:rsidRPr="003D742E" w:rsidRDefault="000637EC" w:rsidP="00C86715">
      <w:pPr>
        <w:pStyle w:val="2"/>
        <w:spacing w:before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36" w:name="_Задание_19._Проектирование"/>
      <w:bookmarkEnd w:id="36"/>
      <w:r w:rsidRPr="003D742E">
        <w:rPr>
          <w:rFonts w:ascii="Times New Roman" w:hAnsi="Times New Roman" w:cs="Times New Roman"/>
          <w:color w:val="auto"/>
          <w:sz w:val="24"/>
          <w:szCs w:val="24"/>
        </w:rPr>
        <w:t>Задание 19. Проектирование реализации операций бизнес-процесса в ИС</w:t>
      </w:r>
    </w:p>
    <w:p w:rsidR="000637EC" w:rsidRPr="00C86715" w:rsidRDefault="000637EC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 xml:space="preserve">Все операции, участвующие в процессе, отразите в Таблице проектирования операций, имеющей следующий формат: 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371"/>
        <w:gridCol w:w="984"/>
        <w:gridCol w:w="2095"/>
        <w:gridCol w:w="1849"/>
        <w:gridCol w:w="3051"/>
      </w:tblGrid>
      <w:tr w:rsidR="000637EC" w:rsidRPr="00C86715" w:rsidTr="000637EC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Номер операции на ди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грамме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Операция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Необходимые разр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ботки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Специфика настройки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Функциональность (модуль) системы</w:t>
            </w:r>
          </w:p>
        </w:tc>
      </w:tr>
      <w:tr w:rsidR="000637EC" w:rsidRPr="00C86715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</w:tbl>
    <w:p w:rsidR="00C41332" w:rsidRPr="00C86715" w:rsidRDefault="00C41332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</w:p>
    <w:p w:rsidR="000637EC" w:rsidRPr="00C86715" w:rsidRDefault="000637EC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Выполнение задания 19</w:t>
      </w:r>
    </w:p>
    <w:p w:rsidR="000637EC" w:rsidRPr="00C86715" w:rsidRDefault="000637EC" w:rsidP="00C86715">
      <w:pPr>
        <w:numPr>
          <w:ilvl w:val="0"/>
          <w:numId w:val="28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 xml:space="preserve">В графе 1 укажите номер операции и краткое наименование диаграммы действий проектируемого бизнес-процесса. Данные в графу введите в соответствии с таблицей описаний операций. </w:t>
      </w:r>
    </w:p>
    <w:p w:rsidR="000637EC" w:rsidRPr="00C86715" w:rsidRDefault="000637EC" w:rsidP="00C86715">
      <w:pPr>
        <w:numPr>
          <w:ilvl w:val="0"/>
          <w:numId w:val="28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В графу 2 перенесите операции из таблицы описания операций.</w:t>
      </w:r>
    </w:p>
    <w:p w:rsidR="000637EC" w:rsidRPr="00C86715" w:rsidRDefault="000637EC" w:rsidP="00C86715">
      <w:pPr>
        <w:numPr>
          <w:ilvl w:val="0"/>
          <w:numId w:val="28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В графе 3 перечислите необходимые разработки для реализации операций.</w:t>
      </w:r>
    </w:p>
    <w:p w:rsidR="000637EC" w:rsidRPr="00C86715" w:rsidRDefault="000637EC" w:rsidP="00C86715">
      <w:pPr>
        <w:numPr>
          <w:ilvl w:val="0"/>
          <w:numId w:val="28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В графе 4 сформулируйте специфику настройки функционала системы.</w:t>
      </w:r>
    </w:p>
    <w:p w:rsidR="000637EC" w:rsidRPr="00C86715" w:rsidRDefault="000637EC" w:rsidP="00C86715">
      <w:pPr>
        <w:numPr>
          <w:ilvl w:val="0"/>
          <w:numId w:val="28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В графе 5 укажите наименование модуля или функции, необходимые для реализации операции бизнес-процесса.</w:t>
      </w:r>
    </w:p>
    <w:p w:rsidR="000637EC" w:rsidRPr="00C86715" w:rsidRDefault="000637EC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Пример проектирования операций бизнес-процесса "Планирование закупок и размещение заказов поставщикам" в ИС приведен в таблице.</w:t>
      </w:r>
    </w:p>
    <w:p w:rsidR="000637EC" w:rsidRPr="00C86715" w:rsidRDefault="000637EC" w:rsidP="00C86715">
      <w:pPr>
        <w:pStyle w:val="a5"/>
        <w:spacing w:before="0" w:beforeAutospacing="0" w:after="0" w:afterAutospacing="0"/>
        <w:jc w:val="both"/>
        <w:rPr>
          <w:b/>
          <w:sz w:val="20"/>
          <w:szCs w:val="20"/>
          <w:u w:val="single"/>
        </w:rPr>
      </w:pPr>
      <w:r w:rsidRPr="00C86715">
        <w:rPr>
          <w:b/>
          <w:sz w:val="20"/>
          <w:szCs w:val="20"/>
          <w:u w:val="single"/>
        </w:rPr>
        <w:t>Бизнес-процесс "Продажи"</w:t>
      </w:r>
    </w:p>
    <w:p w:rsidR="000637EC" w:rsidRPr="003D742E" w:rsidRDefault="000637EC" w:rsidP="00C86715">
      <w:pPr>
        <w:pStyle w:val="2"/>
        <w:spacing w:before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37" w:name="_Задание_20._Проектирование"/>
      <w:bookmarkEnd w:id="37"/>
      <w:r w:rsidRPr="003D742E">
        <w:rPr>
          <w:rFonts w:ascii="Times New Roman" w:hAnsi="Times New Roman" w:cs="Times New Roman"/>
          <w:color w:val="auto"/>
          <w:sz w:val="24"/>
          <w:szCs w:val="24"/>
        </w:rPr>
        <w:t>Задание 20. Проектирование реализации операций бизнес-процесса в И</w:t>
      </w:r>
      <w:r w:rsidR="003D742E">
        <w:rPr>
          <w:rFonts w:ascii="Times New Roman" w:hAnsi="Times New Roman" w:cs="Times New Roman"/>
          <w:color w:val="auto"/>
          <w:sz w:val="24"/>
          <w:szCs w:val="24"/>
        </w:rPr>
        <w:t>С</w:t>
      </w:r>
    </w:p>
    <w:p w:rsidR="000637EC" w:rsidRPr="00C86715" w:rsidRDefault="000637EC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 xml:space="preserve">Все операции, участвующие в процессе, отразите в Таблице проектирования операций, имеющей следующий формат: 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371"/>
        <w:gridCol w:w="984"/>
        <w:gridCol w:w="2095"/>
        <w:gridCol w:w="1849"/>
        <w:gridCol w:w="3051"/>
      </w:tblGrid>
      <w:tr w:rsidR="000637EC" w:rsidRPr="00C86715" w:rsidTr="000637EC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Номер операции на ди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грамме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Операция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Необходимые разр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ботки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Специфика настройки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Функциональность (модуль) системы</w:t>
            </w:r>
          </w:p>
        </w:tc>
      </w:tr>
      <w:tr w:rsidR="000637EC" w:rsidRPr="00C86715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</w:tbl>
    <w:p w:rsidR="000637EC" w:rsidRPr="00C86715" w:rsidRDefault="000637EC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Выполнение задания 20</w:t>
      </w:r>
    </w:p>
    <w:p w:rsidR="000637EC" w:rsidRPr="00C86715" w:rsidRDefault="000637EC" w:rsidP="00C86715">
      <w:pPr>
        <w:numPr>
          <w:ilvl w:val="0"/>
          <w:numId w:val="2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 xml:space="preserve">В графе 1 укажите номер операции и краткое наименование диаграммы действий проектируемого бизнес-процесса. Данные в графу введите в соответствии с таблицей описаний операций. </w:t>
      </w:r>
    </w:p>
    <w:p w:rsidR="000637EC" w:rsidRPr="00C86715" w:rsidRDefault="000637EC" w:rsidP="00C86715">
      <w:pPr>
        <w:numPr>
          <w:ilvl w:val="0"/>
          <w:numId w:val="2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В графу 2 перенесите операции из таблицы описания операций.</w:t>
      </w:r>
    </w:p>
    <w:p w:rsidR="000637EC" w:rsidRPr="00C86715" w:rsidRDefault="000637EC" w:rsidP="00C86715">
      <w:pPr>
        <w:numPr>
          <w:ilvl w:val="0"/>
          <w:numId w:val="2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В графе 3 перечислите необходимые разработки для реализации операций.</w:t>
      </w:r>
    </w:p>
    <w:p w:rsidR="000637EC" w:rsidRPr="00C86715" w:rsidRDefault="000637EC" w:rsidP="00C86715">
      <w:pPr>
        <w:numPr>
          <w:ilvl w:val="0"/>
          <w:numId w:val="2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В графе 4 сформулируйте специфику настройки функционала системы.</w:t>
      </w:r>
    </w:p>
    <w:p w:rsidR="000637EC" w:rsidRPr="00C86715" w:rsidRDefault="000637EC" w:rsidP="00C86715">
      <w:pPr>
        <w:numPr>
          <w:ilvl w:val="0"/>
          <w:numId w:val="2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86715">
        <w:rPr>
          <w:rFonts w:ascii="Times New Roman" w:hAnsi="Times New Roman" w:cs="Times New Roman"/>
          <w:sz w:val="20"/>
          <w:szCs w:val="20"/>
        </w:rPr>
        <w:t>В графе 5 укажите наименование модуля или функции, необходимые для реализации операции бизнес-процесса.</w:t>
      </w:r>
    </w:p>
    <w:p w:rsidR="000637EC" w:rsidRPr="00C86715" w:rsidRDefault="000637EC" w:rsidP="00C86715">
      <w:pPr>
        <w:pStyle w:val="a5"/>
        <w:spacing w:before="0" w:beforeAutospacing="0" w:after="0" w:afterAutospacing="0"/>
        <w:jc w:val="both"/>
        <w:rPr>
          <w:sz w:val="20"/>
          <w:szCs w:val="20"/>
        </w:rPr>
      </w:pPr>
      <w:r w:rsidRPr="00C86715">
        <w:rPr>
          <w:sz w:val="20"/>
          <w:szCs w:val="20"/>
        </w:rPr>
        <w:t>Пример проектирования операций бизнес-процесса "Продажи" в ИС приведен в таблице.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84"/>
        <w:gridCol w:w="1964"/>
        <w:gridCol w:w="2759"/>
        <w:gridCol w:w="2284"/>
        <w:gridCol w:w="2059"/>
      </w:tblGrid>
      <w:tr w:rsidR="000637EC" w:rsidRPr="00C86715" w:rsidTr="000637EC">
        <w:trPr>
          <w:tblCellSpacing w:w="7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Планирование закупок и размещение заказов поставщиками</w:t>
            </w:r>
          </w:p>
        </w:tc>
      </w:tr>
      <w:tr w:rsidR="000637EC" w:rsidRPr="00C86715" w:rsidTr="000637EC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Номер оп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е</w:t>
            </w: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рации на диаграмме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Операция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Необходимые разработки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Специфика настройки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Функциональность (модуль) системы</w:t>
            </w:r>
          </w:p>
        </w:tc>
      </w:tr>
      <w:tr w:rsidR="000637EC" w:rsidRPr="00C86715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0637EC" w:rsidRPr="00C86715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4Склад</w:t>
            </w:r>
          </w:p>
          <w:p w:rsidR="000637EC" w:rsidRPr="00C86715" w:rsidRDefault="000637EC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1. Проверка товара по количеству, серийн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му соответствию, сроку годности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Не требуется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Не требуется</w:t>
            </w:r>
          </w:p>
        </w:tc>
      </w:tr>
      <w:tr w:rsidR="000637EC" w:rsidRPr="00C86715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4Склад</w:t>
            </w:r>
          </w:p>
          <w:p w:rsidR="000637EC" w:rsidRPr="00C86715" w:rsidRDefault="000637EC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2. Отражение в базе данных количества и учетной цены товара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Разработать электронную и печатную формы приходной накладной и взаимосвязь с финансовым блоком для фо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мирования проводки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В системе формируются проводки, а также ф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нансовый приход товара на склад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Логистика, торговля</w:t>
            </w:r>
          </w:p>
        </w:tc>
      </w:tr>
      <w:tr w:rsidR="000637EC" w:rsidRPr="00C86715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4Склад</w:t>
            </w:r>
          </w:p>
          <w:p w:rsidR="000637EC" w:rsidRPr="00C86715" w:rsidRDefault="000637EC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3. Поиск серии в справочнике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Разработать справочник серий и систему поиска в нем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 xml:space="preserve">Перед тем, как создать новый серийный номер, необходимо произвести поиск серийного номера 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в базе данных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Логистика</w:t>
            </w:r>
          </w:p>
        </w:tc>
      </w:tr>
      <w:tr w:rsidR="000637EC" w:rsidRPr="00C86715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lastRenderedPageBreak/>
              <w:t>4Склад</w:t>
            </w:r>
          </w:p>
          <w:p w:rsidR="000637EC" w:rsidRPr="00C86715" w:rsidRDefault="000637EC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4. Добавление серии в справочник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Разработать функцию попо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нения справочника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Логистика</w:t>
            </w:r>
          </w:p>
        </w:tc>
      </w:tr>
      <w:tr w:rsidR="000637EC" w:rsidRPr="00C86715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4Склад</w:t>
            </w:r>
          </w:p>
          <w:p w:rsidR="000637EC" w:rsidRPr="00C86715" w:rsidRDefault="000637EC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5. Разбиение каждой позиции номенклат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у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ры по сериям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Разработать иерархический номенклатурный справочник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Логистика</w:t>
            </w:r>
          </w:p>
        </w:tc>
      </w:tr>
      <w:tr w:rsidR="000637EC" w:rsidRPr="00C86715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4Склад</w:t>
            </w:r>
          </w:p>
          <w:p w:rsidR="000637EC" w:rsidRPr="00C86715" w:rsidRDefault="000637EC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6. Процесс размещ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ния серии товара на складе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Разработать разбиение мест хранения по зонам</w:t>
            </w:r>
          </w:p>
          <w:p w:rsidR="000637EC" w:rsidRPr="00C86715" w:rsidRDefault="000637EC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Разработать функцию автом</w:t>
            </w:r>
            <w:r w:rsidRPr="00C86715">
              <w:rPr>
                <w:sz w:val="20"/>
                <w:szCs w:val="20"/>
              </w:rPr>
              <w:t>а</w:t>
            </w:r>
            <w:r w:rsidRPr="00C86715">
              <w:rPr>
                <w:sz w:val="20"/>
                <w:szCs w:val="20"/>
              </w:rPr>
              <w:t>тического подбора зоны хр</w:t>
            </w:r>
            <w:r w:rsidRPr="00C86715">
              <w:rPr>
                <w:sz w:val="20"/>
                <w:szCs w:val="20"/>
              </w:rPr>
              <w:t>а</w:t>
            </w:r>
            <w:r w:rsidRPr="00C86715">
              <w:rPr>
                <w:sz w:val="20"/>
                <w:szCs w:val="20"/>
              </w:rPr>
              <w:t>нения</w:t>
            </w:r>
          </w:p>
          <w:p w:rsidR="000637EC" w:rsidRPr="00C86715" w:rsidRDefault="000637EC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Разработать форму карточки товара с возможностью указ</w:t>
            </w:r>
            <w:r w:rsidRPr="00C86715">
              <w:rPr>
                <w:sz w:val="20"/>
                <w:szCs w:val="20"/>
              </w:rPr>
              <w:t>а</w:t>
            </w:r>
            <w:r w:rsidRPr="00C86715">
              <w:rPr>
                <w:sz w:val="20"/>
                <w:szCs w:val="20"/>
              </w:rPr>
              <w:t>ния в ней места хранения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Настроить аналитику серийный номер обяз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тельную для заполнения при реализации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Логистика</w:t>
            </w:r>
          </w:p>
        </w:tc>
      </w:tr>
      <w:tr w:rsidR="000637EC" w:rsidRPr="00C86715" w:rsidTr="000637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4Склад</w:t>
            </w:r>
          </w:p>
          <w:p w:rsidR="000637EC" w:rsidRPr="00C86715" w:rsidRDefault="000637EC" w:rsidP="00C86715">
            <w:pPr>
              <w:pStyle w:val="a5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C86715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7. Определение и ввод базовой цены товара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Разработать базовый прайс-лист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Базовый прайс-лист формируется на основ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нии данных отдела ма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кетинга</w:t>
            </w:r>
          </w:p>
        </w:tc>
        <w:tc>
          <w:tcPr>
            <w:tcW w:w="0" w:type="auto"/>
            <w:shd w:val="clear" w:color="auto" w:fill="EAEAEA"/>
            <w:hideMark/>
          </w:tcPr>
          <w:p w:rsidR="000637EC" w:rsidRPr="00C86715" w:rsidRDefault="000637EC" w:rsidP="00C867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Коммерческие согл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C86715">
              <w:rPr>
                <w:rFonts w:ascii="Times New Roman" w:hAnsi="Times New Roman" w:cs="Times New Roman"/>
                <w:sz w:val="20"/>
                <w:szCs w:val="20"/>
              </w:rPr>
              <w:t>шения</w:t>
            </w:r>
          </w:p>
        </w:tc>
      </w:tr>
    </w:tbl>
    <w:p w:rsidR="000637EC" w:rsidRPr="00C86715" w:rsidRDefault="000637EC" w:rsidP="00C86715">
      <w:pPr>
        <w:pStyle w:val="4"/>
        <w:spacing w:before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0637EC" w:rsidRPr="00C86715" w:rsidSect="00C86715">
      <w:footerReference w:type="default" r:id="rId31"/>
      <w:pgSz w:w="11906" w:h="16838"/>
      <w:pgMar w:top="680" w:right="680" w:bottom="680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3CEF" w:rsidRDefault="00813CEF" w:rsidP="00813CEF">
      <w:pPr>
        <w:spacing w:after="0" w:line="240" w:lineRule="auto"/>
      </w:pPr>
      <w:r>
        <w:separator/>
      </w:r>
    </w:p>
  </w:endnote>
  <w:endnote w:type="continuationSeparator" w:id="0">
    <w:p w:rsidR="00813CEF" w:rsidRDefault="00813CEF" w:rsidP="00813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697204"/>
    </w:sdtPr>
    <w:sdtEndPr/>
    <w:sdtContent>
      <w:p w:rsidR="00813CEF" w:rsidRDefault="006C65F2">
        <w:pPr>
          <w:pStyle w:val="ac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13CEF" w:rsidRDefault="00813CE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3CEF" w:rsidRDefault="00813CEF" w:rsidP="00813CEF">
      <w:pPr>
        <w:spacing w:after="0" w:line="240" w:lineRule="auto"/>
      </w:pPr>
      <w:r>
        <w:separator/>
      </w:r>
    </w:p>
  </w:footnote>
  <w:footnote w:type="continuationSeparator" w:id="0">
    <w:p w:rsidR="00813CEF" w:rsidRDefault="00813CEF" w:rsidP="00813C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7022C"/>
    <w:multiLevelType w:val="multilevel"/>
    <w:tmpl w:val="EEA4C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0A0C1C"/>
    <w:multiLevelType w:val="hybridMultilevel"/>
    <w:tmpl w:val="C6065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30548"/>
    <w:multiLevelType w:val="multilevel"/>
    <w:tmpl w:val="7FC2B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853826"/>
    <w:multiLevelType w:val="multilevel"/>
    <w:tmpl w:val="A784D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AB37FA"/>
    <w:multiLevelType w:val="multilevel"/>
    <w:tmpl w:val="65BA1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C06373"/>
    <w:multiLevelType w:val="multilevel"/>
    <w:tmpl w:val="F3E65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2249F2"/>
    <w:multiLevelType w:val="multilevel"/>
    <w:tmpl w:val="FB44F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2D1765A"/>
    <w:multiLevelType w:val="multilevel"/>
    <w:tmpl w:val="741AA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B936DD"/>
    <w:multiLevelType w:val="multilevel"/>
    <w:tmpl w:val="F3A0C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7787124"/>
    <w:multiLevelType w:val="multilevel"/>
    <w:tmpl w:val="802450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B0D4DC0"/>
    <w:multiLevelType w:val="multilevel"/>
    <w:tmpl w:val="1FAC6C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CCC38B2"/>
    <w:multiLevelType w:val="multilevel"/>
    <w:tmpl w:val="A6FEF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3824420"/>
    <w:multiLevelType w:val="hybridMultilevel"/>
    <w:tmpl w:val="3F96E5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CC0694"/>
    <w:multiLevelType w:val="multilevel"/>
    <w:tmpl w:val="0D1C5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6396183"/>
    <w:multiLevelType w:val="multilevel"/>
    <w:tmpl w:val="6AFCE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68A0EF9"/>
    <w:multiLevelType w:val="multilevel"/>
    <w:tmpl w:val="2054A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9D42B3C"/>
    <w:multiLevelType w:val="multilevel"/>
    <w:tmpl w:val="9A02E8DC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F0941E9"/>
    <w:multiLevelType w:val="multilevel"/>
    <w:tmpl w:val="9874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3B1627C"/>
    <w:multiLevelType w:val="multilevel"/>
    <w:tmpl w:val="17487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3C90BF9"/>
    <w:multiLevelType w:val="multilevel"/>
    <w:tmpl w:val="112663C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44102E5"/>
    <w:multiLevelType w:val="multilevel"/>
    <w:tmpl w:val="8C923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85F7C7F"/>
    <w:multiLevelType w:val="multilevel"/>
    <w:tmpl w:val="B8482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10F44D1"/>
    <w:multiLevelType w:val="multilevel"/>
    <w:tmpl w:val="AFA01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56E7C29"/>
    <w:multiLevelType w:val="multilevel"/>
    <w:tmpl w:val="2D0C7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C61176F"/>
    <w:multiLevelType w:val="multilevel"/>
    <w:tmpl w:val="3F82E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CCE75D3"/>
    <w:multiLevelType w:val="multilevel"/>
    <w:tmpl w:val="D722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DCF4B48"/>
    <w:multiLevelType w:val="multilevel"/>
    <w:tmpl w:val="8B84D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EA96A5A"/>
    <w:multiLevelType w:val="multilevel"/>
    <w:tmpl w:val="8ED05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F8D1230"/>
    <w:multiLevelType w:val="multilevel"/>
    <w:tmpl w:val="023C2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12"/>
  </w:num>
  <w:num w:numId="4">
    <w:abstractNumId w:val="8"/>
  </w:num>
  <w:num w:numId="5">
    <w:abstractNumId w:val="9"/>
  </w:num>
  <w:num w:numId="6">
    <w:abstractNumId w:val="25"/>
  </w:num>
  <w:num w:numId="7">
    <w:abstractNumId w:val="17"/>
  </w:num>
  <w:num w:numId="8">
    <w:abstractNumId w:val="21"/>
  </w:num>
  <w:num w:numId="9">
    <w:abstractNumId w:val="18"/>
  </w:num>
  <w:num w:numId="10">
    <w:abstractNumId w:val="20"/>
  </w:num>
  <w:num w:numId="11">
    <w:abstractNumId w:val="3"/>
  </w:num>
  <w:num w:numId="12">
    <w:abstractNumId w:val="15"/>
  </w:num>
  <w:num w:numId="13">
    <w:abstractNumId w:val="24"/>
  </w:num>
  <w:num w:numId="14">
    <w:abstractNumId w:val="2"/>
  </w:num>
  <w:num w:numId="15">
    <w:abstractNumId w:val="19"/>
  </w:num>
  <w:num w:numId="16">
    <w:abstractNumId w:val="16"/>
  </w:num>
  <w:num w:numId="17">
    <w:abstractNumId w:val="4"/>
  </w:num>
  <w:num w:numId="18">
    <w:abstractNumId w:val="22"/>
  </w:num>
  <w:num w:numId="19">
    <w:abstractNumId w:val="6"/>
  </w:num>
  <w:num w:numId="20">
    <w:abstractNumId w:val="10"/>
  </w:num>
  <w:num w:numId="21">
    <w:abstractNumId w:val="0"/>
  </w:num>
  <w:num w:numId="22">
    <w:abstractNumId w:val="5"/>
  </w:num>
  <w:num w:numId="23">
    <w:abstractNumId w:val="23"/>
  </w:num>
  <w:num w:numId="24">
    <w:abstractNumId w:val="14"/>
  </w:num>
  <w:num w:numId="25">
    <w:abstractNumId w:val="27"/>
  </w:num>
  <w:num w:numId="26">
    <w:abstractNumId w:val="11"/>
  </w:num>
  <w:num w:numId="27">
    <w:abstractNumId w:val="28"/>
  </w:num>
  <w:num w:numId="28">
    <w:abstractNumId w:val="26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B4D23"/>
    <w:rsid w:val="00013CB5"/>
    <w:rsid w:val="00042343"/>
    <w:rsid w:val="000637EC"/>
    <w:rsid w:val="000720AE"/>
    <w:rsid w:val="00087A2C"/>
    <w:rsid w:val="000C00C9"/>
    <w:rsid w:val="000C6EEF"/>
    <w:rsid w:val="0017737A"/>
    <w:rsid w:val="002232E4"/>
    <w:rsid w:val="0027389E"/>
    <w:rsid w:val="00390FDE"/>
    <w:rsid w:val="003965B6"/>
    <w:rsid w:val="00397AD2"/>
    <w:rsid w:val="003C1D64"/>
    <w:rsid w:val="003D742E"/>
    <w:rsid w:val="003D78F2"/>
    <w:rsid w:val="00432BCB"/>
    <w:rsid w:val="004A7A5A"/>
    <w:rsid w:val="005151E8"/>
    <w:rsid w:val="00525FF7"/>
    <w:rsid w:val="005B4D23"/>
    <w:rsid w:val="005D3815"/>
    <w:rsid w:val="00633C8C"/>
    <w:rsid w:val="00653F1B"/>
    <w:rsid w:val="0066609F"/>
    <w:rsid w:val="00685B82"/>
    <w:rsid w:val="006B044C"/>
    <w:rsid w:val="006C48B6"/>
    <w:rsid w:val="006C65F2"/>
    <w:rsid w:val="00735BAE"/>
    <w:rsid w:val="00747857"/>
    <w:rsid w:val="008105AD"/>
    <w:rsid w:val="00813CEF"/>
    <w:rsid w:val="00826FA7"/>
    <w:rsid w:val="00836C7F"/>
    <w:rsid w:val="008442BA"/>
    <w:rsid w:val="008A596D"/>
    <w:rsid w:val="008B024C"/>
    <w:rsid w:val="008B16E3"/>
    <w:rsid w:val="008F4BFD"/>
    <w:rsid w:val="009031AA"/>
    <w:rsid w:val="00917C7B"/>
    <w:rsid w:val="0099421D"/>
    <w:rsid w:val="00AC6830"/>
    <w:rsid w:val="00AD1F0E"/>
    <w:rsid w:val="00B20A1B"/>
    <w:rsid w:val="00B44912"/>
    <w:rsid w:val="00B6742A"/>
    <w:rsid w:val="00C16577"/>
    <w:rsid w:val="00C41332"/>
    <w:rsid w:val="00C42941"/>
    <w:rsid w:val="00C513FE"/>
    <w:rsid w:val="00C5239B"/>
    <w:rsid w:val="00C6340F"/>
    <w:rsid w:val="00C74F6F"/>
    <w:rsid w:val="00C86715"/>
    <w:rsid w:val="00D0090B"/>
    <w:rsid w:val="00D413E7"/>
    <w:rsid w:val="00D60671"/>
    <w:rsid w:val="00E0775E"/>
    <w:rsid w:val="00E66C99"/>
    <w:rsid w:val="00F1002C"/>
    <w:rsid w:val="00F22827"/>
    <w:rsid w:val="00F36466"/>
    <w:rsid w:val="00F6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13E7"/>
  </w:style>
  <w:style w:type="paragraph" w:styleId="1">
    <w:name w:val="heading 1"/>
    <w:basedOn w:val="a"/>
    <w:next w:val="a"/>
    <w:link w:val="10"/>
    <w:uiPriority w:val="9"/>
    <w:qFormat/>
    <w:rsid w:val="00D413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413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606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D6067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067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16E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13E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413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Hyperlink"/>
    <w:basedOn w:val="a0"/>
    <w:uiPriority w:val="99"/>
    <w:unhideWhenUsed/>
    <w:rsid w:val="00D413E7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413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D6067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D6067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5">
    <w:name w:val="Normal (Web)"/>
    <w:basedOn w:val="a"/>
    <w:uiPriority w:val="99"/>
    <w:unhideWhenUsed/>
    <w:rsid w:val="00D60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D60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6067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D606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8">
    <w:name w:val="FollowedHyperlink"/>
    <w:basedOn w:val="a0"/>
    <w:uiPriority w:val="99"/>
    <w:semiHidden/>
    <w:unhideWhenUsed/>
    <w:rsid w:val="000720AE"/>
    <w:rPr>
      <w:color w:val="800080" w:themeColor="followedHyperlink"/>
      <w:u w:val="single"/>
    </w:rPr>
  </w:style>
  <w:style w:type="character" w:customStyle="1" w:styleId="60">
    <w:name w:val="Заголовок 6 Знак"/>
    <w:basedOn w:val="a0"/>
    <w:link w:val="6"/>
    <w:uiPriority w:val="9"/>
    <w:semiHidden/>
    <w:rsid w:val="008B16E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9">
    <w:name w:val="No Spacing"/>
    <w:uiPriority w:val="1"/>
    <w:qFormat/>
    <w:rsid w:val="00E0775E"/>
    <w:pPr>
      <w:spacing w:after="0" w:line="240" w:lineRule="auto"/>
    </w:pPr>
  </w:style>
  <w:style w:type="paragraph" w:styleId="aa">
    <w:name w:val="header"/>
    <w:basedOn w:val="a"/>
    <w:link w:val="ab"/>
    <w:uiPriority w:val="99"/>
    <w:semiHidden/>
    <w:unhideWhenUsed/>
    <w:rsid w:val="00813C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813CEF"/>
  </w:style>
  <w:style w:type="paragraph" w:styleId="ac">
    <w:name w:val="footer"/>
    <w:basedOn w:val="a"/>
    <w:link w:val="ad"/>
    <w:uiPriority w:val="99"/>
    <w:unhideWhenUsed/>
    <w:rsid w:val="00813C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13C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4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7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8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9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9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4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95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3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3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9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5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2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4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6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gif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microsoft.com/office/2007/relationships/stylesWithEffects" Target="stylesWithEffects.xml"/><Relationship Id="rId21" Type="http://schemas.openxmlformats.org/officeDocument/2006/relationships/image" Target="media/image14.gif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gif"/><Relationship Id="rId25" Type="http://schemas.openxmlformats.org/officeDocument/2006/relationships/image" Target="media/image18.jpe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gif"/><Relationship Id="rId20" Type="http://schemas.openxmlformats.org/officeDocument/2006/relationships/image" Target="media/image13.gif"/><Relationship Id="rId29" Type="http://schemas.openxmlformats.org/officeDocument/2006/relationships/image" Target="media/image22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gi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gif"/><Relationship Id="rId28" Type="http://schemas.openxmlformats.org/officeDocument/2006/relationships/image" Target="media/image21.jpeg"/><Relationship Id="rId10" Type="http://schemas.openxmlformats.org/officeDocument/2006/relationships/image" Target="media/image3.gif"/><Relationship Id="rId19" Type="http://schemas.openxmlformats.org/officeDocument/2006/relationships/image" Target="media/image12.gif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gif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28</Pages>
  <Words>12940</Words>
  <Characters>73758</Characters>
  <Application>Microsoft Office Word</Application>
  <DocSecurity>0</DocSecurity>
  <Lines>614</Lines>
  <Paragraphs>173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6</cp:revision>
  <dcterms:created xsi:type="dcterms:W3CDTF">2014-02-12T16:28:00Z</dcterms:created>
  <dcterms:modified xsi:type="dcterms:W3CDTF">2014-11-10T05:17:00Z</dcterms:modified>
</cp:coreProperties>
</file>