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A6A" w:rsidRDefault="00FE4A6A" w:rsidP="00FE4A6A">
      <w:pPr>
        <w:pStyle w:val="Style44"/>
        <w:widowControl/>
        <w:spacing w:before="62"/>
        <w:ind w:left="706"/>
        <w:rPr>
          <w:rStyle w:val="FontStyle123"/>
        </w:rPr>
      </w:pPr>
      <w:r>
        <w:rPr>
          <w:rStyle w:val="FontStyle123"/>
        </w:rPr>
        <w:t>Вариант 1. Продажа туристического продукта</w:t>
      </w:r>
    </w:p>
    <w:p w:rsidR="00FE4A6A" w:rsidRDefault="00FE4A6A" w:rsidP="00FE4A6A">
      <w:pPr>
        <w:pStyle w:val="Style10"/>
        <w:widowControl/>
        <w:spacing w:before="120" w:line="274" w:lineRule="exact"/>
        <w:rPr>
          <w:rStyle w:val="FontStyle124"/>
        </w:rPr>
      </w:pPr>
      <w:r>
        <w:rPr>
          <w:rStyle w:val="FontStyle124"/>
        </w:rPr>
        <w:t xml:space="preserve">Процесс продажи туристическим агентством </w:t>
      </w:r>
      <w:proofErr w:type="spellStart"/>
      <w:r>
        <w:rPr>
          <w:rStyle w:val="FontStyle124"/>
        </w:rPr>
        <w:t>турпродукта</w:t>
      </w:r>
      <w:proofErr w:type="spellEnd"/>
      <w:r>
        <w:rPr>
          <w:rStyle w:val="FontStyle124"/>
        </w:rPr>
        <w:t xml:space="preserve"> клиенту включает три ос</w:t>
      </w:r>
      <w:r>
        <w:rPr>
          <w:rStyle w:val="FontStyle124"/>
        </w:rPr>
        <w:softHyphen/>
        <w:t>новных этапа: прием заявки; подбор и предложение тура; оформление правоотношений и расчет с клиентом.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Первый этап начинается с приема клиента в офисе и определения его потребностей в выборе определенного типа отдыха. Клиенту предоставляется интересующая его информа</w:t>
      </w:r>
      <w:r>
        <w:rPr>
          <w:rStyle w:val="FontStyle124"/>
        </w:rPr>
        <w:softHyphen/>
        <w:t>ция и после того, как он определит свои потребности, оформляется заявка туриста на бро</w:t>
      </w:r>
      <w:r>
        <w:rPr>
          <w:rStyle w:val="FontStyle124"/>
        </w:rPr>
        <w:softHyphen/>
        <w:t>нирование тура. Она содержит информацию о клиенте и сведения о намерении приобрести те или иные услуги (маршрут, начало и продолжительность тура, требования к проживанию и др.). Заявка подписывается клиентом и менеджером турагентства. Обе стороны поучают по экземпляру. Корме того, клиент в подтверждение своих намерений оплачивает часть стоимости тура. Оплата производится в кассе агентства. Клиент получает квитанцию об оп</w:t>
      </w:r>
      <w:r>
        <w:rPr>
          <w:rStyle w:val="FontStyle124"/>
        </w:rPr>
        <w:softHyphen/>
        <w:t>лате.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Второй этап предполагает бронирование тура, оформление визы, приобретение биле</w:t>
      </w:r>
      <w:r>
        <w:rPr>
          <w:rStyle w:val="FontStyle124"/>
        </w:rPr>
        <w:softHyphen/>
        <w:t>тов на транспорт, страхование тура.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При бронировании тура менеджер турагентства заполняет предложенную туроперато</w:t>
      </w:r>
      <w:r>
        <w:rPr>
          <w:rStyle w:val="FontStyle124"/>
        </w:rPr>
        <w:softHyphen/>
        <w:t xml:space="preserve">ром форму заявки и отправляет ее на адрес туроператора (по факсу или по </w:t>
      </w:r>
      <w:r>
        <w:rPr>
          <w:rStyle w:val="FontStyle124"/>
          <w:lang w:val="en-US"/>
        </w:rPr>
        <w:t>e</w:t>
      </w:r>
      <w:r w:rsidRPr="00FE4A6A">
        <w:rPr>
          <w:rStyle w:val="FontStyle124"/>
        </w:rPr>
        <w:t>-</w:t>
      </w:r>
      <w:r>
        <w:rPr>
          <w:rStyle w:val="FontStyle124"/>
          <w:lang w:val="en-US"/>
        </w:rPr>
        <w:t>mail</w:t>
      </w:r>
      <w:r w:rsidRPr="00FE4A6A">
        <w:rPr>
          <w:rStyle w:val="FontStyle124"/>
        </w:rPr>
        <w:t xml:space="preserve">). </w:t>
      </w:r>
      <w:r>
        <w:rPr>
          <w:rStyle w:val="FontStyle124"/>
        </w:rPr>
        <w:t>Туропера</w:t>
      </w:r>
      <w:r>
        <w:rPr>
          <w:rStyle w:val="FontStyle124"/>
        </w:rPr>
        <w:softHyphen/>
        <w:t>тор либо бронирует тур (при наличии свободных мест в отеле), либо отказывает в брони. В первом случае оформляется туристский ваучер - документ, гарантирующий туристу получе</w:t>
      </w:r>
      <w:r>
        <w:rPr>
          <w:rStyle w:val="FontStyle124"/>
        </w:rPr>
        <w:softHyphen/>
        <w:t>ние всех указанных в ваучере и оплаченных туристом услуг (проживание, питание, экскур</w:t>
      </w:r>
      <w:r>
        <w:rPr>
          <w:rStyle w:val="FontStyle124"/>
        </w:rPr>
        <w:softHyphen/>
        <w:t>сионное обслуживание и т.д.). Для принимающей стороны ваучер является гарантией полу</w:t>
      </w:r>
      <w:r>
        <w:rPr>
          <w:rStyle w:val="FontStyle124"/>
        </w:rPr>
        <w:softHyphen/>
        <w:t>чения от фирмы, направившей туриста, уплаченных им денежных средств.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В случае</w:t>
      </w:r>
      <w:proofErr w:type="gramStart"/>
      <w:r>
        <w:rPr>
          <w:rStyle w:val="FontStyle124"/>
        </w:rPr>
        <w:t>,</w:t>
      </w:r>
      <w:proofErr w:type="gramEnd"/>
      <w:r>
        <w:rPr>
          <w:rStyle w:val="FontStyle124"/>
        </w:rPr>
        <w:t xml:space="preserve"> если в туроператор отказал в брони, менеджер турагентства связывается с клиентом. Клиент корректирует свои </w:t>
      </w:r>
      <w:proofErr w:type="gramStart"/>
      <w:r>
        <w:rPr>
          <w:rStyle w:val="FontStyle124"/>
        </w:rPr>
        <w:t>требования</w:t>
      </w:r>
      <w:proofErr w:type="gramEnd"/>
      <w:r>
        <w:rPr>
          <w:rStyle w:val="FontStyle124"/>
        </w:rPr>
        <w:t xml:space="preserve"> и процедура бронирования повторяется.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Помимо брони, при необходимости, турагентство приобретает билеты на транспорт, а также страхует клиента. При выезде за рубеж, как правило, оформляется медицинский стра</w:t>
      </w:r>
      <w:r>
        <w:rPr>
          <w:rStyle w:val="FontStyle124"/>
        </w:rPr>
        <w:softHyphen/>
        <w:t>ховой полис, являющийся договором страхования между страхователем (туристом) и стра</w:t>
      </w:r>
      <w:r>
        <w:rPr>
          <w:rStyle w:val="FontStyle124"/>
        </w:rPr>
        <w:softHyphen/>
        <w:t>ховщиком (страховой компанией).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 xml:space="preserve">Для оформления визы клиент должен </w:t>
      </w:r>
      <w:proofErr w:type="gramStart"/>
      <w:r>
        <w:rPr>
          <w:rStyle w:val="FontStyle124"/>
        </w:rPr>
        <w:t>предоставить турагентству необходимые доку</w:t>
      </w:r>
      <w:r>
        <w:rPr>
          <w:rStyle w:val="FontStyle124"/>
        </w:rPr>
        <w:softHyphen/>
        <w:t>менты</w:t>
      </w:r>
      <w:proofErr w:type="gramEnd"/>
      <w:r>
        <w:rPr>
          <w:rStyle w:val="FontStyle124"/>
        </w:rPr>
        <w:t xml:space="preserve"> (загранпаспорт, фотографии, заполненную анкету и др.). Менеджер турагентства про</w:t>
      </w:r>
      <w:r>
        <w:rPr>
          <w:rStyle w:val="FontStyle124"/>
        </w:rPr>
        <w:softHyphen/>
        <w:t>веряет правильность заполнения анкеты, наличие всех необходимых документов и обраща</w:t>
      </w:r>
      <w:r>
        <w:rPr>
          <w:rStyle w:val="FontStyle124"/>
        </w:rPr>
        <w:softHyphen/>
        <w:t xml:space="preserve">ется в Консульство выбранной для </w:t>
      </w:r>
      <w:proofErr w:type="spellStart"/>
      <w:r>
        <w:rPr>
          <w:rStyle w:val="FontStyle124"/>
        </w:rPr>
        <w:t>турпоездки</w:t>
      </w:r>
      <w:proofErr w:type="spellEnd"/>
      <w:r>
        <w:rPr>
          <w:rStyle w:val="FontStyle124"/>
        </w:rPr>
        <w:t xml:space="preserve"> страны (или пересылает все документы по почте). Как правило, необходимо также предъявить подтверждение забронированного на весь срок поездки номера в отеле и уплатить консульский сбор. Оформление визы произво</w:t>
      </w:r>
      <w:r>
        <w:rPr>
          <w:rStyle w:val="FontStyle124"/>
        </w:rPr>
        <w:softHyphen/>
        <w:t>дится в срок от нескольких дней до нескольких месяцев, в зависимости от требований по</w:t>
      </w:r>
      <w:r>
        <w:rPr>
          <w:rStyle w:val="FontStyle124"/>
        </w:rPr>
        <w:softHyphen/>
        <w:t>сольства той или иной страны.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На заключительном этапе осуществляется заключение договора на туристическое об</w:t>
      </w:r>
      <w:r>
        <w:rPr>
          <w:rStyle w:val="FontStyle124"/>
        </w:rPr>
        <w:softHyphen/>
        <w:t>служивание, окончательный расчет с клиентом, а также выдача всех документов (туристиче</w:t>
      </w:r>
      <w:r>
        <w:rPr>
          <w:rStyle w:val="FontStyle124"/>
        </w:rPr>
        <w:softHyphen/>
        <w:t>ской путевки, ваучера, билетов на транспорт, паспорта с визой, страхового полиса, памятки).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Договор на туристическое обслуживание является главным документом, на основании которого строятся взаимоотношения турагентства с клиентом. Туристская путевка формы ТУР-1 представляет собой бланк строгой отчетности, который используется при расчетах с туристом. Дата выписки (передачи) путевки и дата ее реализации отражаются на счетах бух</w:t>
      </w:r>
      <w:r>
        <w:rPr>
          <w:rStyle w:val="FontStyle124"/>
        </w:rPr>
        <w:softHyphen/>
        <w:t>галтерского учета. При передаче путевки туристу отрывной талон остается у турфирмы в ка</w:t>
      </w:r>
      <w:r>
        <w:rPr>
          <w:rStyle w:val="FontStyle124"/>
        </w:rPr>
        <w:softHyphen/>
        <w:t xml:space="preserve">честве документа, подтверждающего факт и дату реализации </w:t>
      </w:r>
      <w:proofErr w:type="spellStart"/>
      <w:r>
        <w:rPr>
          <w:rStyle w:val="FontStyle124"/>
        </w:rPr>
        <w:t>турпродукта</w:t>
      </w:r>
      <w:proofErr w:type="spellEnd"/>
      <w:r>
        <w:rPr>
          <w:rStyle w:val="FontStyle124"/>
        </w:rPr>
        <w:t>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Памятка туриста в обязательном порядке выдается туристу, выезжающему за рубеж. В ней описаны особенности посещаемой страны, возможные риски и опасности, запреты и рекомендации о том, как необходимо себя вести в этой стране, указывается вся необходимая информация о ней, которую туристу надо знать, выезжая в данную страну.</w:t>
      </w:r>
    </w:p>
    <w:p w:rsidR="00FE4A6A" w:rsidRDefault="00FE4A6A">
      <w:pPr>
        <w:rPr>
          <w:rStyle w:val="FontStyle123"/>
          <w:rFonts w:eastAsiaTheme="minorEastAsia"/>
          <w:lang w:eastAsia="ru-RU"/>
        </w:rPr>
      </w:pPr>
      <w:r>
        <w:rPr>
          <w:rStyle w:val="FontStyle123"/>
        </w:rPr>
        <w:br w:type="page"/>
      </w:r>
    </w:p>
    <w:p w:rsidR="00FE4A6A" w:rsidRDefault="00FE4A6A" w:rsidP="00FE4A6A">
      <w:pPr>
        <w:pStyle w:val="Style44"/>
        <w:widowControl/>
        <w:spacing w:before="53"/>
        <w:ind w:left="706"/>
        <w:rPr>
          <w:rStyle w:val="FontStyle123"/>
        </w:rPr>
      </w:pPr>
      <w:r>
        <w:rPr>
          <w:rStyle w:val="FontStyle123"/>
        </w:rPr>
        <w:lastRenderedPageBreak/>
        <w:t>Вариант 2. Выпуск газеты</w:t>
      </w:r>
    </w:p>
    <w:p w:rsidR="00FE4A6A" w:rsidRDefault="00FE4A6A" w:rsidP="00FE4A6A">
      <w:pPr>
        <w:pStyle w:val="Style10"/>
        <w:widowControl/>
        <w:spacing w:before="125" w:line="274" w:lineRule="exact"/>
        <w:rPr>
          <w:rStyle w:val="FontStyle124"/>
        </w:rPr>
      </w:pPr>
      <w:r>
        <w:rPr>
          <w:rStyle w:val="FontStyle124"/>
        </w:rPr>
        <w:t>Процесс подготовки и выпуска номера печатного периодического издания делится на несколько этапов: подготовка информации, формирование номера и, наконец, его выпуск и распространение.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Подготовка журналистской информации, предназначенной для определенного номера газеты, начинается с отбора информации. Отбор производится в отделах редакции и в ее сек</w:t>
      </w:r>
      <w:r>
        <w:rPr>
          <w:rStyle w:val="FontStyle124"/>
        </w:rPr>
        <w:softHyphen/>
        <w:t>ретариате. Информацию может отбирать и ведущий редактор номера, отвечающий за его со</w:t>
      </w:r>
      <w:r>
        <w:rPr>
          <w:rStyle w:val="FontStyle124"/>
        </w:rPr>
        <w:softHyphen/>
        <w:t>держание. Отбор этот идет с использованием нескольких основных источников. Во-первых, это оперативная информация, доставляемая корреспондентами и собкорами редакции, а так</w:t>
      </w:r>
      <w:r>
        <w:rPr>
          <w:rStyle w:val="FontStyle124"/>
        </w:rPr>
        <w:softHyphen/>
        <w:t>же информационными агентствами. Второй источник - запас готовых материалов, храня</w:t>
      </w:r>
      <w:r>
        <w:rPr>
          <w:rStyle w:val="FontStyle124"/>
        </w:rPr>
        <w:softHyphen/>
        <w:t>щихся в «портфелях» отделов и секретариата.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 xml:space="preserve">Отобранная информация должна быть подготовлена к публикации. Эта подготовка происходит, прежде всего, в процессе редактирования текстов. </w:t>
      </w:r>
      <w:proofErr w:type="gramStart"/>
      <w:r>
        <w:rPr>
          <w:rStyle w:val="FontStyle124"/>
        </w:rPr>
        <w:t>В редактировании каждого текста обычно участвуют: сам автор; его руководитель, приводящий текст в соответствие с планом отдела; сотрудник секретариата или ответственный секретарь, проверяющий правди</w:t>
      </w:r>
      <w:r>
        <w:rPr>
          <w:rStyle w:val="FontStyle124"/>
        </w:rPr>
        <w:softHyphen/>
        <w:t>вость и точность информации, содержащейся в тексте, и при необходимости сокращающий его размеры; ведущий редактор или сам главный редактор, оценивающий значение инфор</w:t>
      </w:r>
      <w:r>
        <w:rPr>
          <w:rStyle w:val="FontStyle124"/>
        </w:rPr>
        <w:softHyphen/>
        <w:t>мации и определяющий ее место в номере;</w:t>
      </w:r>
      <w:proofErr w:type="gramEnd"/>
      <w:r>
        <w:rPr>
          <w:rStyle w:val="FontStyle124"/>
        </w:rPr>
        <w:t xml:space="preserve"> возможно, наконец, и корректор, сигнализирую</w:t>
      </w:r>
      <w:r>
        <w:rPr>
          <w:rStyle w:val="FontStyle124"/>
        </w:rPr>
        <w:softHyphen/>
        <w:t>щий в секретариат и автору о смысловых и стилистических ошибках, замеченных в тексте.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Последний этап подготовки текста - техническое редактирование. Оно означает опре</w:t>
      </w:r>
      <w:r>
        <w:rPr>
          <w:rStyle w:val="FontStyle124"/>
        </w:rPr>
        <w:softHyphen/>
        <w:t>деление и указание объема текста (количества наборных строк), шрифта и формата набора, а также полосы, для которой предназначается текст.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 xml:space="preserve">Редактируют не только текст, но и оригиналы иллюстраций издания. Эти занимается </w:t>
      </w:r>
      <w:proofErr w:type="spellStart"/>
      <w:r>
        <w:rPr>
          <w:rStyle w:val="FontStyle124"/>
        </w:rPr>
        <w:t>бильд-редактор</w:t>
      </w:r>
      <w:proofErr w:type="spellEnd"/>
      <w:r>
        <w:rPr>
          <w:rStyle w:val="FontStyle124"/>
        </w:rPr>
        <w:t xml:space="preserve">. Компьютеры и сканеры дают возможность </w:t>
      </w:r>
      <w:proofErr w:type="spellStart"/>
      <w:r>
        <w:rPr>
          <w:rStyle w:val="FontStyle124"/>
        </w:rPr>
        <w:t>кадрировать</w:t>
      </w:r>
      <w:proofErr w:type="spellEnd"/>
      <w:r>
        <w:rPr>
          <w:rStyle w:val="FontStyle124"/>
        </w:rPr>
        <w:t xml:space="preserve"> фотоснимки, уменьшать или увеличивать их размеры, удалять лишние детали и т.п.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После завершения подготовки всей журналистской информации формируется номер периодического издания в секретариате редакции. Осуществляется разделение всей массы материалов, отобранных для номера, на несколько частей. В каждой из них сосредоточива</w:t>
      </w:r>
      <w:r>
        <w:rPr>
          <w:rStyle w:val="FontStyle124"/>
        </w:rPr>
        <w:softHyphen/>
        <w:t>ются тексты и иллюстрации, объединяемые по какому-то общему признаку - теме, региону, времени описываемых событий, В каждой из таких групп публикаций производится даль</w:t>
      </w:r>
      <w:r>
        <w:rPr>
          <w:rStyle w:val="FontStyle124"/>
        </w:rPr>
        <w:softHyphen/>
        <w:t>нейшая их организация - выделение по значению, важности информации.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Переход к выпуску газетного номера совершается в процессе его макетирования. Ма</w:t>
      </w:r>
      <w:r>
        <w:rPr>
          <w:rStyle w:val="FontStyle124"/>
        </w:rPr>
        <w:softHyphen/>
        <w:t>кет номера - это его графический план, показывающий размещение текстов и иллюстраций на полосах, заголовков и авторских подписей, место и конфигурацию каждой из публикаций и т.д. Макетированием номера газеты руководят ответственный секретарь редакции и его за</w:t>
      </w:r>
      <w:r>
        <w:rPr>
          <w:rStyle w:val="FontStyle124"/>
        </w:rPr>
        <w:softHyphen/>
        <w:t>местители. При отсутствии у редакции электронной базы, позволяющей перейти к современ</w:t>
      </w:r>
      <w:r>
        <w:rPr>
          <w:rStyle w:val="FontStyle124"/>
        </w:rPr>
        <w:softHyphen/>
        <w:t>ному процессу выпуска газеты, подготовленный ими макет передается в типографию, где версткой номера руководит выпускающий - сотрудник секретариата. Процесс выпуска но</w:t>
      </w:r>
      <w:r>
        <w:rPr>
          <w:rStyle w:val="FontStyle124"/>
        </w:rPr>
        <w:softHyphen/>
        <w:t xml:space="preserve">мера разделяется на этапы, соответствующие важнейшим производственным операциям </w:t>
      </w:r>
      <w:proofErr w:type="gramStart"/>
      <w:r>
        <w:rPr>
          <w:rStyle w:val="FontStyle124"/>
        </w:rPr>
        <w:t>-н</w:t>
      </w:r>
      <w:proofErr w:type="gramEnd"/>
      <w:r>
        <w:rPr>
          <w:rStyle w:val="FontStyle124"/>
        </w:rPr>
        <w:t>абору текстов, их верстки вместе с иллюстрациями в соответствии с макетами полос, их ре</w:t>
      </w:r>
      <w:r>
        <w:rPr>
          <w:rStyle w:val="FontStyle124"/>
        </w:rPr>
        <w:softHyphen/>
        <w:t>дакционной и корректорской вычитки, подписи каждой полосы главным редактором, подго</w:t>
      </w:r>
      <w:r>
        <w:rPr>
          <w:rStyle w:val="FontStyle124"/>
        </w:rPr>
        <w:softHyphen/>
        <w:t>товки печатных форм и других - вплоть до печатания тиража газеты.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Процесс подготовки и выпуска газеты завершается ее распространением. Отдел рас</w:t>
      </w:r>
      <w:r>
        <w:rPr>
          <w:rStyle w:val="FontStyle124"/>
        </w:rPr>
        <w:softHyphen/>
        <w:t>пространения передает тираж своим контрагентам, занимающимся распространением. В за</w:t>
      </w:r>
      <w:r>
        <w:rPr>
          <w:rStyle w:val="FontStyle124"/>
        </w:rPr>
        <w:softHyphen/>
        <w:t>висимости от используемых методов распространения (подписка, розничная продажа, бес</w:t>
      </w:r>
      <w:r>
        <w:rPr>
          <w:rStyle w:val="FontStyle124"/>
        </w:rPr>
        <w:softHyphen/>
        <w:t xml:space="preserve">платная доставка) это могут быть отделения </w:t>
      </w:r>
      <w:proofErr w:type="spellStart"/>
      <w:r>
        <w:rPr>
          <w:rStyle w:val="FontStyle124"/>
        </w:rPr>
        <w:t>Роспечати</w:t>
      </w:r>
      <w:proofErr w:type="spellEnd"/>
      <w:r>
        <w:rPr>
          <w:rStyle w:val="FontStyle124"/>
        </w:rPr>
        <w:t>, фирмы, имеющие сети лотков или киосков, частные распространители периодики и др.</w:t>
      </w:r>
    </w:p>
    <w:p w:rsidR="00FE4A6A" w:rsidRDefault="00FE4A6A">
      <w:pPr>
        <w:rPr>
          <w:rStyle w:val="FontStyle123"/>
          <w:rFonts w:eastAsiaTheme="minorEastAsia"/>
          <w:lang w:eastAsia="ru-RU"/>
        </w:rPr>
      </w:pPr>
      <w:r>
        <w:rPr>
          <w:rStyle w:val="FontStyle123"/>
        </w:rPr>
        <w:br w:type="page"/>
      </w:r>
    </w:p>
    <w:p w:rsidR="00FE4A6A" w:rsidRDefault="00FE4A6A" w:rsidP="00FE4A6A">
      <w:pPr>
        <w:pStyle w:val="Style44"/>
        <w:widowControl/>
        <w:spacing w:before="53" w:line="274" w:lineRule="exact"/>
        <w:ind w:left="706"/>
        <w:rPr>
          <w:rStyle w:val="FontStyle123"/>
        </w:rPr>
      </w:pPr>
      <w:r>
        <w:rPr>
          <w:rStyle w:val="FontStyle123"/>
        </w:rPr>
        <w:lastRenderedPageBreak/>
        <w:t>Вариант 3. Кредитование владельцев частных предприятий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Процесс предоставления кредита начинается с подачи заявления. Клиент обращается в кредитную организацию в отдел регистрации с заявлением о выдаче ему кредита. После регистрации клиент с зарегистрированным заявлением обращается к специалисту отдела кредитования. Специалист отдела кредитования доводит до сведения клиента условия креди</w:t>
      </w:r>
      <w:r>
        <w:rPr>
          <w:rStyle w:val="FontStyle124"/>
        </w:rPr>
        <w:softHyphen/>
        <w:t>тования. В случае</w:t>
      </w:r>
      <w:proofErr w:type="gramStart"/>
      <w:r>
        <w:rPr>
          <w:rStyle w:val="FontStyle124"/>
        </w:rPr>
        <w:t>,</w:t>
      </w:r>
      <w:proofErr w:type="gramEnd"/>
      <w:r>
        <w:rPr>
          <w:rStyle w:val="FontStyle124"/>
        </w:rPr>
        <w:t xml:space="preserve"> если условия устраивают клиента, то специалист отдела кредитования со</w:t>
      </w:r>
      <w:r>
        <w:rPr>
          <w:rStyle w:val="FontStyle124"/>
        </w:rPr>
        <w:softHyphen/>
        <w:t>ставляет проект договора.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Далее клиент предает проект договора специалисту отдела экономической безопасно</w:t>
      </w:r>
      <w:r>
        <w:rPr>
          <w:rStyle w:val="FontStyle124"/>
        </w:rPr>
        <w:softHyphen/>
        <w:t>сти, который проверяет платежеспособность клиента и инвестиционные риски. Если клиент является неплатежеспособным, то ему сообщается об этом, и процесс после отметки этого факта в книге регистрации (в отделе регистрации) прекращается. Если клиент является пла</w:t>
      </w:r>
      <w:r>
        <w:rPr>
          <w:rStyle w:val="FontStyle124"/>
        </w:rPr>
        <w:softHyphen/>
        <w:t>тежеспособным, но существуют повышенные инвестиционные риски, то об этом сообщается клиенту, и в этом случае либо процесс прекращается, либо условия договора корректируют</w:t>
      </w:r>
      <w:r>
        <w:rPr>
          <w:rStyle w:val="FontStyle124"/>
        </w:rPr>
        <w:softHyphen/>
        <w:t>ся, после чего новый проект договора передается специалисту отдела кредитования.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После этого проект договора передается юристу для проверки юридической чистоты сделки. После проверки проект договора визируется у начальника юридического отдела и начальника отдела кредитования. Затем завизированный проект договора передается в отдел перевода.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В случае</w:t>
      </w:r>
      <w:proofErr w:type="gramStart"/>
      <w:r>
        <w:rPr>
          <w:rStyle w:val="FontStyle124"/>
        </w:rPr>
        <w:t>,</w:t>
      </w:r>
      <w:proofErr w:type="gramEnd"/>
      <w:r>
        <w:rPr>
          <w:rStyle w:val="FontStyle124"/>
        </w:rPr>
        <w:t xml:space="preserve"> если у клиента отсутствует открытый счет в банке, с которым сотрудничает кредитная организация, то он открывает счет. После открытия счета клиент сообщает номер счета в отдел перевода.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Затем договор визируется директором кредитной организации и регистрируется в от</w:t>
      </w:r>
      <w:r>
        <w:rPr>
          <w:rStyle w:val="FontStyle124"/>
        </w:rPr>
        <w:softHyphen/>
        <w:t>деле документооборота и в книге регистрации отдела регистрации. Один из экземпляров до</w:t>
      </w:r>
      <w:r>
        <w:rPr>
          <w:rStyle w:val="FontStyle124"/>
        </w:rPr>
        <w:softHyphen/>
        <w:t>говора передается клиенту и на его счет переводятся запрашиваемые денежные средства.</w:t>
      </w:r>
    </w:p>
    <w:p w:rsidR="00FE4A6A" w:rsidRDefault="00FE4A6A" w:rsidP="00FE4A6A">
      <w:pPr>
        <w:pStyle w:val="Style44"/>
        <w:widowControl/>
        <w:spacing w:line="240" w:lineRule="exact"/>
        <w:ind w:left="706"/>
        <w:rPr>
          <w:sz w:val="20"/>
          <w:szCs w:val="20"/>
        </w:rPr>
      </w:pPr>
    </w:p>
    <w:p w:rsidR="00FE4A6A" w:rsidRDefault="00FE4A6A">
      <w:pPr>
        <w:rPr>
          <w:rStyle w:val="FontStyle123"/>
          <w:rFonts w:eastAsiaTheme="minorEastAsia"/>
          <w:lang w:eastAsia="ru-RU"/>
        </w:rPr>
      </w:pPr>
      <w:r>
        <w:rPr>
          <w:rStyle w:val="FontStyle123"/>
        </w:rPr>
        <w:br w:type="page"/>
      </w:r>
    </w:p>
    <w:p w:rsidR="00FE4A6A" w:rsidRDefault="00FE4A6A" w:rsidP="00FE4A6A">
      <w:pPr>
        <w:pStyle w:val="Style44"/>
        <w:widowControl/>
        <w:spacing w:before="38" w:line="274" w:lineRule="exact"/>
        <w:ind w:left="706"/>
        <w:rPr>
          <w:rStyle w:val="FontStyle123"/>
        </w:rPr>
      </w:pPr>
      <w:r>
        <w:rPr>
          <w:rStyle w:val="FontStyle123"/>
        </w:rPr>
        <w:lastRenderedPageBreak/>
        <w:t>Вариант 4. Предоставление доступа к местной телефонной сети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Бизнес-процесс начинается с подачи клиентом заявления на установку телефона в абонентский отдел Управления электросвязи. Сотрудник абонентского отдела регистрирует заявление и передает его в технический отдел для анализа технической возможности уста</w:t>
      </w:r>
      <w:r>
        <w:rPr>
          <w:rStyle w:val="FontStyle124"/>
        </w:rPr>
        <w:softHyphen/>
        <w:t>новки телефона.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Технический отдел, изучив все необходимые данные о задействованной линейной ем</w:t>
      </w:r>
      <w:r>
        <w:rPr>
          <w:rStyle w:val="FontStyle124"/>
        </w:rPr>
        <w:softHyphen/>
        <w:t>кости телефонной сети, возвращает заявление в абонентский отдел либо с отрицательным решением (если нет технической возможности установить телефон), либо с положительным заключением и указанием бронируемых линейных данных (если возможность имеется). Абонентский отдел в случае отрицательного решения об установке телефона ставит клиента на очередь</w:t>
      </w:r>
      <w:proofErr w:type="gramStart"/>
      <w:r>
        <w:rPr>
          <w:rStyle w:val="FontStyle124"/>
        </w:rPr>
        <w:t>.(</w:t>
      </w:r>
      <w:proofErr w:type="gramEnd"/>
      <w:r>
        <w:rPr>
          <w:rStyle w:val="FontStyle124"/>
        </w:rPr>
        <w:t xml:space="preserve">записывает данные клиента в базу данных очередников) и извещает клиента о постановке его на очередь. В случае же положительного решения абонентский отдел </w:t>
      </w:r>
      <w:proofErr w:type="gramStart"/>
      <w:r>
        <w:rPr>
          <w:rStyle w:val="FontStyle124"/>
        </w:rPr>
        <w:t>уве</w:t>
      </w:r>
      <w:r>
        <w:rPr>
          <w:rStyle w:val="FontStyle124"/>
        </w:rPr>
        <w:softHyphen/>
        <w:t>домляет бухгалтерию о необходимости оформить счет новому абоненту на оплату установи</w:t>
      </w:r>
      <w:proofErr w:type="gramEnd"/>
      <w:r>
        <w:rPr>
          <w:rStyle w:val="FontStyle124"/>
        </w:rPr>
        <w:t xml:space="preserve"> телефона. Бухгалтерия информирует клиента о необходимости оплатить установку телефо</w:t>
      </w:r>
      <w:r>
        <w:rPr>
          <w:rStyle w:val="FontStyle124"/>
        </w:rPr>
        <w:softHyphen/>
        <w:t>на, оформляет счет и получает плату от клиента, после чего информирует абонентский отдел об оплате.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Затем абонентский отдел выписывает наряд на установку телефона и согласует его с начальником цеха городской телефонной станции (ГТС), после чего передает наряд в отдел КРОСС цеха ГТС для выделения номера новому абоненту и далее в линейно-кабельный уча</w:t>
      </w:r>
      <w:r>
        <w:rPr>
          <w:rStyle w:val="FontStyle124"/>
        </w:rPr>
        <w:softHyphen/>
        <w:t>сток, где выполняется подключение абонента к линии и установка ему телефона.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После этого наряд с отметкой о подключении возвращается в технический отдел, где номер абонента заносится в базу данных по линейной емкости, и в абонентский отдел. Або</w:t>
      </w:r>
      <w:r>
        <w:rPr>
          <w:rStyle w:val="FontStyle124"/>
        </w:rPr>
        <w:softHyphen/>
        <w:t>нентский отдел заключает договор с абонентом об оказании услуг телефонной связи и ин</w:t>
      </w:r>
      <w:r>
        <w:rPr>
          <w:rStyle w:val="FontStyle124"/>
        </w:rPr>
        <w:softHyphen/>
        <w:t>формирует отдел по расчетам с населением о номере нового абонента и договоре ним для внесения этих данных в базу данных по абонентам. На данном этапе абонент получает дос</w:t>
      </w:r>
      <w:r>
        <w:rPr>
          <w:rStyle w:val="FontStyle124"/>
        </w:rPr>
        <w:softHyphen/>
        <w:t>туп к городской телефонной сети.</w:t>
      </w:r>
    </w:p>
    <w:p w:rsidR="00FE4A6A" w:rsidRDefault="00FE4A6A">
      <w:pPr>
        <w:rPr>
          <w:rStyle w:val="FontStyle123"/>
          <w:rFonts w:eastAsiaTheme="minorEastAsia"/>
          <w:lang w:eastAsia="ru-RU"/>
        </w:rPr>
      </w:pPr>
      <w:r>
        <w:rPr>
          <w:rStyle w:val="FontStyle123"/>
        </w:rPr>
        <w:br w:type="page"/>
      </w:r>
    </w:p>
    <w:p w:rsidR="00FE4A6A" w:rsidRDefault="00FE4A6A" w:rsidP="00FE4A6A">
      <w:pPr>
        <w:pStyle w:val="Style44"/>
        <w:widowControl/>
        <w:spacing w:before="53"/>
        <w:ind w:left="706"/>
        <w:rPr>
          <w:rStyle w:val="FontStyle123"/>
        </w:rPr>
      </w:pPr>
      <w:r>
        <w:rPr>
          <w:rStyle w:val="FontStyle123"/>
        </w:rPr>
        <w:lastRenderedPageBreak/>
        <w:t xml:space="preserve">Вариант 5. </w:t>
      </w:r>
      <w:proofErr w:type="spellStart"/>
      <w:r>
        <w:rPr>
          <w:rStyle w:val="FontStyle123"/>
        </w:rPr>
        <w:t>Дипломирование</w:t>
      </w:r>
      <w:proofErr w:type="spellEnd"/>
      <w:r>
        <w:rPr>
          <w:rStyle w:val="FontStyle123"/>
        </w:rPr>
        <w:t xml:space="preserve"> студентов вузов</w:t>
      </w:r>
    </w:p>
    <w:p w:rsidR="00FE4A6A" w:rsidRDefault="00FE4A6A" w:rsidP="00FE4A6A">
      <w:pPr>
        <w:pStyle w:val="Style10"/>
        <w:widowControl/>
        <w:spacing w:before="120" w:line="274" w:lineRule="exact"/>
        <w:rPr>
          <w:rStyle w:val="FontStyle124"/>
        </w:rPr>
      </w:pPr>
      <w:r>
        <w:rPr>
          <w:rStyle w:val="FontStyle124"/>
        </w:rPr>
        <w:t xml:space="preserve">Период </w:t>
      </w:r>
      <w:proofErr w:type="spellStart"/>
      <w:r>
        <w:rPr>
          <w:rStyle w:val="FontStyle124"/>
        </w:rPr>
        <w:t>дипломирования</w:t>
      </w:r>
      <w:proofErr w:type="spellEnd"/>
      <w:r>
        <w:rPr>
          <w:rStyle w:val="FontStyle124"/>
        </w:rPr>
        <w:t xml:space="preserve"> является завершающим этапом выполнения дипломной ра</w:t>
      </w:r>
      <w:r>
        <w:rPr>
          <w:rStyle w:val="FontStyle124"/>
        </w:rPr>
        <w:softHyphen/>
        <w:t>боты. Он начинается сразу после окончания преддипломной практики и заканчивается защи</w:t>
      </w:r>
      <w:r>
        <w:rPr>
          <w:rStyle w:val="FontStyle124"/>
        </w:rPr>
        <w:softHyphen/>
        <w:t xml:space="preserve">той. Длительность периода </w:t>
      </w:r>
      <w:proofErr w:type="spellStart"/>
      <w:r>
        <w:rPr>
          <w:rStyle w:val="FontStyle124"/>
        </w:rPr>
        <w:t>дипломирования</w:t>
      </w:r>
      <w:proofErr w:type="spellEnd"/>
      <w:r>
        <w:rPr>
          <w:rStyle w:val="FontStyle124"/>
        </w:rPr>
        <w:t xml:space="preserve"> в соответствии с учебным планом составляет 16 недель.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На первом этапе осуществляется подготовка проекта приказа и утверждение приказа. Каждый студент-дипломник совместно со своим руководителем (назначенным или выбран</w:t>
      </w:r>
      <w:r>
        <w:rPr>
          <w:rStyle w:val="FontStyle124"/>
        </w:rPr>
        <w:softHyphen/>
        <w:t xml:space="preserve">ным самим студентом) определяет тему дипломной работы. Сведения о своем руководителе диплома и тему работы студент подает руководителю </w:t>
      </w:r>
      <w:proofErr w:type="spellStart"/>
      <w:r>
        <w:rPr>
          <w:rStyle w:val="FontStyle124"/>
        </w:rPr>
        <w:t>дипломирования</w:t>
      </w:r>
      <w:proofErr w:type="spellEnd"/>
      <w:r>
        <w:rPr>
          <w:rStyle w:val="FontStyle124"/>
        </w:rPr>
        <w:t xml:space="preserve">. Руководитель </w:t>
      </w:r>
      <w:proofErr w:type="spellStart"/>
      <w:r>
        <w:rPr>
          <w:rStyle w:val="FontStyle124"/>
        </w:rPr>
        <w:t>ди-пломирования</w:t>
      </w:r>
      <w:proofErr w:type="spellEnd"/>
      <w:r>
        <w:rPr>
          <w:rStyle w:val="FontStyle124"/>
        </w:rPr>
        <w:t xml:space="preserve"> готовит проект приказа. После обсуждения проекта с заведующим кафедрой и, возможно, корректировке тем, готовится окончательный вариант приказа, который визи</w:t>
      </w:r>
      <w:r>
        <w:rPr>
          <w:rStyle w:val="FontStyle124"/>
        </w:rPr>
        <w:softHyphen/>
        <w:t>руется заведующим кафедрой, деканом и подписывается проректором университета по учеб</w:t>
      </w:r>
      <w:r>
        <w:rPr>
          <w:rStyle w:val="FontStyle124"/>
        </w:rPr>
        <w:softHyphen/>
        <w:t>ной работе.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Непосредственно выполнение дипломной работы включает в себя: выдачу руководи</w:t>
      </w:r>
      <w:r>
        <w:rPr>
          <w:rStyle w:val="FontStyle124"/>
        </w:rPr>
        <w:softHyphen/>
        <w:t xml:space="preserve">телем диплома задания на </w:t>
      </w:r>
      <w:proofErr w:type="spellStart"/>
      <w:r>
        <w:rPr>
          <w:rStyle w:val="FontStyle124"/>
        </w:rPr>
        <w:t>дипломирование</w:t>
      </w:r>
      <w:proofErr w:type="spellEnd"/>
      <w:r>
        <w:rPr>
          <w:rStyle w:val="FontStyle124"/>
        </w:rPr>
        <w:t xml:space="preserve"> (при этом оформляется лист задания, подписы</w:t>
      </w:r>
      <w:r>
        <w:rPr>
          <w:rStyle w:val="FontStyle124"/>
        </w:rPr>
        <w:softHyphen/>
        <w:t>ваемый студентом, руководителем и заведующим кафедрой); разработку и написание сту</w:t>
      </w:r>
      <w:r>
        <w:rPr>
          <w:rStyle w:val="FontStyle124"/>
        </w:rPr>
        <w:softHyphen/>
        <w:t>дентом разделов работы; распечатку работы. После написания каждого раздела руководитель диплома проверяет написанное, делает замечания, и студент корректирует или дополняет содержание раздела.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Этап подготовки к защите начинается примерно за шесть недель до защиты. Руково</w:t>
      </w:r>
      <w:r>
        <w:rPr>
          <w:rStyle w:val="FontStyle124"/>
        </w:rPr>
        <w:softHyphen/>
        <w:t xml:space="preserve">дитель </w:t>
      </w:r>
      <w:proofErr w:type="spellStart"/>
      <w:r>
        <w:rPr>
          <w:rStyle w:val="FontStyle124"/>
        </w:rPr>
        <w:t>дипломирования</w:t>
      </w:r>
      <w:proofErr w:type="spellEnd"/>
      <w:r>
        <w:rPr>
          <w:rStyle w:val="FontStyle124"/>
        </w:rPr>
        <w:t xml:space="preserve"> составляет график подготовки к защите, составляет список рецен</w:t>
      </w:r>
      <w:r>
        <w:rPr>
          <w:rStyle w:val="FontStyle124"/>
        </w:rPr>
        <w:softHyphen/>
        <w:t>зентов, согласует его с заведующим кафедрой и проводит собрание дипломников, на кото</w:t>
      </w:r>
      <w:r>
        <w:rPr>
          <w:rStyle w:val="FontStyle124"/>
        </w:rPr>
        <w:softHyphen/>
        <w:t>ром доводит до сведения студентов всю информацию о порядке подготовки к защите.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 xml:space="preserve">Подготовка каждой дипломной работы включает в себя: проверку ее руководителем диплома, прохождение </w:t>
      </w:r>
      <w:proofErr w:type="spellStart"/>
      <w:r>
        <w:rPr>
          <w:rStyle w:val="FontStyle124"/>
        </w:rPr>
        <w:t>нормоконтроля</w:t>
      </w:r>
      <w:proofErr w:type="spellEnd"/>
      <w:r>
        <w:rPr>
          <w:rStyle w:val="FontStyle124"/>
        </w:rPr>
        <w:t>, рецензирование, сдачу всех документов секретарю государственной аттестационной комиссии (ГАК), подготовку доклада, демонстрационных и раздаточных материалов.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Проверка работы руководителем диплома. Руководитель читает работу, ставит свою подпись на обложке, делает в зачетной книжке запись о допуске студента к защите и пишет отзыв руководителя на дипломную работу, в которой дает оценку выполненной работе. Если руководитель диплома не является сотрудником университета, то все его подписи (на об</w:t>
      </w:r>
      <w:r>
        <w:rPr>
          <w:rStyle w:val="FontStyle124"/>
        </w:rPr>
        <w:softHyphen/>
        <w:t>ложке работы, в зачетной книжке и в отзыве) заверяются печатью предприятия, на котором он работает.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 xml:space="preserve">Прохождение </w:t>
      </w:r>
      <w:proofErr w:type="spellStart"/>
      <w:r>
        <w:rPr>
          <w:rStyle w:val="FontStyle124"/>
        </w:rPr>
        <w:t>нормоконтроля</w:t>
      </w:r>
      <w:proofErr w:type="spellEnd"/>
      <w:r>
        <w:rPr>
          <w:rStyle w:val="FontStyle124"/>
        </w:rPr>
        <w:t xml:space="preserve">. Студент сдает работу </w:t>
      </w:r>
      <w:proofErr w:type="spellStart"/>
      <w:r>
        <w:rPr>
          <w:rStyle w:val="FontStyle124"/>
        </w:rPr>
        <w:t>нормоконтролеру</w:t>
      </w:r>
      <w:proofErr w:type="spellEnd"/>
      <w:r>
        <w:rPr>
          <w:rStyle w:val="FontStyle124"/>
        </w:rPr>
        <w:t xml:space="preserve"> кафедры, кото</w:t>
      </w:r>
      <w:r>
        <w:rPr>
          <w:rStyle w:val="FontStyle124"/>
        </w:rPr>
        <w:softHyphen/>
        <w:t xml:space="preserve">рый проверяет правильность оформления работы и делает замечания. После исправления всех замечаний студент «сшивает» работу и приносит ее </w:t>
      </w:r>
      <w:proofErr w:type="spellStart"/>
      <w:r>
        <w:rPr>
          <w:rStyle w:val="FontStyle124"/>
        </w:rPr>
        <w:t>нормоконтролеру</w:t>
      </w:r>
      <w:proofErr w:type="spellEnd"/>
      <w:r>
        <w:rPr>
          <w:rStyle w:val="FontStyle124"/>
        </w:rPr>
        <w:t xml:space="preserve"> для окончатель</w:t>
      </w:r>
      <w:r>
        <w:rPr>
          <w:rStyle w:val="FontStyle124"/>
        </w:rPr>
        <w:softHyphen/>
        <w:t xml:space="preserve">ной проверки. Если замечаний нет, но </w:t>
      </w:r>
      <w:proofErr w:type="spellStart"/>
      <w:r>
        <w:rPr>
          <w:rStyle w:val="FontStyle124"/>
        </w:rPr>
        <w:t>нормоконтролер</w:t>
      </w:r>
      <w:proofErr w:type="spellEnd"/>
      <w:r>
        <w:rPr>
          <w:rStyle w:val="FontStyle124"/>
        </w:rPr>
        <w:t xml:space="preserve"> подписывает работу. Прием студен</w:t>
      </w:r>
      <w:r>
        <w:rPr>
          <w:rStyle w:val="FontStyle124"/>
        </w:rPr>
        <w:softHyphen/>
        <w:t xml:space="preserve">тов </w:t>
      </w:r>
      <w:proofErr w:type="spellStart"/>
      <w:r>
        <w:rPr>
          <w:rStyle w:val="FontStyle124"/>
        </w:rPr>
        <w:t>нормоконтролер</w:t>
      </w:r>
      <w:proofErr w:type="spellEnd"/>
      <w:r>
        <w:rPr>
          <w:rStyle w:val="FontStyle124"/>
        </w:rPr>
        <w:t xml:space="preserve"> осуществляет в соответствии с графиком подготовки к защите.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 xml:space="preserve">Рецензирование. Студент получает направление на рецензию у руководителя </w:t>
      </w:r>
      <w:proofErr w:type="spellStart"/>
      <w:r>
        <w:rPr>
          <w:rStyle w:val="FontStyle124"/>
        </w:rPr>
        <w:t>дипло-мирования</w:t>
      </w:r>
      <w:proofErr w:type="spellEnd"/>
      <w:r>
        <w:rPr>
          <w:rStyle w:val="FontStyle124"/>
        </w:rPr>
        <w:t>. Рецензенту передаются дипломная работа, памятка по составлению рецензии, бланк для оплаты. Памятку и бланк оплаты студент получает у секретаря ГАК. Рецензент пишет рецензию, в которой дается оценка работе, подписывает ее, заверяет печатью и пере</w:t>
      </w:r>
      <w:r>
        <w:rPr>
          <w:rStyle w:val="FontStyle124"/>
        </w:rPr>
        <w:softHyphen/>
        <w:t>дает студенту вместе с дипломной работой и заполненным бланком оплаты.</w:t>
      </w:r>
    </w:p>
    <w:p w:rsidR="00FE4A6A" w:rsidRDefault="00FE4A6A" w:rsidP="00FE4A6A">
      <w:pPr>
        <w:pStyle w:val="Style72"/>
        <w:widowControl/>
        <w:spacing w:line="274" w:lineRule="exact"/>
        <w:rPr>
          <w:rStyle w:val="FontStyle124"/>
        </w:rPr>
      </w:pPr>
      <w:r>
        <w:rPr>
          <w:rStyle w:val="FontStyle124"/>
        </w:rPr>
        <w:t>Сдача документов. Студент представляет секретарю ГАК следующие документы: дипломную работу; зачетную книжку с отметкой деканата и допуском руководителя; отзыв руководителя; рецензию; заполненные рецензентом и руководителем бланки на оплату. Секретарь ГАК дает дипломные работы на подпись заведующему кафедрой и составляет график защиты.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Подготовка доклада, демонстрационных и раздаточных материалов. Студент обсуж</w:t>
      </w:r>
      <w:r>
        <w:rPr>
          <w:rStyle w:val="FontStyle124"/>
        </w:rPr>
        <w:softHyphen/>
        <w:t>дает с руководителем диплома план выступления на защите, готовит доклад на семь минут, компьютерную презентацию и раздаточные материалы. Презентацию необходимо передать секретарю ГАК или ответственному за компьютерные презентации.</w:t>
      </w:r>
    </w:p>
    <w:p w:rsidR="00FE4A6A" w:rsidRDefault="00FE4A6A">
      <w:pPr>
        <w:rPr>
          <w:rStyle w:val="FontStyle123"/>
          <w:rFonts w:eastAsiaTheme="minorEastAsia"/>
          <w:lang w:eastAsia="ru-RU"/>
        </w:rPr>
      </w:pPr>
      <w:r>
        <w:rPr>
          <w:rStyle w:val="FontStyle123"/>
        </w:rPr>
        <w:br w:type="page"/>
      </w:r>
    </w:p>
    <w:p w:rsidR="00FE4A6A" w:rsidRDefault="00FE4A6A" w:rsidP="00FE4A6A">
      <w:pPr>
        <w:pStyle w:val="Style44"/>
        <w:widowControl/>
        <w:spacing w:before="53" w:line="274" w:lineRule="exact"/>
        <w:ind w:left="706"/>
        <w:rPr>
          <w:rStyle w:val="FontStyle123"/>
        </w:rPr>
      </w:pPr>
      <w:r>
        <w:rPr>
          <w:rStyle w:val="FontStyle123"/>
        </w:rPr>
        <w:lastRenderedPageBreak/>
        <w:t>Вариант 6. Аттестация муниципальных служащих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Периодическая аттестация муниципальных служащих проводится в соответствии с федеральными законами и нормативными актами органов местного самоуправления для оп</w:t>
      </w:r>
      <w:r>
        <w:rPr>
          <w:rStyle w:val="FontStyle124"/>
        </w:rPr>
        <w:softHyphen/>
        <w:t>ределения уровня профессиональной подготовки служащих и соответствия их занимаемым должностям. Процесс аттестации предусматривает три основных этапа - подготовительный, основной и заключительный.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Подготовительный этап начинается с разработки методики проведения аттестации, выполняемой отделом социально-трудовых отношений (СТО) при участии мэра. Затем вы</w:t>
      </w:r>
      <w:r>
        <w:rPr>
          <w:rStyle w:val="FontStyle124"/>
        </w:rPr>
        <w:softHyphen/>
        <w:t>полняется подготовка и издание нормативных документов: о формировании аттестационной комиссии; об утверждении графика проведения аттестации; об утверждении списков муни</w:t>
      </w:r>
      <w:r>
        <w:rPr>
          <w:rStyle w:val="FontStyle124"/>
        </w:rPr>
        <w:softHyphen/>
        <w:t>ципальных служащих, подлежащих аттестации. Документы готовятся секретариатом мэра и утверждаются мэром.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Отдел СТО занимается подготовкой материалов для аттестации (бланков, форм, ан</w:t>
      </w:r>
      <w:r>
        <w:rPr>
          <w:rStyle w:val="FontStyle124"/>
        </w:rPr>
        <w:softHyphen/>
        <w:t>кет), а также обучением и консультированием всех, вовлеченных в аттестационный процесс - членов аттестационной комиссии, руководителей структурных подразделений, в которых проводится аттестация, самих аттестуемых.</w:t>
      </w:r>
    </w:p>
    <w:p w:rsidR="00FE4A6A" w:rsidRDefault="00FE4A6A" w:rsidP="00FE4A6A">
      <w:pPr>
        <w:pStyle w:val="Style10"/>
        <w:widowControl/>
        <w:spacing w:line="274" w:lineRule="exact"/>
        <w:ind w:left="710" w:firstLine="0"/>
        <w:jc w:val="left"/>
        <w:rPr>
          <w:rStyle w:val="FontStyle124"/>
        </w:rPr>
      </w:pPr>
      <w:r>
        <w:rPr>
          <w:rStyle w:val="FontStyle124"/>
        </w:rPr>
        <w:t>На каждого аттестуемого служащего, формируются следующие документы:</w:t>
      </w:r>
    </w:p>
    <w:p w:rsidR="00FE4A6A" w:rsidRDefault="00FE4A6A" w:rsidP="00FE4A6A">
      <w:pPr>
        <w:pStyle w:val="Style7"/>
        <w:widowControl/>
        <w:numPr>
          <w:ilvl w:val="0"/>
          <w:numId w:val="1"/>
        </w:numPr>
        <w:tabs>
          <w:tab w:val="left" w:pos="950"/>
        </w:tabs>
        <w:spacing w:line="274" w:lineRule="exact"/>
        <w:ind w:left="715"/>
        <w:rPr>
          <w:rStyle w:val="FontStyle124"/>
        </w:rPr>
      </w:pPr>
      <w:r>
        <w:rPr>
          <w:rStyle w:val="FontStyle124"/>
        </w:rPr>
        <w:t>Анкета аттестуемого служащего</w:t>
      </w:r>
    </w:p>
    <w:p w:rsidR="00FE4A6A" w:rsidRDefault="00FE4A6A" w:rsidP="00FE4A6A">
      <w:pPr>
        <w:pStyle w:val="Style7"/>
        <w:widowControl/>
        <w:numPr>
          <w:ilvl w:val="0"/>
          <w:numId w:val="1"/>
        </w:numPr>
        <w:tabs>
          <w:tab w:val="left" w:pos="950"/>
        </w:tabs>
        <w:spacing w:line="274" w:lineRule="exact"/>
        <w:ind w:left="715"/>
        <w:rPr>
          <w:rStyle w:val="FontStyle124"/>
        </w:rPr>
      </w:pPr>
      <w:r>
        <w:rPr>
          <w:rStyle w:val="FontStyle124"/>
        </w:rPr>
        <w:t>Отзыв руководителя.</w:t>
      </w:r>
    </w:p>
    <w:p w:rsidR="00FE4A6A" w:rsidRDefault="00FE4A6A" w:rsidP="00FE4A6A">
      <w:pPr>
        <w:pStyle w:val="Style7"/>
        <w:widowControl/>
        <w:numPr>
          <w:ilvl w:val="0"/>
          <w:numId w:val="1"/>
        </w:numPr>
        <w:tabs>
          <w:tab w:val="left" w:pos="950"/>
        </w:tabs>
        <w:spacing w:line="274" w:lineRule="exact"/>
        <w:ind w:left="715"/>
        <w:rPr>
          <w:rStyle w:val="FontStyle124"/>
        </w:rPr>
      </w:pPr>
      <w:r>
        <w:rPr>
          <w:rStyle w:val="FontStyle124"/>
        </w:rPr>
        <w:t>Сведения о служебной деятельности.</w:t>
      </w:r>
    </w:p>
    <w:p w:rsidR="00FE4A6A" w:rsidRDefault="00FE4A6A" w:rsidP="00FE4A6A">
      <w:pPr>
        <w:pStyle w:val="Style7"/>
        <w:widowControl/>
        <w:numPr>
          <w:ilvl w:val="0"/>
          <w:numId w:val="1"/>
        </w:numPr>
        <w:tabs>
          <w:tab w:val="left" w:pos="950"/>
        </w:tabs>
        <w:spacing w:line="274" w:lineRule="exact"/>
        <w:ind w:left="715"/>
        <w:rPr>
          <w:rStyle w:val="FontStyle124"/>
        </w:rPr>
      </w:pPr>
      <w:r>
        <w:rPr>
          <w:rStyle w:val="FontStyle124"/>
        </w:rPr>
        <w:t>Характеристика муниципального служащего</w:t>
      </w:r>
    </w:p>
    <w:p w:rsidR="00FE4A6A" w:rsidRDefault="00FE4A6A" w:rsidP="00FE4A6A">
      <w:pPr>
        <w:pStyle w:val="Style7"/>
        <w:widowControl/>
        <w:numPr>
          <w:ilvl w:val="0"/>
          <w:numId w:val="1"/>
        </w:numPr>
        <w:tabs>
          <w:tab w:val="left" w:pos="950"/>
        </w:tabs>
        <w:spacing w:line="274" w:lineRule="exact"/>
        <w:ind w:left="715"/>
        <w:rPr>
          <w:rStyle w:val="FontStyle124"/>
        </w:rPr>
      </w:pPr>
      <w:r>
        <w:rPr>
          <w:rStyle w:val="FontStyle124"/>
        </w:rPr>
        <w:t>Психологическое резюме и/или экспертная оценка.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 xml:space="preserve">Первый документ (анкета) представляет сам аттестуемый, следующие два документа (отзыв и сведения) представляет непосредственный руководитель аттестуемого, остальные </w:t>
      </w:r>
      <w:proofErr w:type="gramStart"/>
      <w:r>
        <w:rPr>
          <w:rStyle w:val="FontStyle124"/>
        </w:rPr>
        <w:t>-о</w:t>
      </w:r>
      <w:proofErr w:type="gramEnd"/>
      <w:r>
        <w:rPr>
          <w:rStyle w:val="FontStyle124"/>
        </w:rPr>
        <w:t>тдел социально-трудовых отношений. В ходе формирования документов проводятся тести</w:t>
      </w:r>
      <w:r>
        <w:rPr>
          <w:rStyle w:val="FontStyle124"/>
        </w:rPr>
        <w:softHyphen/>
        <w:t>рования, экспертизы, анализ кадровых данных и другие мероприятия с участием экспертов, психологов, работников кадровых служб. Все документы (кроме анкеты) подаются в атте</w:t>
      </w:r>
      <w:r>
        <w:rPr>
          <w:rStyle w:val="FontStyle124"/>
        </w:rPr>
        <w:softHyphen/>
        <w:t>стационную комиссию не позднее, чем за 2 недели до начала аттестации. Анкета подается в день проведения аттестации. Каждый аттестуемый служащий должен быть заранее (не ме</w:t>
      </w:r>
      <w:r>
        <w:rPr>
          <w:rStyle w:val="FontStyle124"/>
        </w:rPr>
        <w:softHyphen/>
        <w:t>нее</w:t>
      </w:r>
      <w:proofErr w:type="gramStart"/>
      <w:r>
        <w:rPr>
          <w:rStyle w:val="FontStyle124"/>
        </w:rPr>
        <w:t>,</w:t>
      </w:r>
      <w:proofErr w:type="gramEnd"/>
      <w:r>
        <w:rPr>
          <w:rStyle w:val="FontStyle124"/>
        </w:rPr>
        <w:t xml:space="preserve"> чем за неделю до начала аттестации) ознакомлен с представленными документами.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Основной этап заключается собственно в проведении аттестации в соответствии с графиком аттестации. На заседание комиссии приглашаются аттестуемые и их непосредст</w:t>
      </w:r>
      <w:r>
        <w:rPr>
          <w:rStyle w:val="FontStyle124"/>
        </w:rPr>
        <w:softHyphen/>
        <w:t>венные руководители. Члены комиссии заслушивают сообщения аттестуемого и его руково</w:t>
      </w:r>
      <w:r>
        <w:rPr>
          <w:rStyle w:val="FontStyle124"/>
        </w:rPr>
        <w:softHyphen/>
        <w:t>дителя, задают вопросы, рассматривают представленные документы. Затем проводится об</w:t>
      </w:r>
      <w:r>
        <w:rPr>
          <w:rStyle w:val="FontStyle124"/>
        </w:rPr>
        <w:softHyphen/>
        <w:t>суждение, в ходе которого высказываются мнения, замечания и предложения, касающиеся профессиональных и личностных каче</w:t>
      </w:r>
      <w:proofErr w:type="gramStart"/>
      <w:r>
        <w:rPr>
          <w:rStyle w:val="FontStyle124"/>
        </w:rPr>
        <w:t>ств сл</w:t>
      </w:r>
      <w:proofErr w:type="gramEnd"/>
      <w:r>
        <w:rPr>
          <w:rStyle w:val="FontStyle124"/>
        </w:rPr>
        <w:t>ужащего, эффективности его деятельности, на</w:t>
      </w:r>
      <w:r>
        <w:rPr>
          <w:rStyle w:val="FontStyle124"/>
        </w:rPr>
        <w:softHyphen/>
        <w:t>правлений развития и т.д. С учетом обсуждений и в отсутствие аттестуемого комиссия от</w:t>
      </w:r>
      <w:r>
        <w:rPr>
          <w:rStyle w:val="FontStyle124"/>
        </w:rPr>
        <w:softHyphen/>
        <w:t xml:space="preserve">крытым голосованием простым большинством принимает одно из следующих решений: </w:t>
      </w:r>
      <w:proofErr w:type="gramStart"/>
      <w:r>
        <w:rPr>
          <w:rStyle w:val="FontStyle124"/>
        </w:rPr>
        <w:t>ат</w:t>
      </w:r>
      <w:r>
        <w:rPr>
          <w:rStyle w:val="FontStyle124"/>
        </w:rPr>
        <w:softHyphen/>
        <w:t>тестуемый</w:t>
      </w:r>
      <w:proofErr w:type="gramEnd"/>
      <w:r>
        <w:rPr>
          <w:rStyle w:val="FontStyle124"/>
        </w:rPr>
        <w:t xml:space="preserve"> соответствует занимаемой должности; соответствует при условии выполнения рекомендаций; не соответствует. Решение и рекомендации комиссии заносятся в аттестаци</w:t>
      </w:r>
      <w:r>
        <w:rPr>
          <w:rStyle w:val="FontStyle124"/>
        </w:rPr>
        <w:softHyphen/>
        <w:t xml:space="preserve">онный лист и сообщаются </w:t>
      </w:r>
      <w:proofErr w:type="gramStart"/>
      <w:r>
        <w:rPr>
          <w:rStyle w:val="FontStyle124"/>
        </w:rPr>
        <w:t>аттестуемому</w:t>
      </w:r>
      <w:proofErr w:type="gramEnd"/>
      <w:r>
        <w:rPr>
          <w:rStyle w:val="FontStyle124"/>
        </w:rPr>
        <w:t xml:space="preserve"> непосредственно после голосования. Лист и прото</w:t>
      </w:r>
      <w:r>
        <w:rPr>
          <w:rStyle w:val="FontStyle124"/>
        </w:rPr>
        <w:softHyphen/>
        <w:t>кол заседания подписывается председателем и членами комиссии.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На заключительном этапе принимаются кадровые решения по итогам аттестации. Ма</w:t>
      </w:r>
      <w:r>
        <w:rPr>
          <w:rStyle w:val="FontStyle124"/>
        </w:rPr>
        <w:softHyphen/>
        <w:t>териалы аттестации муниципальных служащих и не позднее чем через семь дней после ее проведения подаются мэру, а также руководителям департаментов и служб, в которых рабо</w:t>
      </w:r>
      <w:r>
        <w:rPr>
          <w:rStyle w:val="FontStyle124"/>
        </w:rPr>
        <w:softHyphen/>
        <w:t>тают прошедшие аттестацию служащие. В течение месяца материалы рассматриваются, изу</w:t>
      </w:r>
      <w:r>
        <w:rPr>
          <w:rStyle w:val="FontStyle124"/>
        </w:rPr>
        <w:softHyphen/>
        <w:t>чаются, сравниваются с материалами предыдущей аттестации и принимаются решения (о переводе на другую должность, о включении в кадровый резерв, изменении условий оплаты труда, направлении на переподготовку или повышение квалификации и т.д.). Принятые ре</w:t>
      </w:r>
      <w:r>
        <w:rPr>
          <w:rStyle w:val="FontStyle124"/>
        </w:rPr>
        <w:softHyphen/>
        <w:t>шения оформляются документально (издаются соответствующие приказы и распоряжения) и доводятся до служащего.</w:t>
      </w:r>
    </w:p>
    <w:p w:rsidR="00FE4A6A" w:rsidRDefault="00FE4A6A">
      <w:pPr>
        <w:rPr>
          <w:rStyle w:val="FontStyle123"/>
          <w:rFonts w:eastAsiaTheme="minorEastAsia"/>
          <w:lang w:eastAsia="ru-RU"/>
        </w:rPr>
      </w:pPr>
      <w:r>
        <w:rPr>
          <w:rStyle w:val="FontStyle123"/>
        </w:rPr>
        <w:br w:type="page"/>
      </w:r>
    </w:p>
    <w:p w:rsidR="00FE4A6A" w:rsidRDefault="00FE4A6A" w:rsidP="00FE4A6A">
      <w:pPr>
        <w:pStyle w:val="Style44"/>
        <w:widowControl/>
        <w:spacing w:before="53" w:line="274" w:lineRule="exact"/>
        <w:ind w:left="706"/>
        <w:rPr>
          <w:rStyle w:val="FontStyle123"/>
        </w:rPr>
      </w:pPr>
      <w:r>
        <w:rPr>
          <w:rStyle w:val="FontStyle123"/>
        </w:rPr>
        <w:lastRenderedPageBreak/>
        <w:t>Вариант 7. Организация выставки-ярмарки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Процессы организации выставок-ярмарок осуществляются деловым центром «Техно</w:t>
      </w:r>
      <w:r>
        <w:rPr>
          <w:rStyle w:val="FontStyle124"/>
        </w:rPr>
        <w:softHyphen/>
        <w:t>парк» в соответствии с годовым планом выставочно-ярмарочных мероприятий. За каждой выставкой закрепляется директор выставки.</w:t>
      </w:r>
    </w:p>
    <w:p w:rsidR="00FE4A6A" w:rsidRDefault="00FE4A6A" w:rsidP="00FE4A6A">
      <w:pPr>
        <w:pStyle w:val="Style10"/>
        <w:widowControl/>
        <w:spacing w:before="5" w:line="274" w:lineRule="exact"/>
        <w:ind w:firstLine="706"/>
        <w:rPr>
          <w:rStyle w:val="FontStyle124"/>
        </w:rPr>
      </w:pPr>
      <w:r>
        <w:rPr>
          <w:rStyle w:val="FontStyle124"/>
        </w:rPr>
        <w:t>Начало работ по подготовке выставки начинается за 6 - 7 месяцев до начала ее прове</w:t>
      </w:r>
      <w:r>
        <w:rPr>
          <w:rStyle w:val="FontStyle124"/>
        </w:rPr>
        <w:softHyphen/>
        <w:t>дения. Основанием является распоряжение о проведении выставки. Согласно распоряжению утверждается состав организационного комитета выставки. Подготовительный этап начина</w:t>
      </w:r>
      <w:r>
        <w:rPr>
          <w:rStyle w:val="FontStyle124"/>
        </w:rPr>
        <w:softHyphen/>
        <w:t>ется с разработки оргкомитетом концепции, описывающей цели, задачи и направления (раз</w:t>
      </w:r>
      <w:r>
        <w:rPr>
          <w:rStyle w:val="FontStyle124"/>
        </w:rPr>
        <w:softHyphen/>
        <w:t>делы) выставки. В соответствии с концепцией разрабатывается деловая и научная программа выставки (проведение семинаров, конференций, крупных презентаций, круглых столов).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Затем формируется клиентская база потенциальных участников (экспонентов, участ</w:t>
      </w:r>
      <w:r>
        <w:rPr>
          <w:rStyle w:val="FontStyle124"/>
        </w:rPr>
        <w:softHyphen/>
        <w:t>ников научной и деловой программы) с использованием информационной системы. Исход</w:t>
      </w:r>
      <w:r>
        <w:rPr>
          <w:rStyle w:val="FontStyle124"/>
        </w:rPr>
        <w:softHyphen/>
        <w:t>ной информацией являются данные о предприятиях, представленных на рынке, соответст</w:t>
      </w:r>
      <w:r>
        <w:rPr>
          <w:rStyle w:val="FontStyle124"/>
        </w:rPr>
        <w:softHyphen/>
        <w:t>вующем тематике выставки (данные могут храниться в базах данных). Директор выставки составляет информационные письма - приглашения на участие в выставке. Информационный отдел рассылает письма потенциальным участникам выставки, осуществляет прием посту</w:t>
      </w:r>
      <w:r>
        <w:rPr>
          <w:rStyle w:val="FontStyle124"/>
        </w:rPr>
        <w:softHyphen/>
        <w:t>пивших заявок на участие в выставке, их учет и ведение списка участников. Заявка - Дого</w:t>
      </w:r>
      <w:r>
        <w:rPr>
          <w:rStyle w:val="FontStyle124"/>
        </w:rPr>
        <w:softHyphen/>
        <w:t>вор на участие в выставке-ярмарке - содержит информацию об услугах, предоставляемых Технопарком, об условиях обслуживания и стоимости услуг. При оформлении заявки бух</w:t>
      </w:r>
      <w:r>
        <w:rPr>
          <w:rStyle w:val="FontStyle124"/>
        </w:rPr>
        <w:softHyphen/>
        <w:t>галтерией выписывается и отправляется счет на оплату участия в выставке. После оплаты счета в списке участников ставится отметка об оплате.</w:t>
      </w:r>
    </w:p>
    <w:p w:rsidR="00FE4A6A" w:rsidRDefault="00FE4A6A" w:rsidP="00FE4A6A">
      <w:pPr>
        <w:pStyle w:val="Style10"/>
        <w:widowControl/>
        <w:spacing w:line="274" w:lineRule="exact"/>
        <w:ind w:firstLine="715"/>
        <w:rPr>
          <w:rStyle w:val="FontStyle124"/>
        </w:rPr>
      </w:pPr>
      <w:r>
        <w:rPr>
          <w:rStyle w:val="FontStyle124"/>
        </w:rPr>
        <w:t>С учетом поступивших заявок на участие в выставке, а также на основе концепции, деловой и научной программы оргкомитет составляет сводную программу мероприятий вы</w:t>
      </w:r>
      <w:r>
        <w:rPr>
          <w:rStyle w:val="FontStyle124"/>
        </w:rPr>
        <w:softHyphen/>
        <w:t>ставки-ярмарки и план экспозиции. Кроме того, он разрабатывает положение о конкурсе и формирует конкурсную комиссию. Конкурс проводится среди участников выставки-ярмарки в ходе ее проведения.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На заключительной стадии подготовительного этапа административно-хозяйственный отдел осуществляет подготовку выставочного павильона (оформление выставочного зала, информационного стенда и др.), размещение участников, подготовку мест проживания и пи</w:t>
      </w:r>
      <w:r>
        <w:rPr>
          <w:rStyle w:val="FontStyle124"/>
        </w:rPr>
        <w:softHyphen/>
        <w:t>тания иногородних участников, обеспечение транспортом.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Параллельно отдел рекламы изготавливает рекламно-информационную продукцию (каталог выставки, листовки, афиши, пригласительные билеты, значки и т.д.), совместно с информационным отделом осуществляет расклейку афиш, распространение листовок, рас</w:t>
      </w:r>
      <w:r>
        <w:rPr>
          <w:rStyle w:val="FontStyle124"/>
        </w:rPr>
        <w:softHyphen/>
        <w:t>сылку приглашений, размещение рекламы в СМИ.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Этап проведения выставки включает: сопровождение выставки; проведение деловой и научной программы; проведение конкурсов. Сопровождение выставки выполняется, в ос</w:t>
      </w:r>
      <w:r>
        <w:rPr>
          <w:rStyle w:val="FontStyle124"/>
        </w:rPr>
        <w:softHyphen/>
        <w:t>новном, силами административно-хозяйственного отдела и включает организацию работы гардероба, буфета, Информбюро, радиорубки, обеспечение транспортом. Мероприятия дело</w:t>
      </w:r>
      <w:r>
        <w:rPr>
          <w:rStyle w:val="FontStyle124"/>
        </w:rPr>
        <w:softHyphen/>
        <w:t>вой и научной программы (семинары, конференции, круглые столы) проводятся оргкомите</w:t>
      </w:r>
      <w:r>
        <w:rPr>
          <w:rStyle w:val="FontStyle124"/>
        </w:rPr>
        <w:softHyphen/>
        <w:t>том выставки или сторонней организацией. Проведение конкурсов осуществляется конкурс</w:t>
      </w:r>
      <w:r>
        <w:rPr>
          <w:rStyle w:val="FontStyle124"/>
        </w:rPr>
        <w:softHyphen/>
        <w:t>ной комиссией и включает в себя: сбор информации об экспонатах, принимающих участие в конкурсе; проведение заседаний комиссии, на которых производится оценка экспонатов, вы</w:t>
      </w:r>
      <w:r>
        <w:rPr>
          <w:rStyle w:val="FontStyle124"/>
        </w:rPr>
        <w:softHyphen/>
        <w:t>бор победителей конкурса и распределение мест между победителями; вручение медалей, дипломов и удостоверений лауреатам конкурса.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На заключительном этапе осуществляется подведение итогов выставки-ярмарки. Орг</w:t>
      </w:r>
      <w:r>
        <w:rPr>
          <w:rStyle w:val="FontStyle124"/>
        </w:rPr>
        <w:softHyphen/>
        <w:t>комитет выставки подготавливает материалы - список участников выставки, список пред</w:t>
      </w:r>
      <w:r>
        <w:rPr>
          <w:rStyle w:val="FontStyle124"/>
        </w:rPr>
        <w:softHyphen/>
        <w:t>ставленных товаров и услуг, информацию о заключенных в ходе проведения выставки кон</w:t>
      </w:r>
      <w:r>
        <w:rPr>
          <w:rStyle w:val="FontStyle124"/>
        </w:rPr>
        <w:softHyphen/>
        <w:t>трактах между участниками и посетителями (как, в количественном, так и в денежном выра</w:t>
      </w:r>
      <w:r>
        <w:rPr>
          <w:rStyle w:val="FontStyle124"/>
        </w:rPr>
        <w:softHyphen/>
        <w:t xml:space="preserve">жении), список лауреатов конкурса и т.д. Информация анализируется директором выставки и членами оргкомитета, формулируются выводы и </w:t>
      </w:r>
      <w:proofErr w:type="gramStart"/>
      <w:r>
        <w:rPr>
          <w:rStyle w:val="FontStyle124"/>
        </w:rPr>
        <w:t>рекомендации</w:t>
      </w:r>
      <w:proofErr w:type="gramEnd"/>
      <w:r>
        <w:rPr>
          <w:rStyle w:val="FontStyle124"/>
        </w:rPr>
        <w:t xml:space="preserve"> и определяется содержание отчета. Написание отчета и его обсуждение на заседании совета Технопарка завершает про</w:t>
      </w:r>
      <w:r>
        <w:rPr>
          <w:rStyle w:val="FontStyle124"/>
        </w:rPr>
        <w:softHyphen/>
        <w:t>цесс организации выставки-ярмарки.</w:t>
      </w:r>
    </w:p>
    <w:p w:rsidR="00FE4A6A" w:rsidRDefault="00FE4A6A" w:rsidP="00FE4A6A">
      <w:pPr>
        <w:pStyle w:val="Style44"/>
        <w:widowControl/>
        <w:spacing w:before="53" w:line="274" w:lineRule="exact"/>
        <w:ind w:left="706"/>
        <w:rPr>
          <w:rStyle w:val="FontStyle123"/>
        </w:rPr>
      </w:pPr>
      <w:r>
        <w:rPr>
          <w:rStyle w:val="FontStyle123"/>
        </w:rPr>
        <w:lastRenderedPageBreak/>
        <w:t>Вариант 8. Ремонт квартиры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Клиент обращается в фирму, специализирующуюся на ремонте квартир. В отделе приема заявок консультант знакомит клиента со всей интересующей его информацией (виды работ, выполняемые фирмой, расценки, сроки выполнения и т.д.). Если клиента решает вос</w:t>
      </w:r>
      <w:r>
        <w:rPr>
          <w:rStyle w:val="FontStyle124"/>
        </w:rPr>
        <w:softHyphen/>
        <w:t>пользоваться услугами фирмы, то он подает заявку и договаривается о дате и времени ос</w:t>
      </w:r>
      <w:r>
        <w:rPr>
          <w:rStyle w:val="FontStyle124"/>
        </w:rPr>
        <w:softHyphen/>
        <w:t>мотра квартиры. В назначенное время мастер и дизайнер делают осмотр квартиры и обгова</w:t>
      </w:r>
      <w:r>
        <w:rPr>
          <w:rStyle w:val="FontStyle124"/>
        </w:rPr>
        <w:softHyphen/>
        <w:t>ривают с клиентом требования к ремонту. Если требования клиента выполнимы, то клиент заключает договор на выполнение работ. Корме того, клиент вносит задаток, т.е. делает предоплату в кассе и получает квитанцию об оплате.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Дизайнер выполняет дизайн-проект и согласовывает его с клиентом и мастером. При необходимости, в проект могут быть внесены изменения. Если проект устраивает все сторо</w:t>
      </w:r>
      <w:r>
        <w:rPr>
          <w:rStyle w:val="FontStyle124"/>
        </w:rPr>
        <w:softHyphen/>
        <w:t>ны, то мастер определяет перечень необходимых материалов и составляет план работ, кото</w:t>
      </w:r>
      <w:r>
        <w:rPr>
          <w:rStyle w:val="FontStyle124"/>
        </w:rPr>
        <w:softHyphen/>
        <w:t>рые также согласовываются с клиентом. Затем мастер передает перечень материалов в отдел закупок, который выписывает счет на приобретение материалов и сообщает клиенту о необ</w:t>
      </w:r>
      <w:r>
        <w:rPr>
          <w:rStyle w:val="FontStyle124"/>
        </w:rPr>
        <w:softHyphen/>
        <w:t>ходимости оплатить счет. После оплаты счета отдел закупок выписывает необходимые мате</w:t>
      </w:r>
      <w:r>
        <w:rPr>
          <w:rStyle w:val="FontStyle124"/>
        </w:rPr>
        <w:softHyphen/>
        <w:t>риалы со склада и/или приобретает их в строительных магазинах (возможно и поэтапное приобретение материалов). Материалы доставляются на объект ремонта.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Бригада строительных рабочих осуществляет подготовительные работы (выносит ме</w:t>
      </w:r>
      <w:r>
        <w:rPr>
          <w:rStyle w:val="FontStyle124"/>
        </w:rPr>
        <w:softHyphen/>
        <w:t>бель, удаляет со стен обои, при необходимости снимает паркет, снимает старые окна, двери и т.д.). Затем выполняются ремонтные работы в соответствии с планом работ, например, по</w:t>
      </w:r>
      <w:r>
        <w:rPr>
          <w:rStyle w:val="FontStyle124"/>
        </w:rPr>
        <w:softHyphen/>
        <w:t>краска потолка, наклейка обоев, настилание полов и т.д. По окончании каждого этапа мастер (а также, возможно, клиент и дизайнер) проверяет качество выполненных работ, и, при нали</w:t>
      </w:r>
      <w:r>
        <w:rPr>
          <w:rStyle w:val="FontStyle124"/>
        </w:rPr>
        <w:softHyphen/>
        <w:t>чии замечаний, все выявленные дефекты исправляются. На заключительном этапе выполня</w:t>
      </w:r>
      <w:r>
        <w:rPr>
          <w:rStyle w:val="FontStyle124"/>
        </w:rPr>
        <w:softHyphen/>
        <w:t>ется окончательная приемка работы клиентом. Мастер определяет объем выполненных работ и выписывает счет с учетом задатка. Клиент оплачивает счет.</w:t>
      </w:r>
    </w:p>
    <w:p w:rsidR="00FE4A6A" w:rsidRDefault="00FE4A6A" w:rsidP="00FE4A6A">
      <w:pPr>
        <w:pStyle w:val="Style44"/>
        <w:widowControl/>
        <w:spacing w:line="240" w:lineRule="exact"/>
        <w:ind w:left="706"/>
        <w:rPr>
          <w:sz w:val="20"/>
          <w:szCs w:val="20"/>
        </w:rPr>
      </w:pPr>
    </w:p>
    <w:p w:rsidR="00FE4A6A" w:rsidRDefault="00FE4A6A">
      <w:pPr>
        <w:rPr>
          <w:rStyle w:val="FontStyle123"/>
          <w:rFonts w:eastAsiaTheme="minorEastAsia"/>
          <w:lang w:eastAsia="ru-RU"/>
        </w:rPr>
      </w:pPr>
      <w:r>
        <w:rPr>
          <w:rStyle w:val="FontStyle123"/>
        </w:rPr>
        <w:br w:type="page"/>
      </w:r>
    </w:p>
    <w:p w:rsidR="00FE4A6A" w:rsidRDefault="00FE4A6A" w:rsidP="00FE4A6A">
      <w:pPr>
        <w:pStyle w:val="Style44"/>
        <w:widowControl/>
        <w:spacing w:before="38" w:line="274" w:lineRule="exact"/>
        <w:ind w:left="706"/>
        <w:rPr>
          <w:rStyle w:val="FontStyle123"/>
        </w:rPr>
      </w:pPr>
      <w:r>
        <w:rPr>
          <w:rStyle w:val="FontStyle123"/>
        </w:rPr>
        <w:lastRenderedPageBreak/>
        <w:t>Вариант 9. Изготовление шкафа-купе на заказ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Процесс изготовления встроенного шкафа-купе начинается со звонка клиента опера</w:t>
      </w:r>
      <w:r>
        <w:rPr>
          <w:rStyle w:val="FontStyle124"/>
        </w:rPr>
        <w:softHyphen/>
        <w:t>тору компании. Клиент сообщает параметры шкафа, в том числе размер комнаты и высоту потолков. Менеджер производит предварительный расчет стоимости проекта шкафа, осно</w:t>
      </w:r>
      <w:r>
        <w:rPr>
          <w:rStyle w:val="FontStyle124"/>
        </w:rPr>
        <w:softHyphen/>
        <w:t>вываясь на цене базовой модели шкафа-купе (выполненной из стандартных материалов и имеющей стандартную, усредненную начинку). После этого менеджер связывается с клиен</w:t>
      </w:r>
      <w:r>
        <w:rPr>
          <w:rStyle w:val="FontStyle124"/>
        </w:rPr>
        <w:softHyphen/>
        <w:t>том и записывает дату и время проведения замера — для уточнения заказа.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В указанное время в квартиру к клиенту приходит мастер-консультант. Он произво</w:t>
      </w:r>
      <w:r>
        <w:rPr>
          <w:rStyle w:val="FontStyle124"/>
        </w:rPr>
        <w:softHyphen/>
        <w:t>дит точный замер места установки шкафа, помогает клиенту выбрать конструкцию шкафа (наличие пола, потолка, задней стенки, антресолей), количество дверей и материал, из кото</w:t>
      </w:r>
      <w:r>
        <w:rPr>
          <w:rStyle w:val="FontStyle124"/>
        </w:rPr>
        <w:softHyphen/>
        <w:t>рого они будут выполнены, цветовое решение, а также начинку шкафа. При этом клиенту предоставляются каталоги с цветными иллюстрациями и ценами. После того, как клиент сделал выбор, составляется эскиз шкафа-купе с указанием точных размеров и расположения всех элементов и составляется спецификация на элементы шкафа-купе. На основании специ</w:t>
      </w:r>
      <w:r>
        <w:rPr>
          <w:rStyle w:val="FontStyle124"/>
        </w:rPr>
        <w:softHyphen/>
        <w:t>фикации и прайс-листа осуществляется точный расчет стоимости. Затем мастер-консультант оформляет счет. Клиент производит оплату и получает чек.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Мастер-консультант передает оплаченный счет и деньги в бухгалтерию, а эскиз и спе</w:t>
      </w:r>
      <w:r>
        <w:rPr>
          <w:rStyle w:val="FontStyle124"/>
        </w:rPr>
        <w:softHyphen/>
        <w:t>цификацию - мастеру производственного цеха. На основании спецификации в производст</w:t>
      </w:r>
      <w:r>
        <w:rPr>
          <w:rStyle w:val="FontStyle124"/>
        </w:rPr>
        <w:softHyphen/>
        <w:t>венном цехе на специальном оборудовании «раскраивают» детали шкафа, «изолируют» сре</w:t>
      </w:r>
      <w:r>
        <w:rPr>
          <w:rStyle w:val="FontStyle124"/>
        </w:rPr>
        <w:softHyphen/>
        <w:t xml:space="preserve">зы </w:t>
      </w:r>
      <w:proofErr w:type="spellStart"/>
      <w:r>
        <w:rPr>
          <w:rStyle w:val="FontStyle124"/>
        </w:rPr>
        <w:t>ламината</w:t>
      </w:r>
      <w:proofErr w:type="spellEnd"/>
      <w:r>
        <w:rPr>
          <w:rStyle w:val="FontStyle124"/>
        </w:rPr>
        <w:t>, нарезают металлические профили каркаса шкафа, а также его декоративные элементы. По окончании работ мастер сообщает оператору о готовности к сборке шкафа, и оператор уточняет у клиента время доставки.</w:t>
      </w:r>
    </w:p>
    <w:p w:rsidR="00FE4A6A" w:rsidRDefault="00FE4A6A" w:rsidP="00FE4A6A">
      <w:pPr>
        <w:pStyle w:val="Style10"/>
        <w:widowControl/>
        <w:spacing w:line="274" w:lineRule="exact"/>
        <w:ind w:firstLine="706"/>
        <w:rPr>
          <w:rStyle w:val="FontStyle124"/>
        </w:rPr>
      </w:pPr>
      <w:r>
        <w:rPr>
          <w:rStyle w:val="FontStyle124"/>
        </w:rPr>
        <w:t>Последний этап — сборка шкафа-купе на месте. Все необходимые детали упаковыва</w:t>
      </w:r>
      <w:r>
        <w:rPr>
          <w:rStyle w:val="FontStyle124"/>
        </w:rPr>
        <w:softHyphen/>
        <w:t>ются, загружаются в грузовой автомобиль, доставляются и разгружаются рабочими-сборщиками. Затем ими осуществляется установка и сборка шкафа-купе на месте. Бригадир и клиент подписывают акт приемки-сдачи работ. В заключение оформляется гарантия.</w:t>
      </w:r>
    </w:p>
    <w:p w:rsidR="00FE4A6A" w:rsidRDefault="00FE4A6A">
      <w:pPr>
        <w:rPr>
          <w:rStyle w:val="FontStyle123"/>
          <w:rFonts w:eastAsiaTheme="minorEastAsia"/>
          <w:lang w:eastAsia="ru-RU"/>
        </w:rPr>
      </w:pPr>
      <w:r>
        <w:rPr>
          <w:rStyle w:val="FontStyle123"/>
        </w:rPr>
        <w:br w:type="page"/>
      </w:r>
    </w:p>
    <w:p w:rsidR="00FE4A6A" w:rsidRDefault="00FE4A6A" w:rsidP="00FE4A6A">
      <w:pPr>
        <w:pStyle w:val="Style44"/>
        <w:widowControl/>
        <w:spacing w:before="53" w:line="274" w:lineRule="exact"/>
        <w:ind w:left="706"/>
        <w:rPr>
          <w:rStyle w:val="FontStyle123"/>
        </w:rPr>
      </w:pPr>
      <w:r>
        <w:rPr>
          <w:rStyle w:val="FontStyle123"/>
        </w:rPr>
        <w:lastRenderedPageBreak/>
        <w:t>Вариант 10. Страхование квартиры и домашнего имущества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>Процесс начинается с поиска клиента страховым агентом. Способы могут быть раз</w:t>
      </w:r>
      <w:r>
        <w:rPr>
          <w:rStyle w:val="FontStyle124"/>
        </w:rPr>
        <w:softHyphen/>
        <w:t>ные - обход квартир, опрос постоянных клиентов, звонки по телефону и т.д. Потенциального клиента необходимо заинтересовать. Страховой агент рассказывает, какие в представляемой им компании существуют варианты страхования (какие риски страхуются, каковы условия страхования). Если клиент заинтересовался, то страховой агент знакомит его с порядком страхования, в частности, какие документы необходимо подготовить, и назначается дата об</w:t>
      </w:r>
      <w:r>
        <w:rPr>
          <w:rStyle w:val="FontStyle124"/>
        </w:rPr>
        <w:softHyphen/>
        <w:t>следования страхуемой квартиры и имущества.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Страховой агент приходит в квартиру. Уточняет у клиента, каков объе</w:t>
      </w:r>
      <w:proofErr w:type="gramStart"/>
      <w:r>
        <w:rPr>
          <w:rStyle w:val="FontStyle124"/>
        </w:rPr>
        <w:t>кт стр</w:t>
      </w:r>
      <w:proofErr w:type="gramEnd"/>
      <w:r>
        <w:rPr>
          <w:rStyle w:val="FontStyle124"/>
        </w:rPr>
        <w:t>ахования (квартира, имущество), какой вариант выбирает клиент (базовый, полный или расширенный) и какова желаемая предельная сумма страхования.</w:t>
      </w:r>
    </w:p>
    <w:p w:rsidR="00FE4A6A" w:rsidRDefault="00FE4A6A" w:rsidP="00FE4A6A">
      <w:pPr>
        <w:pStyle w:val="Style10"/>
        <w:widowControl/>
        <w:spacing w:line="274" w:lineRule="exact"/>
        <w:rPr>
          <w:rStyle w:val="FontStyle124"/>
        </w:rPr>
      </w:pPr>
      <w:r>
        <w:rPr>
          <w:rStyle w:val="FontStyle124"/>
        </w:rPr>
        <w:t xml:space="preserve">Если страхуется имущество, то агент составляет перечень страхуемого имущества и ведет фотосъемку. </w:t>
      </w:r>
      <w:proofErr w:type="gramStart"/>
      <w:r>
        <w:rPr>
          <w:rStyle w:val="FontStyle124"/>
        </w:rPr>
        <w:t>Если страхуется квартира, то агент составляет описание квартиры (отдел</w:t>
      </w:r>
      <w:r>
        <w:rPr>
          <w:rStyle w:val="FontStyle124"/>
        </w:rPr>
        <w:softHyphen/>
        <w:t>ки), в котором приводится: общая характеристика здания (тип дома, год постройки, количе</w:t>
      </w:r>
      <w:r>
        <w:rPr>
          <w:rStyle w:val="FontStyle124"/>
        </w:rPr>
        <w:softHyphen/>
        <w:t>ство этажей и др.); общая характеристика квартиры (этаж, площадь, принадлежность и др.); детальная характеристика квартиры (отделка стен, потолка, половое покрытие).</w:t>
      </w:r>
      <w:proofErr w:type="gramEnd"/>
      <w:r>
        <w:rPr>
          <w:rStyle w:val="FontStyle124"/>
        </w:rPr>
        <w:t xml:space="preserve"> Составляет</w:t>
      </w:r>
      <w:r>
        <w:rPr>
          <w:rStyle w:val="FontStyle124"/>
        </w:rPr>
        <w:softHyphen/>
        <w:t>ся также описание инженерного оборудования (санитарно-технических приборов, отопи</w:t>
      </w:r>
      <w:r>
        <w:rPr>
          <w:rStyle w:val="FontStyle124"/>
        </w:rPr>
        <w:softHyphen/>
        <w:t>тельного оборудования, и др.). Ведется фотосъемка.</w:t>
      </w:r>
    </w:p>
    <w:p w:rsidR="00FE4A6A" w:rsidRDefault="00FE4A6A" w:rsidP="00FE4A6A">
      <w:pPr>
        <w:pStyle w:val="Style10"/>
        <w:widowControl/>
        <w:spacing w:line="274" w:lineRule="exact"/>
        <w:ind w:firstLine="710"/>
        <w:rPr>
          <w:rStyle w:val="FontStyle124"/>
        </w:rPr>
      </w:pPr>
      <w:r>
        <w:rPr>
          <w:rStyle w:val="FontStyle124"/>
        </w:rPr>
        <w:t>Страховой агент передает составленные описания имущества и/или квартиры, а также фотографии эксперту страховой компании. Эксперт осуществляет калькуляцию, исходя из желаемой суммы страхования. При этом эксперт использует базы данных для определения стоимости объекта страхования, страховой суммы (суммы страхового возмещения) и страхо</w:t>
      </w:r>
      <w:r>
        <w:rPr>
          <w:rStyle w:val="FontStyle124"/>
        </w:rPr>
        <w:softHyphen/>
        <w:t>вой премии (платы за страхование). Если вычисленная сумма объекта страхования превыша</w:t>
      </w:r>
      <w:r>
        <w:rPr>
          <w:rStyle w:val="FontStyle124"/>
        </w:rPr>
        <w:softHyphen/>
        <w:t>ет предельную сумму, назначенную клиентом, то страховой агент связывается с клиентом и согласует с ним требуемые изменения.</w:t>
      </w:r>
    </w:p>
    <w:p w:rsidR="00053A1A" w:rsidRDefault="00053A1A"/>
    <w:sectPr w:rsidR="00053A1A" w:rsidSect="0005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82567"/>
    <w:multiLevelType w:val="singleLevel"/>
    <w:tmpl w:val="39D65384"/>
    <w:lvl w:ilvl="0">
      <w:start w:val="1"/>
      <w:numFmt w:val="decimal"/>
      <w:lvlText w:val="%1."/>
      <w:legacy w:legacy="1" w:legacySpace="0" w:legacyIndent="23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FE4A6A"/>
    <w:rsid w:val="00053A1A"/>
    <w:rsid w:val="00163BA7"/>
    <w:rsid w:val="001B5CFC"/>
    <w:rsid w:val="002A3889"/>
    <w:rsid w:val="006A178C"/>
    <w:rsid w:val="00FE4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BA7"/>
  </w:style>
  <w:style w:type="paragraph" w:styleId="3">
    <w:name w:val="heading 3"/>
    <w:basedOn w:val="a"/>
    <w:link w:val="30"/>
    <w:uiPriority w:val="9"/>
    <w:qFormat/>
    <w:rsid w:val="00163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3B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163BA7"/>
    <w:pPr>
      <w:spacing w:after="0" w:line="240" w:lineRule="auto"/>
    </w:pPr>
  </w:style>
  <w:style w:type="paragraph" w:customStyle="1" w:styleId="Style7">
    <w:name w:val="Style7"/>
    <w:basedOn w:val="a"/>
    <w:uiPriority w:val="99"/>
    <w:rsid w:val="00FE4A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FE4A6A"/>
    <w:pPr>
      <w:widowControl w:val="0"/>
      <w:autoSpaceDE w:val="0"/>
      <w:autoSpaceDN w:val="0"/>
      <w:adjustRightInd w:val="0"/>
      <w:spacing w:after="0" w:line="283" w:lineRule="exact"/>
      <w:ind w:firstLine="701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4">
    <w:name w:val="Style44"/>
    <w:basedOn w:val="a"/>
    <w:uiPriority w:val="99"/>
    <w:rsid w:val="00FE4A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2">
    <w:name w:val="Style72"/>
    <w:basedOn w:val="a"/>
    <w:uiPriority w:val="99"/>
    <w:rsid w:val="00FE4A6A"/>
    <w:pPr>
      <w:widowControl w:val="0"/>
      <w:autoSpaceDE w:val="0"/>
      <w:autoSpaceDN w:val="0"/>
      <w:adjustRightInd w:val="0"/>
      <w:spacing w:after="0" w:line="276" w:lineRule="exact"/>
      <w:ind w:firstLine="571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23">
    <w:name w:val="Font Style123"/>
    <w:basedOn w:val="a0"/>
    <w:uiPriority w:val="99"/>
    <w:rsid w:val="00FE4A6A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FontStyle124">
    <w:name w:val="Font Style124"/>
    <w:basedOn w:val="a0"/>
    <w:uiPriority w:val="99"/>
    <w:rsid w:val="00FE4A6A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4290</Words>
  <Characters>24457</Characters>
  <Application>Microsoft Office Word</Application>
  <DocSecurity>0</DocSecurity>
  <Lines>203</Lines>
  <Paragraphs>57</Paragraphs>
  <ScaleCrop>false</ScaleCrop>
  <Company/>
  <LinksUpToDate>false</LinksUpToDate>
  <CharactersWithSpaces>28690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2021-09-03T13:30:00Z</dcterms:created>
  <dcterms:modified xsi:type="dcterms:W3CDTF">2021-09-03T13:30:00Z</dcterms:modified>
</cp:coreProperties>
</file>