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EE52" w14:textId="77777777" w:rsidR="00B95E3C" w:rsidRPr="00B95E3C" w:rsidRDefault="00B95E3C" w:rsidP="00B95E3C">
      <w:pPr>
        <w:rPr>
          <w:b/>
          <w:bCs/>
        </w:rPr>
      </w:pPr>
      <w:r w:rsidRPr="00B95E3C">
        <w:rPr>
          <w:b/>
          <w:bCs/>
        </w:rPr>
        <w:t>Arxiv 2403.05384</w:t>
      </w:r>
    </w:p>
    <w:p w14:paraId="2F97B1E8" w14:textId="77777777" w:rsidR="00B95E3C" w:rsidRPr="00B95E3C" w:rsidRDefault="00B95E3C" w:rsidP="00B95E3C">
      <w:r w:rsidRPr="00B95E3C">
        <w:rPr>
          <w:rFonts w:hint="eastAsia"/>
        </w:rPr>
        <w:t>文章提出了一个使用生成对抗网络</w:t>
      </w:r>
      <w:r w:rsidRPr="00B95E3C">
        <w:t>(GAN)来合成带标签的3D超声心动图图像的数据增广流程。主要内容包括:</w:t>
      </w:r>
    </w:p>
    <w:p w14:paraId="6990DD55" w14:textId="77777777" w:rsidR="00B95E3C" w:rsidRPr="00B95E3C" w:rsidRDefault="00B95E3C" w:rsidP="00B95E3C"/>
    <w:p w14:paraId="7587EDBA" w14:textId="77777777" w:rsidR="00B95E3C" w:rsidRPr="00B95E3C" w:rsidRDefault="00B95E3C" w:rsidP="00B95E3C">
      <w:r w:rsidRPr="00B95E3C">
        <w:t>1.</w:t>
      </w:r>
      <w:r w:rsidRPr="00B95E3C">
        <w:tab/>
        <w:t>作者训练了一个3D Pix2pix GAN模型,用于从CT解剖标签合成3D超声心动图图像。将心脏的详细解剖分割结果作为标签源,与真实的3D超声图像配对,用于训练GAN。这有助于解决公开可用的带标签3D超声数据集缺乏的问题。</w:t>
      </w:r>
    </w:p>
    <w:p w14:paraId="7AB7EF54" w14:textId="77777777" w:rsidR="00B95E3C" w:rsidRPr="00B95E3C" w:rsidRDefault="00B95E3C" w:rsidP="00B95E3C">
      <w:r w:rsidRPr="00B95E3C">
        <w:t>2.</w:t>
      </w:r>
      <w:r w:rsidRPr="00B95E3C">
        <w:tab/>
        <w:t>对合成的3D超声图像进行后处理,包括小波去噪以消除棋盘状伪影,以及修整超声锥形以平滑边缘。这使得合成图像看起来更加逼真。</w:t>
      </w:r>
    </w:p>
    <w:p w14:paraId="7D6565F8" w14:textId="77777777" w:rsidR="00B95E3C" w:rsidRPr="00B95E3C" w:rsidRDefault="00B95E3C" w:rsidP="00B95E3C">
      <w:r w:rsidRPr="00B95E3C">
        <w:t>3.</w:t>
      </w:r>
      <w:r w:rsidRPr="00B95E3C">
        <w:tab/>
        <w:t>使用合成的3D超声数据集来训练分割模型,以勾画左心室(LV)、左心房(LA)和心肌(MYO)。结果表明,使用合成数据集训练的模型能够在真实图像上实现较高的分割性能。</w:t>
      </w:r>
    </w:p>
    <w:p w14:paraId="0CA72425" w14:textId="3605D00F" w:rsidR="00B95E3C" w:rsidRPr="00B95E3C" w:rsidRDefault="00B95E3C" w:rsidP="00B95E3C">
      <w:r w:rsidRPr="00B95E3C">
        <w:t>4.</w:t>
      </w:r>
      <w:r w:rsidRPr="00B95E3C">
        <w:tab/>
        <w:t>另外,将合成数据与真实3D超声图像混合,创建了增广的训练数据集。使用增广数据集训练的模型性能优于只使用真实数据训练的模型,表明GAN生成的合成数据可以作为数据增广的有效手段。</w:t>
      </w:r>
    </w:p>
    <w:p w14:paraId="7B58FD34" w14:textId="77777777" w:rsidR="00B95E3C" w:rsidRDefault="00B95E3C">
      <w:pPr>
        <w:rPr>
          <w:b/>
          <w:bCs/>
        </w:rPr>
      </w:pPr>
    </w:p>
    <w:p w14:paraId="0E7065FD" w14:textId="77777777" w:rsidR="00B95E3C" w:rsidRDefault="00B95E3C">
      <w:pPr>
        <w:rPr>
          <w:b/>
          <w:bCs/>
        </w:rPr>
      </w:pPr>
    </w:p>
    <w:p w14:paraId="138A71E7" w14:textId="68C9469F" w:rsidR="00532271" w:rsidRPr="00A33FFD" w:rsidRDefault="0014288D">
      <w:pPr>
        <w:rPr>
          <w:b/>
          <w:bCs/>
        </w:rPr>
      </w:pPr>
      <w:r w:rsidRPr="00A33FFD">
        <w:rPr>
          <w:b/>
          <w:bCs/>
        </w:rPr>
        <w:t>A</w:t>
      </w:r>
      <w:r w:rsidRPr="00A33FFD">
        <w:rPr>
          <w:rFonts w:hint="eastAsia"/>
          <w:b/>
          <w:bCs/>
        </w:rPr>
        <w:t>rxiv 2403.04</w:t>
      </w:r>
    </w:p>
    <w:p w14:paraId="324A754B" w14:textId="65062283" w:rsidR="0014288D" w:rsidRDefault="0014288D" w:rsidP="0014288D">
      <w:r>
        <w:t>Generating Synthetic Echocardiography Images with an Adversarial Denoising Diffusion Model</w:t>
      </w:r>
    </w:p>
    <w:p w14:paraId="558101F3" w14:textId="77777777" w:rsidR="0014288D" w:rsidRDefault="0014288D" w:rsidP="0014288D"/>
    <w:p w14:paraId="363B8C4C" w14:textId="77777777" w:rsidR="0014288D" w:rsidRDefault="0014288D" w:rsidP="0014288D">
      <w:pPr>
        <w:pStyle w:val="ListParagraph"/>
        <w:numPr>
          <w:ilvl w:val="0"/>
          <w:numId w:val="1"/>
        </w:numPr>
        <w:ind w:firstLineChars="0"/>
      </w:pPr>
      <w:r w:rsidRPr="0014288D">
        <w:rPr>
          <w:rFonts w:hint="eastAsia"/>
        </w:rPr>
        <w:t>结合了去噪扩散模型</w:t>
      </w:r>
      <w:r w:rsidRPr="0014288D">
        <w:t>(DDM)和生成对抗网络(GAN)的对抗扩散模型,用于合成超声心动图图像。</w:t>
      </w:r>
    </w:p>
    <w:p w14:paraId="5949B6BF" w14:textId="7459DB36" w:rsidR="0014288D" w:rsidRDefault="0014288D" w:rsidP="0014288D">
      <w:pPr>
        <w:pStyle w:val="ListParagraph"/>
        <w:numPr>
          <w:ilvl w:val="0"/>
          <w:numId w:val="1"/>
        </w:numPr>
        <w:ind w:firstLineChars="0"/>
      </w:pPr>
      <w:r>
        <w:rPr>
          <w:rFonts w:hint="eastAsia"/>
        </w:rPr>
        <w:t>训练过程中使用心脏解剖掩模来引导去噪过程</w:t>
      </w:r>
      <w:r>
        <w:t>,使合成图像保留相关的解剖结构信息。这有助于解决带标签的超声心动图数据集缺乏的问题。</w:t>
      </w:r>
    </w:p>
    <w:p w14:paraId="6E2C4A01" w14:textId="7BF4AB3A" w:rsidR="0014288D" w:rsidRDefault="0014288D" w:rsidP="0014288D">
      <w:pPr>
        <w:pStyle w:val="ListParagraph"/>
        <w:numPr>
          <w:ilvl w:val="0"/>
          <w:numId w:val="1"/>
        </w:numPr>
        <w:ind w:firstLineChars="0"/>
      </w:pPr>
      <w:r>
        <w:rPr>
          <w:rFonts w:hint="eastAsia"/>
        </w:rPr>
        <w:t>使用该方法</w:t>
      </w:r>
      <w:r>
        <w:t>,作者对多个来自不同领域的超声心动图数据集执行了图像领域迁移,生成了特征类似于训练数据集的合成数据集。</w:t>
      </w:r>
    </w:p>
    <w:p w14:paraId="7107F063" w14:textId="3D4640A6" w:rsidR="00B95E3C" w:rsidRDefault="00B95E3C" w:rsidP="00B95E3C">
      <w:pPr>
        <w:pStyle w:val="ListParagraph"/>
        <w:ind w:left="440" w:firstLineChars="0" w:firstLine="0"/>
      </w:pPr>
    </w:p>
    <w:p w14:paraId="48446C36" w14:textId="4466D973" w:rsidR="00B95E3C" w:rsidRDefault="00B95E3C" w:rsidP="00B95E3C"/>
    <w:p w14:paraId="240D3D5D" w14:textId="231EB9B4" w:rsidR="00B95E3C" w:rsidRPr="00B95E3C" w:rsidRDefault="00B95E3C" w:rsidP="00B95E3C">
      <w:pPr>
        <w:rPr>
          <w:b/>
          <w:bCs/>
        </w:rPr>
      </w:pPr>
      <w:r w:rsidRPr="00B95E3C">
        <w:rPr>
          <w:rFonts w:hint="eastAsia"/>
          <w:b/>
          <w:bCs/>
        </w:rPr>
        <w:t>Arxiv 2310.07</w:t>
      </w:r>
    </w:p>
    <w:p w14:paraId="30A351A7" w14:textId="2BA41DD5" w:rsidR="00B95E3C" w:rsidRDefault="00B95E3C" w:rsidP="00B95E3C">
      <w:r>
        <w:t>利用扩散模型从单个语义分割图生成超声心动图视频。主要贡献和要点如下:</w:t>
      </w:r>
    </w:p>
    <w:p w14:paraId="0480480B" w14:textId="77777777" w:rsidR="00B95E3C" w:rsidRDefault="00B95E3C" w:rsidP="00B95E3C"/>
    <w:p w14:paraId="48586F57" w14:textId="3469370D" w:rsidR="00B95E3C" w:rsidRDefault="00B95E3C" w:rsidP="00B95E3C">
      <w:pPr>
        <w:pStyle w:val="ListParagraph"/>
        <w:numPr>
          <w:ilvl w:val="0"/>
          <w:numId w:val="3"/>
        </w:numPr>
        <w:ind w:firstLineChars="0"/>
      </w:pPr>
      <w:r>
        <w:rPr>
          <w:rFonts w:hint="eastAsia"/>
        </w:rPr>
        <w:t>作者首次尝试使用条件去噪扩散概率模型</w:t>
      </w:r>
      <w:r>
        <w:t>(DDPM),从心脏舒张末期(ED)帧的语义标签图合成超声心动图视频。这解决了在帧标注有限的情况下生成连贯准确的超声心动图序列的挑战。</w:t>
      </w:r>
    </w:p>
    <w:p w14:paraId="03B42FEE" w14:textId="776ED20F" w:rsidR="00B95E3C" w:rsidRDefault="00B95E3C" w:rsidP="00B95E3C">
      <w:pPr>
        <w:pStyle w:val="ListParagraph"/>
        <w:numPr>
          <w:ilvl w:val="0"/>
          <w:numId w:val="3"/>
        </w:numPr>
        <w:ind w:firstLineChars="0"/>
      </w:pPr>
      <w:r>
        <w:rPr>
          <w:rFonts w:hint="eastAsia"/>
        </w:rPr>
        <w:t>他们引入了一种新的网络结构</w:t>
      </w:r>
      <w:r>
        <w:t>,在去噪过程中将空间自适应归一化(SPADE)纳入多尺度解码器,以有效地注入语义指导。这使得模型能够生成具有改进解剖结构的逼真超声序列。</w:t>
      </w:r>
    </w:p>
    <w:p w14:paraId="329F7057" w14:textId="351408C6" w:rsidR="00B95E3C" w:rsidRDefault="00B95E3C" w:rsidP="00B95E3C">
      <w:pPr>
        <w:pStyle w:val="ListParagraph"/>
        <w:numPr>
          <w:ilvl w:val="0"/>
          <w:numId w:val="3"/>
        </w:numPr>
        <w:ind w:firstLineChars="0"/>
      </w:pPr>
      <w:r>
        <w:rPr>
          <w:rFonts w:hint="eastAsia"/>
        </w:rPr>
        <w:t>在</w:t>
      </w:r>
      <w:r>
        <w:t>CAMUS数据集上进行的实验表明,该模型在Fréchet Inception Distance(FID)、Fréchet Video Distance(FVD)和结构相似性指数(SSIM)方面优于标准扩散技术和级联架构。</w:t>
      </w:r>
    </w:p>
    <w:p w14:paraId="29A579E5" w14:textId="02FE9741" w:rsidR="00B95E3C" w:rsidRDefault="00B95E3C" w:rsidP="00B95E3C">
      <w:pPr>
        <w:pStyle w:val="ListParagraph"/>
        <w:numPr>
          <w:ilvl w:val="0"/>
          <w:numId w:val="3"/>
        </w:numPr>
        <w:ind w:firstLineChars="0"/>
      </w:pPr>
      <w:r>
        <w:rPr>
          <w:rFonts w:hint="eastAsia"/>
        </w:rPr>
        <w:t>与基线方法相比</w:t>
      </w:r>
      <w:r>
        <w:t>,生成的视频具有更高的视觉保真度、更清晰的边缘和更逼真的斑点运动。SPADE的使用提高了生成视频与输入分割图之间的一致性。</w:t>
      </w:r>
    </w:p>
    <w:p w14:paraId="4C421A30" w14:textId="5801121A" w:rsidR="00B95E3C" w:rsidRDefault="00B95E3C" w:rsidP="00B95E3C">
      <w:pPr>
        <w:pStyle w:val="ListParagraph"/>
        <w:numPr>
          <w:ilvl w:val="0"/>
          <w:numId w:val="3"/>
        </w:numPr>
        <w:ind w:firstLineChars="0"/>
      </w:pPr>
      <w:r>
        <w:rPr>
          <w:rFonts w:hint="eastAsia"/>
        </w:rPr>
        <w:t>作者还讨论了他们方法的局限性</w:t>
      </w:r>
      <w:r>
        <w:t>,并提出了未来的研究方向,例如在捕捉不同心动周期阶段的更长、更高分辨率的视频上进行训练,并进行人工评估以评价生成视频的质量。</w:t>
      </w:r>
    </w:p>
    <w:p w14:paraId="41D5ABF1" w14:textId="77777777" w:rsidR="00B95E3C" w:rsidRDefault="00B95E3C" w:rsidP="00B95E3C"/>
    <w:p w14:paraId="3767FEBB" w14:textId="77777777" w:rsidR="00B95E3C" w:rsidRDefault="00B95E3C" w:rsidP="00B95E3C"/>
    <w:p w14:paraId="08359243" w14:textId="3683676C" w:rsidR="0014288D" w:rsidRPr="00A33FFD" w:rsidRDefault="0014288D" w:rsidP="0014288D">
      <w:pPr>
        <w:rPr>
          <w:b/>
          <w:bCs/>
        </w:rPr>
      </w:pPr>
      <w:r w:rsidRPr="00A33FFD">
        <w:rPr>
          <w:rFonts w:hint="eastAsia"/>
          <w:b/>
          <w:bCs/>
        </w:rPr>
        <w:lastRenderedPageBreak/>
        <w:t xml:space="preserve">Arxiv </w:t>
      </w:r>
      <w:r w:rsidR="00A33FFD" w:rsidRPr="00A33FFD">
        <w:rPr>
          <w:rFonts w:hint="eastAsia"/>
          <w:b/>
          <w:bCs/>
        </w:rPr>
        <w:t>2305.01997</w:t>
      </w:r>
    </w:p>
    <w:p w14:paraId="03E93FC8" w14:textId="77777777" w:rsidR="00A33FFD" w:rsidRDefault="00A33FFD" w:rsidP="00A33FFD">
      <w:r>
        <w:rPr>
          <w:rFonts w:hint="eastAsia"/>
        </w:rPr>
        <w:t>引入了一个新的私有数据集</w:t>
      </w:r>
      <w:r>
        <w:t>CARDINAL，包含心尖二腔和心尖四腔序列的完整心动周期参考分割，并展示了所提出的3D nnU-Net在性能上超越了其他2D和循环分割方法。此外，研究还发现，在CARDINAL数据集上训练的最佳模型在CAMUS数据集上未经微调测试时，仍能与先前的方法竞争。实验结果表明，通过充分的训练数据，3D nnU-Net可能成为第一个满足日常临床设备标准的自动化工具。</w:t>
      </w:r>
    </w:p>
    <w:p w14:paraId="26407E5A" w14:textId="77777777" w:rsidR="00A33FFD" w:rsidRDefault="00A33FFD" w:rsidP="00A33FFD"/>
    <w:p w14:paraId="133BF9FF" w14:textId="77777777" w:rsidR="00A33FFD" w:rsidRDefault="00A33FFD" w:rsidP="00A33FFD">
      <w:r>
        <w:rPr>
          <w:rFonts w:hint="eastAsia"/>
        </w:rPr>
        <w:t>研究的主要贡献包括：</w:t>
      </w:r>
    </w:p>
    <w:p w14:paraId="7EF2610F" w14:textId="77777777" w:rsidR="00A33FFD" w:rsidRDefault="00A33FFD" w:rsidP="00A33FFD"/>
    <w:p w14:paraId="338269D8" w14:textId="77777777" w:rsidR="00A33FFD" w:rsidRDefault="00A33FFD" w:rsidP="00A33FFD">
      <w:r>
        <w:rPr>
          <w:rFonts w:hint="eastAsia"/>
        </w:rPr>
        <w:t>研究了基于常见时间数据处理技术的两种通用架构在</w:t>
      </w:r>
      <w:r>
        <w:t>2D超声心动图序列上的性能，并与当前的最先进方法进行了比较。</w:t>
      </w:r>
    </w:p>
    <w:p w14:paraId="69A5170D" w14:textId="2D2364CD" w:rsidR="00A33FFD" w:rsidRDefault="00A33FFD" w:rsidP="00A33FFD">
      <w:r>
        <w:rPr>
          <w:rFonts w:hint="eastAsia"/>
        </w:rPr>
        <w:t>提出了一个新的私有数据集</w:t>
      </w:r>
      <w:r>
        <w:t>CARDINAL，并报告了仅在CARDINAL上训练方法并在CAMUS上测试的性能影响。</w:t>
      </w:r>
    </w:p>
    <w:p w14:paraId="523D6468" w14:textId="77777777" w:rsidR="00A33FFD" w:rsidRDefault="00A33FFD" w:rsidP="00A33FFD"/>
    <w:p w14:paraId="2DC3DEE4" w14:textId="22E4D8F0" w:rsidR="00A33FFD" w:rsidRDefault="00A33FFD" w:rsidP="00A33FFD">
      <w:r w:rsidRPr="00A33FFD">
        <w:t>3D nnU-Net的架构基于流行的U-Net模型，但它进行了扩展以处理三维数据。U-Net原本是一个用于二维图像分割的网络，以其对称的U形结构和跳跃连接（skip connections）而闻名，这些连接有助于在图像分割过程中保留空间信息。3D版本的nnU-Net在U-Net的基础上增加了对时间维度的处理能力，使其能够处理连续的图像序列，例如超声心动图视频中的帧。</w:t>
      </w:r>
    </w:p>
    <w:p w14:paraId="37D392CF" w14:textId="77777777" w:rsidR="00A33FFD" w:rsidRDefault="00A33FFD" w:rsidP="00A33FFD"/>
    <w:p w14:paraId="703CD61E" w14:textId="77777777" w:rsidR="00A33FFD" w:rsidRDefault="00A33FFD" w:rsidP="00A33FFD"/>
    <w:p w14:paraId="279413A3" w14:textId="53254D26" w:rsidR="00B95E3C" w:rsidRPr="00B95E3C" w:rsidRDefault="00B95E3C" w:rsidP="00B95E3C">
      <w:pPr>
        <w:rPr>
          <w:b/>
          <w:bCs/>
        </w:rPr>
      </w:pPr>
      <w:r w:rsidRPr="00B95E3C">
        <w:rPr>
          <w:b/>
          <w:bCs/>
        </w:rPr>
        <w:t>Exploiting temporal information in</w:t>
      </w:r>
      <w:r w:rsidRPr="00B95E3C">
        <w:rPr>
          <w:rFonts w:hint="eastAsia"/>
          <w:b/>
          <w:bCs/>
        </w:rPr>
        <w:t xml:space="preserve"> </w:t>
      </w:r>
      <w:r w:rsidRPr="00B95E3C">
        <w:rPr>
          <w:b/>
          <w:bCs/>
        </w:rPr>
        <w:t>echocardiography for improved image segmentation</w:t>
      </w:r>
      <w:r>
        <w:rPr>
          <w:rFonts w:hint="eastAsia"/>
          <w:b/>
          <w:bCs/>
        </w:rPr>
        <w:t xml:space="preserve"> （</w:t>
      </w:r>
      <w:r w:rsidRPr="00B95E3C">
        <w:rPr>
          <w:rFonts w:hint="eastAsia"/>
          <w:b/>
          <w:bCs/>
        </w:rPr>
        <w:t>2022</w:t>
      </w:r>
      <w:r>
        <w:rPr>
          <w:rFonts w:hint="eastAsia"/>
          <w:b/>
          <w:bCs/>
        </w:rPr>
        <w:t>）</w:t>
      </w:r>
    </w:p>
    <w:p w14:paraId="7A18A42F" w14:textId="77777777" w:rsidR="00B95E3C" w:rsidRDefault="00B95E3C" w:rsidP="00B95E3C">
      <w:r>
        <w:rPr>
          <w:rFonts w:hint="eastAsia"/>
        </w:rPr>
        <w:t>在超声心动图（</w:t>
      </w:r>
      <w:r>
        <w:t>echocardiography）图像分割中利用时间信息来提高分割的准确性。超声心动图是一种评估心脏功能的重要临床诊断方法，其基于评估连续帧组成的cineloops，时间信息对于诊断非常关键。然而，在基于深度学习的图像分析中，时间信息很少被充分利用，主要是因为需要大量的手动注释工作。</w:t>
      </w:r>
    </w:p>
    <w:p w14:paraId="1E5F89B3" w14:textId="77777777" w:rsidR="00B95E3C" w:rsidRDefault="00B95E3C" w:rsidP="00B95E3C"/>
    <w:p w14:paraId="52325DC9" w14:textId="77777777" w:rsidR="00B95E3C" w:rsidRDefault="00B95E3C" w:rsidP="00B95E3C">
      <w:r>
        <w:rPr>
          <w:rFonts w:hint="eastAsia"/>
        </w:rPr>
        <w:t>研究者们通过以下步骤来实现对时间信息的利用：</w:t>
      </w:r>
    </w:p>
    <w:p w14:paraId="7144C5FA" w14:textId="77777777" w:rsidR="00B95E3C" w:rsidRDefault="00B95E3C" w:rsidP="00B95E3C"/>
    <w:p w14:paraId="766BFF7A" w14:textId="61EF8A33" w:rsidR="00B95E3C" w:rsidRDefault="00B95E3C" w:rsidP="00B95E3C">
      <w:pPr>
        <w:pStyle w:val="ListParagraph"/>
        <w:numPr>
          <w:ilvl w:val="0"/>
          <w:numId w:val="4"/>
        </w:numPr>
        <w:ind w:firstLineChars="0"/>
      </w:pPr>
      <w:r>
        <w:rPr>
          <w:rFonts w:hint="eastAsia"/>
        </w:rPr>
        <w:t>数据集和材料：研究使用了</w:t>
      </w:r>
      <w:r>
        <w:t>174个心脏超声记录，包括A2C、A3C和A4C视图，这些记录来自挪威的一项健康研究（HUNT4）。每个记录的7帧被临床专家注释，包括舒张末期（ED）、收缩末期（ES）等关键帧。</w:t>
      </w:r>
    </w:p>
    <w:p w14:paraId="2834EEAC" w14:textId="77777777" w:rsidR="00B95E3C" w:rsidRDefault="00B95E3C" w:rsidP="00B95E3C"/>
    <w:p w14:paraId="11B4FFFF" w14:textId="2AC4A402" w:rsidR="00B95E3C" w:rsidRDefault="00B95E3C" w:rsidP="00B95E3C">
      <w:pPr>
        <w:pStyle w:val="ListParagraph"/>
        <w:numPr>
          <w:ilvl w:val="0"/>
          <w:numId w:val="4"/>
        </w:numPr>
        <w:ind w:firstLineChars="0"/>
      </w:pPr>
      <w:r>
        <w:rPr>
          <w:rFonts w:hint="eastAsia"/>
        </w:rPr>
        <w:t>网络架构：研究者们选择了轻量级的</w:t>
      </w:r>
      <w:r>
        <w:t>U-Net作为基础网络，并引入了convLSTM层来捕捉时空相关性，以提高分割的时间一致性。</w:t>
      </w:r>
    </w:p>
    <w:p w14:paraId="67CDA65C" w14:textId="77777777" w:rsidR="00B95E3C" w:rsidRDefault="00B95E3C" w:rsidP="00B95E3C"/>
    <w:p w14:paraId="577417A0" w14:textId="56EA5E62" w:rsidR="00B95E3C" w:rsidRDefault="00B95E3C" w:rsidP="00B95E3C">
      <w:pPr>
        <w:pStyle w:val="ListParagraph"/>
        <w:numPr>
          <w:ilvl w:val="0"/>
          <w:numId w:val="4"/>
        </w:numPr>
        <w:ind w:firstLineChars="0"/>
      </w:pPr>
      <w:r>
        <w:rPr>
          <w:rFonts w:hint="eastAsia"/>
        </w:rPr>
        <w:t>半监督学习</w:t>
      </w:r>
      <w:r>
        <w:t xml:space="preserve"> - 伪标签：通过使用有限的手动注释训练网络生成伪标签，然后用这些伪标签来训练更新的模型。这种方法的优势在于，神经网络可以比标准后处理更快地创建分割，允许在临床上实时估计体积。</w:t>
      </w:r>
    </w:p>
    <w:p w14:paraId="1BBB26CD" w14:textId="77777777" w:rsidR="00B95E3C" w:rsidRDefault="00B95E3C" w:rsidP="00B95E3C"/>
    <w:p w14:paraId="75CC397F" w14:textId="08F8276D" w:rsidR="00B95E3C" w:rsidRDefault="00B95E3C" w:rsidP="00B95E3C">
      <w:pPr>
        <w:pStyle w:val="ListParagraph"/>
        <w:numPr>
          <w:ilvl w:val="0"/>
          <w:numId w:val="4"/>
        </w:numPr>
        <w:ind w:firstLineChars="0"/>
      </w:pPr>
      <w:r>
        <w:rPr>
          <w:rFonts w:hint="eastAsia"/>
        </w:rPr>
        <w:t>后处理：为了获得更准确的伪标签，对注释的图像序列进行了后处理，以最小化大的分割错误。使用相邻帧之间的</w:t>
      </w:r>
      <w:r>
        <w:t>Dice系数作为检测异常帧的标准。</w:t>
      </w:r>
    </w:p>
    <w:p w14:paraId="36C6B1BA" w14:textId="77777777" w:rsidR="00B95E3C" w:rsidRDefault="00B95E3C" w:rsidP="00B95E3C"/>
    <w:p w14:paraId="7F9CF852" w14:textId="1A8FD6C3" w:rsidR="00B95E3C" w:rsidRDefault="00B95E3C" w:rsidP="00B95E3C">
      <w:pPr>
        <w:pStyle w:val="ListParagraph"/>
        <w:numPr>
          <w:ilvl w:val="0"/>
          <w:numId w:val="4"/>
        </w:numPr>
        <w:ind w:firstLineChars="0"/>
      </w:pPr>
      <w:r>
        <w:rPr>
          <w:rFonts w:hint="eastAsia"/>
        </w:rPr>
        <w:lastRenderedPageBreak/>
        <w:t>模型比较：研究者们比较了四种不同的训练策略，包括仅使用</w:t>
      </w:r>
      <w:r>
        <w:t>ED和ES帧训练的基线U-Net、使用伪标签训练的模型、使用ED、ES帧和额外4个手动注释训练的模型，以及结合伪标签和在编码器中加入convLSTM层的U-Net。</w:t>
      </w:r>
    </w:p>
    <w:p w14:paraId="43EF5421" w14:textId="77777777" w:rsidR="00B95E3C" w:rsidRDefault="00B95E3C" w:rsidP="00B95E3C"/>
    <w:p w14:paraId="108AB67D" w14:textId="4F7B5705" w:rsidR="00B95E3C" w:rsidRDefault="00B95E3C" w:rsidP="00B95E3C">
      <w:r>
        <w:rPr>
          <w:rFonts w:hint="eastAsia"/>
        </w:rPr>
        <w:t>研究结果表明，与仅在</w:t>
      </w:r>
      <w:r>
        <w:t>ES/ED帧上训练的基线U-Net相比，添加针对典型问题时间点（如瓣膜开放）的额外注释显著减少了异常值，并提高了左心房和左心室的平均Dice分数。伪标签的全自动生成利用了所有帧，减少了异常值，并将Dice分数提高到与额外手动注释相同的水平。此外，这种方法还使得时空网络的训练成为可能。在编码器的每个层级添加convLSTM层提供了最佳结果，具有更高的平均Dice分数和更小的Hausdorff距离。</w:t>
      </w:r>
    </w:p>
    <w:sectPr w:rsidR="00B95E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6DC0F" w14:textId="77777777" w:rsidR="00F6681E" w:rsidRDefault="00F6681E" w:rsidP="00E02B66">
      <w:r>
        <w:separator/>
      </w:r>
    </w:p>
  </w:endnote>
  <w:endnote w:type="continuationSeparator" w:id="0">
    <w:p w14:paraId="1A1118DB" w14:textId="77777777" w:rsidR="00F6681E" w:rsidRDefault="00F6681E" w:rsidP="00E02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E4C13" w14:textId="77777777" w:rsidR="00F6681E" w:rsidRDefault="00F6681E" w:rsidP="00E02B66">
      <w:r>
        <w:separator/>
      </w:r>
    </w:p>
  </w:footnote>
  <w:footnote w:type="continuationSeparator" w:id="0">
    <w:p w14:paraId="1367AE09" w14:textId="77777777" w:rsidR="00F6681E" w:rsidRDefault="00F6681E" w:rsidP="00E02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5AC"/>
    <w:multiLevelType w:val="hybridMultilevel"/>
    <w:tmpl w:val="F84638E0"/>
    <w:lvl w:ilvl="0" w:tplc="233884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1C230C"/>
    <w:multiLevelType w:val="hybridMultilevel"/>
    <w:tmpl w:val="BB7AC92C"/>
    <w:lvl w:ilvl="0" w:tplc="17E28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014362"/>
    <w:multiLevelType w:val="hybridMultilevel"/>
    <w:tmpl w:val="0D26CD02"/>
    <w:lvl w:ilvl="0" w:tplc="EBAEF8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803348"/>
    <w:multiLevelType w:val="hybridMultilevel"/>
    <w:tmpl w:val="D6BEB0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9213221">
    <w:abstractNumId w:val="3"/>
  </w:num>
  <w:num w:numId="2" w16cid:durableId="433483506">
    <w:abstractNumId w:val="1"/>
  </w:num>
  <w:num w:numId="3" w16cid:durableId="1971396293">
    <w:abstractNumId w:val="0"/>
  </w:num>
  <w:num w:numId="4" w16cid:durableId="6619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hideSpellingErrors/>
  <w:hideGrammaticalError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8D"/>
    <w:rsid w:val="0014288D"/>
    <w:rsid w:val="00532271"/>
    <w:rsid w:val="00A33FFD"/>
    <w:rsid w:val="00AE131C"/>
    <w:rsid w:val="00B95E3C"/>
    <w:rsid w:val="00E02B66"/>
    <w:rsid w:val="00F66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6A63C"/>
  <w15:chartTrackingRefBased/>
  <w15:docId w15:val="{807D105B-52D4-4BD3-BEB8-D510946D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8D"/>
    <w:pPr>
      <w:ind w:firstLineChars="200" w:firstLine="420"/>
    </w:pPr>
  </w:style>
  <w:style w:type="paragraph" w:styleId="Header">
    <w:name w:val="header"/>
    <w:basedOn w:val="Normal"/>
    <w:link w:val="HeaderChar"/>
    <w:uiPriority w:val="99"/>
    <w:unhideWhenUsed/>
    <w:rsid w:val="00E02B6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02B66"/>
    <w:rPr>
      <w:sz w:val="18"/>
      <w:szCs w:val="18"/>
    </w:rPr>
  </w:style>
  <w:style w:type="paragraph" w:styleId="Footer">
    <w:name w:val="footer"/>
    <w:basedOn w:val="Normal"/>
    <w:link w:val="FooterChar"/>
    <w:uiPriority w:val="99"/>
    <w:unhideWhenUsed/>
    <w:rsid w:val="00E02B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02B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WEITAO</dc:creator>
  <cp:keywords/>
  <dc:description/>
  <cp:lastModifiedBy>Timb Chua</cp:lastModifiedBy>
  <cp:revision>2</cp:revision>
  <dcterms:created xsi:type="dcterms:W3CDTF">2024-04-09T06:47:00Z</dcterms:created>
  <dcterms:modified xsi:type="dcterms:W3CDTF">2024-04-09T06:47:00Z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098ac045-7d14-4a94-8177-72cd8706eb80</vt:lpwstr>
  </property>
</Properties>
</file>