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577E3" w:rsidRDefault="00115CBB">
      <w:pPr>
        <w:pStyle w:val="Heading1"/>
        <w:numPr>
          <w:ilvl w:val="0"/>
          <w:numId w:val="2"/>
        </w:numPr>
        <w:rPr>
          <w:noProof/>
        </w:rPr>
      </w:pPr>
      <w:bookmarkStart w:id="0" w:name="_GoBack"/>
      <w:r>
        <w:rPr>
          <w:noProof/>
        </w:rPr>
        <w:t>Guíenme:  Qué hacer cuando...</w:t>
      </w:r>
    </w:p>
    <w:p w14:paraId="00000002" w14:textId="77777777" w:rsidR="00F577E3" w:rsidRDefault="00115CBB">
      <w:pPr>
        <w:pStyle w:val="Heading2"/>
        <w:numPr>
          <w:ilvl w:val="1"/>
          <w:numId w:val="2"/>
        </w:numPr>
        <w:rPr>
          <w:rFonts w:hint="eastAsia"/>
          <w:noProof/>
        </w:rPr>
        <w:sectPr w:rsidR="00F577E3">
          <w:pgSz w:w="12240" w:h="15840"/>
          <w:pgMar w:top="720" w:right="1440" w:bottom="1440" w:left="1440" w:header="0" w:footer="0" w:gutter="0"/>
          <w:pgNumType w:start="1"/>
          <w:cols w:space="720"/>
        </w:sectPr>
      </w:pPr>
      <w:r>
        <w:rPr>
          <w:noProof/>
        </w:rPr>
        <w:t>la vivienda está en malas condiciones y necesita reparaciones</w:t>
      </w:r>
    </w:p>
    <w:p w14:paraId="00000003" w14:textId="77777777" w:rsidR="00F577E3" w:rsidRDefault="00115CBB">
      <w:pPr>
        <w:pStyle w:val="Heading3"/>
        <w:numPr>
          <w:ilvl w:val="2"/>
          <w:numId w:val="2"/>
        </w:numPr>
        <w:rPr>
          <w:rFonts w:hint="eastAsia"/>
          <w:noProof/>
          <w:sz w:val="24"/>
          <w:szCs w:val="24"/>
        </w:rPr>
      </w:pPr>
      <w:r>
        <w:rPr>
          <w:noProof/>
        </w:rPr>
        <w:lastRenderedPageBreak/>
        <w:t>Escríbale al propietario</w:t>
      </w:r>
    </w:p>
    <w:p w14:paraId="00000004" w14:textId="77777777" w:rsidR="00F577E3" w:rsidRDefault="00115CBB">
      <w:pPr>
        <w:pBdr>
          <w:top w:val="nil"/>
          <w:left w:val="nil"/>
          <w:bottom w:val="nil"/>
          <w:right w:val="nil"/>
          <w:between w:val="nil"/>
        </w:pBdr>
        <w:spacing w:after="120"/>
        <w:rPr>
          <w:noProof/>
          <w:color w:val="000000"/>
        </w:rPr>
      </w:pPr>
      <w:r>
        <w:rPr>
          <w:noProof/>
          <w:color w:val="000000"/>
        </w:rPr>
        <w:t xml:space="preserve">Escríbale una carta al propietario. Háblele de las malas condiciones. Es importante escribirle al propietario. A veces el propietario afirma que nunca se le avisó. Si le escribe, no olvide poner la fecha en la carta y guardar una copia. Tendrá pruebas de que le avisó de las malas condiciones. </w:t>
      </w:r>
    </w:p>
    <w:p w14:paraId="00000005" w14:textId="77777777" w:rsidR="00F577E3" w:rsidRDefault="00115CBB">
      <w:pPr>
        <w:rPr>
          <w:noProof/>
        </w:rPr>
      </w:pPr>
      <w:bookmarkStart w:id="1" w:name="_heading=h.gjdgxs"/>
      <w:bookmarkEnd w:id="1"/>
      <w:r>
        <w:rPr>
          <w:noProof/>
        </w:rPr>
        <w:t xml:space="preserve">Vea algunos ejemplos de cartas de Demanda de reparaciones: </w:t>
      </w:r>
      <w:hyperlink r:id="rId7">
        <w:r>
          <w:rPr>
            <w:noProof/>
            <w:color w:val="0000FF"/>
            <w:u w:val="single"/>
          </w:rPr>
          <w:t>MassLegalHelp.org/housing/bad-conditions/forms</w:t>
        </w:r>
      </w:hyperlink>
    </w:p>
    <w:p w14:paraId="00000006" w14:textId="77777777" w:rsidR="00F577E3" w:rsidRDefault="00115CBB">
      <w:pPr>
        <w:pStyle w:val="Heading3"/>
        <w:numPr>
          <w:ilvl w:val="2"/>
          <w:numId w:val="4"/>
        </w:numPr>
        <w:rPr>
          <w:rFonts w:hint="eastAsia"/>
          <w:noProof/>
          <w:sz w:val="24"/>
          <w:szCs w:val="24"/>
        </w:rPr>
      </w:pPr>
      <w:r>
        <w:rPr>
          <w:noProof/>
        </w:rPr>
        <w:t>Pida una inspección</w:t>
      </w:r>
    </w:p>
    <w:p w14:paraId="00000007" w14:textId="77777777" w:rsidR="00F577E3" w:rsidRDefault="00115CBB">
      <w:pPr>
        <w:pBdr>
          <w:top w:val="nil"/>
          <w:left w:val="nil"/>
          <w:bottom w:val="nil"/>
          <w:right w:val="nil"/>
          <w:between w:val="nil"/>
        </w:pBdr>
        <w:spacing w:after="120"/>
        <w:rPr>
          <w:noProof/>
          <w:color w:val="000000"/>
        </w:rPr>
      </w:pPr>
      <w:r>
        <w:rPr>
          <w:noProof/>
          <w:color w:val="000000"/>
        </w:rPr>
        <w:t>Si el propietario no responde a su solicitud de hacer reparaciones, solicite una inspección. Todas las ciudades y pueblos tienen una Junta de Salud o un Departamento de Aplicación de Códigos. Esta oficina es responsable de asegurar que su apartamento cumpla con los estándares mínimos de salud y seguridad que se describen en el código de salud del estado.</w:t>
      </w:r>
    </w:p>
    <w:p w14:paraId="00000008" w14:textId="77777777" w:rsidR="00F577E3" w:rsidRDefault="00F577E3">
      <w:pPr>
        <w:pBdr>
          <w:top w:val="nil"/>
          <w:left w:val="nil"/>
          <w:bottom w:val="nil"/>
          <w:right w:val="nil"/>
          <w:between w:val="nil"/>
        </w:pBdr>
        <w:spacing w:after="120"/>
        <w:rPr>
          <w:noProof/>
          <w:color w:val="000000"/>
        </w:rPr>
      </w:pPr>
    </w:p>
    <w:p w14:paraId="00000009" w14:textId="24E677F2" w:rsidR="00F577E3" w:rsidRDefault="00115CBB">
      <w:pPr>
        <w:pStyle w:val="Heading3"/>
        <w:numPr>
          <w:ilvl w:val="2"/>
          <w:numId w:val="3"/>
        </w:numPr>
        <w:rPr>
          <w:rFonts w:ascii="Arial" w:eastAsia="Arial" w:hAnsi="Arial" w:cs="Arial"/>
          <w:noProof/>
        </w:rPr>
      </w:pPr>
      <w:r>
        <w:rPr>
          <w:noProof/>
        </w:rPr>
        <w:t>Reten</w:t>
      </w:r>
      <w:r w:rsidR="008A58E5">
        <w:rPr>
          <w:noProof/>
        </w:rPr>
        <w:t>ga</w:t>
      </w:r>
      <w:r>
        <w:rPr>
          <w:noProof/>
        </w:rPr>
        <w:t xml:space="preserve"> el alquiler: sólo si usted puede ahorrarlo</w:t>
      </w:r>
    </w:p>
    <w:p w14:paraId="0000000A" w14:textId="77777777" w:rsidR="00F577E3" w:rsidRDefault="00115CBB">
      <w:pPr>
        <w:pBdr>
          <w:top w:val="nil"/>
          <w:left w:val="nil"/>
          <w:bottom w:val="nil"/>
          <w:right w:val="nil"/>
          <w:between w:val="nil"/>
        </w:pBdr>
        <w:spacing w:after="120"/>
        <w:rPr>
          <w:noProof/>
          <w:color w:val="000000"/>
        </w:rPr>
      </w:pPr>
      <w:r>
        <w:rPr>
          <w:noProof/>
          <w:color w:val="000000"/>
        </w:rPr>
        <w:t xml:space="preserve">La retención del alquiler </w:t>
      </w:r>
      <w:r>
        <w:rPr>
          <w:b/>
          <w:noProof/>
          <w:color w:val="000000"/>
        </w:rPr>
        <w:t>puede</w:t>
      </w:r>
      <w:r>
        <w:rPr>
          <w:noProof/>
          <w:color w:val="000000"/>
        </w:rPr>
        <w:t xml:space="preserve"> ser una buena manera de hacer que el propietario haga reparaciones.</w:t>
      </w:r>
    </w:p>
    <w:p w14:paraId="0000000B" w14:textId="77777777" w:rsidR="00F577E3" w:rsidRDefault="00115CBB">
      <w:pPr>
        <w:pBdr>
          <w:top w:val="nil"/>
          <w:left w:val="nil"/>
          <w:bottom w:val="nil"/>
          <w:right w:val="nil"/>
          <w:between w:val="nil"/>
        </w:pBdr>
        <w:spacing w:after="120"/>
        <w:rPr>
          <w:noProof/>
          <w:color w:val="000000"/>
        </w:rPr>
      </w:pPr>
      <w:r>
        <w:rPr>
          <w:noProof/>
          <w:color w:val="000000"/>
        </w:rPr>
        <w:t>Intente esta estrategia sólo después de haberle escrito al propietario sobre las malas condiciones y de haber tenido una inspección.</w:t>
      </w:r>
    </w:p>
    <w:p w14:paraId="0000000C" w14:textId="297FE6CC" w:rsidR="00F577E3" w:rsidRDefault="00115CBB">
      <w:pPr>
        <w:pBdr>
          <w:top w:val="nil"/>
          <w:left w:val="nil"/>
          <w:bottom w:val="nil"/>
          <w:right w:val="nil"/>
          <w:between w:val="nil"/>
        </w:pBdr>
        <w:spacing w:after="120"/>
        <w:rPr>
          <w:noProof/>
          <w:color w:val="000000"/>
        </w:rPr>
      </w:pPr>
      <w:r>
        <w:rPr>
          <w:noProof/>
          <w:color w:val="000000"/>
        </w:rPr>
        <w:t xml:space="preserve">Debe tener cuidado si decide retener el alquiler. Algunos propietarios usarán esto contra usted y tratarán de desalojarlo por no pagarlo. </w:t>
      </w:r>
      <w:r w:rsidR="003E099E">
        <w:rPr>
          <w:noProof/>
        </w:rPr>
        <w:br w:type="column"/>
      </w:r>
      <w:r>
        <w:rPr>
          <w:noProof/>
          <w:color w:val="000000"/>
        </w:rPr>
        <w:lastRenderedPageBreak/>
        <w:t>Pero no podrán desalojarlo si retiene el alquiler correctamente.</w:t>
      </w:r>
      <w:r w:rsidR="003E099E">
        <w:rPr>
          <w:noProof/>
          <w:color w:val="000000"/>
        </w:rPr>
        <w:t xml:space="preserve"> </w:t>
      </w:r>
      <w:r>
        <w:rPr>
          <w:noProof/>
          <w:color w:val="000000"/>
        </w:rPr>
        <w:t xml:space="preserve">Retenga el alquiler </w:t>
      </w:r>
      <w:r>
        <w:rPr>
          <w:b/>
          <w:bCs/>
          <w:noProof/>
          <w:color w:val="000000"/>
        </w:rPr>
        <w:t>sólo</w:t>
      </w:r>
      <w:r>
        <w:rPr>
          <w:noProof/>
          <w:color w:val="000000"/>
        </w:rPr>
        <w:t xml:space="preserve"> si:</w:t>
      </w:r>
    </w:p>
    <w:p w14:paraId="0000000D" w14:textId="77777777" w:rsidR="00F577E3" w:rsidRDefault="00115CBB">
      <w:pPr>
        <w:numPr>
          <w:ilvl w:val="0"/>
          <w:numId w:val="1"/>
        </w:numPr>
        <w:pBdr>
          <w:top w:val="nil"/>
          <w:left w:val="nil"/>
          <w:bottom w:val="nil"/>
          <w:right w:val="nil"/>
          <w:between w:val="nil"/>
        </w:pBdr>
        <w:spacing w:after="120"/>
        <w:rPr>
          <w:noProof/>
        </w:rPr>
      </w:pPr>
      <w:r>
        <w:rPr>
          <w:noProof/>
          <w:color w:val="000000"/>
        </w:rPr>
        <w:t>el propietario está al tanto de las malas condiciones del apartamento;</w:t>
      </w:r>
    </w:p>
    <w:p w14:paraId="0000000E" w14:textId="77777777" w:rsidR="00F577E3" w:rsidRDefault="00115CBB">
      <w:pPr>
        <w:numPr>
          <w:ilvl w:val="0"/>
          <w:numId w:val="1"/>
        </w:numPr>
        <w:pBdr>
          <w:top w:val="nil"/>
          <w:left w:val="nil"/>
          <w:bottom w:val="nil"/>
          <w:right w:val="nil"/>
          <w:between w:val="nil"/>
        </w:pBdr>
        <w:spacing w:after="120"/>
        <w:rPr>
          <w:noProof/>
        </w:rPr>
      </w:pPr>
      <w:r>
        <w:rPr>
          <w:noProof/>
          <w:color w:val="000000"/>
        </w:rPr>
        <w:t>usted estaba al día con el alquiler cuando le escribió sobre las malas condiciones del apartamento;</w:t>
      </w:r>
    </w:p>
    <w:p w14:paraId="0000000F" w14:textId="77777777" w:rsidR="00F577E3" w:rsidRDefault="00115CBB">
      <w:pPr>
        <w:numPr>
          <w:ilvl w:val="0"/>
          <w:numId w:val="1"/>
        </w:numPr>
        <w:pBdr>
          <w:top w:val="nil"/>
          <w:left w:val="nil"/>
          <w:bottom w:val="nil"/>
          <w:right w:val="nil"/>
          <w:between w:val="nil"/>
        </w:pBdr>
        <w:spacing w:after="120"/>
        <w:rPr>
          <w:noProof/>
        </w:rPr>
      </w:pPr>
      <w:r>
        <w:rPr>
          <w:noProof/>
          <w:color w:val="000000"/>
        </w:rPr>
        <w:t>nadie de su familia ni de sus visitantes causó los desperfectos, y</w:t>
      </w:r>
    </w:p>
    <w:p w14:paraId="00000010" w14:textId="77777777" w:rsidR="00F577E3" w:rsidRDefault="00115CBB">
      <w:pPr>
        <w:numPr>
          <w:ilvl w:val="0"/>
          <w:numId w:val="1"/>
        </w:numPr>
        <w:pBdr>
          <w:top w:val="nil"/>
          <w:left w:val="nil"/>
          <w:bottom w:val="nil"/>
          <w:right w:val="nil"/>
          <w:between w:val="nil"/>
        </w:pBdr>
        <w:spacing w:after="120"/>
        <w:rPr>
          <w:noProof/>
        </w:rPr>
      </w:pPr>
      <w:r>
        <w:rPr>
          <w:noProof/>
          <w:color w:val="000000"/>
        </w:rPr>
        <w:t>usted puede conservar el dinero del alquiler aparte y no gastarlo.</w:t>
      </w:r>
    </w:p>
    <w:p w14:paraId="00000011" w14:textId="77777777" w:rsidR="00F577E3" w:rsidRDefault="00115CBB">
      <w:pPr>
        <w:pStyle w:val="Heading3"/>
        <w:numPr>
          <w:ilvl w:val="2"/>
          <w:numId w:val="3"/>
        </w:numPr>
        <w:rPr>
          <w:rFonts w:ascii="Arial" w:eastAsia="Arial" w:hAnsi="Arial" w:cs="Arial"/>
          <w:noProof/>
          <w:sz w:val="24"/>
          <w:szCs w:val="24"/>
        </w:rPr>
      </w:pPr>
      <w:r>
        <w:rPr>
          <w:noProof/>
        </w:rPr>
        <w:t>Demande al propietario</w:t>
      </w:r>
    </w:p>
    <w:p w14:paraId="00000012" w14:textId="0A89D09D" w:rsidR="00F577E3" w:rsidRDefault="00115CBB">
      <w:pPr>
        <w:pBdr>
          <w:top w:val="nil"/>
          <w:left w:val="nil"/>
          <w:bottom w:val="nil"/>
          <w:right w:val="nil"/>
          <w:between w:val="nil"/>
        </w:pBdr>
        <w:spacing w:after="120"/>
        <w:rPr>
          <w:noProof/>
          <w:color w:val="000000"/>
        </w:rPr>
      </w:pPr>
      <w:r>
        <w:rPr>
          <w:noProof/>
          <w:color w:val="000000"/>
        </w:rPr>
        <w:t xml:space="preserve">Massachusetts tiene leyes estrictas que requieren que los propietarios hagan reparaciones. A veces esas leyes pueden dar lugar a su derecho a que se le suprima o se le reduzca el alquiler, incluso si está atrasado en el pago. Si el propietario no ha estado reparando los desperfectos, usted puede demandarlo por una compensación monetaria.   Infórmese sobre cómo demandar al propietario: </w:t>
      </w:r>
      <w:hyperlink r:id="rId8">
        <w:r>
          <w:rPr>
            <w:noProof/>
            <w:color w:val="0000FF"/>
            <w:u w:val="single"/>
          </w:rPr>
          <w:t>MassLegalHelp.org/taking-landlord-to-court</w:t>
        </w:r>
      </w:hyperlink>
    </w:p>
    <w:p w14:paraId="00000013" w14:textId="77777777" w:rsidR="00F577E3" w:rsidRDefault="00115CBB">
      <w:pPr>
        <w:pStyle w:val="Heading3"/>
        <w:numPr>
          <w:ilvl w:val="2"/>
          <w:numId w:val="3"/>
        </w:numPr>
        <w:rPr>
          <w:rFonts w:hint="eastAsia"/>
          <w:noProof/>
          <w:sz w:val="24"/>
          <w:szCs w:val="24"/>
        </w:rPr>
      </w:pPr>
      <w:r>
        <w:rPr>
          <w:noProof/>
        </w:rPr>
        <w:t xml:space="preserve">Contrate a un abogado  </w:t>
      </w:r>
    </w:p>
    <w:p w14:paraId="0F872073" w14:textId="26F41A75" w:rsidR="003E099E" w:rsidRDefault="00115CBB">
      <w:pPr>
        <w:pBdr>
          <w:top w:val="nil"/>
          <w:left w:val="nil"/>
          <w:bottom w:val="nil"/>
          <w:right w:val="nil"/>
          <w:between w:val="nil"/>
        </w:pBdr>
        <w:spacing w:after="120"/>
        <w:rPr>
          <w:noProof/>
          <w:color w:val="000000"/>
        </w:rPr>
      </w:pPr>
      <w:r>
        <w:rPr>
          <w:noProof/>
          <w:color w:val="000000"/>
        </w:rPr>
        <w:t>En Massachusetts, muchas de las leyes que exigen que los propietarios hagan reparaciones también exigen que el propietario pague los honorarios del abogado, si usted gana la demanda.  Esto se llama “transferencia del pago de honorarios”. Tal vez logre conseguir un abogado que lo represente y no tenga que pagarle.</w:t>
      </w:r>
    </w:p>
    <w:p w14:paraId="00000014" w14:textId="02AF0608" w:rsidR="00F577E3" w:rsidRDefault="00115CBB">
      <w:pPr>
        <w:pBdr>
          <w:top w:val="nil"/>
          <w:left w:val="nil"/>
          <w:bottom w:val="nil"/>
          <w:right w:val="nil"/>
          <w:between w:val="nil"/>
        </w:pBdr>
        <w:spacing w:after="120"/>
        <w:rPr>
          <w:noProof/>
          <w:color w:val="000000"/>
        </w:rPr>
      </w:pPr>
      <w:r>
        <w:rPr>
          <w:noProof/>
          <w:color w:val="000000"/>
        </w:rPr>
        <w:lastRenderedPageBreak/>
        <w:t xml:space="preserve">Para encontrar un abogado especializado en la representación de inquilinos, consulte </w:t>
      </w:r>
      <w:hyperlink r:id="rId9">
        <w:r>
          <w:rPr>
            <w:noProof/>
            <w:color w:val="0000FF"/>
            <w:u w:val="single"/>
          </w:rPr>
          <w:t>MassLegalHelp.org/lawyer-referral</w:t>
        </w:r>
      </w:hyperlink>
    </w:p>
    <w:p w14:paraId="00000015" w14:textId="77777777" w:rsidR="00F577E3" w:rsidRDefault="00F577E3">
      <w:pPr>
        <w:pBdr>
          <w:top w:val="nil"/>
          <w:left w:val="nil"/>
          <w:bottom w:val="nil"/>
          <w:right w:val="nil"/>
          <w:between w:val="nil"/>
        </w:pBdr>
        <w:spacing w:after="120"/>
        <w:rPr>
          <w:noProof/>
          <w:color w:val="000000"/>
        </w:rPr>
      </w:pPr>
    </w:p>
    <w:p w14:paraId="00000016" w14:textId="77777777" w:rsidR="00F577E3" w:rsidRDefault="00115CBB">
      <w:pPr>
        <w:pBdr>
          <w:top w:val="nil"/>
          <w:left w:val="nil"/>
          <w:bottom w:val="nil"/>
          <w:right w:val="nil"/>
          <w:between w:val="nil"/>
        </w:pBdr>
        <w:spacing w:after="120"/>
        <w:rPr>
          <w:noProof/>
          <w:color w:val="000000"/>
        </w:rPr>
        <w:sectPr w:rsidR="00F577E3">
          <w:type w:val="continuous"/>
          <w:pgSz w:w="12240" w:h="15840"/>
          <w:pgMar w:top="1440" w:right="1440" w:bottom="1440" w:left="1440" w:header="0" w:footer="0" w:gutter="0"/>
          <w:cols w:num="2" w:space="720" w:equalWidth="0">
            <w:col w:w="4320" w:space="720"/>
            <w:col w:w="4320" w:space="0"/>
          </w:cols>
        </w:sectPr>
      </w:pPr>
      <w:r>
        <w:rPr>
          <w:noProof/>
          <w:color w:val="000000"/>
        </w:rPr>
        <w:lastRenderedPageBreak/>
        <w:t xml:space="preserve">Infórmese sobre cómo lograr que se hagan reparaciones en su vivienda y conozca sus derechos a una vivienda segura y habitable: </w:t>
      </w:r>
      <w:hyperlink r:id="rId10">
        <w:r>
          <w:rPr>
            <w:noProof/>
            <w:color w:val="0000FF"/>
            <w:u w:val="single"/>
          </w:rPr>
          <w:t>MassLegalHelp.org/repairs</w:t>
        </w:r>
      </w:hyperlink>
    </w:p>
    <w:p w14:paraId="00000017" w14:textId="77777777" w:rsidR="00F577E3" w:rsidRPr="003E099E" w:rsidRDefault="00115CBB">
      <w:pPr>
        <w:pBdr>
          <w:top w:val="nil"/>
          <w:left w:val="nil"/>
          <w:bottom w:val="nil"/>
          <w:right w:val="nil"/>
          <w:between w:val="nil"/>
        </w:pBdr>
        <w:spacing w:after="120"/>
        <w:rPr>
          <w:noProof/>
          <w:color w:val="000000"/>
          <w:lang w:val="en-US"/>
        </w:rPr>
      </w:pPr>
      <w:r w:rsidRPr="003E099E">
        <w:rPr>
          <w:noProof/>
          <w:color w:val="000000"/>
          <w:lang w:val="en-US"/>
        </w:rPr>
        <w:lastRenderedPageBreak/>
        <w:t>{{p include_docx_template(‘Disclaimer.docx’) }}</w:t>
      </w:r>
    </w:p>
    <w:p w14:paraId="00000018" w14:textId="77777777" w:rsidR="00F577E3" w:rsidRPr="003E099E" w:rsidRDefault="00115CBB">
      <w:pPr>
        <w:pBdr>
          <w:top w:val="nil"/>
          <w:left w:val="nil"/>
          <w:bottom w:val="nil"/>
          <w:right w:val="nil"/>
          <w:between w:val="nil"/>
        </w:pBdr>
        <w:spacing w:after="120"/>
        <w:rPr>
          <w:noProof/>
          <w:color w:val="000000"/>
          <w:lang w:val="en-US"/>
        </w:rPr>
      </w:pPr>
      <w:r w:rsidRPr="003E099E">
        <w:rPr>
          <w:noProof/>
          <w:color w:val="000000"/>
          <w:lang w:val="en-US"/>
        </w:rPr>
        <w:t>{{p include_docx_template('Authorship.docx') }}</w:t>
      </w:r>
      <w:bookmarkEnd w:id="0"/>
    </w:p>
    <w:sectPr w:rsidR="00F577E3" w:rsidRPr="003E099E">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OpenSymbol">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07A58"/>
    <w:multiLevelType w:val="multilevel"/>
    <w:tmpl w:val="9646943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B4C6819"/>
    <w:multiLevelType w:val="multilevel"/>
    <w:tmpl w:val="CDB410C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32495016"/>
    <w:multiLevelType w:val="multilevel"/>
    <w:tmpl w:val="6648461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0CB115D"/>
    <w:multiLevelType w:val="multilevel"/>
    <w:tmpl w:val="B7F246C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13EB762-6D27-4D68-B0D1-0119BF7991EF}"/>
    <w:docVar w:name="dgnword-eventsink" w:val="2242224"/>
  </w:docVars>
  <w:rsids>
    <w:rsidRoot w:val="00F577E3"/>
    <w:rsid w:val="00115CBB"/>
    <w:rsid w:val="003E099E"/>
    <w:rsid w:val="006B39D2"/>
    <w:rsid w:val="008A58E5"/>
    <w:rsid w:val="00D77E78"/>
    <w:rsid w:val="00F57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6A"/>
  </w:style>
  <w:style w:type="paragraph" w:styleId="Heading1">
    <w:name w:val="heading 1"/>
    <w:basedOn w:val="Heading"/>
    <w:next w:val="BodyText"/>
    <w:uiPriority w:val="9"/>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uiPriority w:val="9"/>
    <w:unhideWhenUsed/>
    <w:qFormat/>
    <w:rsid w:val="006A264B"/>
    <w:pPr>
      <w:numPr>
        <w:ilvl w:val="1"/>
        <w:numId w:val="1"/>
      </w:numPr>
      <w:spacing w:before="0" w:after="24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sid w:val="003B6ACF"/>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Spacing"/>
    <w:rsid w:val="0046396A"/>
    <w:pPr>
      <w:spacing w:after="120"/>
    </w:pPr>
    <w:rPr>
      <w:sz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Spacing">
    <w:name w:val="No Spacing"/>
    <w:uiPriority w:val="1"/>
    <w:qFormat/>
    <w:rsid w:val="003B6ACF"/>
    <w:rPr>
      <w:sz w:val="22"/>
    </w:rPr>
  </w:style>
  <w:style w:type="paragraph" w:styleId="BlockText">
    <w:name w:val="Block Text"/>
    <w:basedOn w:val="Normal"/>
    <w:qFormat/>
    <w:rsid w:val="003B6ACF"/>
    <w:pPr>
      <w:spacing w:after="240"/>
    </w:pPr>
    <w:rPr>
      <w:rFonts w:ascii="Garamond" w:eastAsia="Times New Roman" w:hAnsi="Garamond" w:cs="Times New Roman"/>
    </w:rPr>
  </w:style>
  <w:style w:type="paragraph" w:styleId="BalloonText">
    <w:name w:val="Balloon Text"/>
    <w:basedOn w:val="Normal"/>
    <w:link w:val="BalloonTextChar"/>
    <w:uiPriority w:val="99"/>
    <w:semiHidden/>
    <w:unhideWhenUsed/>
    <w:qFormat/>
    <w:rsid w:val="003B6ACF"/>
    <w:rPr>
      <w:rFonts w:ascii="Tahoma" w:hAnsi="Tahoma" w:cs="Tahoma"/>
      <w:sz w:val="16"/>
      <w:szCs w:val="16"/>
    </w:r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character" w:styleId="CommentReference">
    <w:name w:val="annotation reference"/>
    <w:basedOn w:val="DefaultParagraphFont"/>
    <w:uiPriority w:val="99"/>
    <w:semiHidden/>
    <w:unhideWhenUsed/>
    <w:rsid w:val="007330F1"/>
    <w:rPr>
      <w:sz w:val="16"/>
      <w:szCs w:val="16"/>
    </w:rPr>
  </w:style>
  <w:style w:type="paragraph" w:styleId="CommentText">
    <w:name w:val="annotation text"/>
    <w:basedOn w:val="Normal"/>
    <w:link w:val="CommentTextChar"/>
    <w:uiPriority w:val="99"/>
    <w:unhideWhenUsed/>
    <w:rsid w:val="007330F1"/>
    <w:rPr>
      <w:sz w:val="20"/>
      <w:szCs w:val="20"/>
    </w:rPr>
  </w:style>
  <w:style w:type="character" w:customStyle="1" w:styleId="CommentTextChar">
    <w:name w:val="Comment Text Char"/>
    <w:basedOn w:val="DefaultParagraphFont"/>
    <w:link w:val="CommentText"/>
    <w:uiPriority w:val="99"/>
    <w:rsid w:val="007330F1"/>
    <w:rPr>
      <w:szCs w:val="20"/>
    </w:rPr>
  </w:style>
  <w:style w:type="paragraph" w:styleId="CommentSubject">
    <w:name w:val="annotation subject"/>
    <w:basedOn w:val="CommentText"/>
    <w:next w:val="CommentText"/>
    <w:link w:val="CommentSubjectChar"/>
    <w:uiPriority w:val="99"/>
    <w:semiHidden/>
    <w:unhideWhenUsed/>
    <w:rsid w:val="007330F1"/>
    <w:rPr>
      <w:b/>
      <w:bCs/>
    </w:rPr>
  </w:style>
  <w:style w:type="character" w:customStyle="1" w:styleId="CommentSubjectChar">
    <w:name w:val="Comment Subject Char"/>
    <w:basedOn w:val="CommentTextChar"/>
    <w:link w:val="CommentSubject"/>
    <w:uiPriority w:val="99"/>
    <w:semiHidden/>
    <w:rsid w:val="007330F1"/>
    <w:rPr>
      <w:b/>
      <w:bCs/>
      <w:szCs w:val="20"/>
    </w:rPr>
  </w:style>
  <w:style w:type="paragraph" w:styleId="Revision">
    <w:name w:val="Revision"/>
    <w:hidden/>
    <w:uiPriority w:val="99"/>
    <w:semiHidden/>
    <w:rsid w:val="003B2FD8"/>
    <w:rPr>
      <w:sz w:val="22"/>
    </w:rPr>
  </w:style>
  <w:style w:type="character" w:styleId="Hyperlink">
    <w:name w:val="Hyperlink"/>
    <w:basedOn w:val="DefaultParagraphFont"/>
    <w:uiPriority w:val="99"/>
    <w:unhideWhenUsed/>
    <w:rsid w:val="003B2FD8"/>
    <w:rPr>
      <w:color w:val="0000FF" w:themeColor="hyperlink"/>
      <w:u w:val="single"/>
    </w:rPr>
  </w:style>
  <w:style w:type="character" w:styleId="FollowedHyperlink">
    <w:name w:val="FollowedHyperlink"/>
    <w:basedOn w:val="DefaultParagraphFont"/>
    <w:uiPriority w:val="99"/>
    <w:semiHidden/>
    <w:unhideWhenUsed/>
    <w:rsid w:val="007C7979"/>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6A"/>
  </w:style>
  <w:style w:type="paragraph" w:styleId="Heading1">
    <w:name w:val="heading 1"/>
    <w:basedOn w:val="Heading"/>
    <w:next w:val="BodyText"/>
    <w:uiPriority w:val="9"/>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uiPriority w:val="9"/>
    <w:unhideWhenUsed/>
    <w:qFormat/>
    <w:rsid w:val="006A264B"/>
    <w:pPr>
      <w:numPr>
        <w:ilvl w:val="1"/>
        <w:numId w:val="1"/>
      </w:numPr>
      <w:spacing w:before="0" w:after="24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sid w:val="003B6ACF"/>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Spacing"/>
    <w:rsid w:val="0046396A"/>
    <w:pPr>
      <w:spacing w:after="120"/>
    </w:pPr>
    <w:rPr>
      <w:sz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Spacing">
    <w:name w:val="No Spacing"/>
    <w:uiPriority w:val="1"/>
    <w:qFormat/>
    <w:rsid w:val="003B6ACF"/>
    <w:rPr>
      <w:sz w:val="22"/>
    </w:rPr>
  </w:style>
  <w:style w:type="paragraph" w:styleId="BlockText">
    <w:name w:val="Block Text"/>
    <w:basedOn w:val="Normal"/>
    <w:qFormat/>
    <w:rsid w:val="003B6ACF"/>
    <w:pPr>
      <w:spacing w:after="240"/>
    </w:pPr>
    <w:rPr>
      <w:rFonts w:ascii="Garamond" w:eastAsia="Times New Roman" w:hAnsi="Garamond" w:cs="Times New Roman"/>
    </w:rPr>
  </w:style>
  <w:style w:type="paragraph" w:styleId="BalloonText">
    <w:name w:val="Balloon Text"/>
    <w:basedOn w:val="Normal"/>
    <w:link w:val="BalloonTextChar"/>
    <w:uiPriority w:val="99"/>
    <w:semiHidden/>
    <w:unhideWhenUsed/>
    <w:qFormat/>
    <w:rsid w:val="003B6ACF"/>
    <w:rPr>
      <w:rFonts w:ascii="Tahoma" w:hAnsi="Tahoma" w:cs="Tahoma"/>
      <w:sz w:val="16"/>
      <w:szCs w:val="16"/>
    </w:r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character" w:styleId="CommentReference">
    <w:name w:val="annotation reference"/>
    <w:basedOn w:val="DefaultParagraphFont"/>
    <w:uiPriority w:val="99"/>
    <w:semiHidden/>
    <w:unhideWhenUsed/>
    <w:rsid w:val="007330F1"/>
    <w:rPr>
      <w:sz w:val="16"/>
      <w:szCs w:val="16"/>
    </w:rPr>
  </w:style>
  <w:style w:type="paragraph" w:styleId="CommentText">
    <w:name w:val="annotation text"/>
    <w:basedOn w:val="Normal"/>
    <w:link w:val="CommentTextChar"/>
    <w:uiPriority w:val="99"/>
    <w:unhideWhenUsed/>
    <w:rsid w:val="007330F1"/>
    <w:rPr>
      <w:sz w:val="20"/>
      <w:szCs w:val="20"/>
    </w:rPr>
  </w:style>
  <w:style w:type="character" w:customStyle="1" w:styleId="CommentTextChar">
    <w:name w:val="Comment Text Char"/>
    <w:basedOn w:val="DefaultParagraphFont"/>
    <w:link w:val="CommentText"/>
    <w:uiPriority w:val="99"/>
    <w:rsid w:val="007330F1"/>
    <w:rPr>
      <w:szCs w:val="20"/>
    </w:rPr>
  </w:style>
  <w:style w:type="paragraph" w:styleId="CommentSubject">
    <w:name w:val="annotation subject"/>
    <w:basedOn w:val="CommentText"/>
    <w:next w:val="CommentText"/>
    <w:link w:val="CommentSubjectChar"/>
    <w:uiPriority w:val="99"/>
    <w:semiHidden/>
    <w:unhideWhenUsed/>
    <w:rsid w:val="007330F1"/>
    <w:rPr>
      <w:b/>
      <w:bCs/>
    </w:rPr>
  </w:style>
  <w:style w:type="character" w:customStyle="1" w:styleId="CommentSubjectChar">
    <w:name w:val="Comment Subject Char"/>
    <w:basedOn w:val="CommentTextChar"/>
    <w:link w:val="CommentSubject"/>
    <w:uiPriority w:val="99"/>
    <w:semiHidden/>
    <w:rsid w:val="007330F1"/>
    <w:rPr>
      <w:b/>
      <w:bCs/>
      <w:szCs w:val="20"/>
    </w:rPr>
  </w:style>
  <w:style w:type="paragraph" w:styleId="Revision">
    <w:name w:val="Revision"/>
    <w:hidden/>
    <w:uiPriority w:val="99"/>
    <w:semiHidden/>
    <w:rsid w:val="003B2FD8"/>
    <w:rPr>
      <w:sz w:val="22"/>
    </w:rPr>
  </w:style>
  <w:style w:type="character" w:styleId="Hyperlink">
    <w:name w:val="Hyperlink"/>
    <w:basedOn w:val="DefaultParagraphFont"/>
    <w:uiPriority w:val="99"/>
    <w:unhideWhenUsed/>
    <w:rsid w:val="003B2FD8"/>
    <w:rPr>
      <w:color w:val="0000FF" w:themeColor="hyperlink"/>
      <w:u w:val="single"/>
    </w:rPr>
  </w:style>
  <w:style w:type="character" w:styleId="FollowedHyperlink">
    <w:name w:val="FollowedHyperlink"/>
    <w:basedOn w:val="DefaultParagraphFont"/>
    <w:uiPriority w:val="99"/>
    <w:semiHidden/>
    <w:unhideWhenUsed/>
    <w:rsid w:val="007C7979"/>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slegalhelp.org/taking-landlord-to-court" TargetMode="External"/><Relationship Id="rId3" Type="http://schemas.openxmlformats.org/officeDocument/2006/relationships/styles" Target="styles.xml"/><Relationship Id="rId7" Type="http://schemas.openxmlformats.org/officeDocument/2006/relationships/hyperlink" Target="https://masslegalhelp.org/housing/bad-conditions/form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masslegalhelp.org/repairs" TargetMode="External"/><Relationship Id="rId4" Type="http://schemas.microsoft.com/office/2007/relationships/stylesWithEffects" Target="stylesWithEffects.xml"/><Relationship Id="rId9" Type="http://schemas.openxmlformats.org/officeDocument/2006/relationships/hyperlink" Target="https://masslegalhelp.org/lawyer-r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GcvTZ+Bn1lalZmzSasOWQxsTnw==">AMUW2mVZMldWzb9ZkGQo0CJeXrlfERh7w7ZiZ8rXHnil8pjDdJs19TMxB8RsKDWO1V5KFx0uF66g424FcADhnk6a/YK1MXLHY4Y16lrsW9E6OW8l/dc6Kod7vycrthlpSqTsVrwdcGmK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Eduardo Berinstein</cp:lastModifiedBy>
  <cp:revision>9</cp:revision>
  <dcterms:created xsi:type="dcterms:W3CDTF">2020-10-21T15:36:00Z</dcterms:created>
  <dcterms:modified xsi:type="dcterms:W3CDTF">2021-02-04T17:58:00Z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