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2BC8" w14:textId="05C333E7" w:rsidR="004A1A39" w:rsidRDefault="004A1A39" w:rsidP="0031102B">
      <w:pPr>
        <w:spacing w:line="360" w:lineRule="auto"/>
        <w:jc w:val="center"/>
      </w:pPr>
      <w:r>
        <w:rPr>
          <w:rFonts w:ascii="宋体" w:eastAsia="宋体" w:hAnsi="宋体" w:hint="eastAsia"/>
          <w:b/>
          <w:bCs/>
          <w:sz w:val="36"/>
          <w:szCs w:val="36"/>
        </w:rPr>
        <w:t>金属逸出功实验</w:t>
      </w:r>
    </w:p>
    <w:p w14:paraId="4A358414" w14:textId="3892A3EB" w:rsidR="004A1A39" w:rsidRDefault="004A1A39" w:rsidP="0031102B">
      <w:pPr>
        <w:adjustRightInd w:val="0"/>
        <w:snapToGrid w:val="0"/>
        <w:spacing w:beforeLines="50" w:before="156" w:afterLines="50" w:after="156" w:line="360" w:lineRule="auto"/>
        <w:jc w:val="center"/>
        <w:rPr>
          <w:rFonts w:ascii="宋体" w:hAnsi="宋体"/>
          <w:sz w:val="24"/>
          <w:szCs w:val="24"/>
        </w:rPr>
      </w:pPr>
      <w:r>
        <w:rPr>
          <w:rFonts w:ascii="宋体" w:eastAsia="宋体" w:hAnsi="宋体" w:hint="eastAsia"/>
          <w:sz w:val="24"/>
          <w:szCs w:val="24"/>
        </w:rPr>
        <w:t>2022</w:t>
      </w:r>
      <w:r>
        <w:rPr>
          <w:rFonts w:hint="eastAsia"/>
          <w:sz w:val="24"/>
          <w:szCs w:val="24"/>
        </w:rPr>
        <w:t xml:space="preserve">级 人工智能 </w:t>
      </w:r>
      <w:r w:rsidR="006E000F">
        <w:rPr>
          <w:rFonts w:ascii="宋体" w:hAnsi="宋体" w:hint="eastAsia"/>
          <w:sz w:val="24"/>
          <w:szCs w:val="24"/>
        </w:rPr>
        <w:t>Z</w:t>
      </w:r>
      <w:r w:rsidR="006E000F">
        <w:rPr>
          <w:rFonts w:ascii="宋体" w:hAnsi="宋体"/>
          <w:sz w:val="24"/>
          <w:szCs w:val="24"/>
        </w:rPr>
        <w:t>YH</w:t>
      </w:r>
    </w:p>
    <w:p w14:paraId="0218C6D1" w14:textId="77777777" w:rsidR="004A1A39" w:rsidRDefault="004A1A39" w:rsidP="0031102B">
      <w:pPr>
        <w:spacing w:line="360" w:lineRule="auto"/>
        <w:rPr>
          <w:rFonts w:ascii="宋体" w:eastAsia="宋体" w:hAnsi="宋体"/>
          <w:b/>
          <w:sz w:val="28"/>
          <w:szCs w:val="28"/>
        </w:rPr>
      </w:pPr>
      <w:r>
        <w:rPr>
          <w:rFonts w:ascii="宋体" w:eastAsia="宋体" w:hAnsi="宋体" w:hint="eastAsia"/>
          <w:b/>
          <w:sz w:val="28"/>
          <w:szCs w:val="28"/>
        </w:rPr>
        <w:t>引言</w:t>
      </w:r>
    </w:p>
    <w:p w14:paraId="7DE89F98" w14:textId="77777777" w:rsidR="00F832ED" w:rsidRPr="00F832ED" w:rsidRDefault="00F832ED" w:rsidP="0031102B">
      <w:pPr>
        <w:spacing w:line="360" w:lineRule="auto"/>
        <w:ind w:firstLineChars="200" w:firstLine="480"/>
        <w:rPr>
          <w:rFonts w:ascii="宋体" w:eastAsia="宋体" w:hAnsi="宋体"/>
          <w:bCs/>
          <w:sz w:val="24"/>
          <w:szCs w:val="24"/>
        </w:rPr>
      </w:pPr>
      <w:r w:rsidRPr="00F832ED">
        <w:rPr>
          <w:rFonts w:ascii="宋体" w:eastAsia="宋体" w:hAnsi="宋体" w:hint="eastAsia"/>
          <w:bCs/>
          <w:sz w:val="24"/>
          <w:szCs w:val="24"/>
        </w:rPr>
        <w:t>金属中存在大量的自由电子，但电子在金属内部所具有的能量低于在外部所具有的能量，因而电子逸出金属时需要给电子提供一定的能量，这部分能量称为电子逸出功。</w:t>
      </w:r>
    </w:p>
    <w:p w14:paraId="704D7B15" w14:textId="603F95BC" w:rsidR="004A1A39" w:rsidRPr="00F832ED" w:rsidRDefault="00F832ED" w:rsidP="0031102B">
      <w:pPr>
        <w:spacing w:line="360" w:lineRule="auto"/>
        <w:ind w:firstLineChars="200" w:firstLine="480"/>
        <w:rPr>
          <w:rFonts w:ascii="宋体" w:eastAsia="宋体" w:hAnsi="宋体"/>
          <w:bCs/>
          <w:sz w:val="24"/>
          <w:szCs w:val="24"/>
        </w:rPr>
      </w:pPr>
      <w:r w:rsidRPr="00F832ED">
        <w:rPr>
          <w:rFonts w:ascii="宋体" w:eastAsia="宋体" w:hAnsi="宋体" w:hint="eastAsia"/>
          <w:bCs/>
          <w:sz w:val="24"/>
          <w:szCs w:val="24"/>
        </w:rPr>
        <w:t>逸出功（功函）是金属材料基本属性之一。金属逸出功是电子器件研究或技术中的重要参数，如发光二极管（</w:t>
      </w:r>
      <w:r w:rsidRPr="00F832ED">
        <w:rPr>
          <w:rFonts w:ascii="宋体" w:eastAsia="宋体" w:hAnsi="宋体"/>
          <w:bCs/>
          <w:sz w:val="24"/>
          <w:szCs w:val="24"/>
        </w:rPr>
        <w:t xml:space="preserve"> LED ）和太阳能电池等。研究金属材料的逸出功等物理性质，不仅能提高金属材料在电子技术中的应用效果，而且能加深对微观原子结构的了解，特别是对修正相关原子结构理论和计算方法具有重要意义。</w:t>
      </w:r>
    </w:p>
    <w:p w14:paraId="60A51011" w14:textId="77777777" w:rsidR="004A1A39" w:rsidRDefault="004A1A39" w:rsidP="0031102B">
      <w:pPr>
        <w:pStyle w:val="1"/>
        <w:numPr>
          <w:ilvl w:val="0"/>
          <w:numId w:val="2"/>
        </w:numPr>
        <w:adjustRightInd w:val="0"/>
        <w:snapToGrid w:val="0"/>
        <w:spacing w:beforeLines="50" w:before="156" w:afterLines="50" w:after="156" w:line="360" w:lineRule="auto"/>
        <w:ind w:firstLineChars="0"/>
        <w:rPr>
          <w:rFonts w:ascii="宋体" w:hAnsi="宋体"/>
          <w:b/>
          <w:sz w:val="28"/>
          <w:szCs w:val="28"/>
        </w:rPr>
      </w:pPr>
      <w:r>
        <w:rPr>
          <w:rFonts w:ascii="宋体" w:hAnsi="宋体" w:hint="eastAsia"/>
          <w:b/>
          <w:sz w:val="28"/>
          <w:szCs w:val="28"/>
        </w:rPr>
        <w:t>实验目的</w:t>
      </w:r>
    </w:p>
    <w:p w14:paraId="6904B42C" w14:textId="7173733C" w:rsidR="004A1A39" w:rsidRDefault="00F832ED" w:rsidP="0031102B">
      <w:pPr>
        <w:pStyle w:val="a7"/>
        <w:numPr>
          <w:ilvl w:val="0"/>
          <w:numId w:val="1"/>
        </w:numPr>
        <w:spacing w:line="360" w:lineRule="auto"/>
        <w:ind w:firstLineChars="0"/>
        <w:rPr>
          <w:rFonts w:ascii="宋体" w:eastAsia="宋体" w:hAnsi="宋体"/>
          <w:sz w:val="24"/>
          <w:szCs w:val="24"/>
        </w:rPr>
      </w:pPr>
      <w:r w:rsidRPr="00F832ED">
        <w:rPr>
          <w:rFonts w:ascii="宋体" w:eastAsia="宋体" w:hAnsi="宋体" w:hint="eastAsia"/>
          <w:sz w:val="24"/>
          <w:szCs w:val="24"/>
        </w:rPr>
        <w:t>用里查逊直线法测定金属钨的电子逸出功</w:t>
      </w:r>
    </w:p>
    <w:p w14:paraId="7480EC4D" w14:textId="4D30C7D2" w:rsidR="004A1A39" w:rsidRDefault="00F832ED" w:rsidP="0031102B">
      <w:pPr>
        <w:pStyle w:val="a7"/>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学习处理数据的方法</w:t>
      </w:r>
    </w:p>
    <w:p w14:paraId="10F62A88" w14:textId="77777777" w:rsidR="004A1A39" w:rsidRDefault="004A1A39" w:rsidP="0031102B">
      <w:pPr>
        <w:spacing w:line="360" w:lineRule="auto"/>
        <w:rPr>
          <w:rFonts w:ascii="宋体" w:eastAsia="宋体" w:hAnsi="宋体"/>
          <w:sz w:val="24"/>
          <w:szCs w:val="24"/>
        </w:rPr>
      </w:pPr>
    </w:p>
    <w:p w14:paraId="4ECA4DE4" w14:textId="77777777" w:rsidR="004A1A39" w:rsidRPr="00005B4C" w:rsidRDefault="004A1A39" w:rsidP="0031102B">
      <w:pPr>
        <w:pStyle w:val="a7"/>
        <w:numPr>
          <w:ilvl w:val="0"/>
          <w:numId w:val="2"/>
        </w:numPr>
        <w:spacing w:line="360" w:lineRule="auto"/>
        <w:ind w:firstLineChars="0"/>
        <w:rPr>
          <w:rFonts w:ascii="宋体" w:eastAsia="宋体" w:hAnsi="宋体"/>
          <w:sz w:val="28"/>
          <w:szCs w:val="28"/>
        </w:rPr>
      </w:pPr>
      <w:r w:rsidRPr="00005B4C">
        <w:rPr>
          <w:rFonts w:ascii="宋体" w:eastAsia="宋体" w:hAnsi="宋体" w:hint="eastAsia"/>
          <w:b/>
          <w:sz w:val="28"/>
          <w:szCs w:val="28"/>
        </w:rPr>
        <w:t>实验仪器</w:t>
      </w:r>
    </w:p>
    <w:p w14:paraId="421AFD4B" w14:textId="77777777" w:rsidR="004A1A39" w:rsidRDefault="004A1A39" w:rsidP="0031102B">
      <w:pPr>
        <w:spacing w:line="360" w:lineRule="auto"/>
        <w:rPr>
          <w:rFonts w:ascii="宋体" w:eastAsia="宋体" w:hAnsi="宋体"/>
          <w:sz w:val="24"/>
          <w:szCs w:val="24"/>
        </w:rPr>
      </w:pPr>
      <w:r>
        <w:rPr>
          <w:rFonts w:ascii="宋体" w:eastAsia="宋体" w:hAnsi="宋体" w:hint="eastAsia"/>
          <w:sz w:val="24"/>
          <w:szCs w:val="24"/>
        </w:rPr>
        <w:t>电子管综合实验仪</w:t>
      </w:r>
    </w:p>
    <w:p w14:paraId="2073FB71" w14:textId="77777777" w:rsidR="004A1A39" w:rsidRPr="00005B4C" w:rsidRDefault="004A1A39" w:rsidP="0031102B">
      <w:pPr>
        <w:pStyle w:val="a7"/>
        <w:numPr>
          <w:ilvl w:val="0"/>
          <w:numId w:val="2"/>
        </w:numPr>
        <w:adjustRightInd w:val="0"/>
        <w:snapToGrid w:val="0"/>
        <w:spacing w:beforeLines="50" w:before="156" w:afterLines="50" w:after="156" w:line="360" w:lineRule="auto"/>
        <w:ind w:firstLineChars="0"/>
        <w:rPr>
          <w:rFonts w:ascii="宋体" w:eastAsia="宋体" w:hAnsi="宋体"/>
          <w:sz w:val="28"/>
          <w:szCs w:val="28"/>
        </w:rPr>
      </w:pPr>
      <w:r w:rsidRPr="00005B4C">
        <w:rPr>
          <w:rFonts w:ascii="宋体" w:eastAsia="宋体" w:hAnsi="宋体" w:hint="eastAsia"/>
          <w:b/>
          <w:sz w:val="28"/>
          <w:szCs w:val="28"/>
        </w:rPr>
        <w:t>实验原理</w:t>
      </w:r>
    </w:p>
    <w:p w14:paraId="1C81E5AF" w14:textId="77777777" w:rsidR="004A1A39" w:rsidRPr="005709C4" w:rsidRDefault="004A1A39" w:rsidP="0031102B">
      <w:pPr>
        <w:adjustRightInd w:val="0"/>
        <w:snapToGrid w:val="0"/>
        <w:spacing w:beforeLines="50" w:before="156" w:afterLines="50" w:after="156" w:line="360" w:lineRule="auto"/>
        <w:jc w:val="center"/>
        <w:rPr>
          <w:rFonts w:ascii="宋体" w:eastAsia="宋体" w:hAnsi="宋体"/>
          <w:b/>
          <w:sz w:val="24"/>
          <w:szCs w:val="24"/>
        </w:rPr>
      </w:pPr>
      <w:bookmarkStart w:id="0" w:name="_Hlk135819136"/>
      <w:r w:rsidRPr="005709C4">
        <w:rPr>
          <w:rFonts w:ascii="宋体" w:eastAsia="宋体" w:hAnsi="宋体" w:hint="eastAsia"/>
          <w:b/>
          <w:sz w:val="24"/>
          <w:szCs w:val="24"/>
        </w:rPr>
        <w:t>热电子发射测量电子逸出功的基本原理</w:t>
      </w:r>
    </w:p>
    <w:p w14:paraId="6628FF75" w14:textId="7DD77A4D" w:rsidR="004A1A39" w:rsidRPr="004E6325" w:rsidRDefault="004A1A39" w:rsidP="004E6325">
      <w:pPr>
        <w:adjustRightInd w:val="0"/>
        <w:snapToGrid w:val="0"/>
        <w:spacing w:beforeLines="50" w:before="156" w:afterLines="50" w:after="156" w:line="360" w:lineRule="auto"/>
        <w:rPr>
          <w:rFonts w:ascii="宋体" w:eastAsia="宋体" w:hAnsi="宋体"/>
          <w:sz w:val="24"/>
          <w:szCs w:val="24"/>
        </w:rPr>
      </w:pPr>
      <w:r w:rsidRPr="005709C4">
        <w:rPr>
          <w:rFonts w:ascii="宋体" w:eastAsia="宋体" w:hAnsi="宋体"/>
          <w:sz w:val="24"/>
          <w:szCs w:val="24"/>
        </w:rPr>
        <w:t>根据固体物理学中金属电子理论，金属中的传导电子按能量的分布遵从费米﹣狄拉克分布，即：</w:t>
      </w:r>
    </w:p>
    <w:p w14:paraId="7D570D7A" w14:textId="6B1E98AD" w:rsidR="004E6325" w:rsidRPr="004E6325" w:rsidRDefault="004E6325" w:rsidP="0031102B">
      <w:pPr>
        <w:adjustRightInd w:val="0"/>
        <w:snapToGrid w:val="0"/>
        <w:spacing w:beforeLines="50" w:before="156" w:afterLines="50" w:after="156" w:line="360" w:lineRule="auto"/>
        <w:jc w:val="center"/>
        <w:rPr>
          <w:rFonts w:ascii="宋体" w:eastAsia="宋体" w:hAnsi="宋体"/>
          <w:sz w:val="24"/>
          <w:szCs w:val="24"/>
        </w:rPr>
      </w:pPr>
      <m:oMathPara>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E</m:t>
              </m:r>
            </m:e>
          </m:d>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dN</m:t>
              </m:r>
            </m:num>
            <m:den>
              <m:r>
                <w:rPr>
                  <w:rFonts w:ascii="Cambria Math" w:eastAsia="宋体" w:hAnsi="Cambria Math"/>
                  <w:sz w:val="24"/>
                  <w:szCs w:val="24"/>
                </w:rPr>
                <m:t>dE</m:t>
              </m:r>
            </m:den>
          </m:f>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4π</m:t>
              </m:r>
            </m:num>
            <m:den>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3</m:t>
                  </m:r>
                </m:sup>
              </m:sSup>
            </m:den>
          </m:f>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2m</m:t>
                  </m:r>
                </m:e>
              </m:d>
            </m:e>
            <m:sup>
              <m:f>
                <m:fPr>
                  <m:ctrlPr>
                    <w:rPr>
                      <w:rFonts w:ascii="Cambria Math" w:eastAsia="宋体" w:hAnsi="Cambria Math"/>
                      <w:i/>
                      <w:sz w:val="24"/>
                      <w:szCs w:val="24"/>
                    </w:rPr>
                  </m:ctrlPr>
                </m:fPr>
                <m:num>
                  <m:r>
                    <w:rPr>
                      <w:rFonts w:ascii="Cambria Math" w:eastAsia="宋体" w:hAnsi="Cambria Math"/>
                      <w:sz w:val="24"/>
                      <w:szCs w:val="24"/>
                    </w:rPr>
                    <m:t>3</m:t>
                  </m:r>
                </m:num>
                <m:den>
                  <m:r>
                    <w:rPr>
                      <w:rFonts w:ascii="Cambria Math" w:eastAsia="宋体" w:hAnsi="Cambria Math"/>
                      <w:sz w:val="24"/>
                      <w:szCs w:val="24"/>
                    </w:rPr>
                    <m:t>2</m:t>
                  </m:r>
                </m:den>
              </m:f>
            </m:sup>
          </m:sSup>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up>
          </m:sSup>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 xml:space="preserve">E- </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F</m:t>
                              </m:r>
                            </m:sub>
                          </m:sSub>
                        </m:num>
                        <m:den>
                          <m:r>
                            <w:rPr>
                              <w:rFonts w:ascii="Cambria Math" w:eastAsia="宋体" w:hAnsi="Cambria Math"/>
                              <w:sz w:val="24"/>
                              <w:szCs w:val="24"/>
                            </w:rPr>
                            <m:t>kT</m:t>
                          </m:r>
                        </m:den>
                      </m:f>
                    </m:sup>
                  </m:sSup>
                  <m:r>
                    <w:rPr>
                      <w:rFonts w:ascii="Cambria Math" w:eastAsia="宋体" w:hAnsi="Cambria Math"/>
                      <w:sz w:val="24"/>
                      <w:szCs w:val="24"/>
                    </w:rPr>
                    <m:t>+1</m:t>
                  </m:r>
                </m:e>
              </m:d>
            </m:e>
            <m:sup>
              <m:r>
                <w:rPr>
                  <w:rFonts w:ascii="Cambria Math" w:eastAsia="宋体" w:hAnsi="Cambria Math"/>
                  <w:sz w:val="24"/>
                  <w:szCs w:val="24"/>
                </w:rPr>
                <m:t>-1</m:t>
              </m:r>
            </m:sup>
          </m:sSup>
        </m:oMath>
      </m:oMathPara>
    </w:p>
    <w:p w14:paraId="4DDD11C8" w14:textId="77777777" w:rsidR="004A1A39" w:rsidRPr="005709C4" w:rsidRDefault="004A1A39" w:rsidP="0031102B">
      <w:pPr>
        <w:adjustRightInd w:val="0"/>
        <w:snapToGrid w:val="0"/>
        <w:spacing w:beforeLines="50" w:before="156" w:afterLines="50" w:after="156" w:line="360" w:lineRule="auto"/>
        <w:rPr>
          <w:rFonts w:ascii="宋体" w:eastAsia="宋体" w:hAnsi="宋体"/>
          <w:sz w:val="24"/>
          <w:szCs w:val="24"/>
        </w:rPr>
      </w:pPr>
      <w:r w:rsidRPr="005709C4">
        <w:rPr>
          <w:rFonts w:ascii="宋体" w:eastAsia="宋体" w:hAnsi="宋体"/>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F</m:t>
            </m:r>
          </m:sub>
        </m:sSub>
      </m:oMath>
      <w:r w:rsidRPr="005709C4">
        <w:rPr>
          <w:rFonts w:ascii="宋体" w:eastAsia="宋体" w:hAnsi="宋体"/>
          <w:sz w:val="24"/>
          <w:szCs w:val="24"/>
        </w:rPr>
        <w:t>称为费米能级。</w:t>
      </w:r>
    </w:p>
    <w:p w14:paraId="34FFFD2C" w14:textId="77777777" w:rsidR="004A1A39" w:rsidRPr="005709C4" w:rsidRDefault="004A1A39" w:rsidP="0031102B">
      <w:pPr>
        <w:adjustRightInd w:val="0"/>
        <w:snapToGrid w:val="0"/>
        <w:spacing w:beforeLines="50" w:before="156" w:afterLines="50" w:after="156" w:line="360" w:lineRule="auto"/>
        <w:rPr>
          <w:rFonts w:ascii="宋体" w:eastAsia="宋体" w:hAnsi="宋体"/>
          <w:sz w:val="24"/>
          <w:szCs w:val="24"/>
        </w:rPr>
      </w:pPr>
      <w:r w:rsidRPr="005709C4">
        <w:rPr>
          <w:rFonts w:ascii="宋体" w:eastAsia="宋体" w:hAnsi="宋体"/>
          <w:sz w:val="24"/>
          <w:szCs w:val="24"/>
        </w:rPr>
        <w:t xml:space="preserve">在绝对零度时，电子的能量分布如图4.12-1曲线1所示。这时电子所具有的最大能量为 </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F</m:t>
            </m:r>
          </m:sub>
        </m:sSub>
      </m:oMath>
      <w:r w:rsidRPr="005709C4">
        <w:rPr>
          <w:rFonts w:ascii="宋体" w:eastAsia="宋体" w:hAnsi="宋体"/>
          <w:sz w:val="24"/>
          <w:szCs w:val="24"/>
        </w:rPr>
        <w:t xml:space="preserve"> 。当温度升高时电子的能量分布曲线如图4.12-1曲线2所示。其</w:t>
      </w:r>
      <w:r w:rsidRPr="005709C4">
        <w:rPr>
          <w:rFonts w:ascii="宋体" w:eastAsia="宋体" w:hAnsi="宋体"/>
          <w:sz w:val="24"/>
          <w:szCs w:val="24"/>
        </w:rPr>
        <w:lastRenderedPageBreak/>
        <w:t>中，能量较大的少数电子具有比</w:t>
      </w:r>
      <m:oMath>
        <m:r>
          <w:rPr>
            <w:rFonts w:ascii="Cambria Math" w:eastAsia="宋体" w:hAnsi="Cambria Math"/>
            <w:sz w:val="24"/>
            <w:szCs w:val="24"/>
          </w:rPr>
          <m:t>E</m:t>
        </m:r>
      </m:oMath>
      <w:r w:rsidRPr="005709C4">
        <w:rPr>
          <w:rFonts w:ascii="宋体" w:eastAsia="宋体" w:hAnsi="宋体"/>
          <w:sz w:val="24"/>
          <w:szCs w:val="24"/>
        </w:rPr>
        <w:t>更高的能量，其数量随能量的增加呈指数减少。</w:t>
      </w:r>
    </w:p>
    <w:p w14:paraId="32AF17FB" w14:textId="7DEAAB3F" w:rsidR="004A1A39" w:rsidRDefault="004A1A39" w:rsidP="004E6325">
      <w:pPr>
        <w:adjustRightInd w:val="0"/>
        <w:snapToGrid w:val="0"/>
        <w:spacing w:beforeLines="50" w:before="156" w:afterLines="50" w:after="156" w:line="360" w:lineRule="auto"/>
        <w:rPr>
          <w:rFonts w:ascii="宋体" w:eastAsia="宋体" w:hAnsi="宋体"/>
          <w:sz w:val="24"/>
          <w:szCs w:val="24"/>
        </w:rPr>
      </w:pPr>
      <w:r w:rsidRPr="005709C4">
        <w:rPr>
          <w:rFonts w:ascii="宋体" w:eastAsia="宋体" w:hAnsi="宋体"/>
          <w:sz w:val="24"/>
          <w:szCs w:val="24"/>
        </w:rPr>
        <w:t xml:space="preserve">通常情况下，由于金属表面与外界（真空）之间存在一个势垒 </w:t>
      </w:r>
      <m:oMath>
        <m:r>
          <w:rPr>
            <w:rFonts w:ascii="Cambria Math" w:eastAsia="宋体" w:hAnsi="Cambria Math"/>
            <w:sz w:val="24"/>
            <w:szCs w:val="24"/>
          </w:rPr>
          <m:t>E</m:t>
        </m:r>
      </m:oMath>
      <w:r w:rsidRPr="005709C4">
        <w:rPr>
          <w:rFonts w:ascii="宋体" w:eastAsia="宋体" w:hAnsi="宋体"/>
          <w:sz w:val="24"/>
          <w:szCs w:val="24"/>
        </w:rPr>
        <w:t xml:space="preserve"> ，所以电子要从金属表面逸出必须至少具有能量E 。从图可见，在绝对零度时电子逸出金属至少需要从外界得到的能量为</w:t>
      </w:r>
      <w:r>
        <w:rPr>
          <w:rFonts w:ascii="宋体" w:eastAsia="宋体" w:hAnsi="宋体" w:hint="eastAsia"/>
          <w:sz w:val="24"/>
          <w:szCs w:val="24"/>
        </w:rPr>
        <w:t>:</w:t>
      </w:r>
    </w:p>
    <w:p w14:paraId="02780821" w14:textId="591C54C5" w:rsidR="004E6325" w:rsidRPr="005709C4" w:rsidRDefault="004E6325" w:rsidP="0031102B">
      <w:pPr>
        <w:adjustRightInd w:val="0"/>
        <w:snapToGrid w:val="0"/>
        <w:spacing w:beforeLines="50" w:before="156" w:afterLines="50" w:after="156" w:line="360" w:lineRule="auto"/>
        <w:jc w:val="center"/>
        <w:rPr>
          <w:rFonts w:ascii="宋体" w:eastAsia="宋体" w:hAnsi="宋体"/>
          <w:sz w:val="24"/>
          <w:szCs w:val="24"/>
        </w:rPr>
      </w:pPr>
      <m:oMathPara>
        <m:oMath>
          <m:r>
            <w:rPr>
              <w:rFonts w:ascii="Cambria Math" w:eastAsia="宋体" w:hAnsi="Cambria Math"/>
              <w:sz w:val="24"/>
              <w:szCs w:val="24"/>
            </w:rPr>
            <m:t xml:space="preserve">W= </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b</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F</m:t>
              </m:r>
            </m:sub>
          </m:sSub>
          <m:r>
            <w:rPr>
              <w:rFonts w:ascii="Cambria Math" w:eastAsia="宋体" w:hAnsi="Cambria Math"/>
              <w:sz w:val="24"/>
              <w:szCs w:val="24"/>
            </w:rPr>
            <m:t>=eφ</m:t>
          </m:r>
        </m:oMath>
      </m:oMathPara>
    </w:p>
    <w:p w14:paraId="0237BACD" w14:textId="59831A48" w:rsidR="004A1A39" w:rsidRPr="005709C4" w:rsidRDefault="004A1A39" w:rsidP="0031102B">
      <w:pPr>
        <w:adjustRightInd w:val="0"/>
        <w:snapToGrid w:val="0"/>
        <w:spacing w:beforeLines="50" w:before="156" w:afterLines="50" w:after="156" w:line="360" w:lineRule="auto"/>
        <w:rPr>
          <w:rFonts w:ascii="宋体" w:eastAsia="宋体" w:hAnsi="宋体"/>
          <w:color w:val="0000CC"/>
          <w:sz w:val="24"/>
          <w:szCs w:val="24"/>
        </w:rPr>
      </w:pPr>
      <w:r w:rsidRPr="005709C4">
        <w:rPr>
          <w:rFonts w:ascii="宋体" w:eastAsia="宋体" w:hAnsi="宋体"/>
          <w:sz w:val="24"/>
          <w:szCs w:val="24"/>
        </w:rPr>
        <w:t xml:space="preserve"> </w:t>
      </w:r>
      <m:oMath>
        <m:r>
          <w:rPr>
            <w:rFonts w:ascii="Cambria Math" w:eastAsia="宋体" w:hAnsi="Cambria Math"/>
            <w:sz w:val="24"/>
            <w:szCs w:val="24"/>
          </w:rPr>
          <m:t>W</m:t>
        </m:r>
      </m:oMath>
      <w:r w:rsidRPr="005709C4">
        <w:rPr>
          <w:rFonts w:ascii="宋体" w:eastAsia="宋体" w:hAnsi="宋体"/>
          <w:sz w:val="24"/>
          <w:szCs w:val="24"/>
        </w:rPr>
        <w:t xml:space="preserve"> （或 </w:t>
      </w:r>
      <m:oMath>
        <m:r>
          <w:rPr>
            <w:rFonts w:ascii="Cambria Math" w:eastAsia="宋体" w:hAnsi="Cambria Math"/>
            <w:sz w:val="24"/>
            <w:szCs w:val="24"/>
          </w:rPr>
          <m:t>ep</m:t>
        </m:r>
      </m:oMath>
      <w:r w:rsidRPr="005709C4">
        <w:rPr>
          <w:rFonts w:ascii="宋体" w:eastAsia="宋体" w:hAnsi="宋体"/>
          <w:sz w:val="24"/>
          <w:szCs w:val="24"/>
        </w:rPr>
        <w:t xml:space="preserve"> ）称为金属电子的逸出功，其常用单位为电子伏特（ </w:t>
      </w:r>
      <m:oMath>
        <m:r>
          <w:rPr>
            <w:rFonts w:ascii="Cambria Math" w:eastAsia="宋体" w:hAnsi="Cambria Math"/>
            <w:sz w:val="24"/>
            <w:szCs w:val="24"/>
          </w:rPr>
          <m:t>eV</m:t>
        </m:r>
      </m:oMath>
      <w:r w:rsidRPr="005709C4">
        <w:rPr>
          <w:rFonts w:ascii="宋体" w:eastAsia="宋体" w:hAnsi="宋体"/>
          <w:sz w:val="24"/>
          <w:szCs w:val="24"/>
        </w:rPr>
        <w:t xml:space="preserve"> )，它表征处于绝对零度的金属中具有最大能量的电子逸出金属表面所需要给予的能量。</w:t>
      </w:r>
      <w:r w:rsidR="00FE2849">
        <w:rPr>
          <w:rFonts w:ascii="宋体" w:eastAsia="宋体" w:hAnsi="宋体" w:hint="eastAsia"/>
          <w:sz w:val="24"/>
          <w:szCs w:val="24"/>
        </w:rPr>
        <w:t>其</w:t>
      </w:r>
      <w:r w:rsidRPr="005709C4">
        <w:rPr>
          <w:rFonts w:ascii="宋体" w:eastAsia="宋体" w:hAnsi="宋体"/>
          <w:sz w:val="24"/>
          <w:szCs w:val="24"/>
        </w:rPr>
        <w:t>称为逸出电位，其数值等于以电子伏特为单位的电子逸出功大小</w:t>
      </w:r>
      <w:r w:rsidRPr="00E41FC3">
        <w:rPr>
          <w:rFonts w:ascii="宋体" w:eastAsia="宋体" w:hAnsi="宋体"/>
          <w:sz w:val="24"/>
          <w:szCs w:val="24"/>
        </w:rPr>
        <w:t>。</w:t>
      </w:r>
    </w:p>
    <w:p w14:paraId="2F05E9F2" w14:textId="77777777" w:rsidR="004A1A39" w:rsidRPr="005709C4" w:rsidRDefault="004A1A39" w:rsidP="0031102B">
      <w:pPr>
        <w:adjustRightInd w:val="0"/>
        <w:snapToGrid w:val="0"/>
        <w:spacing w:beforeLines="50" w:before="156" w:afterLines="50" w:after="156" w:line="360" w:lineRule="auto"/>
        <w:jc w:val="center"/>
        <w:rPr>
          <w:rFonts w:ascii="宋体" w:eastAsia="宋体" w:hAnsi="宋体"/>
          <w:color w:val="0000CC"/>
          <w:sz w:val="24"/>
          <w:szCs w:val="24"/>
        </w:rPr>
      </w:pPr>
      <w:r w:rsidRPr="005709C4">
        <w:rPr>
          <w:rFonts w:ascii="宋体" w:eastAsia="宋体" w:hAnsi="宋体"/>
          <w:noProof/>
        </w:rPr>
        <w:drawing>
          <wp:inline distT="0" distB="0" distL="0" distR="0" wp14:anchorId="3FD3481A" wp14:editId="2781DC46">
            <wp:extent cx="1036320" cy="1143000"/>
            <wp:effectExtent l="0" t="0" r="0" b="0"/>
            <wp:docPr id="8577984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1143000"/>
                    </a:xfrm>
                    <a:prstGeom prst="rect">
                      <a:avLst/>
                    </a:prstGeom>
                    <a:noFill/>
                    <a:ln>
                      <a:noFill/>
                    </a:ln>
                  </pic:spPr>
                </pic:pic>
              </a:graphicData>
            </a:graphic>
          </wp:inline>
        </w:drawing>
      </w:r>
      <w:r w:rsidRPr="005709C4">
        <w:rPr>
          <w:rFonts w:ascii="宋体" w:eastAsia="宋体" w:hAnsi="宋体"/>
          <w:color w:val="0000CC"/>
          <w:sz w:val="24"/>
          <w:szCs w:val="24"/>
        </w:rPr>
        <w:t xml:space="preserve"> </w:t>
      </w:r>
    </w:p>
    <w:p w14:paraId="10ECA77C" w14:textId="77777777" w:rsidR="004A1A39" w:rsidRPr="005709C4" w:rsidRDefault="004A1A39" w:rsidP="0031102B">
      <w:pPr>
        <w:adjustRightInd w:val="0"/>
        <w:snapToGrid w:val="0"/>
        <w:spacing w:beforeLines="50" w:before="156" w:afterLines="50" w:after="156" w:line="360" w:lineRule="auto"/>
        <w:rPr>
          <w:rFonts w:ascii="宋体" w:eastAsia="宋体" w:hAnsi="宋体"/>
          <w:sz w:val="24"/>
          <w:szCs w:val="24"/>
        </w:rPr>
      </w:pPr>
      <w:r w:rsidRPr="005709C4">
        <w:rPr>
          <w:rFonts w:ascii="宋体" w:eastAsia="宋体" w:hAnsi="宋体"/>
          <w:sz w:val="24"/>
          <w:szCs w:val="24"/>
        </w:rPr>
        <w:t>真空二极管的阴极（用被测金属钨丝做成）通以电流加热以提高</w:t>
      </w:r>
      <w:r>
        <w:rPr>
          <w:rFonts w:ascii="宋体" w:eastAsia="宋体" w:hAnsi="宋体" w:hint="eastAsia"/>
          <w:sz w:val="24"/>
          <w:szCs w:val="24"/>
        </w:rPr>
        <w:t>电</w:t>
      </w:r>
      <w:r w:rsidRPr="005709C4">
        <w:rPr>
          <w:rFonts w:ascii="宋体" w:eastAsia="宋体" w:hAnsi="宋体"/>
          <w:sz w:val="24"/>
          <w:szCs w:val="24"/>
        </w:rPr>
        <w:t xml:space="preserve">极温度，温度的升高改变了金属钨丝内电子的能量分布，使动能大于 </w:t>
      </w:r>
      <w:bookmarkStart w:id="1" w:name="_Hlk136299056"/>
      <m:oMath>
        <m:r>
          <w:rPr>
            <w:rFonts w:ascii="Cambria Math" w:eastAsia="宋体" w:hAnsi="Cambria Math"/>
            <w:sz w:val="24"/>
            <w:szCs w:val="24"/>
          </w:rPr>
          <m:t>E</m:t>
        </m:r>
      </m:oMath>
      <w:bookmarkEnd w:id="1"/>
      <w:r w:rsidRPr="005709C4">
        <w:rPr>
          <w:rFonts w:ascii="宋体" w:eastAsia="宋体" w:hAnsi="宋体"/>
          <w:sz w:val="24"/>
          <w:szCs w:val="24"/>
        </w:rPr>
        <w:t xml:space="preserve"> 的电子增多，使动能大于 </w:t>
      </w:r>
      <m:oMath>
        <m:r>
          <w:rPr>
            <w:rFonts w:ascii="Cambria Math" w:eastAsia="宋体" w:hAnsi="Cambria Math"/>
            <w:sz w:val="24"/>
            <w:szCs w:val="24"/>
          </w:rPr>
          <m:t>E</m:t>
        </m:r>
      </m:oMath>
      <w:r w:rsidRPr="005709C4">
        <w:rPr>
          <w:rFonts w:ascii="宋体" w:eastAsia="宋体" w:hAnsi="宋体"/>
          <w:sz w:val="24"/>
          <w:szCs w:val="24"/>
        </w:rPr>
        <w:t xml:space="preserve"> 。的电子数达到可观测的大小，使从金属表面发射出来的热电子达到可检测的数目。因此在阳极 </w:t>
      </w:r>
      <w:bookmarkStart w:id="2" w:name="_Hlk136299072"/>
      <m:oMath>
        <m:r>
          <w:rPr>
            <w:rFonts w:ascii="Cambria Math" w:eastAsia="宋体" w:hAnsi="Cambria Math"/>
            <w:sz w:val="24"/>
            <w:szCs w:val="24"/>
          </w:rPr>
          <m:t>A</m:t>
        </m:r>
      </m:oMath>
      <w:bookmarkEnd w:id="2"/>
      <w:r w:rsidRPr="005709C4">
        <w:rPr>
          <w:rFonts w:ascii="宋体" w:eastAsia="宋体" w:hAnsi="宋体"/>
          <w:sz w:val="24"/>
          <w:szCs w:val="24"/>
        </w:rPr>
        <w:t xml:space="preserve"> 未加正电压（图中 </w:t>
      </w:r>
      <w:bookmarkStart w:id="3" w:name="_Hlk136299067"/>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A</m:t>
            </m:r>
          </m:sub>
        </m:sSub>
        <m:r>
          <w:rPr>
            <w:rFonts w:ascii="Cambria Math" w:eastAsia="宋体" w:hAnsi="Cambria Math"/>
            <w:sz w:val="24"/>
            <w:szCs w:val="24"/>
          </w:rPr>
          <m:t>=0</m:t>
        </m:r>
      </m:oMath>
      <w:bookmarkEnd w:id="3"/>
      <w:r w:rsidRPr="005709C4">
        <w:rPr>
          <w:rFonts w:ascii="宋体" w:eastAsia="宋体" w:hAnsi="宋体"/>
          <w:sz w:val="24"/>
          <w:szCs w:val="24"/>
        </w:rPr>
        <w:t>）时，连接两个电极的外电路中也将会检测到有热发射电流</w:t>
      </w:r>
      <w:bookmarkStart w:id="4" w:name="_Hlk136299080"/>
      <m:oMath>
        <m:r>
          <w:rPr>
            <w:rFonts w:ascii="Cambria Math" w:eastAsia="宋体" w:hAnsi="Cambria Math"/>
            <w:sz w:val="24"/>
            <w:szCs w:val="24"/>
          </w:rPr>
          <m:t>I</m:t>
        </m:r>
      </m:oMath>
      <w:bookmarkEnd w:id="4"/>
      <w:r w:rsidRPr="005709C4">
        <w:rPr>
          <w:rFonts w:ascii="宋体" w:eastAsia="宋体" w:hAnsi="宋体"/>
          <w:sz w:val="24"/>
          <w:szCs w:val="24"/>
        </w:rPr>
        <w:t>（称为零场电流）通过。</w:t>
      </w:r>
    </w:p>
    <w:p w14:paraId="35D4DB81" w14:textId="2B8E6F35" w:rsidR="004A1A39" w:rsidRDefault="004A1A39" w:rsidP="004E6325">
      <w:pPr>
        <w:adjustRightInd w:val="0"/>
        <w:snapToGrid w:val="0"/>
        <w:spacing w:beforeLines="50" w:before="156" w:afterLines="50" w:after="156" w:line="360" w:lineRule="auto"/>
        <w:rPr>
          <w:rFonts w:ascii="宋体" w:eastAsia="宋体" w:hAnsi="宋体"/>
          <w:sz w:val="24"/>
          <w:szCs w:val="24"/>
        </w:rPr>
      </w:pPr>
      <w:r w:rsidRPr="005709C4">
        <w:rPr>
          <w:rFonts w:ascii="宋体" w:eastAsia="宋体" w:hAnsi="宋体"/>
          <w:sz w:val="24"/>
          <w:szCs w:val="24"/>
        </w:rPr>
        <w:t>此零场电流强度I由理查逊﹣热西曼公式确定，有</w:t>
      </w:r>
      <w:r w:rsidR="00FE2849">
        <w:rPr>
          <w:rFonts w:ascii="宋体" w:eastAsia="宋体" w:hAnsi="宋体" w:hint="eastAsia"/>
          <w:sz w:val="24"/>
          <w:szCs w:val="24"/>
        </w:rPr>
        <w:t>：</w:t>
      </w:r>
    </w:p>
    <w:p w14:paraId="7979B44E" w14:textId="3F1B4EA1" w:rsidR="004E6325" w:rsidRPr="005709C4" w:rsidRDefault="004E6325" w:rsidP="0031102B">
      <w:pPr>
        <w:adjustRightInd w:val="0"/>
        <w:snapToGrid w:val="0"/>
        <w:spacing w:beforeLines="50" w:before="156" w:afterLines="50" w:after="156" w:line="360" w:lineRule="auto"/>
        <w:jc w:val="center"/>
        <w:rPr>
          <w:rFonts w:ascii="宋体" w:eastAsia="宋体" w:hAnsi="宋体"/>
          <w:sz w:val="24"/>
          <w:szCs w:val="24"/>
        </w:rPr>
      </w:pPr>
      <w:bookmarkStart w:id="5" w:name="_Hlk136299195"/>
      <m:oMathPara>
        <m:oMath>
          <m:r>
            <w:rPr>
              <w:rFonts w:ascii="Cambria Math" w:eastAsia="宋体" w:hAnsi="Cambria Math"/>
              <w:sz w:val="24"/>
              <w:szCs w:val="24"/>
            </w:rPr>
            <m:t>I=AS</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eφ</m:t>
                  </m:r>
                </m:num>
                <m:den>
                  <m:r>
                    <w:rPr>
                      <w:rFonts w:ascii="Cambria Math" w:eastAsia="宋体" w:hAnsi="Cambria Math"/>
                      <w:sz w:val="24"/>
                      <w:szCs w:val="24"/>
                    </w:rPr>
                    <m:t>kT</m:t>
                  </m:r>
                </m:den>
              </m:f>
            </m:sup>
          </m:sSup>
        </m:oMath>
      </m:oMathPara>
    </w:p>
    <w:p w14:paraId="0C6CE934" w14:textId="788995B5" w:rsidR="004A1A39" w:rsidRDefault="004A1A39" w:rsidP="00A204A5">
      <w:pPr>
        <w:adjustRightInd w:val="0"/>
        <w:snapToGrid w:val="0"/>
        <w:spacing w:beforeLines="50" w:before="156" w:afterLines="50" w:after="156" w:line="360" w:lineRule="auto"/>
        <w:rPr>
          <w:rFonts w:ascii="宋体" w:eastAsia="宋体" w:hAnsi="宋体"/>
          <w:sz w:val="24"/>
          <w:szCs w:val="24"/>
        </w:rPr>
      </w:pPr>
      <w:bookmarkStart w:id="6" w:name="_Hlk136299207"/>
      <w:bookmarkEnd w:id="5"/>
      <w:r w:rsidRPr="005709C4">
        <w:rPr>
          <w:rFonts w:ascii="宋体" w:eastAsia="宋体" w:hAnsi="宋体"/>
          <w:sz w:val="24"/>
          <w:szCs w:val="24"/>
        </w:rPr>
        <w:t>式中，</w:t>
      </w:r>
      <w:bookmarkStart w:id="7" w:name="_Hlk136299308"/>
      <m:oMath>
        <m:r>
          <w:rPr>
            <w:rFonts w:ascii="Cambria Math" w:eastAsia="宋体" w:hAnsi="Cambria Math"/>
            <w:sz w:val="24"/>
            <w:szCs w:val="24"/>
          </w:rPr>
          <m:t>A</m:t>
        </m:r>
      </m:oMath>
      <w:bookmarkEnd w:id="7"/>
      <w:r w:rsidRPr="005709C4">
        <w:rPr>
          <w:rFonts w:ascii="宋体" w:eastAsia="宋体" w:hAnsi="宋体"/>
          <w:sz w:val="24"/>
          <w:szCs w:val="24"/>
        </w:rPr>
        <w:t xml:space="preserve"> 是和阴极表面化学纯度有关的系数（单位为 </w:t>
      </w:r>
      <w:bookmarkStart w:id="8" w:name="_Hlk136299315"/>
      <m:oMath>
        <m:r>
          <w:rPr>
            <w:rFonts w:ascii="Cambria Math" w:eastAsia="宋体" w:hAnsi="Cambria Math"/>
            <w:sz w:val="24"/>
            <w:szCs w:val="24"/>
          </w:rPr>
          <m:t>A·</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-2</m:t>
            </m:r>
          </m:sup>
        </m:sSup>
      </m:oMath>
      <w:bookmarkEnd w:id="8"/>
      <w:r w:rsidRPr="005709C4">
        <w:rPr>
          <w:rFonts w:ascii="宋体" w:eastAsia="宋体" w:hAnsi="宋体"/>
          <w:sz w:val="24"/>
          <w:szCs w:val="24"/>
        </w:rPr>
        <w:t xml:space="preserve">), </w:t>
      </w:r>
      <w:bookmarkStart w:id="9" w:name="_Hlk136299321"/>
      <m:oMath>
        <m:r>
          <w:rPr>
            <w:rFonts w:ascii="Cambria Math" w:eastAsia="宋体" w:hAnsi="Cambria Math"/>
            <w:sz w:val="24"/>
            <w:szCs w:val="24"/>
          </w:rPr>
          <m:t>S</m:t>
        </m:r>
      </m:oMath>
      <w:bookmarkEnd w:id="9"/>
      <w:r w:rsidRPr="005709C4">
        <w:rPr>
          <w:rFonts w:ascii="宋体" w:eastAsia="宋体" w:hAnsi="宋体"/>
          <w:sz w:val="24"/>
          <w:szCs w:val="24"/>
        </w:rPr>
        <w:t xml:space="preserve"> 为阴极的有效发射面积（单位为</w:t>
      </w:r>
      <w:bookmarkStart w:id="10" w:name="_Hlk136299327"/>
      <m:oMath>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2</m:t>
            </m:r>
          </m:sup>
        </m:sSup>
      </m:oMath>
      <w:bookmarkEnd w:id="10"/>
      <w:r w:rsidRPr="005709C4">
        <w:rPr>
          <w:rFonts w:ascii="宋体" w:eastAsia="宋体" w:hAnsi="宋体"/>
          <w:sz w:val="24"/>
          <w:szCs w:val="24"/>
        </w:rPr>
        <w:t xml:space="preserve">), </w:t>
      </w:r>
      <w:bookmarkStart w:id="11" w:name="_Hlk136299333"/>
      <m:oMath>
        <m:r>
          <w:rPr>
            <w:rFonts w:ascii="Cambria Math" w:eastAsia="宋体" w:hAnsi="Cambria Math"/>
            <w:sz w:val="24"/>
            <w:szCs w:val="24"/>
          </w:rPr>
          <m:t>T</m:t>
        </m:r>
      </m:oMath>
      <w:r w:rsidRPr="005709C4">
        <w:rPr>
          <w:rFonts w:ascii="宋体" w:eastAsia="宋体" w:hAnsi="宋体"/>
          <w:sz w:val="24"/>
          <w:szCs w:val="24"/>
        </w:rPr>
        <w:t xml:space="preserve"> </w:t>
      </w:r>
      <w:bookmarkEnd w:id="11"/>
      <w:r w:rsidRPr="005709C4">
        <w:rPr>
          <w:rFonts w:ascii="宋体" w:eastAsia="宋体" w:hAnsi="宋体"/>
          <w:sz w:val="24"/>
          <w:szCs w:val="24"/>
        </w:rPr>
        <w:t>为发射热电子的阴极的绝对温度（单位为</w:t>
      </w:r>
      <w:bookmarkStart w:id="12" w:name="_Hlk136299354"/>
      <m:oMath>
        <m:r>
          <w:rPr>
            <w:rFonts w:ascii="Cambria Math" w:eastAsia="宋体" w:hAnsi="Cambria Math"/>
            <w:sz w:val="24"/>
            <w:szCs w:val="24"/>
          </w:rPr>
          <m:t>K</m:t>
        </m:r>
      </m:oMath>
      <w:bookmarkEnd w:id="12"/>
      <w:r w:rsidRPr="005709C4">
        <w:rPr>
          <w:rFonts w:ascii="宋体" w:eastAsia="宋体" w:hAnsi="宋体"/>
          <w:sz w:val="24"/>
          <w:szCs w:val="24"/>
        </w:rPr>
        <w:t xml:space="preserve">), </w:t>
      </w:r>
      <w:bookmarkStart w:id="13" w:name="_Hlk136299358"/>
      <m:oMath>
        <m:r>
          <w:rPr>
            <w:rFonts w:ascii="Cambria Math" w:eastAsia="宋体" w:hAnsi="Cambria Math"/>
            <w:sz w:val="24"/>
            <w:szCs w:val="24"/>
          </w:rPr>
          <m:t>k</m:t>
        </m:r>
      </m:oMath>
      <w:bookmarkEnd w:id="13"/>
      <w:r w:rsidRPr="005709C4">
        <w:rPr>
          <w:rFonts w:ascii="宋体" w:eastAsia="宋体" w:hAnsi="宋体"/>
          <w:sz w:val="24"/>
          <w:szCs w:val="24"/>
        </w:rPr>
        <w:t>为玻尔兹曼常数。它就是热电子发射测量电子逸出功的基本原理公式。此式显示出电子逸出功（</w:t>
      </w:r>
      <w:bookmarkStart w:id="14" w:name="_Hlk136299381"/>
      <m:oMath>
        <m:r>
          <w:rPr>
            <w:rFonts w:ascii="Cambria Math" w:eastAsia="宋体" w:hAnsi="Cambria Math"/>
            <w:sz w:val="24"/>
            <w:szCs w:val="24"/>
          </w:rPr>
          <m:t>eφ</m:t>
        </m:r>
      </m:oMath>
      <w:bookmarkEnd w:id="14"/>
      <w:r w:rsidRPr="005709C4">
        <w:rPr>
          <w:rFonts w:ascii="宋体" w:eastAsia="宋体" w:hAnsi="宋体"/>
          <w:sz w:val="24"/>
          <w:szCs w:val="24"/>
        </w:rPr>
        <w:t>）对热电子发射的强弱有着决定性作用。将式两边除以</w:t>
      </w:r>
      <w:bookmarkStart w:id="15" w:name="_Hlk136299401"/>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oMath>
      <w:bookmarkEnd w:id="15"/>
      <w:r w:rsidRPr="005709C4">
        <w:rPr>
          <w:rFonts w:ascii="宋体" w:eastAsia="宋体" w:hAnsi="宋体"/>
          <w:sz w:val="24"/>
          <w:szCs w:val="24"/>
        </w:rPr>
        <w:t>再取对数，得</w:t>
      </w:r>
      <w:r w:rsidR="00FE2849">
        <w:rPr>
          <w:rFonts w:ascii="宋体" w:eastAsia="宋体" w:hAnsi="宋体" w:hint="eastAsia"/>
          <w:sz w:val="24"/>
          <w:szCs w:val="24"/>
        </w:rPr>
        <w:t>：</w:t>
      </w:r>
    </w:p>
    <w:p w14:paraId="26D1A074" w14:textId="33CD6744" w:rsidR="00A204A5" w:rsidRPr="005709C4" w:rsidRDefault="00A204A5" w:rsidP="0031102B">
      <w:pPr>
        <w:adjustRightInd w:val="0"/>
        <w:snapToGrid w:val="0"/>
        <w:spacing w:beforeLines="50" w:before="156" w:afterLines="50" w:after="156" w:line="360" w:lineRule="auto"/>
        <w:jc w:val="center"/>
        <w:rPr>
          <w:rFonts w:ascii="宋体" w:eastAsia="宋体" w:hAnsi="宋体"/>
          <w:sz w:val="24"/>
          <w:szCs w:val="24"/>
        </w:rPr>
      </w:pPr>
      <w:bookmarkStart w:id="16" w:name="_Hlk136299411"/>
      <w:bookmarkEnd w:id="6"/>
      <m:oMathPara>
        <m:oMath>
          <m:r>
            <w:rPr>
              <w:rFonts w:ascii="Cambria Math" w:eastAsia="宋体" w:hAnsi="Cambria Math"/>
              <w:sz w:val="24"/>
              <w:szCs w:val="24"/>
            </w:rPr>
            <m:t>lg</m:t>
          </m:r>
          <m:f>
            <m:fPr>
              <m:ctrlPr>
                <w:rPr>
                  <w:rFonts w:ascii="Cambria Math" w:eastAsia="宋体" w:hAnsi="Cambria Math"/>
                  <w:i/>
                  <w:sz w:val="24"/>
                  <w:szCs w:val="24"/>
                </w:rPr>
              </m:ctrlPr>
            </m:fPr>
            <m:num>
              <m:r>
                <w:rPr>
                  <w:rFonts w:ascii="Cambria Math" w:eastAsia="宋体" w:hAnsi="Cambria Math"/>
                  <w:sz w:val="24"/>
                  <w:szCs w:val="24"/>
                </w:rPr>
                <m:t>I</m:t>
              </m:r>
            </m:num>
            <m:den>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den>
          </m:f>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lg</m:t>
              </m:r>
            </m:fName>
            <m:e>
              <m:r>
                <w:rPr>
                  <w:rFonts w:ascii="Cambria Math" w:eastAsia="宋体" w:hAnsi="Cambria Math"/>
                  <w:sz w:val="24"/>
                  <w:szCs w:val="24"/>
                </w:rPr>
                <m:t>AS</m:t>
              </m:r>
            </m:e>
          </m:func>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eφ</m:t>
              </m:r>
            </m:num>
            <m:den>
              <m:r>
                <w:rPr>
                  <w:rFonts w:ascii="Cambria Math" w:eastAsia="宋体" w:hAnsi="Cambria Math"/>
                  <w:sz w:val="24"/>
                  <w:szCs w:val="24"/>
                </w:rPr>
                <m:t>2.30kT</m:t>
              </m:r>
            </m:den>
          </m:f>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lg</m:t>
              </m:r>
            </m:fName>
            <m:e>
              <m:r>
                <w:rPr>
                  <w:rFonts w:ascii="Cambria Math" w:eastAsia="宋体" w:hAnsi="Cambria Math"/>
                  <w:sz w:val="24"/>
                  <w:szCs w:val="24"/>
                </w:rPr>
                <m:t>AS</m:t>
              </m:r>
            </m:e>
          </m:func>
          <m:r>
            <w:rPr>
              <w:rFonts w:ascii="Cambria Math" w:eastAsia="宋体" w:hAnsi="Cambria Math"/>
              <w:sz w:val="24"/>
              <w:szCs w:val="24"/>
            </w:rPr>
            <m:t>-5.40×</m:t>
          </m:r>
          <m:sSup>
            <m:sSupPr>
              <m:ctrlPr>
                <w:rPr>
                  <w:rFonts w:ascii="Cambria Math" w:eastAsia="宋体" w:hAnsi="Cambria Math"/>
                  <w:i/>
                  <w:sz w:val="24"/>
                  <w:szCs w:val="24"/>
                </w:rPr>
              </m:ctrlPr>
            </m:sSupPr>
            <m:e>
              <m:r>
                <w:rPr>
                  <w:rFonts w:ascii="Cambria Math" w:eastAsia="宋体" w:hAnsi="Cambria Math"/>
                  <w:sz w:val="24"/>
                  <w:szCs w:val="24"/>
                </w:rPr>
                <m:t>10</m:t>
              </m:r>
            </m:e>
            <m:sup>
              <m:r>
                <w:rPr>
                  <w:rFonts w:ascii="Cambria Math" w:eastAsia="宋体" w:hAnsi="Cambria Math"/>
                  <w:sz w:val="24"/>
                  <w:szCs w:val="24"/>
                </w:rPr>
                <m:t>3</m:t>
              </m:r>
            </m:sup>
          </m:sSup>
          <m:r>
            <w:rPr>
              <w:rFonts w:ascii="Cambria Math" w:eastAsia="宋体" w:hAnsi="Cambria Math"/>
              <w:sz w:val="24"/>
              <w:szCs w:val="24"/>
            </w:rPr>
            <m:t>φ</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T</m:t>
              </m:r>
            </m:den>
          </m:f>
        </m:oMath>
      </m:oMathPara>
    </w:p>
    <w:bookmarkEnd w:id="16"/>
    <w:p w14:paraId="493B2204" w14:textId="039BFC7C" w:rsidR="004A1A39" w:rsidRDefault="004A1A39" w:rsidP="0031102B">
      <w:pPr>
        <w:adjustRightInd w:val="0"/>
        <w:snapToGrid w:val="0"/>
        <w:spacing w:beforeLines="50" w:before="156" w:afterLines="50" w:after="156" w:line="360" w:lineRule="auto"/>
        <w:rPr>
          <w:rFonts w:ascii="宋体" w:eastAsia="宋体" w:hAnsi="宋体"/>
          <w:sz w:val="24"/>
          <w:szCs w:val="24"/>
        </w:rPr>
      </w:pPr>
      <w:r w:rsidRPr="005709C4">
        <w:rPr>
          <w:rFonts w:ascii="宋体" w:eastAsia="宋体" w:hAnsi="宋体"/>
          <w:sz w:val="24"/>
          <w:szCs w:val="24"/>
        </w:rPr>
        <w:t>此式显示</w:t>
      </w:r>
      <w:bookmarkStart w:id="17" w:name="_Hlk136299428"/>
      <m:oMath>
        <m:r>
          <w:rPr>
            <w:rFonts w:ascii="Cambria Math" w:eastAsia="宋体" w:hAnsi="Cambria Math"/>
            <w:sz w:val="24"/>
            <w:szCs w:val="24"/>
          </w:rPr>
          <m:t>lg</m:t>
        </m:r>
        <m:f>
          <m:fPr>
            <m:ctrlPr>
              <w:rPr>
                <w:rFonts w:ascii="Cambria Math" w:eastAsia="宋体" w:hAnsi="Cambria Math"/>
                <w:i/>
                <w:sz w:val="24"/>
                <w:szCs w:val="24"/>
              </w:rPr>
            </m:ctrlPr>
          </m:fPr>
          <m:num>
            <m:r>
              <w:rPr>
                <w:rFonts w:ascii="Cambria Math" w:eastAsia="宋体" w:hAnsi="Cambria Math"/>
                <w:sz w:val="24"/>
                <w:szCs w:val="24"/>
              </w:rPr>
              <m:t>1</m:t>
            </m:r>
          </m:num>
          <m:den>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den>
        </m:f>
      </m:oMath>
      <w:bookmarkEnd w:id="17"/>
      <w:r w:rsidRPr="005709C4">
        <w:rPr>
          <w:rFonts w:ascii="宋体" w:eastAsia="宋体" w:hAnsi="宋体"/>
          <w:sz w:val="24"/>
          <w:szCs w:val="24"/>
        </w:rPr>
        <w:t>与</w:t>
      </w:r>
      <w:bookmarkStart w:id="18" w:name="_Hlk136299434"/>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T</m:t>
            </m:r>
          </m:den>
        </m:f>
      </m:oMath>
      <w:bookmarkEnd w:id="18"/>
      <w:r w:rsidRPr="005709C4">
        <w:rPr>
          <w:rFonts w:ascii="宋体" w:eastAsia="宋体" w:hAnsi="宋体"/>
          <w:sz w:val="24"/>
          <w:szCs w:val="24"/>
        </w:rPr>
        <w:t>成线性关系。如以</w:t>
      </w:r>
      <w:bookmarkStart w:id="19" w:name="_Hlk136299443"/>
      <m:oMath>
        <m:r>
          <w:rPr>
            <w:rFonts w:ascii="Cambria Math" w:eastAsia="宋体" w:hAnsi="Cambria Math"/>
            <w:sz w:val="24"/>
            <w:szCs w:val="24"/>
          </w:rPr>
          <m:t>lg</m:t>
        </m:r>
        <m:f>
          <m:fPr>
            <m:ctrlPr>
              <w:rPr>
                <w:rFonts w:ascii="Cambria Math" w:eastAsia="宋体" w:hAnsi="Cambria Math"/>
                <w:i/>
                <w:sz w:val="24"/>
                <w:szCs w:val="24"/>
              </w:rPr>
            </m:ctrlPr>
          </m:fPr>
          <m:num>
            <m:r>
              <w:rPr>
                <w:rFonts w:ascii="Cambria Math" w:eastAsia="宋体" w:hAnsi="Cambria Math"/>
                <w:sz w:val="24"/>
                <w:szCs w:val="24"/>
              </w:rPr>
              <m:t>1</m:t>
            </m:r>
          </m:num>
          <m:den>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den>
        </m:f>
      </m:oMath>
      <w:bookmarkEnd w:id="19"/>
      <w:r w:rsidRPr="005709C4">
        <w:rPr>
          <w:rFonts w:ascii="宋体" w:eastAsia="宋体" w:hAnsi="宋体"/>
          <w:sz w:val="24"/>
          <w:szCs w:val="24"/>
        </w:rPr>
        <w:t>为纵坐标，</w:t>
      </w:r>
      <w:bookmarkStart w:id="20" w:name="_Hlk136299457"/>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T</m:t>
            </m:r>
          </m:den>
        </m:f>
      </m:oMath>
      <w:bookmarkEnd w:id="20"/>
      <w:r w:rsidRPr="005709C4">
        <w:rPr>
          <w:rFonts w:ascii="宋体" w:eastAsia="宋体" w:hAnsi="宋体"/>
          <w:sz w:val="24"/>
          <w:szCs w:val="24"/>
        </w:rPr>
        <w:t>为横坐标作图，由直线斜率</w:t>
      </w:r>
      <w:r w:rsidRPr="005709C4">
        <w:rPr>
          <w:rFonts w:ascii="宋体" w:eastAsia="宋体" w:hAnsi="宋体"/>
          <w:sz w:val="24"/>
          <w:szCs w:val="24"/>
        </w:rPr>
        <w:lastRenderedPageBreak/>
        <w:t>即可求出电子的逸出电势</w:t>
      </w:r>
      <w:bookmarkStart w:id="21" w:name="_Hlk136299493"/>
      <m:oMath>
        <m:r>
          <w:rPr>
            <w:rFonts w:ascii="Cambria Math" w:eastAsia="宋体" w:hAnsi="Cambria Math"/>
            <w:sz w:val="24"/>
            <w:szCs w:val="24"/>
          </w:rPr>
          <m:t>φ</m:t>
        </m:r>
      </m:oMath>
      <w:bookmarkEnd w:id="21"/>
      <w:r w:rsidRPr="005709C4">
        <w:rPr>
          <w:rFonts w:ascii="宋体" w:eastAsia="宋体" w:hAnsi="宋体"/>
          <w:sz w:val="24"/>
          <w:szCs w:val="24"/>
        </w:rPr>
        <w:t xml:space="preserve">和电子逸出功 </w:t>
      </w:r>
      <w:bookmarkStart w:id="22" w:name="_Hlk136299519"/>
      <m:oMath>
        <m:r>
          <w:rPr>
            <w:rFonts w:ascii="Cambria Math" w:eastAsia="宋体" w:hAnsi="Cambria Math"/>
            <w:sz w:val="24"/>
            <w:szCs w:val="24"/>
          </w:rPr>
          <m:t>eφ</m:t>
        </m:r>
      </m:oMath>
      <w:bookmarkEnd w:id="22"/>
      <w:r w:rsidRPr="005709C4">
        <w:rPr>
          <w:rFonts w:ascii="宋体" w:eastAsia="宋体" w:hAnsi="宋体"/>
          <w:sz w:val="24"/>
          <w:szCs w:val="24"/>
        </w:rPr>
        <w:t>。这样的数学处理方法叫理查逊直线法。</w:t>
      </w:r>
    </w:p>
    <w:p w14:paraId="7C94E125" w14:textId="77777777" w:rsidR="004A1A39" w:rsidRPr="005709C4" w:rsidRDefault="004A1A39" w:rsidP="0031102B">
      <w:pPr>
        <w:adjustRightInd w:val="0"/>
        <w:snapToGrid w:val="0"/>
        <w:spacing w:beforeLines="50" w:before="156" w:afterLines="50" w:after="156" w:line="360" w:lineRule="auto"/>
        <w:rPr>
          <w:rFonts w:ascii="宋体" w:eastAsia="宋体" w:hAnsi="宋体"/>
          <w:sz w:val="24"/>
          <w:szCs w:val="24"/>
        </w:rPr>
      </w:pPr>
    </w:p>
    <w:p w14:paraId="768E45A5" w14:textId="77777777" w:rsidR="004A1A39" w:rsidRPr="005709C4" w:rsidRDefault="004A1A39" w:rsidP="0031102B">
      <w:pPr>
        <w:adjustRightInd w:val="0"/>
        <w:snapToGrid w:val="0"/>
        <w:spacing w:beforeLines="50" w:before="156" w:afterLines="50" w:after="156" w:line="360" w:lineRule="auto"/>
        <w:jc w:val="center"/>
        <w:rPr>
          <w:rFonts w:ascii="宋体" w:eastAsia="宋体" w:hAnsi="宋体"/>
          <w:b/>
          <w:bCs/>
          <w:sz w:val="24"/>
          <w:szCs w:val="24"/>
        </w:rPr>
      </w:pPr>
      <w:r w:rsidRPr="005709C4">
        <w:rPr>
          <w:rFonts w:ascii="宋体" w:eastAsia="宋体" w:hAnsi="宋体"/>
          <w:b/>
          <w:bCs/>
          <w:sz w:val="24"/>
          <w:szCs w:val="24"/>
        </w:rPr>
        <w:t>零场电流I的测量</w:t>
      </w:r>
    </w:p>
    <w:p w14:paraId="284ABBBF" w14:textId="2700AFF7" w:rsidR="004A1A39" w:rsidRDefault="004A1A39" w:rsidP="00120DBE">
      <w:pPr>
        <w:adjustRightInd w:val="0"/>
        <w:snapToGrid w:val="0"/>
        <w:spacing w:beforeLines="50" w:before="156" w:afterLines="50" w:after="156" w:line="360" w:lineRule="auto"/>
        <w:ind w:firstLine="420"/>
        <w:rPr>
          <w:rFonts w:ascii="宋体" w:eastAsia="宋体" w:hAnsi="宋体"/>
          <w:sz w:val="24"/>
          <w:szCs w:val="24"/>
        </w:rPr>
      </w:pPr>
      <w:r w:rsidRPr="005709C4">
        <w:rPr>
          <w:rFonts w:ascii="宋体" w:eastAsia="宋体" w:hAnsi="宋体" w:hint="eastAsia"/>
          <w:sz w:val="24"/>
          <w:szCs w:val="24"/>
        </w:rPr>
        <w:t>在热电子不断从阴极射出飞向阳极过程中形成空间电荷。空间电荷的电场阻碍后续的电子飞往阳极。这就严重地影响零场电流的测量。为了克服空间电荷电场的影响，使电子一旦逸出就能迅速飞往阳极，不得不在阳极和阴极之间加一个加速场</w:t>
      </w:r>
      <w:bookmarkStart w:id="23" w:name="_Hlk136299614"/>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a</m:t>
            </m:r>
          </m:sub>
        </m:sSub>
      </m:oMath>
      <w:bookmarkEnd w:id="23"/>
      <w:r w:rsidRPr="005709C4">
        <w:rPr>
          <w:rFonts w:ascii="宋体" w:eastAsia="宋体" w:hAnsi="宋体" w:hint="eastAsia"/>
          <w:sz w:val="24"/>
          <w:szCs w:val="24"/>
        </w:rPr>
        <w:t>。但是</w:t>
      </w:r>
      <w:r w:rsidRPr="005709C4">
        <w:rPr>
          <w:rFonts w:ascii="宋体" w:eastAsia="宋体" w:hAnsi="宋体"/>
          <w:sz w:val="24"/>
          <w:szCs w:val="24"/>
        </w:rPr>
        <w:t>，</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a</m:t>
            </m:r>
          </m:sub>
        </m:sSub>
      </m:oMath>
      <w:r w:rsidRPr="005709C4">
        <w:rPr>
          <w:rFonts w:ascii="宋体" w:eastAsia="宋体" w:hAnsi="宋体" w:hint="eastAsia"/>
          <w:sz w:val="24"/>
          <w:szCs w:val="24"/>
        </w:rPr>
        <w:t>的存在又会产生肖脱基效应，使阴极表面的势垒</w:t>
      </w:r>
      <w:bookmarkStart w:id="24" w:name="_Hlk136299639"/>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b</m:t>
            </m:r>
          </m:sub>
        </m:sSub>
      </m:oMath>
      <w:bookmarkEnd w:id="24"/>
      <w:r w:rsidRPr="005709C4">
        <w:rPr>
          <w:rFonts w:ascii="宋体" w:eastAsia="宋体" w:hAnsi="宋体" w:hint="eastAsia"/>
          <w:sz w:val="24"/>
          <w:szCs w:val="24"/>
        </w:rPr>
        <w:t>降低</w:t>
      </w:r>
      <w:r w:rsidRPr="005709C4">
        <w:rPr>
          <w:rFonts w:ascii="宋体" w:eastAsia="宋体" w:hAnsi="宋体"/>
          <w:sz w:val="24"/>
          <w:szCs w:val="24"/>
        </w:rPr>
        <w:t>，</w:t>
      </w:r>
      <w:r w:rsidRPr="005709C4">
        <w:rPr>
          <w:rFonts w:ascii="宋体" w:eastAsia="宋体" w:hAnsi="宋体" w:hint="eastAsia"/>
          <w:sz w:val="24"/>
          <w:szCs w:val="24"/>
        </w:rPr>
        <w:t>电子逸出功减小，发射电流变大，因而测量得到的电流是在加速电场</w:t>
      </w:r>
      <w:bookmarkStart w:id="25" w:name="_Hlk136299750"/>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a</m:t>
            </m:r>
          </m:sub>
        </m:sSub>
      </m:oMath>
      <w:bookmarkEnd w:id="25"/>
      <w:r w:rsidRPr="005709C4">
        <w:rPr>
          <w:rFonts w:ascii="宋体" w:eastAsia="宋体" w:hAnsi="宋体" w:hint="eastAsia"/>
          <w:sz w:val="24"/>
          <w:szCs w:val="24"/>
        </w:rPr>
        <w:t>的作用下的阴极表面发射电流</w:t>
      </w:r>
      <w:bookmarkStart w:id="26" w:name="_Hlk136299725"/>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a</m:t>
            </m:r>
          </m:sub>
        </m:sSub>
      </m:oMath>
      <w:bookmarkEnd w:id="26"/>
      <w:r w:rsidRPr="005709C4">
        <w:rPr>
          <w:rFonts w:ascii="宋体" w:eastAsia="宋体" w:hAnsi="宋体" w:hint="eastAsia"/>
          <w:sz w:val="24"/>
          <w:szCs w:val="24"/>
        </w:rPr>
        <w:t>，而不是零场电流</w:t>
      </w:r>
      <w:bookmarkStart w:id="27" w:name="_Hlk136299758"/>
      <m:oMath>
        <m:r>
          <w:rPr>
            <w:rFonts w:ascii="Cambria Math" w:eastAsia="宋体" w:hAnsi="Cambria Math"/>
            <w:sz w:val="24"/>
            <w:szCs w:val="24"/>
          </w:rPr>
          <m:t>I</m:t>
        </m:r>
      </m:oMath>
      <w:bookmarkEnd w:id="27"/>
      <w:r w:rsidRPr="005709C4">
        <w:rPr>
          <w:rFonts w:ascii="宋体" w:eastAsia="宋体" w:hAnsi="宋体" w:hint="eastAsia"/>
          <w:sz w:val="24"/>
          <w:szCs w:val="24"/>
        </w:rPr>
        <w:t>。可以证明，零场电流</w:t>
      </w:r>
      <w:bookmarkStart w:id="28" w:name="_Hlk136299800"/>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a</m:t>
            </m:r>
          </m:sub>
        </m:sSub>
      </m:oMath>
      <w:bookmarkEnd w:id="28"/>
      <w:r w:rsidRPr="005709C4">
        <w:rPr>
          <w:rFonts w:ascii="宋体" w:eastAsia="宋体" w:hAnsi="宋体" w:hint="eastAsia"/>
          <w:sz w:val="24"/>
          <w:szCs w:val="24"/>
        </w:rPr>
        <w:t>与</w:t>
      </w:r>
      <w:bookmarkStart w:id="29" w:name="_Hlk136299805"/>
      <m:oMath>
        <m:r>
          <w:rPr>
            <w:rFonts w:ascii="Cambria Math" w:eastAsia="宋体" w:hAnsi="Cambria Math"/>
            <w:sz w:val="24"/>
            <w:szCs w:val="24"/>
          </w:rPr>
          <m:t>I</m:t>
        </m:r>
      </m:oMath>
      <w:bookmarkEnd w:id="29"/>
      <w:r w:rsidRPr="005709C4">
        <w:rPr>
          <w:rFonts w:ascii="宋体" w:eastAsia="宋体" w:hAnsi="宋体" w:hint="eastAsia"/>
          <w:sz w:val="24"/>
          <w:szCs w:val="24"/>
        </w:rPr>
        <w:t>的关系为</w:t>
      </w:r>
      <w:r w:rsidR="00FE2849">
        <w:rPr>
          <w:rFonts w:ascii="宋体" w:eastAsia="宋体" w:hAnsi="宋体" w:hint="eastAsia"/>
          <w:sz w:val="24"/>
          <w:szCs w:val="24"/>
        </w:rPr>
        <w:t>：</w:t>
      </w:r>
    </w:p>
    <w:bookmarkStart w:id="30" w:name="_Hlk136299812"/>
    <w:p w14:paraId="5B1ACBC0" w14:textId="29D04E15" w:rsidR="00120DBE" w:rsidRPr="005709C4" w:rsidRDefault="00000000" w:rsidP="0031102B">
      <w:pPr>
        <w:adjustRightInd w:val="0"/>
        <w:snapToGrid w:val="0"/>
        <w:spacing w:beforeLines="50" w:before="156" w:afterLines="50" w:after="156" w:line="360" w:lineRule="auto"/>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=I</m:t>
          </m:r>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0.439</m:t>
                  </m:r>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a</m:t>
                          </m:r>
                        </m:sub>
                      </m:sSub>
                    </m:e>
                  </m:rad>
                </m:num>
                <m:den>
                  <m:r>
                    <w:rPr>
                      <w:rFonts w:ascii="Cambria Math" w:eastAsia="宋体" w:hAnsi="Cambria Math"/>
                      <w:sz w:val="24"/>
                      <w:szCs w:val="24"/>
                    </w:rPr>
                    <m:t>T</m:t>
                  </m:r>
                </m:den>
              </m:f>
            </m:sup>
          </m:sSup>
        </m:oMath>
      </m:oMathPara>
    </w:p>
    <w:bookmarkEnd w:id="30"/>
    <w:p w14:paraId="714913BC" w14:textId="780DB144" w:rsidR="004A1A39" w:rsidRDefault="004A1A39" w:rsidP="00120DBE">
      <w:pPr>
        <w:adjustRightInd w:val="0"/>
        <w:snapToGrid w:val="0"/>
        <w:spacing w:beforeLines="50" w:before="156" w:afterLines="50" w:after="156" w:line="360" w:lineRule="auto"/>
        <w:ind w:firstLineChars="200" w:firstLine="480"/>
        <w:rPr>
          <w:rFonts w:ascii="宋体" w:eastAsia="宋体" w:hAnsi="宋体"/>
          <w:sz w:val="24"/>
          <w:szCs w:val="24"/>
        </w:rPr>
      </w:pPr>
      <w:r w:rsidRPr="005709C4">
        <w:rPr>
          <w:rFonts w:ascii="宋体" w:eastAsia="宋体" w:hAnsi="宋体" w:hint="eastAsia"/>
          <w:sz w:val="24"/>
          <w:szCs w:val="24"/>
        </w:rPr>
        <w:t>对上式取对数，曲线取直</w:t>
      </w:r>
      <w:r>
        <w:rPr>
          <w:rFonts w:ascii="宋体" w:eastAsia="宋体" w:hAnsi="宋体" w:hint="eastAsia"/>
          <w:sz w:val="24"/>
          <w:szCs w:val="24"/>
        </w:rPr>
        <w:t>后</w:t>
      </w:r>
      <w:r w:rsidRPr="005709C4">
        <w:rPr>
          <w:rFonts w:ascii="宋体" w:eastAsia="宋体" w:hAnsi="宋体" w:hint="eastAsia"/>
          <w:sz w:val="24"/>
          <w:szCs w:val="24"/>
        </w:rPr>
        <w:t>有</w:t>
      </w:r>
      <w:r>
        <w:rPr>
          <w:rFonts w:ascii="宋体" w:eastAsia="宋体" w:hAnsi="宋体" w:hint="eastAsia"/>
          <w:sz w:val="24"/>
          <w:szCs w:val="24"/>
        </w:rPr>
        <w:t>：</w:t>
      </w:r>
    </w:p>
    <w:bookmarkStart w:id="31" w:name="_Hlk136299835"/>
    <w:p w14:paraId="090B5796" w14:textId="75B66D67" w:rsidR="00120DBE" w:rsidRPr="005709C4" w:rsidRDefault="00000000" w:rsidP="0031102B">
      <w:pPr>
        <w:adjustRightInd w:val="0"/>
        <w:snapToGrid w:val="0"/>
        <w:spacing w:beforeLines="50" w:before="156" w:afterLines="50" w:after="156" w:line="360" w:lineRule="auto"/>
        <w:jc w:val="center"/>
        <w:rPr>
          <w:rFonts w:ascii="宋体" w:eastAsia="宋体" w:hAnsi="宋体"/>
          <w:sz w:val="24"/>
          <w:szCs w:val="24"/>
        </w:rPr>
      </w:pPr>
      <m:oMathPara>
        <m:oMath>
          <m:func>
            <m:funcPr>
              <m:ctrlPr>
                <w:rPr>
                  <w:rFonts w:ascii="Cambria Math" w:eastAsia="宋体" w:hAnsi="Cambria Math"/>
                  <w:i/>
                  <w:sz w:val="24"/>
                  <w:szCs w:val="24"/>
                </w:rPr>
              </m:ctrlPr>
            </m:funcPr>
            <m:fName>
              <m:r>
                <m:rPr>
                  <m:sty m:val="p"/>
                </m:rPr>
                <w:rPr>
                  <w:rFonts w:ascii="Cambria Math" w:eastAsia="宋体" w:hAnsi="Cambria Math"/>
                  <w:sz w:val="24"/>
                  <w:szCs w:val="24"/>
                </w:rPr>
                <m:t>lg</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lg</m:t>
              </m:r>
            </m:fName>
            <m:e>
              <m:r>
                <w:rPr>
                  <w:rFonts w:ascii="Cambria Math" w:eastAsia="宋体" w:hAnsi="Cambria Math"/>
                  <w:sz w:val="24"/>
                  <w:szCs w:val="24"/>
                </w:rPr>
                <m:t>I</m:t>
              </m:r>
            </m:e>
          </m:func>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0.439</m:t>
              </m:r>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a</m:t>
                      </m:r>
                    </m:sub>
                  </m:sSub>
                </m:e>
              </m:rad>
            </m:num>
            <m:den>
              <m:r>
                <w:rPr>
                  <w:rFonts w:ascii="Cambria Math" w:eastAsia="宋体" w:hAnsi="Cambria Math"/>
                  <w:sz w:val="24"/>
                  <w:szCs w:val="24"/>
                </w:rPr>
                <m:t>2.30T</m:t>
              </m:r>
            </m:den>
          </m:f>
        </m:oMath>
      </m:oMathPara>
    </w:p>
    <w:bookmarkEnd w:id="31"/>
    <w:p w14:paraId="28404475" w14:textId="781A1795" w:rsidR="004A1A39" w:rsidRDefault="004A1A39" w:rsidP="00B97C4E">
      <w:pPr>
        <w:adjustRightInd w:val="0"/>
        <w:snapToGrid w:val="0"/>
        <w:spacing w:beforeLines="50" w:before="156" w:afterLines="50" w:after="156" w:line="360" w:lineRule="auto"/>
        <w:ind w:firstLine="420"/>
        <w:rPr>
          <w:rFonts w:ascii="宋体" w:eastAsia="宋体" w:hAnsi="宋体"/>
          <w:sz w:val="24"/>
          <w:szCs w:val="24"/>
        </w:rPr>
      </w:pPr>
      <w:r w:rsidRPr="005709C4">
        <w:rPr>
          <w:rFonts w:ascii="宋体" w:eastAsia="宋体" w:hAnsi="宋体" w:hint="eastAsia"/>
          <w:sz w:val="24"/>
          <w:szCs w:val="24"/>
        </w:rPr>
        <w:t>通常把阴极和阳极做成共轴圆柱形，忽略接触电位差和其他影响，则阴极表面加速电场可表示为</w:t>
      </w:r>
      <w:r>
        <w:rPr>
          <w:rFonts w:ascii="宋体" w:eastAsia="宋体" w:hAnsi="宋体" w:hint="eastAsia"/>
          <w:sz w:val="24"/>
          <w:szCs w:val="24"/>
        </w:rPr>
        <w:t>：</w:t>
      </w:r>
    </w:p>
    <w:bookmarkStart w:id="32" w:name="_Hlk136299858"/>
    <w:p w14:paraId="42612578" w14:textId="666CBE71" w:rsidR="006168D6" w:rsidRDefault="00000000" w:rsidP="0031102B">
      <w:pPr>
        <w:adjustRightInd w:val="0"/>
        <w:snapToGrid w:val="0"/>
        <w:spacing w:beforeLines="50" w:before="156" w:afterLines="50" w:after="156" w:line="360" w:lineRule="auto"/>
        <w:ind w:firstLine="420"/>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a</m:t>
              </m:r>
            </m:sub>
          </m:sSub>
          <m:r>
            <w:rPr>
              <w:rFonts w:ascii="Cambria Math" w:eastAsia="宋体" w:hAnsi="Cambria Math"/>
              <w:sz w:val="24"/>
              <w:szCs w:val="24"/>
            </w:rPr>
            <m:t xml:space="preserve">= </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a</m:t>
                  </m:r>
                </m:sub>
              </m:sSub>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den>
                  </m:f>
                  <m:r>
                    <w:rPr>
                      <w:rFonts w:ascii="Cambria Math" w:eastAsia="宋体" w:hAnsi="Cambria Math"/>
                      <w:sz w:val="24"/>
                      <w:szCs w:val="24"/>
                    </w:rPr>
                    <m:t>)</m:t>
                  </m:r>
                </m:e>
              </m:func>
            </m:den>
          </m:f>
        </m:oMath>
      </m:oMathPara>
    </w:p>
    <w:bookmarkEnd w:id="32"/>
    <w:p w14:paraId="3ECF315C" w14:textId="59CD5A3A" w:rsidR="004A1A39" w:rsidRDefault="004A1A39" w:rsidP="00F366A6">
      <w:pPr>
        <w:adjustRightInd w:val="0"/>
        <w:snapToGrid w:val="0"/>
        <w:spacing w:beforeLines="50" w:before="156" w:afterLines="50" w:after="156" w:line="360" w:lineRule="auto"/>
        <w:ind w:firstLine="420"/>
        <w:rPr>
          <w:rFonts w:ascii="宋体" w:eastAsia="宋体" w:hAnsi="宋体"/>
          <w:sz w:val="24"/>
          <w:szCs w:val="24"/>
        </w:rPr>
      </w:pPr>
      <w:r w:rsidRPr="005709C4">
        <w:rPr>
          <w:rFonts w:ascii="宋体" w:eastAsia="宋体" w:hAnsi="宋体" w:hint="eastAsia"/>
          <w:sz w:val="24"/>
          <w:szCs w:val="24"/>
        </w:rPr>
        <w:t>其中</w:t>
      </w:r>
      <w:bookmarkStart w:id="33" w:name="_Hlk136299877"/>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oMath>
      <w:bookmarkEnd w:id="33"/>
      <w:r w:rsidRPr="005709C4">
        <w:rPr>
          <w:rFonts w:ascii="宋体" w:eastAsia="宋体" w:hAnsi="宋体" w:hint="eastAsia"/>
          <w:sz w:val="24"/>
          <w:szCs w:val="24"/>
        </w:rPr>
        <w:t>和</w:t>
      </w:r>
      <w:bookmarkStart w:id="34" w:name="_Hlk136299881"/>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oMath>
      <w:bookmarkEnd w:id="34"/>
      <w:r w:rsidRPr="005709C4">
        <w:rPr>
          <w:rFonts w:ascii="宋体" w:eastAsia="宋体" w:hAnsi="宋体" w:hint="eastAsia"/>
          <w:sz w:val="24"/>
          <w:szCs w:val="24"/>
        </w:rPr>
        <w:t>分别为阴极和阳极的半径</w:t>
      </w:r>
      <w:r w:rsidRPr="005709C4">
        <w:rPr>
          <w:rFonts w:ascii="宋体" w:eastAsia="宋体" w:hAnsi="宋体"/>
          <w:sz w:val="24"/>
          <w:szCs w:val="24"/>
        </w:rPr>
        <w:t>，</w:t>
      </w:r>
      <w:bookmarkStart w:id="35" w:name="_Hlk136299888"/>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a</m:t>
            </m:r>
          </m:sub>
        </m:sSub>
      </m:oMath>
      <w:bookmarkEnd w:id="35"/>
      <w:r w:rsidRPr="005709C4">
        <w:rPr>
          <w:rFonts w:ascii="宋体" w:eastAsia="宋体" w:hAnsi="宋体" w:hint="eastAsia"/>
          <w:sz w:val="24"/>
          <w:szCs w:val="24"/>
        </w:rPr>
        <w:t>为阳极电压。把</w:t>
      </w:r>
      <w:bookmarkStart w:id="36" w:name="_Hlk136299895"/>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hint="eastAsia"/>
                <w:sz w:val="24"/>
                <w:szCs w:val="24"/>
              </w:rPr>
              <m:t>a</m:t>
            </m:r>
          </m:sub>
        </m:sSub>
      </m:oMath>
      <w:bookmarkEnd w:id="36"/>
      <w:r w:rsidRPr="005709C4">
        <w:rPr>
          <w:rFonts w:ascii="宋体" w:eastAsia="宋体" w:hAnsi="宋体" w:hint="eastAsia"/>
          <w:sz w:val="24"/>
          <w:szCs w:val="24"/>
        </w:rPr>
        <w:t>代入上</w:t>
      </w:r>
      <w:r w:rsidRPr="005709C4">
        <w:rPr>
          <w:rFonts w:ascii="宋体" w:eastAsia="宋体" w:hAnsi="宋体"/>
          <w:sz w:val="24"/>
          <w:szCs w:val="24"/>
        </w:rPr>
        <w:t>式得</w:t>
      </w:r>
      <w:r>
        <w:rPr>
          <w:rFonts w:ascii="宋体" w:eastAsia="宋体" w:hAnsi="宋体" w:hint="eastAsia"/>
          <w:sz w:val="24"/>
          <w:szCs w:val="24"/>
        </w:rPr>
        <w:t>：</w:t>
      </w:r>
    </w:p>
    <w:bookmarkStart w:id="37" w:name="_Hlk136299912"/>
    <w:p w14:paraId="51AA947B" w14:textId="38C06BA1" w:rsidR="0055086A" w:rsidRPr="005709C4" w:rsidRDefault="00000000" w:rsidP="0031102B">
      <w:pPr>
        <w:adjustRightInd w:val="0"/>
        <w:snapToGrid w:val="0"/>
        <w:spacing w:beforeLines="50" w:before="156" w:afterLines="50" w:after="156" w:line="360" w:lineRule="auto"/>
        <w:jc w:val="center"/>
        <w:rPr>
          <w:rFonts w:ascii="宋体" w:eastAsia="宋体" w:hAnsi="宋体"/>
          <w:sz w:val="24"/>
          <w:szCs w:val="24"/>
        </w:rPr>
      </w:pPr>
      <m:oMathPara>
        <m:oMath>
          <m:func>
            <m:funcPr>
              <m:ctrlPr>
                <w:rPr>
                  <w:rFonts w:ascii="Cambria Math" w:eastAsia="宋体" w:hAnsi="Cambria Math"/>
                  <w:i/>
                  <w:sz w:val="24"/>
                  <w:szCs w:val="24"/>
                </w:rPr>
              </m:ctrlPr>
            </m:funcPr>
            <m:fName>
              <m:r>
                <m:rPr>
                  <m:sty m:val="p"/>
                </m:rPr>
                <w:rPr>
                  <w:rFonts w:ascii="Cambria Math" w:eastAsia="宋体" w:hAnsi="Cambria Math"/>
                  <w:sz w:val="24"/>
                  <w:szCs w:val="24"/>
                </w:rPr>
                <m:t>lg</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e>
          </m:func>
          <m:r>
            <w:rPr>
              <w:rFonts w:ascii="Cambria Math" w:eastAsia="宋体" w:hAnsi="Cambria Math"/>
              <w:sz w:val="24"/>
              <w:szCs w:val="24"/>
            </w:rPr>
            <m:t xml:space="preserve">=lgI+ </m:t>
          </m:r>
          <m:f>
            <m:fPr>
              <m:ctrlPr>
                <w:rPr>
                  <w:rFonts w:ascii="Cambria Math" w:eastAsia="宋体" w:hAnsi="Cambria Math"/>
                  <w:i/>
                  <w:sz w:val="24"/>
                  <w:szCs w:val="24"/>
                </w:rPr>
              </m:ctrlPr>
            </m:fPr>
            <m:num>
              <m:r>
                <w:rPr>
                  <w:rFonts w:ascii="Cambria Math" w:eastAsia="宋体" w:hAnsi="Cambria Math"/>
                  <w:sz w:val="24"/>
                  <w:szCs w:val="24"/>
                </w:rPr>
                <m:t>0.439</m:t>
              </m:r>
            </m:num>
            <m:den>
              <m:r>
                <w:rPr>
                  <w:rFonts w:ascii="Cambria Math" w:eastAsia="宋体" w:hAnsi="Cambria Math"/>
                  <w:sz w:val="24"/>
                  <w:szCs w:val="24"/>
                </w:rPr>
                <m:t>2.30T</m:t>
              </m:r>
            </m:den>
          </m:f>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den>
                      </m:f>
                      <m:r>
                        <w:rPr>
                          <w:rFonts w:ascii="Cambria Math" w:eastAsia="宋体" w:hAnsi="Cambria Math"/>
                          <w:sz w:val="24"/>
                          <w:szCs w:val="24"/>
                        </w:rPr>
                        <m:t>)</m:t>
                      </m:r>
                    </m:e>
                  </m:func>
                </m:e>
              </m:rad>
            </m:den>
          </m:f>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a</m:t>
                  </m:r>
                </m:sub>
              </m:sSub>
            </m:e>
          </m:rad>
        </m:oMath>
      </m:oMathPara>
    </w:p>
    <w:bookmarkEnd w:id="37"/>
    <w:p w14:paraId="2DA564F3" w14:textId="77777777" w:rsidR="004A1A39" w:rsidRPr="005709C4" w:rsidRDefault="004A1A39" w:rsidP="0031102B">
      <w:pPr>
        <w:adjustRightInd w:val="0"/>
        <w:snapToGrid w:val="0"/>
        <w:spacing w:beforeLines="50" w:before="156" w:afterLines="50" w:after="156" w:line="360" w:lineRule="auto"/>
        <w:rPr>
          <w:rFonts w:ascii="宋体" w:eastAsia="宋体" w:hAnsi="宋体"/>
          <w:sz w:val="24"/>
          <w:szCs w:val="24"/>
        </w:rPr>
      </w:pPr>
      <w:r w:rsidRPr="005709C4">
        <w:rPr>
          <w:rFonts w:ascii="宋体" w:eastAsia="宋体" w:hAnsi="宋体" w:hint="eastAsia"/>
          <w:sz w:val="24"/>
          <w:szCs w:val="24"/>
        </w:rPr>
        <w:t xml:space="preserve">此式是测量零级电流的基本公式。对于一定尺寸的二极管，当阴极的温度 </w:t>
      </w:r>
      <w:bookmarkStart w:id="38" w:name="_Hlk136299941"/>
      <m:oMath>
        <m:r>
          <w:rPr>
            <w:rFonts w:ascii="Cambria Math" w:eastAsia="宋体" w:hAnsi="Cambria Math" w:hint="eastAsia"/>
            <w:sz w:val="24"/>
            <w:szCs w:val="24"/>
          </w:rPr>
          <m:t>T</m:t>
        </m:r>
      </m:oMath>
      <w:bookmarkEnd w:id="38"/>
      <w:r w:rsidRPr="005709C4">
        <w:rPr>
          <w:rFonts w:ascii="宋体" w:eastAsia="宋体" w:hAnsi="宋体" w:hint="eastAsia"/>
          <w:sz w:val="24"/>
          <w:szCs w:val="24"/>
        </w:rPr>
        <w:t xml:space="preserve"> 一定时，</w:t>
      </w:r>
      <w:bookmarkStart w:id="39" w:name="_Hlk136299951"/>
      <m:oMath>
        <m:r>
          <w:rPr>
            <w:rFonts w:ascii="Cambria Math" w:eastAsia="宋体" w:hAnsi="Cambria Math" w:hint="eastAsia"/>
            <w:sz w:val="24"/>
            <w:szCs w:val="24"/>
          </w:rPr>
          <m:t>lg</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oMath>
      <w:bookmarkEnd w:id="39"/>
      <w:r w:rsidRPr="005709C4">
        <w:rPr>
          <w:rFonts w:ascii="宋体" w:eastAsia="宋体" w:hAnsi="宋体" w:hint="eastAsia"/>
          <w:sz w:val="24"/>
          <w:szCs w:val="24"/>
        </w:rPr>
        <w:t>和</w:t>
      </w:r>
      <w:bookmarkStart w:id="40" w:name="_Hlk136299957"/>
      <m:oMath>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a</m:t>
                </m:r>
              </m:sub>
            </m:sSub>
          </m:e>
        </m:rad>
      </m:oMath>
      <w:bookmarkEnd w:id="40"/>
      <w:r w:rsidRPr="005709C4">
        <w:rPr>
          <w:rFonts w:ascii="宋体" w:eastAsia="宋体" w:hAnsi="宋体" w:hint="eastAsia"/>
          <w:sz w:val="24"/>
          <w:szCs w:val="24"/>
        </w:rPr>
        <w:t>成线性关系。如果以</w:t>
      </w:r>
      <w:bookmarkStart w:id="41" w:name="_Hlk136299964"/>
      <w:r w:rsidRPr="005709C4">
        <w:rPr>
          <w:rFonts w:ascii="宋体" w:eastAsia="宋体" w:hAnsi="宋体" w:hint="eastAsia"/>
          <w:sz w:val="24"/>
          <w:szCs w:val="24"/>
        </w:rPr>
        <w:t xml:space="preserve"> </w:t>
      </w:r>
      <m:oMath>
        <m:r>
          <w:rPr>
            <w:rFonts w:ascii="Cambria Math" w:eastAsia="宋体" w:hAnsi="Cambria Math" w:hint="eastAsia"/>
            <w:sz w:val="24"/>
            <w:szCs w:val="24"/>
          </w:rPr>
          <m:t>lg</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oMath>
      <w:bookmarkEnd w:id="41"/>
      <w:r w:rsidRPr="005709C4">
        <w:rPr>
          <w:rFonts w:ascii="宋体" w:eastAsia="宋体" w:hAnsi="宋体" w:hint="eastAsia"/>
          <w:sz w:val="24"/>
          <w:szCs w:val="24"/>
        </w:rPr>
        <w:t>为纵坐标、以</w:t>
      </w:r>
      <w:bookmarkStart w:id="42" w:name="_Hlk136299986"/>
      <m:oMath>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a</m:t>
                </m:r>
              </m:sub>
            </m:sSub>
          </m:e>
        </m:rad>
      </m:oMath>
      <w:bookmarkEnd w:id="42"/>
      <w:r w:rsidRPr="005709C4">
        <w:rPr>
          <w:rFonts w:ascii="宋体" w:eastAsia="宋体" w:hAnsi="宋体" w:hint="eastAsia"/>
          <w:sz w:val="24"/>
          <w:szCs w:val="24"/>
        </w:rPr>
        <w:t>为横坐标作图，这些直线的延长线在</w:t>
      </w:r>
      <w:bookmarkStart w:id="43" w:name="_Hlk136300073"/>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a</m:t>
            </m:r>
          </m:sub>
        </m:sSub>
        <m:r>
          <w:rPr>
            <w:rFonts w:ascii="Cambria Math" w:eastAsia="宋体" w:hAnsi="Cambria Math"/>
            <w:sz w:val="24"/>
            <w:szCs w:val="24"/>
          </w:rPr>
          <m:t>= 0</m:t>
        </m:r>
      </m:oMath>
      <w:bookmarkEnd w:id="43"/>
      <w:r w:rsidRPr="005709C4">
        <w:rPr>
          <w:rFonts w:ascii="宋体" w:eastAsia="宋体" w:hAnsi="宋体" w:hint="eastAsia"/>
          <w:sz w:val="24"/>
          <w:szCs w:val="24"/>
        </w:rPr>
        <w:t xml:space="preserve">处与纵坐标的交点为 </w:t>
      </w:r>
      <w:bookmarkStart w:id="44" w:name="_Hlk136300078"/>
      <m:oMath>
        <m:r>
          <w:rPr>
            <w:rFonts w:ascii="Cambria Math" w:eastAsia="宋体" w:hAnsi="Cambria Math" w:hint="eastAsia"/>
            <w:sz w:val="24"/>
            <w:szCs w:val="24"/>
          </w:rPr>
          <m:t>lg</m:t>
        </m:r>
        <m:r>
          <w:rPr>
            <w:rFonts w:ascii="Cambria Math" w:eastAsia="宋体" w:hAnsi="Cambria Math"/>
            <w:sz w:val="24"/>
            <w:szCs w:val="24"/>
          </w:rPr>
          <m:t>I</m:t>
        </m:r>
      </m:oMath>
      <w:bookmarkEnd w:id="44"/>
      <w:r w:rsidRPr="005709C4">
        <w:rPr>
          <w:rFonts w:ascii="宋体" w:eastAsia="宋体" w:hAnsi="宋体" w:hint="eastAsia"/>
          <w:sz w:val="24"/>
          <w:szCs w:val="24"/>
        </w:rPr>
        <w:t xml:space="preserve"> 。然后求其反对数就可求出在一定温度下的零场电流</w:t>
      </w:r>
      <w:bookmarkStart w:id="45" w:name="_Hlk136300089"/>
      <m:oMath>
        <m:r>
          <w:rPr>
            <w:rFonts w:ascii="Cambria Math" w:eastAsia="宋体" w:hAnsi="Cambria Math" w:hint="eastAsia"/>
            <w:sz w:val="24"/>
            <w:szCs w:val="24"/>
          </w:rPr>
          <m:t>I</m:t>
        </m:r>
      </m:oMath>
      <w:bookmarkEnd w:id="45"/>
      <w:r w:rsidRPr="005709C4">
        <w:rPr>
          <w:rFonts w:ascii="宋体" w:eastAsia="宋体" w:hAnsi="宋体" w:hint="eastAsia"/>
          <w:sz w:val="24"/>
          <w:szCs w:val="24"/>
        </w:rPr>
        <w:t>。</w:t>
      </w:r>
    </w:p>
    <w:p w14:paraId="3D1E7F8A" w14:textId="77777777" w:rsidR="004A1A39" w:rsidRPr="005709C4" w:rsidRDefault="004A1A39" w:rsidP="0031102B">
      <w:pPr>
        <w:adjustRightInd w:val="0"/>
        <w:snapToGrid w:val="0"/>
        <w:spacing w:beforeLines="50" w:before="156" w:afterLines="50" w:after="156" w:line="360" w:lineRule="auto"/>
        <w:jc w:val="center"/>
        <w:rPr>
          <w:rFonts w:ascii="宋体" w:eastAsia="宋体" w:hAnsi="宋体"/>
          <w:sz w:val="24"/>
          <w:szCs w:val="24"/>
        </w:rPr>
      </w:pPr>
      <w:r w:rsidRPr="005709C4">
        <w:rPr>
          <w:rFonts w:ascii="宋体" w:eastAsia="宋体" w:hAnsi="宋体"/>
          <w:noProof/>
        </w:rPr>
        <w:lastRenderedPageBreak/>
        <w:drawing>
          <wp:inline distT="0" distB="0" distL="0" distR="0" wp14:anchorId="4C46A069" wp14:editId="4C84A995">
            <wp:extent cx="2332990" cy="989330"/>
            <wp:effectExtent l="0" t="0" r="0" b="1270"/>
            <wp:docPr id="17913806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990" cy="989330"/>
                    </a:xfrm>
                    <a:prstGeom prst="rect">
                      <a:avLst/>
                    </a:prstGeom>
                    <a:noFill/>
                    <a:ln>
                      <a:noFill/>
                    </a:ln>
                  </pic:spPr>
                </pic:pic>
              </a:graphicData>
            </a:graphic>
          </wp:inline>
        </w:drawing>
      </w:r>
      <w:r w:rsidRPr="005709C4">
        <w:rPr>
          <w:rFonts w:ascii="宋体" w:eastAsia="宋体" w:hAnsi="宋体" w:hint="eastAsia"/>
          <w:sz w:val="24"/>
          <w:szCs w:val="24"/>
        </w:rPr>
        <w:t xml:space="preserve"> </w:t>
      </w:r>
    </w:p>
    <w:bookmarkEnd w:id="0"/>
    <w:p w14:paraId="560FB2FD" w14:textId="77777777" w:rsidR="004A1A39" w:rsidRPr="005709C4" w:rsidRDefault="004A1A39" w:rsidP="0031102B">
      <w:pPr>
        <w:spacing w:line="360" w:lineRule="auto"/>
        <w:rPr>
          <w:rFonts w:ascii="宋体" w:eastAsia="宋体" w:hAnsi="宋体"/>
          <w:sz w:val="24"/>
          <w:szCs w:val="24"/>
        </w:rPr>
      </w:pPr>
    </w:p>
    <w:p w14:paraId="3352764B" w14:textId="77777777" w:rsidR="004A1A39" w:rsidRPr="00005B4C" w:rsidRDefault="004A1A39" w:rsidP="0031102B">
      <w:pPr>
        <w:pStyle w:val="a7"/>
        <w:numPr>
          <w:ilvl w:val="0"/>
          <w:numId w:val="2"/>
        </w:numPr>
        <w:adjustRightInd w:val="0"/>
        <w:snapToGrid w:val="0"/>
        <w:spacing w:beforeLines="50" w:before="156" w:afterLines="50" w:after="156" w:line="360" w:lineRule="auto"/>
        <w:ind w:firstLineChars="0"/>
        <w:rPr>
          <w:rFonts w:ascii="宋体" w:eastAsia="宋体" w:hAnsi="宋体"/>
          <w:sz w:val="28"/>
          <w:szCs w:val="28"/>
        </w:rPr>
      </w:pPr>
      <w:r w:rsidRPr="00005B4C">
        <w:rPr>
          <w:rFonts w:ascii="宋体" w:eastAsia="宋体" w:hAnsi="宋体" w:hint="eastAsia"/>
          <w:b/>
          <w:sz w:val="28"/>
          <w:szCs w:val="28"/>
        </w:rPr>
        <w:t>实验步骤</w:t>
      </w:r>
    </w:p>
    <w:p w14:paraId="7D90E1AD" w14:textId="7F0D3154" w:rsidR="004A1A39" w:rsidRDefault="00E23D56" w:rsidP="0031102B">
      <w:pPr>
        <w:spacing w:line="360" w:lineRule="auto"/>
        <w:rPr>
          <w:rFonts w:ascii="宋体" w:eastAsia="宋体" w:hAnsi="宋体"/>
          <w:sz w:val="24"/>
          <w:szCs w:val="24"/>
        </w:rPr>
      </w:pPr>
      <w:r w:rsidRPr="00E23D56">
        <w:rPr>
          <w:rFonts w:ascii="宋体" w:eastAsia="宋体" w:hAnsi="宋体" w:hint="eastAsia"/>
          <w:sz w:val="24"/>
          <w:szCs w:val="24"/>
        </w:rPr>
        <w:t>连接好实验电路，接通电源。调节理想二极管灯丝电流</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hint="eastAsia"/>
              </w:rPr>
              <m:t>f</m:t>
            </m:r>
          </m:sub>
        </m:sSub>
      </m:oMath>
      <w:r w:rsidRPr="00E23D56">
        <w:rPr>
          <w:rFonts w:ascii="宋体" w:eastAsia="宋体" w:hAnsi="宋体"/>
          <w:sz w:val="24"/>
          <w:szCs w:val="24"/>
        </w:rPr>
        <w:t xml:space="preserve">，在0.6~0.7A之间每隔0.025A进行一次测量。对于每一灯丝电流，预热3~5min，对应温度按照 </w:t>
      </w:r>
      <w:bookmarkStart w:id="46" w:name="_Hlk136300228"/>
      <m:oMath>
        <m:r>
          <m:rPr>
            <m:sty m:val="p"/>
          </m:rPr>
          <w:rPr>
            <w:rFonts w:ascii="Cambria Math" w:eastAsia="宋体" w:hAnsi="Cambria Math"/>
            <w:sz w:val="24"/>
            <w:szCs w:val="24"/>
          </w:rPr>
          <m:t>T =900+1430</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f</m:t>
            </m:r>
          </m:sub>
        </m:sSub>
      </m:oMath>
      <w:bookmarkEnd w:id="46"/>
      <w:r w:rsidRPr="00E23D56">
        <w:rPr>
          <w:rFonts w:ascii="宋体" w:eastAsia="宋体" w:hAnsi="宋体"/>
          <w:sz w:val="24"/>
          <w:szCs w:val="24"/>
        </w:rPr>
        <w:t>求得（如果阳极电流</w:t>
      </w:r>
      <w:bookmarkStart w:id="47" w:name="_Hlk136300212"/>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a</m:t>
            </m:r>
          </m:sub>
        </m:sSub>
      </m:oMath>
      <w:bookmarkEnd w:id="47"/>
      <w:r w:rsidRPr="00E23D56">
        <w:rPr>
          <w:rFonts w:ascii="宋体" w:eastAsia="宋体" w:hAnsi="宋体"/>
          <w:sz w:val="24"/>
          <w:szCs w:val="24"/>
        </w:rPr>
        <w:t>偏小或偏大，也可适当增加或降低灯丝电流</w:t>
      </w:r>
      <w:bookmarkStart w:id="48" w:name="_Hlk136300291"/>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f</m:t>
            </m:r>
          </m:sub>
        </m:sSub>
      </m:oMath>
      <w:bookmarkEnd w:id="48"/>
      <w:r w:rsidRPr="00E23D56">
        <w:rPr>
          <w:rFonts w:ascii="宋体" w:eastAsia="宋体" w:hAnsi="宋体"/>
          <w:sz w:val="24"/>
          <w:szCs w:val="24"/>
        </w:rPr>
        <w:t>)。</w:t>
      </w:r>
      <w:r w:rsidRPr="00E23D56">
        <w:rPr>
          <w:rFonts w:ascii="宋体" w:eastAsia="宋体" w:hAnsi="宋体"/>
          <w:sz w:val="24"/>
          <w:szCs w:val="24"/>
        </w:rPr>
        <w:cr/>
        <w:t>对应每一灯丝电流，在阳极上依次加上36V,49V,64V,81V,100V,121V,144V电压，各测出一组阳极电流</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f</m:t>
            </m:r>
          </m:sub>
        </m:sSub>
      </m:oMath>
      <w:r w:rsidRPr="00E23D56">
        <w:rPr>
          <w:rFonts w:ascii="宋体" w:eastAsia="宋体" w:hAnsi="宋体"/>
          <w:sz w:val="24"/>
          <w:szCs w:val="24"/>
        </w:rPr>
        <w:t>填入表</w:t>
      </w:r>
      <w:r>
        <w:rPr>
          <w:rFonts w:ascii="宋体" w:eastAsia="宋体" w:hAnsi="宋体" w:hint="eastAsia"/>
          <w:sz w:val="24"/>
          <w:szCs w:val="24"/>
        </w:rPr>
        <w:t>格</w:t>
      </w:r>
      <w:r w:rsidR="00711705">
        <w:rPr>
          <w:rFonts w:ascii="宋体" w:eastAsia="宋体" w:hAnsi="宋体" w:hint="eastAsia"/>
          <w:sz w:val="24"/>
          <w:szCs w:val="24"/>
        </w:rPr>
        <w:t>。</w:t>
      </w:r>
    </w:p>
    <w:p w14:paraId="5BF58C8C" w14:textId="77777777" w:rsidR="0031102B" w:rsidRDefault="0031102B" w:rsidP="0031102B">
      <w:pPr>
        <w:spacing w:line="360" w:lineRule="auto"/>
        <w:rPr>
          <w:rFonts w:ascii="宋体" w:eastAsia="宋体" w:hAnsi="宋体"/>
          <w:sz w:val="24"/>
          <w:szCs w:val="24"/>
        </w:rPr>
      </w:pPr>
    </w:p>
    <w:p w14:paraId="6805CAF5" w14:textId="77777777" w:rsidR="0031102B" w:rsidRPr="0031102B" w:rsidRDefault="0031102B" w:rsidP="0031102B">
      <w:pPr>
        <w:spacing w:line="360" w:lineRule="auto"/>
        <w:rPr>
          <w:rFonts w:ascii="宋体" w:eastAsia="宋体" w:hAnsi="宋体"/>
          <w:sz w:val="24"/>
          <w:szCs w:val="24"/>
        </w:rPr>
      </w:pPr>
      <w:r w:rsidRPr="0031102B">
        <w:rPr>
          <w:rFonts w:ascii="宋体" w:eastAsia="宋体" w:hAnsi="宋体" w:hint="eastAsia"/>
          <w:sz w:val="24"/>
          <w:szCs w:val="24"/>
        </w:rPr>
        <w:t>注意事项：</w:t>
      </w:r>
    </w:p>
    <w:p w14:paraId="4148116A" w14:textId="77777777" w:rsidR="0031102B" w:rsidRPr="0031102B" w:rsidRDefault="0031102B" w:rsidP="0031102B">
      <w:pPr>
        <w:spacing w:line="360" w:lineRule="auto"/>
        <w:rPr>
          <w:rFonts w:ascii="宋体" w:eastAsia="宋体" w:hAnsi="宋体"/>
          <w:sz w:val="24"/>
          <w:szCs w:val="24"/>
        </w:rPr>
      </w:pPr>
      <w:r w:rsidRPr="0031102B">
        <w:rPr>
          <w:rFonts w:ascii="宋体" w:eastAsia="宋体" w:hAnsi="宋体"/>
          <w:sz w:val="24"/>
          <w:szCs w:val="24"/>
        </w:rPr>
        <w:t>1．实验开始前连接线路及实验后拔除线路时，勿触碰线路金属部分，避免高压对身体造成伤害；因实验过程中可能长期处于高压状态，故机箱温度较高，实验数据采集结束后应及时降压或关闭试验仪，同时注意降温。</w:t>
      </w:r>
    </w:p>
    <w:p w14:paraId="3CCBFBDC" w14:textId="3A2C2071" w:rsidR="00711705" w:rsidRDefault="0031102B" w:rsidP="0031102B">
      <w:pPr>
        <w:spacing w:line="360" w:lineRule="auto"/>
        <w:rPr>
          <w:rFonts w:ascii="宋体" w:eastAsia="宋体" w:hAnsi="宋体"/>
          <w:sz w:val="24"/>
          <w:szCs w:val="24"/>
        </w:rPr>
      </w:pPr>
      <w:r w:rsidRPr="0031102B">
        <w:rPr>
          <w:rFonts w:ascii="宋体" w:eastAsia="宋体" w:hAnsi="宋体"/>
          <w:sz w:val="24"/>
          <w:szCs w:val="24"/>
        </w:rPr>
        <w:t>2．实验所有电子管因生产原因性能不会完全一致，故不同电子管相同灯丝电流</w:t>
      </w:r>
      <w:r w:rsidR="00230533">
        <w:rPr>
          <w:rFonts w:ascii="宋体" w:eastAsia="宋体" w:hAnsi="宋体" w:hint="eastAsia"/>
          <w:sz w:val="24"/>
          <w:szCs w:val="24"/>
        </w:rPr>
        <w:t>。</w:t>
      </w:r>
    </w:p>
    <w:p w14:paraId="3A2EA029" w14:textId="77777777" w:rsidR="004A1A39" w:rsidRPr="00005B4C" w:rsidRDefault="004A1A39" w:rsidP="0031102B">
      <w:pPr>
        <w:pStyle w:val="a7"/>
        <w:numPr>
          <w:ilvl w:val="0"/>
          <w:numId w:val="2"/>
        </w:numPr>
        <w:adjustRightInd w:val="0"/>
        <w:snapToGrid w:val="0"/>
        <w:spacing w:beforeLines="50" w:before="156" w:afterLines="50" w:after="156" w:line="360" w:lineRule="auto"/>
        <w:ind w:firstLineChars="0"/>
        <w:rPr>
          <w:rFonts w:ascii="宋体" w:eastAsia="宋体" w:hAnsi="宋体"/>
          <w:b/>
          <w:sz w:val="28"/>
          <w:szCs w:val="28"/>
        </w:rPr>
      </w:pPr>
      <w:r w:rsidRPr="00005B4C">
        <w:rPr>
          <w:rFonts w:ascii="宋体" w:eastAsia="宋体" w:hAnsi="宋体" w:hint="eastAsia"/>
          <w:b/>
          <w:sz w:val="28"/>
          <w:szCs w:val="28"/>
        </w:rPr>
        <w:t>实验数据及处理</w:t>
      </w:r>
    </w:p>
    <w:p w14:paraId="1F00D391" w14:textId="6D179FFE" w:rsidR="0031102B" w:rsidRPr="0031102B" w:rsidRDefault="0031102B" w:rsidP="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不同灯丝电流</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hint="eastAsia"/>
              </w:rPr>
              <m:t>f</m:t>
            </m:r>
          </m:sub>
        </m:sSub>
      </m:oMath>
      <w:r w:rsidRPr="0031102B">
        <w:rPr>
          <w:rFonts w:ascii="宋体" w:eastAsia="宋体" w:hAnsi="宋体" w:hint="eastAsia"/>
          <w:sz w:val="24"/>
          <w:szCs w:val="24"/>
        </w:rPr>
        <w:t>和阳极电压</w:t>
      </w:r>
      <w:bookmarkStart w:id="49" w:name="_Hlk136300411"/>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a</m:t>
            </m:r>
          </m:sub>
        </m:sSub>
      </m:oMath>
      <w:bookmarkEnd w:id="49"/>
      <w:r w:rsidRPr="0031102B">
        <w:rPr>
          <w:rFonts w:ascii="宋体" w:eastAsia="宋体" w:hAnsi="宋体" w:hint="eastAsia"/>
          <w:sz w:val="24"/>
          <w:szCs w:val="24"/>
        </w:rPr>
        <w:t>对应的阳极电流</w:t>
      </w:r>
      <w:bookmarkStart w:id="50" w:name="_Hlk136300406"/>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a</m:t>
            </m:r>
          </m:sub>
        </m:sSub>
      </m:oMath>
      <w:bookmarkEnd w:id="50"/>
      <w:r w:rsidRPr="0031102B">
        <w:rPr>
          <w:rFonts w:ascii="宋体" w:eastAsia="宋体" w:hAnsi="宋体" w:hint="eastAsia"/>
          <w:sz w:val="24"/>
          <w:szCs w:val="24"/>
        </w:rPr>
        <w:t>值</w:t>
      </w:r>
      <w:r w:rsidR="00623314">
        <w:rPr>
          <w:rFonts w:ascii="宋体" w:eastAsia="宋体" w:hAnsi="宋体" w:hint="eastAsia"/>
          <w:sz w:val="24"/>
          <w:szCs w:val="24"/>
        </w:rPr>
        <w:t>（单位：</w:t>
      </w:r>
      <w:bookmarkStart w:id="51" w:name="_Hlk136300386"/>
      <m:oMath>
        <m:r>
          <w:rPr>
            <w:rFonts w:ascii="Cambria Math" w:eastAsia="宋体" w:hAnsi="Cambria Math"/>
            <w:sz w:val="24"/>
            <w:szCs w:val="24"/>
          </w:rPr>
          <m:t>μA</m:t>
        </m:r>
      </m:oMath>
      <w:bookmarkEnd w:id="51"/>
      <w:r w:rsidR="00623314">
        <w:rPr>
          <w:rFonts w:ascii="宋体" w:eastAsia="宋体" w:hAnsi="宋体" w:hint="eastAsia"/>
          <w:sz w:val="24"/>
          <w:szCs w:val="24"/>
        </w:rPr>
        <w:t>）</w:t>
      </w:r>
    </w:p>
    <w:tbl>
      <w:tblPr>
        <w:tblStyle w:val="a8"/>
        <w:tblW w:w="0" w:type="auto"/>
        <w:tblInd w:w="0" w:type="dxa"/>
        <w:tblLook w:val="04A0" w:firstRow="1" w:lastRow="0" w:firstColumn="1" w:lastColumn="0" w:noHBand="0" w:noVBand="1"/>
      </w:tblPr>
      <w:tblGrid>
        <w:gridCol w:w="1075"/>
        <w:gridCol w:w="1030"/>
        <w:gridCol w:w="1031"/>
        <w:gridCol w:w="1032"/>
        <w:gridCol w:w="1032"/>
        <w:gridCol w:w="1032"/>
        <w:gridCol w:w="1032"/>
        <w:gridCol w:w="1032"/>
      </w:tblGrid>
      <w:tr w:rsidR="0031102B" w:rsidRPr="0031102B" w14:paraId="5A30336E" w14:textId="77777777" w:rsidTr="00F71578">
        <w:tc>
          <w:tcPr>
            <w:tcW w:w="1075" w:type="dxa"/>
            <w:tcBorders>
              <w:top w:val="single" w:sz="4" w:space="0" w:color="auto"/>
              <w:left w:val="single" w:sz="4" w:space="0" w:color="auto"/>
              <w:bottom w:val="single" w:sz="4" w:space="0" w:color="auto"/>
              <w:right w:val="single" w:sz="4" w:space="0" w:color="auto"/>
              <w:tl2br w:val="single" w:sz="4" w:space="0" w:color="auto"/>
            </w:tcBorders>
            <w:hideMark/>
          </w:tcPr>
          <w:bookmarkStart w:id="52" w:name="_Hlk136300192"/>
          <w:p w14:paraId="7DC118AB" w14:textId="74863737" w:rsidR="0031102B" w:rsidRPr="0031102B" w:rsidRDefault="00000000">
            <w:pPr>
              <w:adjustRightInd w:val="0"/>
              <w:snapToGrid w:val="0"/>
              <w:spacing w:beforeLines="50" w:before="156" w:afterLines="50" w:after="156"/>
              <w:jc w:val="center"/>
              <w:rPr>
                <w:rFonts w:ascii="宋体" w:eastAsia="宋体" w:hAnsi="宋体"/>
                <w:sz w:val="21"/>
                <w:vertAlign w:val="subscript"/>
              </w:rPr>
            </w:pPr>
            <m:oMath>
              <m:sSub>
                <m:sSubPr>
                  <m:ctrlPr>
                    <w:rPr>
                      <w:rFonts w:ascii="Cambria Math" w:eastAsia="宋体" w:hAnsi="Cambria Math"/>
                      <w:i/>
                      <w:kern w:val="2"/>
                      <w:sz w:val="21"/>
                    </w:rPr>
                  </m:ctrlPr>
                </m:sSubPr>
                <m:e>
                  <m:r>
                    <w:rPr>
                      <w:rFonts w:ascii="Cambria Math" w:eastAsia="宋体" w:hAnsi="Cambria Math"/>
                      <w:sz w:val="21"/>
                    </w:rPr>
                    <m:t>I</m:t>
                  </m:r>
                </m:e>
                <m:sub>
                  <m:r>
                    <w:rPr>
                      <w:rFonts w:ascii="Cambria Math" w:eastAsia="宋体" w:hAnsi="Cambria Math" w:hint="eastAsia"/>
                      <w:sz w:val="21"/>
                    </w:rPr>
                    <m:t>f</m:t>
                  </m:r>
                </m:sub>
              </m:sSub>
            </m:oMath>
            <w:bookmarkEnd w:id="52"/>
            <w:r w:rsidR="0031102B" w:rsidRPr="0031102B">
              <w:rPr>
                <w:rFonts w:ascii="宋体" w:eastAsia="宋体" w:hAnsi="宋体" w:hint="eastAsia"/>
                <w:sz w:val="21"/>
              </w:rPr>
              <w:t xml:space="preserve">    </w:t>
            </w:r>
            <m:oMath>
              <m:sSub>
                <m:sSubPr>
                  <m:ctrlPr>
                    <w:rPr>
                      <w:rFonts w:ascii="Cambria Math" w:eastAsia="宋体" w:hAnsi="Cambria Math"/>
                      <w:i/>
                      <w:kern w:val="2"/>
                      <w:sz w:val="21"/>
                    </w:rPr>
                  </m:ctrlPr>
                </m:sSubPr>
                <m:e>
                  <m:r>
                    <w:rPr>
                      <w:rFonts w:ascii="Cambria Math" w:eastAsia="宋体" w:hAnsi="Cambria Math"/>
                      <w:sz w:val="21"/>
                    </w:rPr>
                    <m:t>U</m:t>
                  </m:r>
                </m:e>
                <m:sub>
                  <m:r>
                    <w:rPr>
                      <w:rFonts w:ascii="Cambria Math" w:eastAsia="宋体" w:hAnsi="Cambria Math" w:hint="eastAsia"/>
                      <w:sz w:val="21"/>
                    </w:rPr>
                    <m:t>a</m:t>
                  </m:r>
                </m:sub>
              </m:sSub>
            </m:oMath>
          </w:p>
        </w:tc>
        <w:tc>
          <w:tcPr>
            <w:tcW w:w="1030" w:type="dxa"/>
            <w:tcBorders>
              <w:top w:val="single" w:sz="4" w:space="0" w:color="auto"/>
              <w:left w:val="nil"/>
              <w:bottom w:val="single" w:sz="4" w:space="0" w:color="auto"/>
              <w:right w:val="single" w:sz="4" w:space="0" w:color="auto"/>
            </w:tcBorders>
            <w:hideMark/>
          </w:tcPr>
          <w:p w14:paraId="73DC64C2" w14:textId="77777777"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16V</w:t>
            </w:r>
          </w:p>
        </w:tc>
        <w:tc>
          <w:tcPr>
            <w:tcW w:w="1031" w:type="dxa"/>
            <w:tcBorders>
              <w:top w:val="single" w:sz="4" w:space="0" w:color="auto"/>
              <w:left w:val="single" w:sz="4" w:space="0" w:color="auto"/>
              <w:bottom w:val="single" w:sz="4" w:space="0" w:color="auto"/>
              <w:right w:val="single" w:sz="4" w:space="0" w:color="auto"/>
            </w:tcBorders>
            <w:hideMark/>
          </w:tcPr>
          <w:p w14:paraId="6912646E" w14:textId="77777777"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25V</w:t>
            </w:r>
          </w:p>
        </w:tc>
        <w:tc>
          <w:tcPr>
            <w:tcW w:w="1032" w:type="dxa"/>
            <w:tcBorders>
              <w:top w:val="single" w:sz="4" w:space="0" w:color="auto"/>
              <w:left w:val="single" w:sz="4" w:space="0" w:color="auto"/>
              <w:bottom w:val="single" w:sz="4" w:space="0" w:color="auto"/>
              <w:right w:val="single" w:sz="4" w:space="0" w:color="auto"/>
            </w:tcBorders>
            <w:hideMark/>
          </w:tcPr>
          <w:p w14:paraId="01A3B6D7" w14:textId="77777777"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36V</w:t>
            </w:r>
          </w:p>
        </w:tc>
        <w:tc>
          <w:tcPr>
            <w:tcW w:w="1032" w:type="dxa"/>
            <w:tcBorders>
              <w:top w:val="single" w:sz="4" w:space="0" w:color="auto"/>
              <w:left w:val="single" w:sz="4" w:space="0" w:color="auto"/>
              <w:bottom w:val="single" w:sz="4" w:space="0" w:color="auto"/>
              <w:right w:val="single" w:sz="4" w:space="0" w:color="auto"/>
            </w:tcBorders>
            <w:hideMark/>
          </w:tcPr>
          <w:p w14:paraId="00AA18A5" w14:textId="77777777"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49V</w:t>
            </w:r>
          </w:p>
        </w:tc>
        <w:tc>
          <w:tcPr>
            <w:tcW w:w="1032" w:type="dxa"/>
            <w:tcBorders>
              <w:top w:val="single" w:sz="4" w:space="0" w:color="auto"/>
              <w:left w:val="single" w:sz="4" w:space="0" w:color="auto"/>
              <w:bottom w:val="single" w:sz="4" w:space="0" w:color="auto"/>
              <w:right w:val="single" w:sz="4" w:space="0" w:color="auto"/>
            </w:tcBorders>
            <w:hideMark/>
          </w:tcPr>
          <w:p w14:paraId="188030CF" w14:textId="77777777"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64V</w:t>
            </w:r>
          </w:p>
        </w:tc>
        <w:tc>
          <w:tcPr>
            <w:tcW w:w="1032" w:type="dxa"/>
            <w:tcBorders>
              <w:top w:val="single" w:sz="4" w:space="0" w:color="auto"/>
              <w:left w:val="single" w:sz="4" w:space="0" w:color="auto"/>
              <w:bottom w:val="single" w:sz="4" w:space="0" w:color="auto"/>
              <w:right w:val="single" w:sz="4" w:space="0" w:color="auto"/>
            </w:tcBorders>
            <w:hideMark/>
          </w:tcPr>
          <w:p w14:paraId="08DD4363" w14:textId="77777777"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81V</w:t>
            </w:r>
          </w:p>
        </w:tc>
        <w:tc>
          <w:tcPr>
            <w:tcW w:w="1032" w:type="dxa"/>
            <w:tcBorders>
              <w:top w:val="single" w:sz="4" w:space="0" w:color="auto"/>
              <w:left w:val="single" w:sz="4" w:space="0" w:color="auto"/>
              <w:bottom w:val="single" w:sz="4" w:space="0" w:color="auto"/>
              <w:right w:val="single" w:sz="4" w:space="0" w:color="auto"/>
            </w:tcBorders>
            <w:hideMark/>
          </w:tcPr>
          <w:p w14:paraId="2B6EF16A" w14:textId="77777777"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100V</w:t>
            </w:r>
          </w:p>
        </w:tc>
      </w:tr>
      <w:tr w:rsidR="0031102B" w:rsidRPr="0031102B" w14:paraId="4CE8B45A" w14:textId="77777777" w:rsidTr="00F71578">
        <w:tc>
          <w:tcPr>
            <w:tcW w:w="1075" w:type="dxa"/>
            <w:tcBorders>
              <w:top w:val="single" w:sz="4" w:space="0" w:color="auto"/>
              <w:left w:val="single" w:sz="4" w:space="0" w:color="auto"/>
              <w:bottom w:val="single" w:sz="4" w:space="0" w:color="auto"/>
              <w:right w:val="single" w:sz="4" w:space="0" w:color="auto"/>
            </w:tcBorders>
            <w:hideMark/>
          </w:tcPr>
          <w:p w14:paraId="0631E2D6" w14:textId="6A979FA4"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600</w:t>
            </w:r>
            <w:r w:rsidR="001F652C">
              <w:rPr>
                <w:rFonts w:ascii="宋体" w:eastAsia="宋体" w:hAnsi="宋体" w:hint="eastAsia"/>
                <w:sz w:val="24"/>
                <w:szCs w:val="24"/>
              </w:rPr>
              <w:t>m</w:t>
            </w:r>
            <w:r w:rsidRPr="0031102B">
              <w:rPr>
                <w:rFonts w:ascii="宋体" w:eastAsia="宋体" w:hAnsi="宋体" w:hint="eastAsia"/>
                <w:sz w:val="24"/>
                <w:szCs w:val="24"/>
              </w:rPr>
              <w:t>A</w:t>
            </w:r>
          </w:p>
        </w:tc>
        <w:tc>
          <w:tcPr>
            <w:tcW w:w="1030" w:type="dxa"/>
            <w:tcBorders>
              <w:top w:val="single" w:sz="4" w:space="0" w:color="auto"/>
              <w:left w:val="single" w:sz="4" w:space="0" w:color="auto"/>
              <w:bottom w:val="single" w:sz="4" w:space="0" w:color="auto"/>
              <w:right w:val="single" w:sz="4" w:space="0" w:color="auto"/>
            </w:tcBorders>
            <w:hideMark/>
          </w:tcPr>
          <w:p w14:paraId="42D7DBB2" w14:textId="26ADE122"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2</w:t>
            </w:r>
          </w:p>
        </w:tc>
        <w:tc>
          <w:tcPr>
            <w:tcW w:w="1031" w:type="dxa"/>
            <w:tcBorders>
              <w:top w:val="single" w:sz="4" w:space="0" w:color="auto"/>
              <w:left w:val="single" w:sz="4" w:space="0" w:color="auto"/>
              <w:bottom w:val="single" w:sz="4" w:space="0" w:color="auto"/>
              <w:right w:val="single" w:sz="4" w:space="0" w:color="auto"/>
            </w:tcBorders>
            <w:hideMark/>
          </w:tcPr>
          <w:p w14:paraId="6E141F17" w14:textId="336D6769"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6</w:t>
            </w:r>
          </w:p>
        </w:tc>
        <w:tc>
          <w:tcPr>
            <w:tcW w:w="1032" w:type="dxa"/>
            <w:tcBorders>
              <w:top w:val="single" w:sz="4" w:space="0" w:color="auto"/>
              <w:left w:val="single" w:sz="4" w:space="0" w:color="auto"/>
              <w:bottom w:val="single" w:sz="4" w:space="0" w:color="auto"/>
              <w:right w:val="single" w:sz="4" w:space="0" w:color="auto"/>
            </w:tcBorders>
            <w:hideMark/>
          </w:tcPr>
          <w:p w14:paraId="14F9B6FC" w14:textId="40F93839"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9</w:t>
            </w:r>
          </w:p>
        </w:tc>
        <w:tc>
          <w:tcPr>
            <w:tcW w:w="1032" w:type="dxa"/>
            <w:tcBorders>
              <w:top w:val="single" w:sz="4" w:space="0" w:color="auto"/>
              <w:left w:val="single" w:sz="4" w:space="0" w:color="auto"/>
              <w:bottom w:val="single" w:sz="4" w:space="0" w:color="auto"/>
              <w:right w:val="single" w:sz="4" w:space="0" w:color="auto"/>
            </w:tcBorders>
            <w:hideMark/>
          </w:tcPr>
          <w:p w14:paraId="4AED9E50" w14:textId="583D4049"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2</w:t>
            </w:r>
          </w:p>
        </w:tc>
        <w:tc>
          <w:tcPr>
            <w:tcW w:w="1032" w:type="dxa"/>
            <w:tcBorders>
              <w:top w:val="single" w:sz="4" w:space="0" w:color="auto"/>
              <w:left w:val="single" w:sz="4" w:space="0" w:color="auto"/>
              <w:bottom w:val="single" w:sz="4" w:space="0" w:color="auto"/>
              <w:right w:val="single" w:sz="4" w:space="0" w:color="auto"/>
            </w:tcBorders>
            <w:hideMark/>
          </w:tcPr>
          <w:p w14:paraId="18DF48D1" w14:textId="46FF3A4E"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4</w:t>
            </w:r>
          </w:p>
        </w:tc>
        <w:tc>
          <w:tcPr>
            <w:tcW w:w="1032" w:type="dxa"/>
            <w:tcBorders>
              <w:top w:val="single" w:sz="4" w:space="0" w:color="auto"/>
              <w:left w:val="single" w:sz="4" w:space="0" w:color="auto"/>
              <w:bottom w:val="single" w:sz="4" w:space="0" w:color="auto"/>
              <w:right w:val="single" w:sz="4" w:space="0" w:color="auto"/>
            </w:tcBorders>
            <w:hideMark/>
          </w:tcPr>
          <w:p w14:paraId="48F94707" w14:textId="6F346373"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6</w:t>
            </w:r>
          </w:p>
        </w:tc>
        <w:tc>
          <w:tcPr>
            <w:tcW w:w="1032" w:type="dxa"/>
            <w:tcBorders>
              <w:top w:val="single" w:sz="4" w:space="0" w:color="auto"/>
              <w:left w:val="single" w:sz="4" w:space="0" w:color="auto"/>
              <w:bottom w:val="single" w:sz="4" w:space="0" w:color="auto"/>
              <w:right w:val="single" w:sz="4" w:space="0" w:color="auto"/>
            </w:tcBorders>
            <w:hideMark/>
          </w:tcPr>
          <w:p w14:paraId="1E26ADDD" w14:textId="71EA3572"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8</w:t>
            </w:r>
          </w:p>
        </w:tc>
      </w:tr>
      <w:tr w:rsidR="0031102B" w:rsidRPr="0031102B" w14:paraId="22A4BABF" w14:textId="77777777" w:rsidTr="00F71578">
        <w:tc>
          <w:tcPr>
            <w:tcW w:w="1075" w:type="dxa"/>
            <w:tcBorders>
              <w:top w:val="single" w:sz="4" w:space="0" w:color="auto"/>
              <w:left w:val="single" w:sz="4" w:space="0" w:color="auto"/>
              <w:bottom w:val="single" w:sz="4" w:space="0" w:color="auto"/>
              <w:right w:val="single" w:sz="4" w:space="0" w:color="auto"/>
            </w:tcBorders>
            <w:hideMark/>
          </w:tcPr>
          <w:p w14:paraId="165BBBF6" w14:textId="4D45F182"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625</w:t>
            </w:r>
            <w:r w:rsidR="001F652C">
              <w:rPr>
                <w:rFonts w:ascii="宋体" w:eastAsia="宋体" w:hAnsi="宋体"/>
                <w:sz w:val="24"/>
                <w:szCs w:val="24"/>
              </w:rPr>
              <w:t>m</w:t>
            </w:r>
            <w:r w:rsidRPr="0031102B">
              <w:rPr>
                <w:rFonts w:ascii="宋体" w:eastAsia="宋体" w:hAnsi="宋体" w:hint="eastAsia"/>
                <w:sz w:val="24"/>
                <w:szCs w:val="24"/>
              </w:rPr>
              <w:t>A</w:t>
            </w:r>
          </w:p>
        </w:tc>
        <w:tc>
          <w:tcPr>
            <w:tcW w:w="1030" w:type="dxa"/>
            <w:tcBorders>
              <w:top w:val="single" w:sz="4" w:space="0" w:color="auto"/>
              <w:left w:val="single" w:sz="4" w:space="0" w:color="auto"/>
              <w:bottom w:val="single" w:sz="4" w:space="0" w:color="auto"/>
              <w:right w:val="single" w:sz="4" w:space="0" w:color="auto"/>
            </w:tcBorders>
            <w:hideMark/>
          </w:tcPr>
          <w:p w14:paraId="584688FC" w14:textId="2FA9ABFB"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7</w:t>
            </w:r>
          </w:p>
        </w:tc>
        <w:tc>
          <w:tcPr>
            <w:tcW w:w="1031" w:type="dxa"/>
            <w:tcBorders>
              <w:top w:val="single" w:sz="4" w:space="0" w:color="auto"/>
              <w:left w:val="single" w:sz="4" w:space="0" w:color="auto"/>
              <w:bottom w:val="single" w:sz="4" w:space="0" w:color="auto"/>
              <w:right w:val="single" w:sz="4" w:space="0" w:color="auto"/>
            </w:tcBorders>
            <w:hideMark/>
          </w:tcPr>
          <w:p w14:paraId="2502035D" w14:textId="0ABA8CA0"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06</w:t>
            </w:r>
          </w:p>
        </w:tc>
        <w:tc>
          <w:tcPr>
            <w:tcW w:w="1032" w:type="dxa"/>
            <w:tcBorders>
              <w:top w:val="single" w:sz="4" w:space="0" w:color="auto"/>
              <w:left w:val="single" w:sz="4" w:space="0" w:color="auto"/>
              <w:bottom w:val="single" w:sz="4" w:space="0" w:color="auto"/>
              <w:right w:val="single" w:sz="4" w:space="0" w:color="auto"/>
            </w:tcBorders>
            <w:hideMark/>
          </w:tcPr>
          <w:p w14:paraId="5947DC21" w14:textId="44070EBB"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032" w:type="dxa"/>
            <w:tcBorders>
              <w:top w:val="single" w:sz="4" w:space="0" w:color="auto"/>
              <w:left w:val="single" w:sz="4" w:space="0" w:color="auto"/>
              <w:bottom w:val="single" w:sz="4" w:space="0" w:color="auto"/>
              <w:right w:val="single" w:sz="4" w:space="0" w:color="auto"/>
            </w:tcBorders>
            <w:hideMark/>
          </w:tcPr>
          <w:p w14:paraId="34D4B38F" w14:textId="674AE343"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14</w:t>
            </w:r>
          </w:p>
        </w:tc>
        <w:tc>
          <w:tcPr>
            <w:tcW w:w="1032" w:type="dxa"/>
            <w:tcBorders>
              <w:top w:val="single" w:sz="4" w:space="0" w:color="auto"/>
              <w:left w:val="single" w:sz="4" w:space="0" w:color="auto"/>
              <w:bottom w:val="single" w:sz="4" w:space="0" w:color="auto"/>
              <w:right w:val="single" w:sz="4" w:space="0" w:color="auto"/>
            </w:tcBorders>
            <w:hideMark/>
          </w:tcPr>
          <w:p w14:paraId="5EF9390F" w14:textId="29751E39"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19</w:t>
            </w:r>
          </w:p>
        </w:tc>
        <w:tc>
          <w:tcPr>
            <w:tcW w:w="1032" w:type="dxa"/>
            <w:tcBorders>
              <w:top w:val="single" w:sz="4" w:space="0" w:color="auto"/>
              <w:left w:val="single" w:sz="4" w:space="0" w:color="auto"/>
              <w:bottom w:val="single" w:sz="4" w:space="0" w:color="auto"/>
              <w:right w:val="single" w:sz="4" w:space="0" w:color="auto"/>
            </w:tcBorders>
            <w:hideMark/>
          </w:tcPr>
          <w:p w14:paraId="1A0ED290" w14:textId="79B39D91"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23</w:t>
            </w:r>
          </w:p>
        </w:tc>
        <w:tc>
          <w:tcPr>
            <w:tcW w:w="1032" w:type="dxa"/>
            <w:tcBorders>
              <w:top w:val="single" w:sz="4" w:space="0" w:color="auto"/>
              <w:left w:val="single" w:sz="4" w:space="0" w:color="auto"/>
              <w:bottom w:val="single" w:sz="4" w:space="0" w:color="auto"/>
              <w:right w:val="single" w:sz="4" w:space="0" w:color="auto"/>
            </w:tcBorders>
            <w:hideMark/>
          </w:tcPr>
          <w:p w14:paraId="45B0972F" w14:textId="41D6FFD5"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27</w:t>
            </w:r>
          </w:p>
        </w:tc>
      </w:tr>
      <w:tr w:rsidR="0031102B" w:rsidRPr="0031102B" w14:paraId="16148BDF" w14:textId="77777777" w:rsidTr="00F71578">
        <w:tc>
          <w:tcPr>
            <w:tcW w:w="1075" w:type="dxa"/>
            <w:tcBorders>
              <w:top w:val="single" w:sz="4" w:space="0" w:color="auto"/>
              <w:left w:val="single" w:sz="4" w:space="0" w:color="auto"/>
              <w:bottom w:val="single" w:sz="4" w:space="0" w:color="auto"/>
              <w:right w:val="single" w:sz="4" w:space="0" w:color="auto"/>
            </w:tcBorders>
            <w:hideMark/>
          </w:tcPr>
          <w:p w14:paraId="249CEE9B" w14:textId="47FDE4C8"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650</w:t>
            </w:r>
            <w:r w:rsidR="001F652C">
              <w:rPr>
                <w:rFonts w:ascii="宋体" w:eastAsia="宋体" w:hAnsi="宋体"/>
                <w:sz w:val="24"/>
                <w:szCs w:val="24"/>
              </w:rPr>
              <w:t>m</w:t>
            </w:r>
            <w:r w:rsidRPr="0031102B">
              <w:rPr>
                <w:rFonts w:ascii="宋体" w:eastAsia="宋体" w:hAnsi="宋体" w:hint="eastAsia"/>
                <w:sz w:val="24"/>
                <w:szCs w:val="24"/>
              </w:rPr>
              <w:t>A</w:t>
            </w:r>
          </w:p>
        </w:tc>
        <w:tc>
          <w:tcPr>
            <w:tcW w:w="1030" w:type="dxa"/>
            <w:tcBorders>
              <w:top w:val="single" w:sz="4" w:space="0" w:color="auto"/>
              <w:left w:val="single" w:sz="4" w:space="0" w:color="auto"/>
              <w:bottom w:val="single" w:sz="4" w:space="0" w:color="auto"/>
              <w:right w:val="single" w:sz="4" w:space="0" w:color="auto"/>
            </w:tcBorders>
            <w:hideMark/>
          </w:tcPr>
          <w:p w14:paraId="337A7325" w14:textId="07DB6F7E"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75</w:t>
            </w:r>
          </w:p>
        </w:tc>
        <w:tc>
          <w:tcPr>
            <w:tcW w:w="1031" w:type="dxa"/>
            <w:tcBorders>
              <w:top w:val="single" w:sz="4" w:space="0" w:color="auto"/>
              <w:left w:val="single" w:sz="4" w:space="0" w:color="auto"/>
              <w:bottom w:val="single" w:sz="4" w:space="0" w:color="auto"/>
              <w:right w:val="single" w:sz="4" w:space="0" w:color="auto"/>
            </w:tcBorders>
            <w:hideMark/>
          </w:tcPr>
          <w:p w14:paraId="7BA02D2D" w14:textId="4FE90C49"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90</w:t>
            </w:r>
          </w:p>
        </w:tc>
        <w:tc>
          <w:tcPr>
            <w:tcW w:w="1032" w:type="dxa"/>
            <w:tcBorders>
              <w:top w:val="single" w:sz="4" w:space="0" w:color="auto"/>
              <w:left w:val="single" w:sz="4" w:space="0" w:color="auto"/>
              <w:bottom w:val="single" w:sz="4" w:space="0" w:color="auto"/>
              <w:right w:val="single" w:sz="4" w:space="0" w:color="auto"/>
            </w:tcBorders>
            <w:hideMark/>
          </w:tcPr>
          <w:p w14:paraId="4AF21647" w14:textId="489DE9FB"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99</w:t>
            </w:r>
          </w:p>
        </w:tc>
        <w:tc>
          <w:tcPr>
            <w:tcW w:w="1032" w:type="dxa"/>
            <w:tcBorders>
              <w:top w:val="single" w:sz="4" w:space="0" w:color="auto"/>
              <w:left w:val="single" w:sz="4" w:space="0" w:color="auto"/>
              <w:bottom w:val="single" w:sz="4" w:space="0" w:color="auto"/>
              <w:right w:val="single" w:sz="4" w:space="0" w:color="auto"/>
            </w:tcBorders>
            <w:hideMark/>
          </w:tcPr>
          <w:p w14:paraId="444D703E" w14:textId="34532DBC"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06</w:t>
            </w:r>
          </w:p>
        </w:tc>
        <w:tc>
          <w:tcPr>
            <w:tcW w:w="1032" w:type="dxa"/>
            <w:tcBorders>
              <w:top w:val="single" w:sz="4" w:space="0" w:color="auto"/>
              <w:left w:val="single" w:sz="4" w:space="0" w:color="auto"/>
              <w:bottom w:val="single" w:sz="4" w:space="0" w:color="auto"/>
              <w:right w:val="single" w:sz="4" w:space="0" w:color="auto"/>
            </w:tcBorders>
            <w:hideMark/>
          </w:tcPr>
          <w:p w14:paraId="69D7DB2E" w14:textId="4BC7F0D3"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13</w:t>
            </w:r>
          </w:p>
        </w:tc>
        <w:tc>
          <w:tcPr>
            <w:tcW w:w="1032" w:type="dxa"/>
            <w:tcBorders>
              <w:top w:val="single" w:sz="4" w:space="0" w:color="auto"/>
              <w:left w:val="single" w:sz="4" w:space="0" w:color="auto"/>
              <w:bottom w:val="single" w:sz="4" w:space="0" w:color="auto"/>
              <w:right w:val="single" w:sz="4" w:space="0" w:color="auto"/>
            </w:tcBorders>
            <w:hideMark/>
          </w:tcPr>
          <w:p w14:paraId="190059B1" w14:textId="215DBE34"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19</w:t>
            </w:r>
          </w:p>
        </w:tc>
        <w:tc>
          <w:tcPr>
            <w:tcW w:w="1032" w:type="dxa"/>
            <w:tcBorders>
              <w:top w:val="single" w:sz="4" w:space="0" w:color="auto"/>
              <w:left w:val="single" w:sz="4" w:space="0" w:color="auto"/>
              <w:bottom w:val="single" w:sz="4" w:space="0" w:color="auto"/>
              <w:right w:val="single" w:sz="4" w:space="0" w:color="auto"/>
            </w:tcBorders>
            <w:hideMark/>
          </w:tcPr>
          <w:p w14:paraId="3D7D96F2" w14:textId="0ACB7321"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27</w:t>
            </w:r>
          </w:p>
        </w:tc>
      </w:tr>
      <w:tr w:rsidR="0031102B" w:rsidRPr="0031102B" w14:paraId="7BAEA520" w14:textId="77777777" w:rsidTr="00F71578">
        <w:tc>
          <w:tcPr>
            <w:tcW w:w="1075" w:type="dxa"/>
            <w:tcBorders>
              <w:top w:val="single" w:sz="4" w:space="0" w:color="auto"/>
              <w:left w:val="single" w:sz="4" w:space="0" w:color="auto"/>
              <w:bottom w:val="single" w:sz="4" w:space="0" w:color="auto"/>
              <w:right w:val="single" w:sz="4" w:space="0" w:color="auto"/>
            </w:tcBorders>
            <w:hideMark/>
          </w:tcPr>
          <w:p w14:paraId="2D46A834" w14:textId="723E9DCD"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t>675</w:t>
            </w:r>
            <w:r w:rsidR="001F652C">
              <w:rPr>
                <w:rFonts w:ascii="宋体" w:eastAsia="宋体" w:hAnsi="宋体"/>
                <w:sz w:val="24"/>
                <w:szCs w:val="24"/>
              </w:rPr>
              <w:t>m</w:t>
            </w:r>
            <w:r w:rsidRPr="0031102B">
              <w:rPr>
                <w:rFonts w:ascii="宋体" w:eastAsia="宋体" w:hAnsi="宋体" w:hint="eastAsia"/>
                <w:sz w:val="24"/>
                <w:szCs w:val="24"/>
              </w:rPr>
              <w:t>A</w:t>
            </w:r>
          </w:p>
        </w:tc>
        <w:tc>
          <w:tcPr>
            <w:tcW w:w="1030" w:type="dxa"/>
            <w:tcBorders>
              <w:top w:val="single" w:sz="4" w:space="0" w:color="auto"/>
              <w:left w:val="single" w:sz="4" w:space="0" w:color="auto"/>
              <w:bottom w:val="single" w:sz="4" w:space="0" w:color="auto"/>
              <w:right w:val="single" w:sz="4" w:space="0" w:color="auto"/>
            </w:tcBorders>
            <w:hideMark/>
          </w:tcPr>
          <w:p w14:paraId="0AAFA398" w14:textId="1A80239D"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90</w:t>
            </w:r>
          </w:p>
        </w:tc>
        <w:tc>
          <w:tcPr>
            <w:tcW w:w="1031" w:type="dxa"/>
            <w:tcBorders>
              <w:top w:val="single" w:sz="4" w:space="0" w:color="auto"/>
              <w:left w:val="single" w:sz="4" w:space="0" w:color="auto"/>
              <w:bottom w:val="single" w:sz="4" w:space="0" w:color="auto"/>
              <w:right w:val="single" w:sz="4" w:space="0" w:color="auto"/>
            </w:tcBorders>
            <w:hideMark/>
          </w:tcPr>
          <w:p w14:paraId="0F23A363" w14:textId="571B8BDD"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22</w:t>
            </w:r>
          </w:p>
        </w:tc>
        <w:tc>
          <w:tcPr>
            <w:tcW w:w="1032" w:type="dxa"/>
            <w:tcBorders>
              <w:top w:val="single" w:sz="4" w:space="0" w:color="auto"/>
              <w:left w:val="single" w:sz="4" w:space="0" w:color="auto"/>
              <w:bottom w:val="single" w:sz="4" w:space="0" w:color="auto"/>
              <w:right w:val="single" w:sz="4" w:space="0" w:color="auto"/>
            </w:tcBorders>
            <w:hideMark/>
          </w:tcPr>
          <w:p w14:paraId="653FC409" w14:textId="19E127C1"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42</w:t>
            </w:r>
          </w:p>
        </w:tc>
        <w:tc>
          <w:tcPr>
            <w:tcW w:w="1032" w:type="dxa"/>
            <w:tcBorders>
              <w:top w:val="single" w:sz="4" w:space="0" w:color="auto"/>
              <w:left w:val="single" w:sz="4" w:space="0" w:color="auto"/>
              <w:bottom w:val="single" w:sz="4" w:space="0" w:color="auto"/>
              <w:right w:val="single" w:sz="4" w:space="0" w:color="auto"/>
            </w:tcBorders>
            <w:hideMark/>
          </w:tcPr>
          <w:p w14:paraId="5A507A84" w14:textId="1ED8CC1E"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55</w:t>
            </w:r>
          </w:p>
        </w:tc>
        <w:tc>
          <w:tcPr>
            <w:tcW w:w="1032" w:type="dxa"/>
            <w:tcBorders>
              <w:top w:val="single" w:sz="4" w:space="0" w:color="auto"/>
              <w:left w:val="single" w:sz="4" w:space="0" w:color="auto"/>
              <w:bottom w:val="single" w:sz="4" w:space="0" w:color="auto"/>
              <w:right w:val="single" w:sz="4" w:space="0" w:color="auto"/>
            </w:tcBorders>
            <w:hideMark/>
          </w:tcPr>
          <w:p w14:paraId="5C78ED59" w14:textId="380808E8"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69</w:t>
            </w:r>
          </w:p>
        </w:tc>
        <w:tc>
          <w:tcPr>
            <w:tcW w:w="1032" w:type="dxa"/>
            <w:tcBorders>
              <w:top w:val="single" w:sz="4" w:space="0" w:color="auto"/>
              <w:left w:val="single" w:sz="4" w:space="0" w:color="auto"/>
              <w:bottom w:val="single" w:sz="4" w:space="0" w:color="auto"/>
              <w:right w:val="single" w:sz="4" w:space="0" w:color="auto"/>
            </w:tcBorders>
            <w:hideMark/>
          </w:tcPr>
          <w:p w14:paraId="26364F8B" w14:textId="0CB18713"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81</w:t>
            </w:r>
          </w:p>
        </w:tc>
        <w:tc>
          <w:tcPr>
            <w:tcW w:w="1032" w:type="dxa"/>
            <w:tcBorders>
              <w:top w:val="single" w:sz="4" w:space="0" w:color="auto"/>
              <w:left w:val="single" w:sz="4" w:space="0" w:color="auto"/>
              <w:bottom w:val="single" w:sz="4" w:space="0" w:color="auto"/>
              <w:right w:val="single" w:sz="4" w:space="0" w:color="auto"/>
            </w:tcBorders>
            <w:hideMark/>
          </w:tcPr>
          <w:p w14:paraId="0C9643AB" w14:textId="595F768A"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92</w:t>
            </w:r>
          </w:p>
        </w:tc>
      </w:tr>
      <w:tr w:rsidR="0031102B" w:rsidRPr="0031102B" w14:paraId="2C7C97C2" w14:textId="77777777" w:rsidTr="00F71578">
        <w:tc>
          <w:tcPr>
            <w:tcW w:w="1075" w:type="dxa"/>
            <w:tcBorders>
              <w:top w:val="single" w:sz="4" w:space="0" w:color="auto"/>
              <w:left w:val="single" w:sz="4" w:space="0" w:color="auto"/>
              <w:bottom w:val="single" w:sz="4" w:space="0" w:color="auto"/>
              <w:right w:val="single" w:sz="4" w:space="0" w:color="auto"/>
            </w:tcBorders>
            <w:hideMark/>
          </w:tcPr>
          <w:p w14:paraId="7601AAB1" w14:textId="2494CB0C" w:rsidR="0031102B" w:rsidRPr="0031102B" w:rsidRDefault="0031102B">
            <w:pPr>
              <w:adjustRightInd w:val="0"/>
              <w:snapToGrid w:val="0"/>
              <w:spacing w:beforeLines="50" w:before="156" w:afterLines="50" w:after="156"/>
              <w:jc w:val="center"/>
              <w:rPr>
                <w:rFonts w:ascii="宋体" w:eastAsia="宋体" w:hAnsi="宋体"/>
                <w:sz w:val="24"/>
                <w:szCs w:val="24"/>
              </w:rPr>
            </w:pPr>
            <w:r w:rsidRPr="0031102B">
              <w:rPr>
                <w:rFonts w:ascii="宋体" w:eastAsia="宋体" w:hAnsi="宋体" w:hint="eastAsia"/>
                <w:sz w:val="24"/>
                <w:szCs w:val="24"/>
              </w:rPr>
              <w:lastRenderedPageBreak/>
              <w:t>700</w:t>
            </w:r>
            <w:r w:rsidR="002C5609">
              <w:rPr>
                <w:rFonts w:ascii="宋体" w:eastAsia="宋体" w:hAnsi="宋体"/>
                <w:sz w:val="24"/>
                <w:szCs w:val="24"/>
              </w:rPr>
              <w:t>m</w:t>
            </w:r>
            <w:r w:rsidRPr="0031102B">
              <w:rPr>
                <w:rFonts w:ascii="宋体" w:eastAsia="宋体" w:hAnsi="宋体" w:hint="eastAsia"/>
                <w:sz w:val="24"/>
                <w:szCs w:val="24"/>
              </w:rPr>
              <w:t>A</w:t>
            </w:r>
          </w:p>
        </w:tc>
        <w:tc>
          <w:tcPr>
            <w:tcW w:w="1030" w:type="dxa"/>
            <w:tcBorders>
              <w:top w:val="single" w:sz="4" w:space="0" w:color="auto"/>
              <w:left w:val="single" w:sz="4" w:space="0" w:color="auto"/>
              <w:bottom w:val="single" w:sz="4" w:space="0" w:color="auto"/>
              <w:right w:val="single" w:sz="4" w:space="0" w:color="auto"/>
            </w:tcBorders>
            <w:hideMark/>
          </w:tcPr>
          <w:p w14:paraId="38FE420F" w14:textId="6292BEF7"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60</w:t>
            </w:r>
          </w:p>
        </w:tc>
        <w:tc>
          <w:tcPr>
            <w:tcW w:w="1031" w:type="dxa"/>
            <w:tcBorders>
              <w:top w:val="single" w:sz="4" w:space="0" w:color="auto"/>
              <w:left w:val="single" w:sz="4" w:space="0" w:color="auto"/>
              <w:bottom w:val="single" w:sz="4" w:space="0" w:color="auto"/>
              <w:right w:val="single" w:sz="4" w:space="0" w:color="auto"/>
            </w:tcBorders>
            <w:hideMark/>
          </w:tcPr>
          <w:p w14:paraId="0D3919BC" w14:textId="5E9BCB07"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13</w:t>
            </w:r>
          </w:p>
        </w:tc>
        <w:tc>
          <w:tcPr>
            <w:tcW w:w="1032" w:type="dxa"/>
            <w:tcBorders>
              <w:top w:val="single" w:sz="4" w:space="0" w:color="auto"/>
              <w:left w:val="single" w:sz="4" w:space="0" w:color="auto"/>
              <w:bottom w:val="single" w:sz="4" w:space="0" w:color="auto"/>
              <w:right w:val="single" w:sz="4" w:space="0" w:color="auto"/>
            </w:tcBorders>
            <w:hideMark/>
          </w:tcPr>
          <w:p w14:paraId="629D046E" w14:textId="0DA7B235"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61</w:t>
            </w:r>
          </w:p>
        </w:tc>
        <w:tc>
          <w:tcPr>
            <w:tcW w:w="1032" w:type="dxa"/>
            <w:tcBorders>
              <w:top w:val="single" w:sz="4" w:space="0" w:color="auto"/>
              <w:left w:val="single" w:sz="4" w:space="0" w:color="auto"/>
              <w:bottom w:val="single" w:sz="4" w:space="0" w:color="auto"/>
              <w:right w:val="single" w:sz="4" w:space="0" w:color="auto"/>
            </w:tcBorders>
            <w:hideMark/>
          </w:tcPr>
          <w:p w14:paraId="3CBFE693" w14:textId="00807513"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95</w:t>
            </w:r>
          </w:p>
        </w:tc>
        <w:tc>
          <w:tcPr>
            <w:tcW w:w="1032" w:type="dxa"/>
            <w:tcBorders>
              <w:top w:val="single" w:sz="4" w:space="0" w:color="auto"/>
              <w:left w:val="single" w:sz="4" w:space="0" w:color="auto"/>
              <w:bottom w:val="single" w:sz="4" w:space="0" w:color="auto"/>
              <w:right w:val="single" w:sz="4" w:space="0" w:color="auto"/>
            </w:tcBorders>
            <w:hideMark/>
          </w:tcPr>
          <w:p w14:paraId="28FD5D7C" w14:textId="061608B7"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18</w:t>
            </w:r>
          </w:p>
        </w:tc>
        <w:tc>
          <w:tcPr>
            <w:tcW w:w="1032" w:type="dxa"/>
            <w:tcBorders>
              <w:top w:val="single" w:sz="4" w:space="0" w:color="auto"/>
              <w:left w:val="single" w:sz="4" w:space="0" w:color="auto"/>
              <w:bottom w:val="single" w:sz="4" w:space="0" w:color="auto"/>
              <w:right w:val="single" w:sz="4" w:space="0" w:color="auto"/>
            </w:tcBorders>
            <w:hideMark/>
          </w:tcPr>
          <w:p w14:paraId="1AF82DD9" w14:textId="35BC27F1"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39</w:t>
            </w:r>
          </w:p>
        </w:tc>
        <w:tc>
          <w:tcPr>
            <w:tcW w:w="1032" w:type="dxa"/>
            <w:tcBorders>
              <w:top w:val="single" w:sz="4" w:space="0" w:color="auto"/>
              <w:left w:val="single" w:sz="4" w:space="0" w:color="auto"/>
              <w:bottom w:val="single" w:sz="4" w:space="0" w:color="auto"/>
              <w:right w:val="single" w:sz="4" w:space="0" w:color="auto"/>
            </w:tcBorders>
            <w:hideMark/>
          </w:tcPr>
          <w:p w14:paraId="3E03A277" w14:textId="25319785" w:rsidR="0031102B" w:rsidRPr="0031102B" w:rsidRDefault="00623314">
            <w:pPr>
              <w:adjustRightInd w:val="0"/>
              <w:snapToGrid w:val="0"/>
              <w:spacing w:beforeLines="50" w:before="156" w:afterLines="50" w:after="156"/>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58</w:t>
            </w:r>
          </w:p>
        </w:tc>
      </w:tr>
    </w:tbl>
    <w:p w14:paraId="4279BF3B" w14:textId="7D7225F8" w:rsidR="00F71578" w:rsidRPr="00EF77E8" w:rsidRDefault="00EF77E8" w:rsidP="00EF77E8">
      <w:pPr>
        <w:rPr>
          <w:rFonts w:ascii="Calibri" w:eastAsia="宋体" w:hAnsi="Calibri"/>
        </w:rPr>
      </w:pPr>
      <w:r>
        <w:rPr>
          <w:rFonts w:ascii="宋体" w:eastAsia="宋体" w:hAnsi="宋体" w:hint="eastAsia"/>
          <w:sz w:val="24"/>
          <w:szCs w:val="24"/>
        </w:rPr>
        <w:t>经过对上图的数据计算分析，我们得到了下图的</w:t>
      </w:r>
      <m:oMath>
        <m:r>
          <w:rPr>
            <w:rFonts w:ascii="Cambria Math" w:eastAsia="宋体" w:hAnsi="Cambria Math"/>
            <w:sz w:val="24"/>
            <w:szCs w:val="24"/>
          </w:rPr>
          <m:t>lg</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a</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a</m:t>
                </m:r>
              </m:sub>
            </m:sSub>
          </m:e>
        </m:rad>
      </m:oMath>
      <w:r>
        <w:rPr>
          <w:rFonts w:ascii="宋体" w:eastAsia="宋体" w:hAnsi="宋体" w:hint="eastAsia"/>
          <w:sz w:val="24"/>
          <w:szCs w:val="24"/>
        </w:rPr>
        <w:t>表格:</w:t>
      </w:r>
    </w:p>
    <w:p w14:paraId="0776FCCF" w14:textId="5E054BF5" w:rsidR="00BA5A3D" w:rsidRPr="00BA5A3D" w:rsidRDefault="006D03FA" w:rsidP="00EF77E8">
      <w:pPr>
        <w:adjustRightInd w:val="0"/>
        <w:snapToGrid w:val="0"/>
        <w:spacing w:beforeLines="50" w:before="156" w:afterLines="50" w:after="156"/>
        <w:jc w:val="center"/>
        <w:rPr>
          <w:rFonts w:ascii="宋体" w:eastAsia="宋体" w:hAnsi="宋体"/>
          <w:b/>
          <w:bCs/>
          <w:sz w:val="24"/>
          <w:szCs w:val="24"/>
        </w:rPr>
      </w:pPr>
      <w:r>
        <w:rPr>
          <w:noProof/>
        </w:rPr>
        <w:drawing>
          <wp:inline distT="0" distB="0" distL="0" distR="0" wp14:anchorId="0C3FDFCE" wp14:editId="0979A799">
            <wp:extent cx="4572000" cy="2743200"/>
            <wp:effectExtent l="0" t="0" r="0" b="0"/>
            <wp:docPr id="2014022680" name="图表 1">
              <a:extLst xmlns:a="http://schemas.openxmlformats.org/drawingml/2006/main">
                <a:ext uri="{FF2B5EF4-FFF2-40B4-BE49-F238E27FC236}">
                  <a16:creationId xmlns:a16="http://schemas.microsoft.com/office/drawing/2014/main" id="{2880B652-FAB7-C0DE-5AAD-3DC43C82CC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EAEF11" w14:textId="69B5315B" w:rsidR="00BA5A3D" w:rsidRDefault="002F1FB7" w:rsidP="00F71578">
      <w:pPr>
        <w:adjustRightInd w:val="0"/>
        <w:snapToGrid w:val="0"/>
        <w:spacing w:beforeLines="50" w:before="156" w:afterLines="50" w:after="156"/>
        <w:rPr>
          <w:rFonts w:ascii="宋体" w:eastAsia="宋体" w:hAnsi="宋体"/>
          <w:sz w:val="24"/>
          <w:szCs w:val="24"/>
        </w:rPr>
      </w:pPr>
      <w:r>
        <w:rPr>
          <w:rFonts w:ascii="宋体" w:eastAsia="宋体" w:hAnsi="宋体" w:hint="eastAsia"/>
          <w:sz w:val="24"/>
          <w:szCs w:val="24"/>
        </w:rPr>
        <w:t>其他过程数据如下图所示：</w:t>
      </w:r>
    </w:p>
    <w:tbl>
      <w:tblPr>
        <w:tblW w:w="8384" w:type="dxa"/>
        <w:tblLook w:val="04A0" w:firstRow="1" w:lastRow="0" w:firstColumn="1" w:lastColumn="0" w:noHBand="0" w:noVBand="1"/>
      </w:tblPr>
      <w:tblGrid>
        <w:gridCol w:w="846"/>
        <w:gridCol w:w="889"/>
        <w:gridCol w:w="1231"/>
        <w:gridCol w:w="1095"/>
        <w:gridCol w:w="1134"/>
        <w:gridCol w:w="1560"/>
        <w:gridCol w:w="1726"/>
      </w:tblGrid>
      <w:tr w:rsidR="001F652C" w14:paraId="610EFEDD" w14:textId="77777777" w:rsidTr="001F652C">
        <w:trPr>
          <w:trHeight w:val="315"/>
        </w:trPr>
        <w:tc>
          <w:tcPr>
            <w:tcW w:w="846" w:type="dxa"/>
            <w:tcBorders>
              <w:top w:val="single" w:sz="4" w:space="0" w:color="auto"/>
              <w:left w:val="single" w:sz="4" w:space="0" w:color="auto"/>
              <w:bottom w:val="single" w:sz="4" w:space="0" w:color="auto"/>
              <w:right w:val="single" w:sz="4" w:space="0" w:color="auto"/>
            </w:tcBorders>
            <w:noWrap/>
            <w:vAlign w:val="bottom"/>
            <w:hideMark/>
          </w:tcPr>
          <w:bookmarkStart w:id="53" w:name="_Hlk136300729"/>
          <w:p w14:paraId="35FBCF24" w14:textId="6D9DF893" w:rsidR="00623314" w:rsidRPr="0015201D" w:rsidRDefault="00000000">
            <w:pPr>
              <w:widowControl/>
              <w:spacing w:line="360" w:lineRule="auto"/>
              <w:rPr>
                <w:rFonts w:ascii="Times New Roman" w:eastAsia="宋体" w:hAnsi="Times New Roman"/>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f</m:t>
                    </m:r>
                  </m:sub>
                </m:sSub>
                <m:r>
                  <w:rPr>
                    <w:rFonts w:ascii="Cambria Math" w:eastAsia="宋体" w:hAnsi="Cambria Math"/>
                    <w:sz w:val="24"/>
                    <w:szCs w:val="24"/>
                  </w:rPr>
                  <m:t xml:space="preserve"> (A)</m:t>
                </m:r>
              </m:oMath>
            </m:oMathPara>
          </w:p>
        </w:tc>
        <w:tc>
          <w:tcPr>
            <w:tcW w:w="889" w:type="dxa"/>
            <w:tcBorders>
              <w:top w:val="single" w:sz="4" w:space="0" w:color="auto"/>
              <w:left w:val="nil"/>
              <w:bottom w:val="single" w:sz="4" w:space="0" w:color="auto"/>
              <w:right w:val="single" w:sz="4" w:space="0" w:color="auto"/>
            </w:tcBorders>
            <w:noWrap/>
            <w:vAlign w:val="bottom"/>
            <w:hideMark/>
          </w:tcPr>
          <w:p w14:paraId="184665A2" w14:textId="58064FD5" w:rsidR="00623314" w:rsidRDefault="0015201D">
            <w:pPr>
              <w:widowControl/>
              <w:spacing w:line="360" w:lineRule="auto"/>
              <w:rPr>
                <w:rFonts w:ascii="Times New Roman" w:hAnsi="Times New Roman"/>
                <w:kern w:val="0"/>
                <w:sz w:val="24"/>
                <w:szCs w:val="24"/>
              </w:rPr>
            </w:pPr>
            <m:oMathPara>
              <m:oMath>
                <m:r>
                  <w:rPr>
                    <w:rFonts w:ascii="Cambria Math" w:hAnsi="Cambria Math"/>
                    <w:kern w:val="0"/>
                    <w:sz w:val="24"/>
                    <w:szCs w:val="24"/>
                  </w:rPr>
                  <m:t>lg</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oMath>
            </m:oMathPara>
          </w:p>
        </w:tc>
        <w:tc>
          <w:tcPr>
            <w:tcW w:w="1134" w:type="dxa"/>
            <w:tcBorders>
              <w:top w:val="single" w:sz="4" w:space="0" w:color="auto"/>
              <w:left w:val="nil"/>
              <w:bottom w:val="single" w:sz="4" w:space="0" w:color="auto"/>
              <w:right w:val="single" w:sz="4" w:space="0" w:color="auto"/>
            </w:tcBorders>
            <w:noWrap/>
            <w:vAlign w:val="bottom"/>
            <w:hideMark/>
          </w:tcPr>
          <w:p w14:paraId="5FB5AB40" w14:textId="2D3F7D74" w:rsidR="00623314" w:rsidRDefault="00000000">
            <w:pPr>
              <w:widowControl/>
              <w:spacing w:line="360" w:lineRule="auto"/>
              <w:rPr>
                <w:rFonts w:ascii="Times New Roman" w:hAnsi="Times New Roman"/>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m:rPr>
                    <m:sty m:val="p"/>
                  </m:rPr>
                  <w:rPr>
                    <w:rFonts w:ascii="Cambria Math" w:hAnsi="Cambria Math"/>
                    <w:color w:val="000000"/>
                    <w:sz w:val="24"/>
                    <w:szCs w:val="24"/>
                  </w:rPr>
                  <m:t>（</m:t>
                </m:r>
                <m:r>
                  <m:rPr>
                    <m:sty m:val="p"/>
                  </m:rPr>
                  <w:rPr>
                    <w:rFonts w:ascii="Cambria Math" w:hAnsi="Cambria Math"/>
                    <w:color w:val="000000"/>
                    <w:sz w:val="24"/>
                    <w:szCs w:val="24"/>
                  </w:rPr>
                  <m:t>mA</m:t>
                </m:r>
                <m:r>
                  <m:rPr>
                    <m:sty m:val="p"/>
                  </m:rPr>
                  <w:rPr>
                    <w:rFonts w:ascii="Cambria Math" w:hAnsi="Cambria Math"/>
                    <w:color w:val="000000"/>
                    <w:sz w:val="24"/>
                    <w:szCs w:val="24"/>
                  </w:rPr>
                  <m:t>）</m:t>
                </m:r>
              </m:oMath>
            </m:oMathPara>
          </w:p>
        </w:tc>
        <w:tc>
          <w:tcPr>
            <w:tcW w:w="1095" w:type="dxa"/>
            <w:tcBorders>
              <w:top w:val="single" w:sz="4" w:space="0" w:color="auto"/>
              <w:left w:val="nil"/>
              <w:bottom w:val="single" w:sz="4" w:space="0" w:color="auto"/>
              <w:right w:val="single" w:sz="4" w:space="0" w:color="auto"/>
            </w:tcBorders>
            <w:noWrap/>
            <w:vAlign w:val="bottom"/>
            <w:hideMark/>
          </w:tcPr>
          <w:p w14:paraId="5777A751" w14:textId="54AC2E11" w:rsidR="00623314" w:rsidRDefault="0015201D">
            <w:pPr>
              <w:widowControl/>
              <w:spacing w:line="360" w:lineRule="auto"/>
              <w:rPr>
                <w:rFonts w:ascii="Times New Roman" w:hAnsi="Times New Roman"/>
                <w:kern w:val="0"/>
                <w:sz w:val="24"/>
                <w:szCs w:val="24"/>
              </w:rPr>
            </w:pPr>
            <m:oMathPara>
              <m:oMath>
                <m:r>
                  <w:rPr>
                    <w:rFonts w:ascii="Cambria Math" w:hAnsi="Cambria Math"/>
                    <w:kern w:val="0"/>
                    <w:sz w:val="24"/>
                    <w:szCs w:val="24"/>
                  </w:rPr>
                  <m:t>T</m:t>
                </m:r>
                <m:r>
                  <m:rPr>
                    <m:sty m:val="p"/>
                  </m:rPr>
                  <w:rPr>
                    <w:rFonts w:ascii="Cambria Math" w:hAnsi="Cambria Math"/>
                    <w:kern w:val="0"/>
                    <w:sz w:val="24"/>
                    <w:szCs w:val="24"/>
                  </w:rPr>
                  <m:t>（</m:t>
                </m:r>
                <m:r>
                  <m:rPr>
                    <m:sty m:val="p"/>
                  </m:rPr>
                  <w:rPr>
                    <w:rFonts w:ascii="Cambria Math" w:hAnsi="Cambria Math"/>
                    <w:kern w:val="0"/>
                    <w:sz w:val="24"/>
                    <w:szCs w:val="24"/>
                  </w:rPr>
                  <m:t>K</m:t>
                </m:r>
                <m:r>
                  <m:rPr>
                    <m:sty m:val="p"/>
                  </m:rPr>
                  <w:rPr>
                    <w:rFonts w:ascii="Cambria Math" w:hAnsi="Cambria Math"/>
                    <w:kern w:val="0"/>
                    <w:sz w:val="24"/>
                    <w:szCs w:val="24"/>
                  </w:rPr>
                  <m:t>）</m:t>
                </m:r>
              </m:oMath>
            </m:oMathPara>
          </w:p>
        </w:tc>
        <w:tc>
          <w:tcPr>
            <w:tcW w:w="1134" w:type="dxa"/>
            <w:tcBorders>
              <w:top w:val="single" w:sz="4" w:space="0" w:color="auto"/>
              <w:left w:val="nil"/>
              <w:bottom w:val="single" w:sz="4" w:space="0" w:color="auto"/>
              <w:right w:val="single" w:sz="4" w:space="0" w:color="auto"/>
            </w:tcBorders>
            <w:noWrap/>
            <w:vAlign w:val="bottom"/>
          </w:tcPr>
          <w:p w14:paraId="245AABF0" w14:textId="79CCC597" w:rsidR="00623314" w:rsidRDefault="00000000">
            <w:pPr>
              <w:widowControl/>
              <w:spacing w:line="360" w:lineRule="auto"/>
              <w:jc w:val="left"/>
              <w:rPr>
                <w:rFonts w:ascii="Times New Roman" w:hAnsi="Times New Roman"/>
                <w:iCs/>
                <w:kern w:val="0"/>
                <w:sz w:val="24"/>
                <w:szCs w:val="24"/>
              </w:rPr>
            </w:pPr>
            <m:oMathPara>
              <m:oMath>
                <m:sSup>
                  <m:sSupPr>
                    <m:ctrlPr>
                      <w:rPr>
                        <w:rFonts w:ascii="Cambria Math" w:hAnsi="Cambria Math"/>
                        <w:i/>
                        <w:iCs/>
                        <w:kern w:val="0"/>
                        <w:sz w:val="24"/>
                        <w:szCs w:val="24"/>
                      </w:rPr>
                    </m:ctrlPr>
                  </m:sSupPr>
                  <m:e>
                    <m:r>
                      <w:rPr>
                        <w:rFonts w:ascii="Cambria Math" w:hAnsi="Cambria Math"/>
                        <w:kern w:val="0"/>
                        <w:sz w:val="24"/>
                        <w:szCs w:val="24"/>
                      </w:rPr>
                      <m:t>T</m:t>
                    </m:r>
                  </m:e>
                  <m:sup>
                    <m:r>
                      <w:rPr>
                        <w:rFonts w:ascii="Cambria Math" w:hAnsi="Cambria Math"/>
                        <w:kern w:val="0"/>
                        <w:sz w:val="24"/>
                        <w:szCs w:val="24"/>
                      </w:rPr>
                      <m:t>2</m:t>
                    </m:r>
                  </m:sup>
                </m:sSup>
              </m:oMath>
            </m:oMathPara>
          </w:p>
        </w:tc>
        <w:tc>
          <w:tcPr>
            <w:tcW w:w="1560" w:type="dxa"/>
            <w:tcBorders>
              <w:top w:val="single" w:sz="4" w:space="0" w:color="auto"/>
              <w:left w:val="nil"/>
              <w:bottom w:val="single" w:sz="4" w:space="0" w:color="auto"/>
              <w:right w:val="single" w:sz="4" w:space="0" w:color="auto"/>
            </w:tcBorders>
            <w:noWrap/>
            <w:vAlign w:val="bottom"/>
          </w:tcPr>
          <w:p w14:paraId="4582E40A" w14:textId="12A4F15F" w:rsidR="00623314" w:rsidRDefault="00000000">
            <w:pPr>
              <w:widowControl/>
              <w:spacing w:line="360" w:lineRule="auto"/>
              <w:rPr>
                <w:rFonts w:ascii="Times New Roman" w:hAnsi="Times New Roman"/>
                <w:kern w:val="0"/>
                <w:sz w:val="24"/>
                <w:szCs w:val="24"/>
              </w:rPr>
            </w:pPr>
            <m:oMathPara>
              <m:oMath>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T</m:t>
                    </m:r>
                  </m:den>
                </m:f>
              </m:oMath>
            </m:oMathPara>
          </w:p>
        </w:tc>
        <w:tc>
          <w:tcPr>
            <w:tcW w:w="1726" w:type="dxa"/>
            <w:tcBorders>
              <w:top w:val="single" w:sz="4" w:space="0" w:color="auto"/>
              <w:left w:val="nil"/>
              <w:bottom w:val="single" w:sz="4" w:space="0" w:color="auto"/>
              <w:right w:val="single" w:sz="4" w:space="0" w:color="auto"/>
            </w:tcBorders>
            <w:noWrap/>
            <w:vAlign w:val="bottom"/>
            <w:hideMark/>
          </w:tcPr>
          <w:p w14:paraId="497322E8" w14:textId="63EDF9D2" w:rsidR="00623314" w:rsidRDefault="0015201D">
            <w:pPr>
              <w:widowControl/>
              <w:spacing w:line="360" w:lineRule="auto"/>
              <w:rPr>
                <w:rFonts w:ascii="Times New Roman" w:hAnsi="Times New Roman"/>
                <w:kern w:val="0"/>
                <w:sz w:val="24"/>
                <w:szCs w:val="24"/>
              </w:rPr>
            </w:pPr>
            <w:r w:rsidRPr="0015201D">
              <w:rPr>
                <w:rFonts w:ascii="Cambria Math" w:hAnsi="Cambria Math"/>
                <w:i/>
                <w:kern w:val="0"/>
                <w:sz w:val="24"/>
                <w:szCs w:val="24"/>
              </w:rPr>
              <w:t xml:space="preserve"> </w:t>
            </w:r>
            <m:oMath>
              <m:r>
                <w:rPr>
                  <w:rFonts w:ascii="Cambria Math" w:hAnsi="Cambria Math"/>
                  <w:kern w:val="0"/>
                  <w:sz w:val="24"/>
                  <w:szCs w:val="24"/>
                </w:rPr>
                <m:t>lg</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sz w:val="24"/>
                          <w:szCs w:val="24"/>
                        </w:rPr>
                        <m:t>I</m:t>
                      </m:r>
                    </m:e>
                    <m:sub>
                      <m:r>
                        <w:rPr>
                          <w:rFonts w:ascii="Cambria Math" w:hAnsi="Cambria Math"/>
                          <w:kern w:val="0"/>
                          <w:sz w:val="24"/>
                          <w:szCs w:val="24"/>
                        </w:rPr>
                        <m:t>0</m:t>
                      </m:r>
                    </m:sub>
                  </m:sSub>
                </m:num>
                <m:den>
                  <m:sSup>
                    <m:sSupPr>
                      <m:ctrlPr>
                        <w:rPr>
                          <w:rFonts w:ascii="Cambria Math" w:hAnsi="Cambria Math"/>
                          <w:i/>
                          <w:kern w:val="0"/>
                          <w:sz w:val="24"/>
                          <w:szCs w:val="24"/>
                        </w:rPr>
                      </m:ctrlPr>
                    </m:sSupPr>
                    <m:e>
                      <m:r>
                        <w:rPr>
                          <w:rFonts w:ascii="Cambria Math" w:hAnsi="Cambria Math"/>
                          <w:kern w:val="0"/>
                          <w:sz w:val="24"/>
                          <w:szCs w:val="24"/>
                        </w:rPr>
                        <m:t>T</m:t>
                      </m:r>
                    </m:e>
                    <m:sup>
                      <m:r>
                        <w:rPr>
                          <w:rFonts w:ascii="Cambria Math" w:hAnsi="Cambria Math"/>
                          <w:kern w:val="0"/>
                          <w:sz w:val="24"/>
                          <w:szCs w:val="24"/>
                        </w:rPr>
                        <m:t>2</m:t>
                      </m:r>
                    </m:sup>
                  </m:sSup>
                </m:den>
              </m:f>
            </m:oMath>
          </w:p>
        </w:tc>
      </w:tr>
      <w:tr w:rsidR="001F652C" w14:paraId="2E3EC1BA" w14:textId="77777777" w:rsidTr="001F652C">
        <w:trPr>
          <w:trHeight w:val="285"/>
        </w:trPr>
        <w:tc>
          <w:tcPr>
            <w:tcW w:w="846" w:type="dxa"/>
            <w:tcBorders>
              <w:top w:val="nil"/>
              <w:left w:val="single" w:sz="4" w:space="0" w:color="auto"/>
              <w:bottom w:val="single" w:sz="4" w:space="0" w:color="auto"/>
              <w:right w:val="single" w:sz="4" w:space="0" w:color="auto"/>
            </w:tcBorders>
            <w:noWrap/>
            <w:vAlign w:val="bottom"/>
            <w:hideMark/>
          </w:tcPr>
          <w:p w14:paraId="1754434C" w14:textId="77777777" w:rsidR="00623314" w:rsidRDefault="00623314">
            <w:pPr>
              <w:widowControl/>
              <w:spacing w:line="360" w:lineRule="auto"/>
              <w:rPr>
                <w:rFonts w:ascii="Times New Roman" w:hAnsi="Times New Roman"/>
                <w:kern w:val="0"/>
                <w:sz w:val="24"/>
                <w:szCs w:val="24"/>
              </w:rPr>
            </w:pPr>
            <w:r>
              <w:rPr>
                <w:rFonts w:ascii="Times New Roman" w:hAnsi="Times New Roman"/>
                <w:kern w:val="0"/>
                <w:sz w:val="24"/>
                <w:szCs w:val="24"/>
              </w:rPr>
              <w:t>0.600</w:t>
            </w:r>
          </w:p>
        </w:tc>
        <w:tc>
          <w:tcPr>
            <w:tcW w:w="889" w:type="dxa"/>
            <w:tcBorders>
              <w:top w:val="nil"/>
              <w:left w:val="nil"/>
              <w:bottom w:val="single" w:sz="4" w:space="0" w:color="auto"/>
              <w:right w:val="single" w:sz="4" w:space="0" w:color="auto"/>
            </w:tcBorders>
            <w:noWrap/>
            <w:hideMark/>
          </w:tcPr>
          <w:p w14:paraId="16A67A60"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1.6518</w:t>
            </w:r>
          </w:p>
        </w:tc>
        <w:tc>
          <w:tcPr>
            <w:tcW w:w="1134" w:type="dxa"/>
            <w:tcBorders>
              <w:top w:val="nil"/>
              <w:left w:val="nil"/>
              <w:bottom w:val="single" w:sz="4" w:space="0" w:color="auto"/>
              <w:right w:val="single" w:sz="4" w:space="0" w:color="auto"/>
            </w:tcBorders>
            <w:noWrap/>
            <w:hideMark/>
          </w:tcPr>
          <w:p w14:paraId="0BB17E75"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44.85388</w:t>
            </w:r>
          </w:p>
        </w:tc>
        <w:tc>
          <w:tcPr>
            <w:tcW w:w="1095" w:type="dxa"/>
            <w:tcBorders>
              <w:top w:val="nil"/>
              <w:left w:val="nil"/>
              <w:bottom w:val="single" w:sz="4" w:space="0" w:color="auto"/>
              <w:right w:val="single" w:sz="4" w:space="0" w:color="auto"/>
            </w:tcBorders>
            <w:noWrap/>
            <w:hideMark/>
          </w:tcPr>
          <w:p w14:paraId="334D1038"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1758.00</w:t>
            </w:r>
          </w:p>
        </w:tc>
        <w:tc>
          <w:tcPr>
            <w:tcW w:w="1134" w:type="dxa"/>
            <w:tcBorders>
              <w:top w:val="nil"/>
              <w:left w:val="nil"/>
              <w:bottom w:val="single" w:sz="4" w:space="0" w:color="auto"/>
              <w:right w:val="single" w:sz="4" w:space="0" w:color="auto"/>
            </w:tcBorders>
            <w:noWrap/>
            <w:hideMark/>
          </w:tcPr>
          <w:p w14:paraId="2E73F349"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3090564</w:t>
            </w:r>
          </w:p>
        </w:tc>
        <w:tc>
          <w:tcPr>
            <w:tcW w:w="1560" w:type="dxa"/>
            <w:tcBorders>
              <w:top w:val="nil"/>
              <w:left w:val="nil"/>
              <w:bottom w:val="single" w:sz="4" w:space="0" w:color="auto"/>
              <w:right w:val="single" w:sz="4" w:space="0" w:color="auto"/>
            </w:tcBorders>
            <w:noWrap/>
            <w:hideMark/>
          </w:tcPr>
          <w:p w14:paraId="3149012D"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0.000568828</w:t>
            </w:r>
          </w:p>
        </w:tc>
        <w:tc>
          <w:tcPr>
            <w:tcW w:w="1726" w:type="dxa"/>
            <w:tcBorders>
              <w:top w:val="nil"/>
              <w:left w:val="nil"/>
              <w:bottom w:val="single" w:sz="4" w:space="0" w:color="auto"/>
              <w:right w:val="single" w:sz="4" w:space="0" w:color="auto"/>
            </w:tcBorders>
            <w:noWrap/>
            <w:hideMark/>
          </w:tcPr>
          <w:p w14:paraId="58BEE407"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-4.838237725</w:t>
            </w:r>
          </w:p>
        </w:tc>
      </w:tr>
      <w:tr w:rsidR="001F652C" w14:paraId="6E62A43E" w14:textId="77777777" w:rsidTr="001F652C">
        <w:trPr>
          <w:trHeight w:val="285"/>
        </w:trPr>
        <w:tc>
          <w:tcPr>
            <w:tcW w:w="846" w:type="dxa"/>
            <w:tcBorders>
              <w:top w:val="nil"/>
              <w:left w:val="single" w:sz="4" w:space="0" w:color="auto"/>
              <w:bottom w:val="single" w:sz="4" w:space="0" w:color="auto"/>
              <w:right w:val="single" w:sz="4" w:space="0" w:color="auto"/>
            </w:tcBorders>
            <w:noWrap/>
            <w:vAlign w:val="bottom"/>
            <w:hideMark/>
          </w:tcPr>
          <w:p w14:paraId="389AC69A" w14:textId="77777777" w:rsidR="00623314" w:rsidRDefault="00623314">
            <w:pPr>
              <w:widowControl/>
              <w:spacing w:line="360" w:lineRule="auto"/>
              <w:rPr>
                <w:rFonts w:ascii="Times New Roman" w:hAnsi="Times New Roman"/>
                <w:kern w:val="0"/>
                <w:sz w:val="24"/>
                <w:szCs w:val="24"/>
              </w:rPr>
            </w:pPr>
            <w:r>
              <w:rPr>
                <w:rFonts w:ascii="Times New Roman" w:hAnsi="Times New Roman"/>
                <w:kern w:val="0"/>
                <w:sz w:val="24"/>
                <w:szCs w:val="24"/>
              </w:rPr>
              <w:t>0.625</w:t>
            </w:r>
          </w:p>
        </w:tc>
        <w:tc>
          <w:tcPr>
            <w:tcW w:w="889" w:type="dxa"/>
            <w:tcBorders>
              <w:top w:val="nil"/>
              <w:left w:val="nil"/>
              <w:bottom w:val="single" w:sz="4" w:space="0" w:color="auto"/>
              <w:right w:val="single" w:sz="4" w:space="0" w:color="auto"/>
            </w:tcBorders>
            <w:noWrap/>
            <w:hideMark/>
          </w:tcPr>
          <w:p w14:paraId="24C1C71B" w14:textId="77777777" w:rsidR="00623314" w:rsidRDefault="00623314">
            <w:pPr>
              <w:widowControl/>
              <w:spacing w:line="360" w:lineRule="auto"/>
              <w:rPr>
                <w:rFonts w:ascii="Times New Roman" w:hAnsi="Times New Roman"/>
                <w:kern w:val="0"/>
                <w:sz w:val="24"/>
                <w:szCs w:val="24"/>
              </w:rPr>
            </w:pPr>
            <w:r>
              <w:rPr>
                <w:rFonts w:ascii="Times New Roman" w:hAnsi="Times New Roman" w:hint="eastAsia"/>
                <w:sz w:val="24"/>
                <w:szCs w:val="24"/>
              </w:rPr>
              <w:t>1</w:t>
            </w:r>
            <w:r>
              <w:rPr>
                <w:rFonts w:ascii="Times New Roman" w:hAnsi="Times New Roman"/>
                <w:sz w:val="24"/>
                <w:szCs w:val="24"/>
              </w:rPr>
              <w:t>.9272</w:t>
            </w:r>
          </w:p>
        </w:tc>
        <w:tc>
          <w:tcPr>
            <w:tcW w:w="1134" w:type="dxa"/>
            <w:tcBorders>
              <w:top w:val="nil"/>
              <w:left w:val="nil"/>
              <w:bottom w:val="single" w:sz="4" w:space="0" w:color="auto"/>
              <w:right w:val="single" w:sz="4" w:space="0" w:color="auto"/>
            </w:tcBorders>
            <w:noWrap/>
            <w:hideMark/>
          </w:tcPr>
          <w:p w14:paraId="39002363"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84.56682</w:t>
            </w:r>
          </w:p>
        </w:tc>
        <w:tc>
          <w:tcPr>
            <w:tcW w:w="1095" w:type="dxa"/>
            <w:tcBorders>
              <w:top w:val="nil"/>
              <w:left w:val="nil"/>
              <w:bottom w:val="single" w:sz="4" w:space="0" w:color="auto"/>
              <w:right w:val="single" w:sz="4" w:space="0" w:color="auto"/>
            </w:tcBorders>
            <w:noWrap/>
            <w:hideMark/>
          </w:tcPr>
          <w:p w14:paraId="555A58DE"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1793.75</w:t>
            </w:r>
          </w:p>
        </w:tc>
        <w:tc>
          <w:tcPr>
            <w:tcW w:w="1134" w:type="dxa"/>
            <w:tcBorders>
              <w:top w:val="nil"/>
              <w:left w:val="nil"/>
              <w:bottom w:val="single" w:sz="4" w:space="0" w:color="auto"/>
              <w:right w:val="single" w:sz="4" w:space="0" w:color="auto"/>
            </w:tcBorders>
            <w:noWrap/>
            <w:hideMark/>
          </w:tcPr>
          <w:p w14:paraId="06101691"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3217539</w:t>
            </w:r>
          </w:p>
        </w:tc>
        <w:tc>
          <w:tcPr>
            <w:tcW w:w="1560" w:type="dxa"/>
            <w:tcBorders>
              <w:top w:val="nil"/>
              <w:left w:val="nil"/>
              <w:bottom w:val="single" w:sz="4" w:space="0" w:color="auto"/>
              <w:right w:val="single" w:sz="4" w:space="0" w:color="auto"/>
            </w:tcBorders>
            <w:noWrap/>
            <w:hideMark/>
          </w:tcPr>
          <w:p w14:paraId="323E6AF4"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0.000557491</w:t>
            </w:r>
          </w:p>
        </w:tc>
        <w:tc>
          <w:tcPr>
            <w:tcW w:w="1726" w:type="dxa"/>
            <w:tcBorders>
              <w:top w:val="nil"/>
              <w:left w:val="nil"/>
              <w:bottom w:val="single" w:sz="4" w:space="0" w:color="auto"/>
              <w:right w:val="single" w:sz="4" w:space="0" w:color="auto"/>
            </w:tcBorders>
            <w:noWrap/>
            <w:hideMark/>
          </w:tcPr>
          <w:p w14:paraId="1F99E7E9"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-4.58032382</w:t>
            </w:r>
          </w:p>
        </w:tc>
      </w:tr>
      <w:tr w:rsidR="001F652C" w14:paraId="5DD91BE2" w14:textId="77777777" w:rsidTr="001F652C">
        <w:trPr>
          <w:trHeight w:val="285"/>
        </w:trPr>
        <w:tc>
          <w:tcPr>
            <w:tcW w:w="846" w:type="dxa"/>
            <w:tcBorders>
              <w:top w:val="nil"/>
              <w:left w:val="single" w:sz="4" w:space="0" w:color="auto"/>
              <w:bottom w:val="single" w:sz="4" w:space="0" w:color="auto"/>
              <w:right w:val="single" w:sz="4" w:space="0" w:color="auto"/>
            </w:tcBorders>
            <w:noWrap/>
            <w:vAlign w:val="bottom"/>
            <w:hideMark/>
          </w:tcPr>
          <w:p w14:paraId="5943CD1E" w14:textId="77777777" w:rsidR="00623314" w:rsidRDefault="00623314">
            <w:pPr>
              <w:widowControl/>
              <w:spacing w:line="360" w:lineRule="auto"/>
              <w:rPr>
                <w:rFonts w:ascii="Times New Roman" w:hAnsi="Times New Roman"/>
                <w:kern w:val="0"/>
                <w:sz w:val="24"/>
                <w:szCs w:val="24"/>
              </w:rPr>
            </w:pPr>
            <w:r>
              <w:rPr>
                <w:rFonts w:ascii="Times New Roman" w:hAnsi="Times New Roman"/>
                <w:kern w:val="0"/>
                <w:sz w:val="24"/>
                <w:szCs w:val="24"/>
              </w:rPr>
              <w:t>0.650</w:t>
            </w:r>
          </w:p>
        </w:tc>
        <w:tc>
          <w:tcPr>
            <w:tcW w:w="889" w:type="dxa"/>
            <w:tcBorders>
              <w:top w:val="nil"/>
              <w:left w:val="nil"/>
              <w:bottom w:val="single" w:sz="4" w:space="0" w:color="auto"/>
              <w:right w:val="single" w:sz="4" w:space="0" w:color="auto"/>
            </w:tcBorders>
            <w:noWrap/>
            <w:hideMark/>
          </w:tcPr>
          <w:p w14:paraId="1920D5A3" w14:textId="77777777" w:rsidR="00623314" w:rsidRDefault="00623314">
            <w:pPr>
              <w:widowControl/>
              <w:spacing w:line="360" w:lineRule="auto"/>
              <w:rPr>
                <w:rFonts w:ascii="Times New Roman" w:hAnsi="Times New Roman"/>
                <w:kern w:val="0"/>
                <w:sz w:val="24"/>
                <w:szCs w:val="24"/>
              </w:rPr>
            </w:pPr>
            <w:r>
              <w:rPr>
                <w:rFonts w:ascii="Times New Roman" w:hAnsi="Times New Roman" w:hint="eastAsia"/>
                <w:sz w:val="24"/>
                <w:szCs w:val="24"/>
              </w:rPr>
              <w:t>2</w:t>
            </w:r>
            <w:r>
              <w:rPr>
                <w:rFonts w:ascii="Times New Roman" w:hAnsi="Times New Roman"/>
                <w:sz w:val="24"/>
                <w:szCs w:val="24"/>
              </w:rPr>
              <w:t>.1855</w:t>
            </w:r>
          </w:p>
        </w:tc>
        <w:tc>
          <w:tcPr>
            <w:tcW w:w="1134" w:type="dxa"/>
            <w:tcBorders>
              <w:top w:val="nil"/>
              <w:left w:val="nil"/>
              <w:bottom w:val="single" w:sz="4" w:space="0" w:color="auto"/>
              <w:right w:val="single" w:sz="4" w:space="0" w:color="auto"/>
            </w:tcBorders>
            <w:noWrap/>
            <w:hideMark/>
          </w:tcPr>
          <w:p w14:paraId="1BB08A9C"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153.2851</w:t>
            </w:r>
          </w:p>
        </w:tc>
        <w:tc>
          <w:tcPr>
            <w:tcW w:w="1095" w:type="dxa"/>
            <w:tcBorders>
              <w:top w:val="nil"/>
              <w:left w:val="nil"/>
              <w:bottom w:val="single" w:sz="4" w:space="0" w:color="auto"/>
              <w:right w:val="single" w:sz="4" w:space="0" w:color="auto"/>
            </w:tcBorders>
            <w:noWrap/>
            <w:hideMark/>
          </w:tcPr>
          <w:p w14:paraId="5EC24595"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1829.50</w:t>
            </w:r>
          </w:p>
        </w:tc>
        <w:tc>
          <w:tcPr>
            <w:tcW w:w="1134" w:type="dxa"/>
            <w:tcBorders>
              <w:top w:val="nil"/>
              <w:left w:val="nil"/>
              <w:bottom w:val="single" w:sz="4" w:space="0" w:color="auto"/>
              <w:right w:val="single" w:sz="4" w:space="0" w:color="auto"/>
            </w:tcBorders>
            <w:noWrap/>
            <w:hideMark/>
          </w:tcPr>
          <w:p w14:paraId="5DF446D5" w14:textId="77777777" w:rsidR="00623314" w:rsidRDefault="00623314">
            <w:pPr>
              <w:widowControl/>
              <w:spacing w:line="360" w:lineRule="auto"/>
              <w:rPr>
                <w:rFonts w:ascii="Times New Roman" w:hAnsi="Times New Roman"/>
                <w:kern w:val="0"/>
                <w:sz w:val="24"/>
                <w:szCs w:val="24"/>
              </w:rPr>
            </w:pPr>
            <w:r>
              <w:rPr>
                <w:rFonts w:ascii="Times New Roman" w:hAnsi="Times New Roman" w:hint="eastAsia"/>
                <w:sz w:val="24"/>
                <w:szCs w:val="24"/>
              </w:rPr>
              <w:t>3</w:t>
            </w:r>
            <w:r>
              <w:rPr>
                <w:rFonts w:ascii="Times New Roman" w:hAnsi="Times New Roman"/>
                <w:sz w:val="24"/>
                <w:szCs w:val="24"/>
              </w:rPr>
              <w:t>347070</w:t>
            </w:r>
          </w:p>
        </w:tc>
        <w:tc>
          <w:tcPr>
            <w:tcW w:w="1560" w:type="dxa"/>
            <w:tcBorders>
              <w:top w:val="nil"/>
              <w:left w:val="nil"/>
              <w:bottom w:val="single" w:sz="4" w:space="0" w:color="auto"/>
              <w:right w:val="single" w:sz="4" w:space="0" w:color="auto"/>
            </w:tcBorders>
            <w:noWrap/>
            <w:hideMark/>
          </w:tcPr>
          <w:p w14:paraId="7F4E542F"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0.000546597</w:t>
            </w:r>
          </w:p>
        </w:tc>
        <w:tc>
          <w:tcPr>
            <w:tcW w:w="1726" w:type="dxa"/>
            <w:tcBorders>
              <w:top w:val="nil"/>
              <w:left w:val="nil"/>
              <w:bottom w:val="single" w:sz="4" w:space="0" w:color="auto"/>
              <w:right w:val="single" w:sz="4" w:space="0" w:color="auto"/>
            </w:tcBorders>
            <w:noWrap/>
            <w:hideMark/>
          </w:tcPr>
          <w:p w14:paraId="7B00841C"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-4.339164854</w:t>
            </w:r>
          </w:p>
        </w:tc>
      </w:tr>
      <w:tr w:rsidR="001F652C" w14:paraId="1AB4B79A" w14:textId="77777777" w:rsidTr="001F652C">
        <w:trPr>
          <w:trHeight w:val="285"/>
        </w:trPr>
        <w:tc>
          <w:tcPr>
            <w:tcW w:w="846" w:type="dxa"/>
            <w:tcBorders>
              <w:top w:val="nil"/>
              <w:left w:val="single" w:sz="4" w:space="0" w:color="auto"/>
              <w:bottom w:val="single" w:sz="4" w:space="0" w:color="auto"/>
              <w:right w:val="single" w:sz="4" w:space="0" w:color="auto"/>
            </w:tcBorders>
            <w:noWrap/>
            <w:vAlign w:val="bottom"/>
            <w:hideMark/>
          </w:tcPr>
          <w:p w14:paraId="6D0F94BA" w14:textId="77777777" w:rsidR="00623314" w:rsidRDefault="00623314">
            <w:pPr>
              <w:widowControl/>
              <w:spacing w:line="360" w:lineRule="auto"/>
              <w:rPr>
                <w:rFonts w:ascii="Times New Roman" w:hAnsi="Times New Roman"/>
                <w:kern w:val="0"/>
                <w:sz w:val="24"/>
                <w:szCs w:val="24"/>
              </w:rPr>
            </w:pPr>
            <w:r>
              <w:rPr>
                <w:rFonts w:ascii="Times New Roman" w:hAnsi="Times New Roman"/>
                <w:kern w:val="0"/>
                <w:sz w:val="24"/>
                <w:szCs w:val="24"/>
              </w:rPr>
              <w:t>0.675</w:t>
            </w:r>
          </w:p>
        </w:tc>
        <w:tc>
          <w:tcPr>
            <w:tcW w:w="889" w:type="dxa"/>
            <w:tcBorders>
              <w:top w:val="nil"/>
              <w:left w:val="nil"/>
              <w:bottom w:val="single" w:sz="4" w:space="0" w:color="auto"/>
              <w:right w:val="single" w:sz="4" w:space="0" w:color="auto"/>
            </w:tcBorders>
            <w:noWrap/>
            <w:hideMark/>
          </w:tcPr>
          <w:p w14:paraId="09C9856E" w14:textId="77777777" w:rsidR="00623314" w:rsidRDefault="00623314">
            <w:pPr>
              <w:widowControl/>
              <w:spacing w:line="360" w:lineRule="auto"/>
              <w:rPr>
                <w:rFonts w:ascii="Times New Roman" w:hAnsi="Times New Roman"/>
                <w:kern w:val="0"/>
                <w:sz w:val="24"/>
                <w:szCs w:val="24"/>
              </w:rPr>
            </w:pPr>
            <w:r>
              <w:rPr>
                <w:rFonts w:ascii="Times New Roman" w:hAnsi="Times New Roman" w:hint="eastAsia"/>
                <w:sz w:val="24"/>
                <w:szCs w:val="24"/>
              </w:rPr>
              <w:t>2</w:t>
            </w:r>
            <w:r>
              <w:rPr>
                <w:rFonts w:ascii="Times New Roman" w:hAnsi="Times New Roman"/>
                <w:sz w:val="24"/>
                <w:szCs w:val="24"/>
              </w:rPr>
              <w:t>.3993</w:t>
            </w:r>
          </w:p>
        </w:tc>
        <w:tc>
          <w:tcPr>
            <w:tcW w:w="1134" w:type="dxa"/>
            <w:tcBorders>
              <w:top w:val="nil"/>
              <w:left w:val="nil"/>
              <w:bottom w:val="single" w:sz="4" w:space="0" w:color="auto"/>
              <w:right w:val="single" w:sz="4" w:space="0" w:color="auto"/>
            </w:tcBorders>
            <w:noWrap/>
            <w:hideMark/>
          </w:tcPr>
          <w:p w14:paraId="13108922"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250.7841</w:t>
            </w:r>
          </w:p>
        </w:tc>
        <w:tc>
          <w:tcPr>
            <w:tcW w:w="1095" w:type="dxa"/>
            <w:tcBorders>
              <w:top w:val="nil"/>
              <w:left w:val="nil"/>
              <w:bottom w:val="single" w:sz="4" w:space="0" w:color="auto"/>
              <w:right w:val="single" w:sz="4" w:space="0" w:color="auto"/>
            </w:tcBorders>
            <w:noWrap/>
            <w:hideMark/>
          </w:tcPr>
          <w:p w14:paraId="7C698B5B"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1865.25</w:t>
            </w:r>
          </w:p>
        </w:tc>
        <w:tc>
          <w:tcPr>
            <w:tcW w:w="1134" w:type="dxa"/>
            <w:tcBorders>
              <w:top w:val="nil"/>
              <w:left w:val="nil"/>
              <w:bottom w:val="single" w:sz="4" w:space="0" w:color="auto"/>
              <w:right w:val="single" w:sz="4" w:space="0" w:color="auto"/>
            </w:tcBorders>
            <w:noWrap/>
            <w:hideMark/>
          </w:tcPr>
          <w:p w14:paraId="78141020" w14:textId="77777777" w:rsidR="00623314" w:rsidRDefault="00623314">
            <w:pPr>
              <w:widowControl/>
              <w:spacing w:line="360" w:lineRule="auto"/>
              <w:rPr>
                <w:rFonts w:ascii="Times New Roman" w:hAnsi="Times New Roman"/>
                <w:kern w:val="0"/>
                <w:sz w:val="24"/>
                <w:szCs w:val="24"/>
              </w:rPr>
            </w:pPr>
            <w:r>
              <w:rPr>
                <w:rFonts w:ascii="Times New Roman" w:hAnsi="Times New Roman" w:hint="eastAsia"/>
                <w:sz w:val="24"/>
                <w:szCs w:val="24"/>
              </w:rPr>
              <w:t>3</w:t>
            </w:r>
            <w:r>
              <w:rPr>
                <w:rFonts w:ascii="Times New Roman" w:hAnsi="Times New Roman"/>
                <w:sz w:val="24"/>
                <w:szCs w:val="24"/>
              </w:rPr>
              <w:t>479157</w:t>
            </w:r>
          </w:p>
        </w:tc>
        <w:tc>
          <w:tcPr>
            <w:tcW w:w="1560" w:type="dxa"/>
            <w:tcBorders>
              <w:top w:val="nil"/>
              <w:left w:val="nil"/>
              <w:bottom w:val="single" w:sz="4" w:space="0" w:color="auto"/>
              <w:right w:val="single" w:sz="4" w:space="0" w:color="auto"/>
            </w:tcBorders>
            <w:noWrap/>
            <w:hideMark/>
          </w:tcPr>
          <w:p w14:paraId="34BB9562"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0.000536121</w:t>
            </w:r>
          </w:p>
        </w:tc>
        <w:tc>
          <w:tcPr>
            <w:tcW w:w="1726" w:type="dxa"/>
            <w:tcBorders>
              <w:top w:val="nil"/>
              <w:left w:val="nil"/>
              <w:bottom w:val="single" w:sz="4" w:space="0" w:color="auto"/>
              <w:right w:val="single" w:sz="4" w:space="0" w:color="auto"/>
            </w:tcBorders>
            <w:noWrap/>
            <w:hideMark/>
          </w:tcPr>
          <w:p w14:paraId="1B5EB0E3"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-4.142174029</w:t>
            </w:r>
          </w:p>
        </w:tc>
      </w:tr>
      <w:tr w:rsidR="001F652C" w14:paraId="1CFC56BD" w14:textId="77777777" w:rsidTr="001F652C">
        <w:trPr>
          <w:trHeight w:val="285"/>
        </w:trPr>
        <w:tc>
          <w:tcPr>
            <w:tcW w:w="846" w:type="dxa"/>
            <w:tcBorders>
              <w:top w:val="nil"/>
              <w:left w:val="single" w:sz="4" w:space="0" w:color="auto"/>
              <w:bottom w:val="single" w:sz="4" w:space="0" w:color="auto"/>
              <w:right w:val="single" w:sz="4" w:space="0" w:color="auto"/>
            </w:tcBorders>
            <w:noWrap/>
            <w:vAlign w:val="bottom"/>
            <w:hideMark/>
          </w:tcPr>
          <w:p w14:paraId="21F45F32" w14:textId="77777777" w:rsidR="00623314" w:rsidRDefault="00623314">
            <w:pPr>
              <w:widowControl/>
              <w:spacing w:line="360" w:lineRule="auto"/>
              <w:rPr>
                <w:rFonts w:ascii="Times New Roman" w:hAnsi="Times New Roman"/>
                <w:kern w:val="0"/>
                <w:sz w:val="24"/>
                <w:szCs w:val="24"/>
              </w:rPr>
            </w:pPr>
            <w:r>
              <w:rPr>
                <w:rFonts w:ascii="Times New Roman" w:hAnsi="Times New Roman"/>
                <w:kern w:val="0"/>
                <w:sz w:val="24"/>
                <w:szCs w:val="24"/>
              </w:rPr>
              <w:t>0.700</w:t>
            </w:r>
          </w:p>
        </w:tc>
        <w:tc>
          <w:tcPr>
            <w:tcW w:w="889" w:type="dxa"/>
            <w:tcBorders>
              <w:top w:val="nil"/>
              <w:left w:val="nil"/>
              <w:bottom w:val="single" w:sz="4" w:space="0" w:color="auto"/>
              <w:right w:val="single" w:sz="4" w:space="0" w:color="auto"/>
            </w:tcBorders>
            <w:noWrap/>
            <w:hideMark/>
          </w:tcPr>
          <w:p w14:paraId="36F4C93F"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2.5839</w:t>
            </w:r>
          </w:p>
        </w:tc>
        <w:tc>
          <w:tcPr>
            <w:tcW w:w="1134" w:type="dxa"/>
            <w:tcBorders>
              <w:top w:val="nil"/>
              <w:left w:val="nil"/>
              <w:bottom w:val="single" w:sz="4" w:space="0" w:color="auto"/>
              <w:right w:val="single" w:sz="4" w:space="0" w:color="auto"/>
            </w:tcBorders>
            <w:noWrap/>
            <w:hideMark/>
          </w:tcPr>
          <w:p w14:paraId="67D945AF"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383.6189</w:t>
            </w:r>
          </w:p>
        </w:tc>
        <w:tc>
          <w:tcPr>
            <w:tcW w:w="1095" w:type="dxa"/>
            <w:tcBorders>
              <w:top w:val="nil"/>
              <w:left w:val="nil"/>
              <w:bottom w:val="single" w:sz="4" w:space="0" w:color="auto"/>
              <w:right w:val="single" w:sz="4" w:space="0" w:color="auto"/>
            </w:tcBorders>
            <w:noWrap/>
            <w:hideMark/>
          </w:tcPr>
          <w:p w14:paraId="15533593" w14:textId="77777777" w:rsidR="00623314" w:rsidRDefault="00623314">
            <w:pPr>
              <w:widowControl/>
              <w:spacing w:line="360" w:lineRule="auto"/>
              <w:rPr>
                <w:rFonts w:ascii="Times New Roman" w:hAnsi="Times New Roman"/>
                <w:kern w:val="0"/>
                <w:sz w:val="24"/>
                <w:szCs w:val="24"/>
              </w:rPr>
            </w:pPr>
            <w:r>
              <w:rPr>
                <w:rFonts w:ascii="Times New Roman" w:hAnsi="Times New Roman" w:hint="eastAsia"/>
                <w:sz w:val="24"/>
                <w:szCs w:val="24"/>
              </w:rPr>
              <w:t>1</w:t>
            </w:r>
            <w:r>
              <w:rPr>
                <w:rFonts w:ascii="Times New Roman" w:hAnsi="Times New Roman"/>
                <w:sz w:val="24"/>
                <w:szCs w:val="24"/>
              </w:rPr>
              <w:t>901.00</w:t>
            </w:r>
          </w:p>
        </w:tc>
        <w:tc>
          <w:tcPr>
            <w:tcW w:w="1134" w:type="dxa"/>
            <w:tcBorders>
              <w:top w:val="nil"/>
              <w:left w:val="nil"/>
              <w:bottom w:val="single" w:sz="4" w:space="0" w:color="auto"/>
              <w:right w:val="single" w:sz="4" w:space="0" w:color="auto"/>
            </w:tcBorders>
            <w:noWrap/>
            <w:hideMark/>
          </w:tcPr>
          <w:p w14:paraId="343B0A91"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3613801</w:t>
            </w:r>
          </w:p>
        </w:tc>
        <w:tc>
          <w:tcPr>
            <w:tcW w:w="1560" w:type="dxa"/>
            <w:tcBorders>
              <w:top w:val="nil"/>
              <w:left w:val="nil"/>
              <w:bottom w:val="single" w:sz="4" w:space="0" w:color="auto"/>
              <w:right w:val="single" w:sz="4" w:space="0" w:color="auto"/>
            </w:tcBorders>
            <w:noWrap/>
            <w:hideMark/>
          </w:tcPr>
          <w:p w14:paraId="58111F10"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0.000526039</w:t>
            </w:r>
          </w:p>
        </w:tc>
        <w:tc>
          <w:tcPr>
            <w:tcW w:w="1726" w:type="dxa"/>
            <w:tcBorders>
              <w:top w:val="nil"/>
              <w:left w:val="nil"/>
              <w:bottom w:val="single" w:sz="4" w:space="0" w:color="auto"/>
              <w:right w:val="single" w:sz="4" w:space="0" w:color="auto"/>
            </w:tcBorders>
            <w:noWrap/>
            <w:hideMark/>
          </w:tcPr>
          <w:p w14:paraId="23E1801B" w14:textId="77777777" w:rsidR="00623314" w:rsidRDefault="00623314">
            <w:pPr>
              <w:widowControl/>
              <w:spacing w:line="360" w:lineRule="auto"/>
              <w:rPr>
                <w:rFonts w:ascii="Times New Roman" w:hAnsi="Times New Roman"/>
                <w:kern w:val="0"/>
                <w:sz w:val="24"/>
                <w:szCs w:val="24"/>
              </w:rPr>
            </w:pPr>
            <w:r>
              <w:rPr>
                <w:rFonts w:ascii="Times New Roman" w:hAnsi="Times New Roman"/>
                <w:sz w:val="24"/>
                <w:szCs w:val="24"/>
              </w:rPr>
              <w:t>-3.974064238</w:t>
            </w:r>
          </w:p>
        </w:tc>
      </w:tr>
      <w:bookmarkEnd w:id="53"/>
    </w:tbl>
    <w:p w14:paraId="0A979462" w14:textId="77777777" w:rsidR="00623314" w:rsidRDefault="00623314" w:rsidP="0031102B">
      <w:pPr>
        <w:spacing w:line="360" w:lineRule="auto"/>
        <w:rPr>
          <w:rFonts w:ascii="宋体" w:eastAsia="宋体" w:hAnsi="宋体"/>
          <w:sz w:val="24"/>
          <w:szCs w:val="24"/>
        </w:rPr>
      </w:pPr>
    </w:p>
    <w:p w14:paraId="29A5BFD2" w14:textId="6966BDEA" w:rsidR="00623314" w:rsidRDefault="00EF77E8" w:rsidP="0031102B">
      <w:pPr>
        <w:spacing w:line="360" w:lineRule="auto"/>
        <w:rPr>
          <w:rFonts w:ascii="宋体" w:eastAsia="宋体" w:hAnsi="宋体"/>
          <w:sz w:val="24"/>
          <w:szCs w:val="24"/>
        </w:rPr>
      </w:pPr>
      <w:r>
        <w:rPr>
          <w:rFonts w:ascii="宋体" w:eastAsia="宋体" w:hAnsi="宋体" w:hint="eastAsia"/>
          <w:sz w:val="24"/>
          <w:szCs w:val="24"/>
        </w:rPr>
        <w:t>根据表格中</w:t>
      </w:r>
      <w:bookmarkStart w:id="54" w:name="_Hlk136300798"/>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T</m:t>
            </m:r>
          </m:den>
        </m:f>
      </m:oMath>
      <w:bookmarkEnd w:id="54"/>
      <w:r>
        <w:rPr>
          <w:rFonts w:ascii="宋体" w:eastAsia="宋体" w:hAnsi="宋体" w:hint="eastAsia"/>
          <w:sz w:val="24"/>
          <w:szCs w:val="24"/>
        </w:rPr>
        <w:t>与</w:t>
      </w:r>
      <w:bookmarkStart w:id="55" w:name="_Hlk136300804"/>
      <m:oMath>
        <m:r>
          <w:rPr>
            <w:rFonts w:ascii="Cambria Math" w:eastAsia="宋体" w:hAnsi="Cambria Math" w:hint="eastAsia"/>
            <w:sz w:val="24"/>
            <w:szCs w:val="24"/>
          </w:rPr>
          <m:t>lg</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num>
          <m:den>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den>
        </m:f>
      </m:oMath>
      <w:bookmarkEnd w:id="55"/>
      <w:r>
        <w:rPr>
          <w:rFonts w:ascii="宋体" w:eastAsia="宋体" w:hAnsi="宋体" w:hint="eastAsia"/>
          <w:sz w:val="24"/>
          <w:szCs w:val="24"/>
        </w:rPr>
        <w:t>数据可以得到</w:t>
      </w:r>
      <w:r w:rsidR="006D03FA">
        <w:rPr>
          <w:rFonts w:ascii="宋体" w:eastAsia="宋体" w:hAnsi="宋体" w:hint="eastAsia"/>
          <w:sz w:val="24"/>
          <w:szCs w:val="24"/>
        </w:rPr>
        <w:t>下图</w:t>
      </w:r>
      <w:bookmarkStart w:id="56" w:name="_Hlk136300767"/>
      <m:oMath>
        <m:r>
          <w:rPr>
            <w:rFonts w:ascii="Cambria Math" w:eastAsia="宋体" w:hAnsi="Cambria Math" w:hint="eastAsia"/>
            <w:sz w:val="24"/>
            <w:szCs w:val="24"/>
          </w:rPr>
          <m:t>lg</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num>
          <m:den>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T</m:t>
            </m:r>
          </m:den>
        </m:f>
      </m:oMath>
      <w:bookmarkEnd w:id="56"/>
      <w:r w:rsidR="006D03FA">
        <w:rPr>
          <w:rFonts w:ascii="宋体" w:eastAsia="宋体" w:hAnsi="宋体" w:hint="eastAsia"/>
          <w:sz w:val="24"/>
          <w:szCs w:val="24"/>
        </w:rPr>
        <w:t>关系：</w:t>
      </w:r>
    </w:p>
    <w:p w14:paraId="3BA94246" w14:textId="58838C39" w:rsidR="006D03FA" w:rsidRDefault="006D03FA" w:rsidP="006D03FA">
      <w:pPr>
        <w:spacing w:line="360" w:lineRule="auto"/>
        <w:jc w:val="center"/>
        <w:rPr>
          <w:rFonts w:ascii="宋体" w:eastAsia="宋体" w:hAnsi="宋体"/>
          <w:sz w:val="24"/>
          <w:szCs w:val="24"/>
        </w:rPr>
      </w:pPr>
      <w:r>
        <w:rPr>
          <w:noProof/>
        </w:rPr>
        <w:lastRenderedPageBreak/>
        <w:drawing>
          <wp:inline distT="0" distB="0" distL="0" distR="0" wp14:anchorId="49A759CC" wp14:editId="342CC0F3">
            <wp:extent cx="4572000" cy="2743200"/>
            <wp:effectExtent l="0" t="0" r="0" b="0"/>
            <wp:docPr id="1404350768" name="图表 1">
              <a:extLst xmlns:a="http://schemas.openxmlformats.org/drawingml/2006/main">
                <a:ext uri="{FF2B5EF4-FFF2-40B4-BE49-F238E27FC236}">
                  <a16:creationId xmlns:a16="http://schemas.microsoft.com/office/drawing/2014/main" id="{290D8EDF-7B65-0171-8373-F6910B096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1A9D97" w14:textId="045BEDE4" w:rsidR="006D03FA" w:rsidRDefault="006D03FA" w:rsidP="006D03FA">
      <w:pPr>
        <w:spacing w:line="360" w:lineRule="auto"/>
        <w:rPr>
          <w:rFonts w:ascii="宋体" w:eastAsia="宋体" w:hAnsi="宋体"/>
          <w:sz w:val="24"/>
          <w:szCs w:val="24"/>
        </w:rPr>
      </w:pPr>
      <w:r>
        <w:rPr>
          <w:rFonts w:ascii="宋体" w:eastAsia="宋体" w:hAnsi="宋体" w:hint="eastAsia"/>
          <w:sz w:val="24"/>
          <w:szCs w:val="24"/>
        </w:rPr>
        <w:t>观察图像可知斜率</w:t>
      </w:r>
      <w:bookmarkStart w:id="57" w:name="_Hlk136300857"/>
      <m:oMath>
        <m:r>
          <w:rPr>
            <w:rFonts w:ascii="Cambria Math" w:eastAsia="宋体" w:hAnsi="Cambria Math" w:hint="eastAsia"/>
            <w:sz w:val="24"/>
            <w:szCs w:val="24"/>
          </w:rPr>
          <m:t>k</m:t>
        </m:r>
      </m:oMath>
      <w:bookmarkEnd w:id="57"/>
      <w:r>
        <w:rPr>
          <w:rFonts w:ascii="宋体" w:eastAsia="宋体" w:hAnsi="宋体" w:hint="eastAsia"/>
          <w:sz w:val="24"/>
          <w:szCs w:val="24"/>
        </w:rPr>
        <w:t>：</w:t>
      </w:r>
    </w:p>
    <w:p w14:paraId="67C0F64D" w14:textId="65450009" w:rsidR="006D03FA" w:rsidRPr="006D03FA" w:rsidRDefault="006D03FA" w:rsidP="006D03FA">
      <w:pPr>
        <w:spacing w:line="360" w:lineRule="auto"/>
        <w:rPr>
          <w:rFonts w:ascii="宋体" w:eastAsia="宋体" w:hAnsi="宋体"/>
          <w:sz w:val="24"/>
          <w:szCs w:val="24"/>
        </w:rPr>
      </w:pPr>
      <w:bookmarkStart w:id="58" w:name="_Hlk136300861"/>
      <m:oMathPara>
        <m:oMath>
          <m:r>
            <w:rPr>
              <w:rFonts w:ascii="Cambria Math" w:eastAsia="宋体" w:hAnsi="Cambria Math" w:hint="eastAsia"/>
              <w:sz w:val="24"/>
              <w:szCs w:val="24"/>
            </w:rPr>
            <m:t>k</m:t>
          </m:r>
          <m:r>
            <w:rPr>
              <w:rFonts w:ascii="Cambria Math" w:eastAsia="宋体" w:hAnsi="Cambria Math"/>
              <w:sz w:val="24"/>
              <w:szCs w:val="24"/>
            </w:rPr>
            <m:t>= -2.0287</m:t>
          </m:r>
        </m:oMath>
      </m:oMathPara>
    </w:p>
    <w:bookmarkEnd w:id="58"/>
    <w:p w14:paraId="16FADA96" w14:textId="30A06E35" w:rsidR="006D03FA" w:rsidRDefault="006D03FA" w:rsidP="006D03FA">
      <w:pPr>
        <w:spacing w:line="360" w:lineRule="auto"/>
        <w:rPr>
          <w:rFonts w:ascii="宋体" w:eastAsia="宋体" w:hAnsi="宋体"/>
          <w:sz w:val="24"/>
          <w:szCs w:val="24"/>
        </w:rPr>
      </w:pPr>
      <w:r>
        <w:rPr>
          <w:rFonts w:ascii="宋体" w:eastAsia="宋体" w:hAnsi="宋体" w:hint="eastAsia"/>
          <w:sz w:val="24"/>
          <w:szCs w:val="24"/>
        </w:rPr>
        <w:t>根据公式：</w:t>
      </w:r>
    </w:p>
    <w:p w14:paraId="575B55ED" w14:textId="55B8094A" w:rsidR="006D03FA" w:rsidRPr="006D03FA" w:rsidRDefault="006D03FA" w:rsidP="006D03FA">
      <w:pPr>
        <w:spacing w:line="360" w:lineRule="auto"/>
        <w:rPr>
          <w:rFonts w:ascii="宋体" w:eastAsia="宋体" w:hAnsi="宋体"/>
          <w:sz w:val="24"/>
          <w:szCs w:val="24"/>
        </w:rPr>
      </w:pPr>
      <w:bookmarkStart w:id="59" w:name="_Hlk136300885"/>
      <m:oMathPara>
        <m:oMath>
          <m:r>
            <w:rPr>
              <w:rFonts w:ascii="Cambria Math" w:eastAsia="宋体" w:hAnsi="Cambria Math"/>
              <w:sz w:val="24"/>
              <w:szCs w:val="24"/>
            </w:rPr>
            <m:t>lg</m:t>
          </m:r>
          <m:f>
            <m:fPr>
              <m:ctrlPr>
                <w:rPr>
                  <w:rFonts w:ascii="Cambria Math" w:eastAsia="宋体" w:hAnsi="Cambria Math"/>
                  <w:i/>
                  <w:sz w:val="24"/>
                  <w:szCs w:val="24"/>
                </w:rPr>
              </m:ctrlPr>
            </m:fPr>
            <m:num>
              <m:r>
                <w:rPr>
                  <w:rFonts w:ascii="Cambria Math" w:eastAsia="宋体" w:hAnsi="Cambria Math"/>
                  <w:sz w:val="24"/>
                  <w:szCs w:val="24"/>
                </w:rPr>
                <m:t>I</m:t>
              </m:r>
            </m:num>
            <m:den>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den>
          </m:f>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lg</m:t>
              </m:r>
            </m:fName>
            <m:e>
              <m:r>
                <w:rPr>
                  <w:rFonts w:ascii="Cambria Math" w:eastAsia="宋体" w:hAnsi="Cambria Math"/>
                  <w:sz w:val="24"/>
                  <w:szCs w:val="24"/>
                </w:rPr>
                <m:t>AS</m:t>
              </m:r>
            </m:e>
          </m:func>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eφ</m:t>
              </m:r>
            </m:num>
            <m:den>
              <m:r>
                <w:rPr>
                  <w:rFonts w:ascii="Cambria Math" w:eastAsia="宋体" w:hAnsi="Cambria Math"/>
                  <w:sz w:val="24"/>
                  <w:szCs w:val="24"/>
                </w:rPr>
                <m:t>2.30kT</m:t>
              </m:r>
            </m:den>
          </m:f>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lg</m:t>
              </m:r>
            </m:fName>
            <m:e>
              <m:r>
                <w:rPr>
                  <w:rFonts w:ascii="Cambria Math" w:eastAsia="宋体" w:hAnsi="Cambria Math"/>
                  <w:sz w:val="24"/>
                  <w:szCs w:val="24"/>
                </w:rPr>
                <m:t>AS</m:t>
              </m:r>
            </m:e>
          </m:func>
          <m:r>
            <w:rPr>
              <w:rFonts w:ascii="Cambria Math" w:eastAsia="宋体" w:hAnsi="Cambria Math"/>
              <w:sz w:val="24"/>
              <w:szCs w:val="24"/>
            </w:rPr>
            <m:t>-5.40×</m:t>
          </m:r>
          <m:sSup>
            <m:sSupPr>
              <m:ctrlPr>
                <w:rPr>
                  <w:rFonts w:ascii="Cambria Math" w:eastAsia="宋体" w:hAnsi="Cambria Math"/>
                  <w:i/>
                  <w:sz w:val="24"/>
                  <w:szCs w:val="24"/>
                </w:rPr>
              </m:ctrlPr>
            </m:sSupPr>
            <m:e>
              <m:r>
                <w:rPr>
                  <w:rFonts w:ascii="Cambria Math" w:eastAsia="宋体" w:hAnsi="Cambria Math"/>
                  <w:sz w:val="24"/>
                  <w:szCs w:val="24"/>
                </w:rPr>
                <m:t>10</m:t>
              </m:r>
            </m:e>
            <m:sup>
              <m:r>
                <w:rPr>
                  <w:rFonts w:ascii="Cambria Math" w:eastAsia="宋体" w:hAnsi="Cambria Math"/>
                  <w:sz w:val="24"/>
                  <w:szCs w:val="24"/>
                </w:rPr>
                <m:t>3</m:t>
              </m:r>
            </m:sup>
          </m:sSup>
          <m:r>
            <w:rPr>
              <w:rFonts w:ascii="Cambria Math" w:eastAsia="宋体" w:hAnsi="Cambria Math"/>
              <w:sz w:val="24"/>
              <w:szCs w:val="24"/>
            </w:rPr>
            <m:t>φ</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T</m:t>
              </m:r>
            </m:den>
          </m:f>
        </m:oMath>
      </m:oMathPara>
    </w:p>
    <w:bookmarkEnd w:id="59"/>
    <w:p w14:paraId="34E495D2" w14:textId="50321C2E" w:rsidR="006D03FA" w:rsidRDefault="006D03FA" w:rsidP="006D03FA">
      <w:pPr>
        <w:spacing w:line="360" w:lineRule="auto"/>
        <w:rPr>
          <w:rFonts w:ascii="宋体" w:eastAsia="宋体" w:hAnsi="宋体"/>
          <w:sz w:val="24"/>
          <w:szCs w:val="24"/>
        </w:rPr>
      </w:pPr>
      <w:r>
        <w:rPr>
          <w:rFonts w:ascii="宋体" w:eastAsia="宋体" w:hAnsi="宋体" w:hint="eastAsia"/>
          <w:sz w:val="24"/>
          <w:szCs w:val="24"/>
        </w:rPr>
        <w:t>得：</w:t>
      </w:r>
    </w:p>
    <w:p w14:paraId="3D48E992" w14:textId="5D3F4BD5" w:rsidR="006D03FA" w:rsidRPr="006D03FA" w:rsidRDefault="006D03FA" w:rsidP="006D03FA">
      <w:pPr>
        <w:spacing w:line="360" w:lineRule="auto"/>
        <w:rPr>
          <w:rFonts w:ascii="宋体" w:eastAsia="宋体" w:hAnsi="宋体"/>
          <w:sz w:val="24"/>
          <w:szCs w:val="24"/>
        </w:rPr>
      </w:pPr>
      <w:bookmarkStart w:id="60" w:name="_Hlk136300901"/>
      <m:oMathPara>
        <m:oMath>
          <m:r>
            <w:rPr>
              <w:rFonts w:ascii="Cambria Math" w:eastAsia="宋体" w:hAnsi="Cambria Math"/>
              <w:sz w:val="24"/>
              <w:szCs w:val="24"/>
            </w:rPr>
            <m:t>φ=4.02V</m:t>
          </m:r>
        </m:oMath>
      </m:oMathPara>
    </w:p>
    <w:bookmarkEnd w:id="60"/>
    <w:p w14:paraId="206B03E7" w14:textId="7497024B" w:rsidR="006D03FA" w:rsidRDefault="006D03FA" w:rsidP="006D03FA">
      <w:pPr>
        <w:spacing w:line="360" w:lineRule="auto"/>
        <w:rPr>
          <w:rFonts w:ascii="宋体" w:eastAsia="宋体" w:hAnsi="宋体"/>
          <w:sz w:val="24"/>
          <w:szCs w:val="24"/>
        </w:rPr>
      </w:pPr>
      <w:r>
        <w:rPr>
          <w:rFonts w:ascii="宋体" w:eastAsia="宋体" w:hAnsi="宋体" w:hint="eastAsia"/>
          <w:sz w:val="24"/>
          <w:szCs w:val="24"/>
        </w:rPr>
        <w:t>电子逸出功：</w:t>
      </w:r>
    </w:p>
    <w:p w14:paraId="0EC022A7" w14:textId="069782B0" w:rsidR="006D03FA" w:rsidRPr="00F304EB" w:rsidRDefault="00000000" w:rsidP="006D03FA">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r>
            <w:rPr>
              <w:rFonts w:ascii="Cambria Math" w:eastAsia="宋体" w:hAnsi="Cambria Math"/>
              <w:sz w:val="24"/>
              <w:szCs w:val="24"/>
            </w:rPr>
            <m:t xml:space="preserve">= </m:t>
          </m:r>
          <m:r>
            <w:rPr>
              <w:rFonts w:ascii="Cambria Math" w:eastAsia="宋体" w:hAnsi="Cambria Math" w:hint="eastAsia"/>
              <w:sz w:val="24"/>
              <w:szCs w:val="24"/>
            </w:rPr>
            <m:t>e</m:t>
          </m:r>
          <m:r>
            <w:rPr>
              <w:rFonts w:ascii="Cambria Math" w:eastAsia="宋体" w:hAnsi="Cambria Math"/>
              <w:sz w:val="24"/>
              <w:szCs w:val="24"/>
            </w:rPr>
            <m:t>φ=4.02</m:t>
          </m:r>
          <m:r>
            <w:rPr>
              <w:rFonts w:ascii="Cambria Math" w:eastAsia="宋体" w:hAnsi="Cambria Math" w:hint="eastAsia"/>
              <w:sz w:val="24"/>
              <w:szCs w:val="24"/>
            </w:rPr>
            <m:t>e</m:t>
          </m:r>
          <m:r>
            <w:rPr>
              <w:rFonts w:ascii="Cambria Math" w:eastAsia="宋体" w:hAnsi="Cambria Math"/>
              <w:sz w:val="24"/>
              <w:szCs w:val="24"/>
            </w:rPr>
            <m:t>V</m:t>
          </m:r>
        </m:oMath>
      </m:oMathPara>
    </w:p>
    <w:p w14:paraId="7B13D1B9" w14:textId="0C7E500F" w:rsidR="00F304EB" w:rsidRDefault="00F304EB" w:rsidP="006D03FA">
      <w:pPr>
        <w:spacing w:line="360" w:lineRule="auto"/>
        <w:rPr>
          <w:rFonts w:ascii="宋体" w:eastAsia="宋体" w:hAnsi="宋体"/>
          <w:sz w:val="24"/>
          <w:szCs w:val="24"/>
        </w:rPr>
      </w:pPr>
      <w:r>
        <w:rPr>
          <w:rFonts w:ascii="宋体" w:eastAsia="宋体" w:hAnsi="宋体" w:hint="eastAsia"/>
          <w:sz w:val="24"/>
          <w:szCs w:val="24"/>
        </w:rPr>
        <w:t>查阅资料可得期望电子逸出功为：</w:t>
      </w:r>
    </w:p>
    <w:bookmarkStart w:id="61" w:name="_Hlk136300920"/>
    <w:p w14:paraId="65B5A573" w14:textId="76265EF5" w:rsidR="00F304EB" w:rsidRPr="00F304EB" w:rsidRDefault="00000000" w:rsidP="006D03FA">
      <w:pPr>
        <w:spacing w:line="360" w:lineRule="auto"/>
        <w:rPr>
          <w:rFonts w:ascii="宋体" w:eastAsia="宋体" w:hAnsi="宋体"/>
          <w:sz w:val="24"/>
          <w:szCs w:val="24"/>
        </w:rPr>
      </w:pPr>
      <m:oMathPara>
        <m:oMath>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e>
            <m:sup>
              <m:r>
                <w:rPr>
                  <w:rFonts w:ascii="Cambria Math" w:eastAsia="宋体" w:hAnsi="Cambria Math"/>
                  <w:sz w:val="24"/>
                  <w:szCs w:val="24"/>
                </w:rPr>
                <m:t>'</m:t>
              </m:r>
            </m:sup>
          </m:sSup>
          <m:r>
            <w:rPr>
              <w:rFonts w:ascii="Cambria Math" w:eastAsia="宋体" w:hAnsi="Cambria Math"/>
              <w:sz w:val="24"/>
              <w:szCs w:val="24"/>
            </w:rPr>
            <m:t>=4.54eV</m:t>
          </m:r>
        </m:oMath>
      </m:oMathPara>
    </w:p>
    <w:bookmarkEnd w:id="61"/>
    <w:p w14:paraId="152F97C0" w14:textId="5EE8BFD5" w:rsidR="00F304EB" w:rsidRDefault="00F304EB" w:rsidP="006D03FA">
      <w:pPr>
        <w:spacing w:line="360" w:lineRule="auto"/>
        <w:rPr>
          <w:rFonts w:ascii="宋体" w:eastAsia="宋体" w:hAnsi="宋体"/>
          <w:sz w:val="24"/>
          <w:szCs w:val="24"/>
        </w:rPr>
      </w:pPr>
      <w:r>
        <w:rPr>
          <w:rFonts w:ascii="宋体" w:eastAsia="宋体" w:hAnsi="宋体" w:hint="eastAsia"/>
          <w:sz w:val="24"/>
          <w:szCs w:val="24"/>
        </w:rPr>
        <w:t>则相对实验误差为：</w:t>
      </w:r>
    </w:p>
    <w:p w14:paraId="79ED62CC" w14:textId="0BE71D7B" w:rsidR="00F304EB" w:rsidRDefault="00F304EB" w:rsidP="006D03FA">
      <w:pPr>
        <w:spacing w:line="360" w:lineRule="auto"/>
        <w:rPr>
          <w:rFonts w:ascii="宋体" w:eastAsia="宋体" w:hAnsi="宋体"/>
          <w:sz w:val="24"/>
          <w:szCs w:val="24"/>
        </w:rPr>
      </w:pPr>
      <w:bookmarkStart w:id="62" w:name="_Hlk136300934"/>
      <m:oMathPara>
        <m:oMath>
          <m:r>
            <w:rPr>
              <w:rFonts w:ascii="Cambria Math" w:eastAsia="宋体" w:hAnsi="Cambria Math"/>
              <w:sz w:val="24"/>
              <w:szCs w:val="24"/>
            </w:rPr>
            <m:t xml:space="preserve">E= </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e>
              </m:d>
              <m:r>
                <w:rPr>
                  <w:rFonts w:ascii="Cambria Math" w:eastAsia="宋体" w:hAnsi="Cambria Math"/>
                  <w:sz w:val="24"/>
                  <w:szCs w:val="24"/>
                </w:rPr>
                <m:t xml:space="preserve"> </m:t>
              </m:r>
            </m:num>
            <m:den>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e>
                <m:sup>
                  <m:r>
                    <w:rPr>
                      <w:rFonts w:ascii="Cambria Math" w:eastAsia="宋体" w:hAnsi="Cambria Math"/>
                      <w:sz w:val="24"/>
                      <w:szCs w:val="24"/>
                    </w:rPr>
                    <m:t>'</m:t>
                  </m:r>
                </m:sup>
              </m:sSup>
            </m:den>
          </m:f>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4.54eV-4.02</m:t>
              </m:r>
              <m:r>
                <w:rPr>
                  <w:rFonts w:ascii="Cambria Math" w:eastAsia="宋体" w:hAnsi="Cambria Math" w:hint="eastAsia"/>
                  <w:sz w:val="24"/>
                  <w:szCs w:val="24"/>
                </w:rPr>
                <m:t>e</m:t>
              </m:r>
              <m:r>
                <w:rPr>
                  <w:rFonts w:ascii="Cambria Math" w:eastAsia="宋体" w:hAnsi="Cambria Math"/>
                  <w:sz w:val="24"/>
                  <w:szCs w:val="24"/>
                </w:rPr>
                <m:t xml:space="preserve">V </m:t>
              </m:r>
            </m:num>
            <m:den>
              <m:r>
                <w:rPr>
                  <w:rFonts w:ascii="Cambria Math" w:eastAsia="宋体" w:hAnsi="Cambria Math"/>
                  <w:sz w:val="24"/>
                  <w:szCs w:val="24"/>
                </w:rPr>
                <m:t>4.54eV</m:t>
              </m:r>
            </m:den>
          </m:f>
          <m:r>
            <w:rPr>
              <w:rFonts w:ascii="Cambria Math" w:eastAsia="宋体" w:hAnsi="Cambria Math"/>
              <w:sz w:val="24"/>
              <w:szCs w:val="24"/>
            </w:rPr>
            <m:t xml:space="preserve">×100%=11.4% </m:t>
          </m:r>
        </m:oMath>
      </m:oMathPara>
    </w:p>
    <w:bookmarkEnd w:id="62"/>
    <w:p w14:paraId="3C6AF062" w14:textId="77777777" w:rsidR="004A1A39" w:rsidRPr="00005B4C" w:rsidRDefault="004A1A39" w:rsidP="0031102B">
      <w:pPr>
        <w:pStyle w:val="a7"/>
        <w:numPr>
          <w:ilvl w:val="0"/>
          <w:numId w:val="2"/>
        </w:numPr>
        <w:adjustRightInd w:val="0"/>
        <w:snapToGrid w:val="0"/>
        <w:spacing w:beforeLines="50" w:before="156" w:afterLines="50" w:after="156" w:line="360" w:lineRule="auto"/>
        <w:ind w:firstLineChars="0"/>
        <w:rPr>
          <w:rFonts w:ascii="宋体" w:eastAsia="宋体" w:hAnsi="宋体"/>
          <w:b/>
          <w:sz w:val="28"/>
          <w:szCs w:val="28"/>
        </w:rPr>
      </w:pPr>
      <w:r w:rsidRPr="00005B4C">
        <w:rPr>
          <w:rFonts w:ascii="宋体" w:eastAsia="宋体" w:hAnsi="宋体" w:hint="eastAsia"/>
          <w:b/>
          <w:sz w:val="28"/>
          <w:szCs w:val="28"/>
        </w:rPr>
        <w:t>结论及分析</w:t>
      </w:r>
    </w:p>
    <w:p w14:paraId="25D37F87" w14:textId="77777777" w:rsidR="000850F0" w:rsidRPr="000850F0" w:rsidRDefault="000850F0" w:rsidP="000850F0">
      <w:pPr>
        <w:spacing w:line="360" w:lineRule="auto"/>
        <w:rPr>
          <w:rFonts w:ascii="宋体" w:eastAsia="宋体" w:hAnsi="宋体"/>
          <w:sz w:val="24"/>
          <w:szCs w:val="24"/>
        </w:rPr>
      </w:pPr>
      <w:r w:rsidRPr="000850F0">
        <w:rPr>
          <w:rFonts w:ascii="宋体" w:eastAsia="宋体" w:hAnsi="宋体"/>
          <w:sz w:val="24"/>
          <w:szCs w:val="24"/>
        </w:rPr>
        <w:t>在电子逸出功实验中，如果最终的电子逸出功计算结果相差较大，可能由以下原因导致：</w:t>
      </w:r>
    </w:p>
    <w:p w14:paraId="3DD021A1" w14:textId="77777777" w:rsidR="000850F0" w:rsidRPr="000850F0" w:rsidRDefault="000850F0" w:rsidP="000850F0">
      <w:pPr>
        <w:pStyle w:val="a7"/>
        <w:numPr>
          <w:ilvl w:val="0"/>
          <w:numId w:val="5"/>
        </w:numPr>
        <w:spacing w:line="360" w:lineRule="auto"/>
        <w:ind w:firstLineChars="0"/>
        <w:rPr>
          <w:rFonts w:ascii="宋体" w:eastAsia="宋体" w:hAnsi="宋体"/>
          <w:sz w:val="24"/>
          <w:szCs w:val="24"/>
        </w:rPr>
      </w:pPr>
      <w:r w:rsidRPr="000850F0">
        <w:rPr>
          <w:rFonts w:ascii="宋体" w:eastAsia="宋体" w:hAnsi="宋体"/>
          <w:sz w:val="24"/>
          <w:szCs w:val="24"/>
        </w:rPr>
        <w:t>测量误差：实验中可能存在测量误差，包括仪器误差、环境干扰或操作误差等。这些误差可能会对实验结果产生影响，导致计算得到的电子逸出功值有较大的差异。</w:t>
      </w:r>
    </w:p>
    <w:p w14:paraId="74A6F12E" w14:textId="77777777" w:rsidR="000850F0" w:rsidRPr="000850F0" w:rsidRDefault="000850F0" w:rsidP="000850F0">
      <w:pPr>
        <w:pStyle w:val="a7"/>
        <w:numPr>
          <w:ilvl w:val="0"/>
          <w:numId w:val="5"/>
        </w:numPr>
        <w:spacing w:line="360" w:lineRule="auto"/>
        <w:ind w:firstLineChars="0"/>
        <w:rPr>
          <w:rFonts w:ascii="宋体" w:eastAsia="宋体" w:hAnsi="宋体"/>
          <w:sz w:val="24"/>
          <w:szCs w:val="24"/>
        </w:rPr>
      </w:pPr>
      <w:r w:rsidRPr="000850F0">
        <w:rPr>
          <w:rFonts w:ascii="宋体" w:eastAsia="宋体" w:hAnsi="宋体"/>
          <w:sz w:val="24"/>
          <w:szCs w:val="24"/>
        </w:rPr>
        <w:lastRenderedPageBreak/>
        <w:t>表面特性变化：电子逸出功的计算通常涉及材料的表面特性，如表面形态、晶格结构或表面污染等。如果材料的表面特性在实验过程中发生变化，例如受到氧化、污染或结构改变等因素的影响，将导致最终计算的电子逸出功值不一致。</w:t>
      </w:r>
    </w:p>
    <w:p w14:paraId="437F6DCB" w14:textId="77777777" w:rsidR="000850F0" w:rsidRPr="000850F0" w:rsidRDefault="000850F0" w:rsidP="000850F0">
      <w:pPr>
        <w:pStyle w:val="a7"/>
        <w:numPr>
          <w:ilvl w:val="0"/>
          <w:numId w:val="5"/>
        </w:numPr>
        <w:spacing w:line="360" w:lineRule="auto"/>
        <w:ind w:firstLineChars="0"/>
        <w:rPr>
          <w:rFonts w:ascii="宋体" w:eastAsia="宋体" w:hAnsi="宋体"/>
          <w:sz w:val="24"/>
          <w:szCs w:val="24"/>
        </w:rPr>
      </w:pPr>
      <w:r w:rsidRPr="000850F0">
        <w:rPr>
          <w:rFonts w:ascii="宋体" w:eastAsia="宋体" w:hAnsi="宋体"/>
          <w:sz w:val="24"/>
          <w:szCs w:val="24"/>
        </w:rPr>
        <w:t>材料异质性：如果所研究的材料存在异质性，即不同区域具有不同的物理或化学性质，那么不同区域的电子逸出功可能会有显著差异。在实验中可能无法充分考虑到材料的异质性，导致计算结果差异较大。</w:t>
      </w:r>
    </w:p>
    <w:p w14:paraId="0AA3D6CC" w14:textId="77777777" w:rsidR="000850F0" w:rsidRPr="000850F0" w:rsidRDefault="000850F0" w:rsidP="000850F0">
      <w:pPr>
        <w:pStyle w:val="a7"/>
        <w:numPr>
          <w:ilvl w:val="0"/>
          <w:numId w:val="5"/>
        </w:numPr>
        <w:spacing w:line="360" w:lineRule="auto"/>
        <w:ind w:firstLineChars="0"/>
        <w:rPr>
          <w:rFonts w:ascii="宋体" w:eastAsia="宋体" w:hAnsi="宋体"/>
          <w:sz w:val="24"/>
          <w:szCs w:val="24"/>
        </w:rPr>
      </w:pPr>
      <w:r w:rsidRPr="000850F0">
        <w:rPr>
          <w:rFonts w:ascii="宋体" w:eastAsia="宋体" w:hAnsi="宋体"/>
          <w:sz w:val="24"/>
          <w:szCs w:val="24"/>
        </w:rPr>
        <w:t>实验条件变化：实验过程中的条件变化，例如温度、压力或光照强度等因素的变化，可能会影响电子逸出功的测量结果。如果这些条件在不同实验中有较大差异，将导致计算结果的不一致性。</w:t>
      </w:r>
    </w:p>
    <w:p w14:paraId="4A73FF9D" w14:textId="77777777" w:rsidR="000850F0" w:rsidRPr="000850F0" w:rsidRDefault="000850F0" w:rsidP="000850F0">
      <w:pPr>
        <w:spacing w:line="360" w:lineRule="auto"/>
        <w:rPr>
          <w:rFonts w:ascii="宋体" w:eastAsia="宋体" w:hAnsi="宋体"/>
          <w:sz w:val="24"/>
          <w:szCs w:val="24"/>
        </w:rPr>
      </w:pPr>
      <w:r w:rsidRPr="000850F0">
        <w:rPr>
          <w:rFonts w:ascii="宋体" w:eastAsia="宋体" w:hAnsi="宋体"/>
          <w:sz w:val="24"/>
          <w:szCs w:val="24"/>
        </w:rPr>
        <w:t>为了减小计算结果的差异，可以采取以下措施：</w:t>
      </w:r>
    </w:p>
    <w:p w14:paraId="5F220A04" w14:textId="77777777" w:rsidR="000850F0" w:rsidRPr="000850F0" w:rsidRDefault="000850F0" w:rsidP="000850F0">
      <w:pPr>
        <w:pStyle w:val="a7"/>
        <w:numPr>
          <w:ilvl w:val="0"/>
          <w:numId w:val="6"/>
        </w:numPr>
        <w:spacing w:line="360" w:lineRule="auto"/>
        <w:ind w:firstLineChars="0"/>
        <w:rPr>
          <w:rFonts w:ascii="宋体" w:eastAsia="宋体" w:hAnsi="宋体"/>
          <w:sz w:val="24"/>
          <w:szCs w:val="24"/>
        </w:rPr>
      </w:pPr>
      <w:r w:rsidRPr="000850F0">
        <w:rPr>
          <w:rFonts w:ascii="宋体" w:eastAsia="宋体" w:hAnsi="宋体"/>
          <w:sz w:val="24"/>
          <w:szCs w:val="24"/>
        </w:rPr>
        <w:t>重复实验：进行多次实验以获取更多的数据，从而减小测量误差的影响。</w:t>
      </w:r>
    </w:p>
    <w:p w14:paraId="37E72F71" w14:textId="77777777" w:rsidR="000850F0" w:rsidRPr="000850F0" w:rsidRDefault="000850F0" w:rsidP="000850F0">
      <w:pPr>
        <w:spacing w:line="360" w:lineRule="auto"/>
        <w:rPr>
          <w:rFonts w:ascii="宋体" w:eastAsia="宋体" w:hAnsi="宋体"/>
          <w:sz w:val="24"/>
          <w:szCs w:val="24"/>
        </w:rPr>
      </w:pPr>
      <w:r w:rsidRPr="000850F0">
        <w:rPr>
          <w:rFonts w:ascii="宋体" w:eastAsia="宋体" w:hAnsi="宋体"/>
          <w:sz w:val="24"/>
          <w:szCs w:val="24"/>
        </w:rPr>
        <w:t>校准仪器：确保所使用的测量仪器的准确性和稳定性，并进行仪器校准以降低系统误差。</w:t>
      </w:r>
    </w:p>
    <w:p w14:paraId="3B13E2C9" w14:textId="77777777" w:rsidR="000850F0" w:rsidRPr="000850F0" w:rsidRDefault="000850F0" w:rsidP="000850F0">
      <w:pPr>
        <w:pStyle w:val="a7"/>
        <w:numPr>
          <w:ilvl w:val="0"/>
          <w:numId w:val="6"/>
        </w:numPr>
        <w:spacing w:line="360" w:lineRule="auto"/>
        <w:ind w:firstLineChars="0"/>
        <w:rPr>
          <w:rFonts w:ascii="宋体" w:eastAsia="宋体" w:hAnsi="宋体"/>
          <w:sz w:val="24"/>
          <w:szCs w:val="24"/>
        </w:rPr>
      </w:pPr>
      <w:r w:rsidRPr="000850F0">
        <w:rPr>
          <w:rFonts w:ascii="宋体" w:eastAsia="宋体" w:hAnsi="宋体"/>
          <w:sz w:val="24"/>
          <w:szCs w:val="24"/>
        </w:rPr>
        <w:t>控制实验条件：尽量保持实验条件的稳定性，减小环境因素的影响。</w:t>
      </w:r>
    </w:p>
    <w:p w14:paraId="04EFFF9B" w14:textId="77777777" w:rsidR="000850F0" w:rsidRPr="000850F0" w:rsidRDefault="000850F0" w:rsidP="000850F0">
      <w:pPr>
        <w:spacing w:line="360" w:lineRule="auto"/>
        <w:rPr>
          <w:rFonts w:ascii="宋体" w:eastAsia="宋体" w:hAnsi="宋体"/>
          <w:sz w:val="24"/>
          <w:szCs w:val="24"/>
        </w:rPr>
      </w:pPr>
      <w:r w:rsidRPr="000850F0">
        <w:rPr>
          <w:rFonts w:ascii="宋体" w:eastAsia="宋体" w:hAnsi="宋体"/>
          <w:sz w:val="24"/>
          <w:szCs w:val="24"/>
        </w:rPr>
        <w:t>仔细处理样品：对于材料的表面特性和异质性进行仔细的处理和分析，以获得更准确的电子逸出功计算结果。</w:t>
      </w:r>
    </w:p>
    <w:p w14:paraId="39ABAD02" w14:textId="77777777" w:rsidR="000F188C" w:rsidRPr="000850F0" w:rsidRDefault="000F188C" w:rsidP="0031102B">
      <w:pPr>
        <w:spacing w:line="360" w:lineRule="auto"/>
        <w:rPr>
          <w:rFonts w:ascii="宋体" w:eastAsia="宋体" w:hAnsi="宋体"/>
          <w:sz w:val="24"/>
          <w:szCs w:val="24"/>
        </w:rPr>
      </w:pPr>
    </w:p>
    <w:sectPr w:rsidR="000F188C" w:rsidRPr="00085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66FC" w14:textId="77777777" w:rsidR="00D20083" w:rsidRDefault="00D20083" w:rsidP="001E3C6C">
      <w:r>
        <w:separator/>
      </w:r>
    </w:p>
  </w:endnote>
  <w:endnote w:type="continuationSeparator" w:id="0">
    <w:p w14:paraId="58C82A42" w14:textId="77777777" w:rsidR="00D20083" w:rsidRDefault="00D20083" w:rsidP="001E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DFDE" w14:textId="77777777" w:rsidR="00D20083" w:rsidRDefault="00D20083" w:rsidP="001E3C6C">
      <w:r>
        <w:separator/>
      </w:r>
    </w:p>
  </w:footnote>
  <w:footnote w:type="continuationSeparator" w:id="0">
    <w:p w14:paraId="114D1F6F" w14:textId="77777777" w:rsidR="00D20083" w:rsidRDefault="00D20083" w:rsidP="001E3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D66"/>
    <w:multiLevelType w:val="hybridMultilevel"/>
    <w:tmpl w:val="A56471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CE53FA"/>
    <w:multiLevelType w:val="hybridMultilevel"/>
    <w:tmpl w:val="D3F60F6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2032BB"/>
    <w:multiLevelType w:val="multilevel"/>
    <w:tmpl w:val="CF1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424852"/>
    <w:multiLevelType w:val="hybridMultilevel"/>
    <w:tmpl w:val="5EEAC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1F1CB7"/>
    <w:multiLevelType w:val="multilevel"/>
    <w:tmpl w:val="B938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B3839"/>
    <w:multiLevelType w:val="hybridMultilevel"/>
    <w:tmpl w:val="670471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9618799">
    <w:abstractNumId w:val="0"/>
  </w:num>
  <w:num w:numId="2" w16cid:durableId="1753309067">
    <w:abstractNumId w:val="1"/>
  </w:num>
  <w:num w:numId="3" w16cid:durableId="480271150">
    <w:abstractNumId w:val="4"/>
  </w:num>
  <w:num w:numId="4" w16cid:durableId="906067200">
    <w:abstractNumId w:val="2"/>
  </w:num>
  <w:num w:numId="5" w16cid:durableId="1145926523">
    <w:abstractNumId w:val="5"/>
  </w:num>
  <w:num w:numId="6" w16cid:durableId="1357194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CB"/>
    <w:rsid w:val="000850F0"/>
    <w:rsid w:val="000F188C"/>
    <w:rsid w:val="00120DBE"/>
    <w:rsid w:val="0015201D"/>
    <w:rsid w:val="00187BCB"/>
    <w:rsid w:val="001E3C6C"/>
    <w:rsid w:val="001F652C"/>
    <w:rsid w:val="00230533"/>
    <w:rsid w:val="002C5609"/>
    <w:rsid w:val="002F1FB7"/>
    <w:rsid w:val="0031102B"/>
    <w:rsid w:val="00366FB7"/>
    <w:rsid w:val="004A1423"/>
    <w:rsid w:val="004A1A39"/>
    <w:rsid w:val="004E6325"/>
    <w:rsid w:val="0055086A"/>
    <w:rsid w:val="005C7229"/>
    <w:rsid w:val="00604924"/>
    <w:rsid w:val="006168D6"/>
    <w:rsid w:val="00623314"/>
    <w:rsid w:val="00660845"/>
    <w:rsid w:val="00673789"/>
    <w:rsid w:val="006D03FA"/>
    <w:rsid w:val="006E000F"/>
    <w:rsid w:val="00710014"/>
    <w:rsid w:val="00711705"/>
    <w:rsid w:val="00786077"/>
    <w:rsid w:val="008B63ED"/>
    <w:rsid w:val="00A204A5"/>
    <w:rsid w:val="00B36F7D"/>
    <w:rsid w:val="00B97C4E"/>
    <w:rsid w:val="00BA5A3D"/>
    <w:rsid w:val="00C15B21"/>
    <w:rsid w:val="00D20083"/>
    <w:rsid w:val="00D21D40"/>
    <w:rsid w:val="00E23D56"/>
    <w:rsid w:val="00EF77E8"/>
    <w:rsid w:val="00F304EB"/>
    <w:rsid w:val="00F366A6"/>
    <w:rsid w:val="00F71578"/>
    <w:rsid w:val="00F832ED"/>
    <w:rsid w:val="00FE2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DE5A4"/>
  <w15:chartTrackingRefBased/>
  <w15:docId w15:val="{75FC2223-6227-4A95-9363-318D958B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C6C"/>
    <w:pPr>
      <w:widowControl w:val="0"/>
      <w:jc w:val="both"/>
    </w:pPr>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C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C6C"/>
    <w:rPr>
      <w:sz w:val="18"/>
      <w:szCs w:val="18"/>
    </w:rPr>
  </w:style>
  <w:style w:type="paragraph" w:styleId="a5">
    <w:name w:val="footer"/>
    <w:basedOn w:val="a"/>
    <w:link w:val="a6"/>
    <w:uiPriority w:val="99"/>
    <w:unhideWhenUsed/>
    <w:rsid w:val="001E3C6C"/>
    <w:pPr>
      <w:tabs>
        <w:tab w:val="center" w:pos="4153"/>
        <w:tab w:val="right" w:pos="8306"/>
      </w:tabs>
      <w:snapToGrid w:val="0"/>
      <w:jc w:val="left"/>
    </w:pPr>
    <w:rPr>
      <w:sz w:val="18"/>
      <w:szCs w:val="18"/>
    </w:rPr>
  </w:style>
  <w:style w:type="character" w:customStyle="1" w:styleId="a6">
    <w:name w:val="页脚 字符"/>
    <w:basedOn w:val="a0"/>
    <w:link w:val="a5"/>
    <w:uiPriority w:val="99"/>
    <w:rsid w:val="001E3C6C"/>
    <w:rPr>
      <w:sz w:val="18"/>
      <w:szCs w:val="18"/>
    </w:rPr>
  </w:style>
  <w:style w:type="paragraph" w:customStyle="1" w:styleId="1">
    <w:name w:val="列表段落1"/>
    <w:basedOn w:val="a"/>
    <w:rsid w:val="004A1A39"/>
    <w:pPr>
      <w:ind w:firstLineChars="200" w:firstLine="420"/>
    </w:pPr>
    <w:rPr>
      <w:rFonts w:ascii="Calibri" w:eastAsia="宋体" w:hAnsi="Calibri" w:cs="Calibri"/>
    </w:rPr>
  </w:style>
  <w:style w:type="paragraph" w:styleId="a7">
    <w:name w:val="List Paragraph"/>
    <w:basedOn w:val="a"/>
    <w:uiPriority w:val="34"/>
    <w:qFormat/>
    <w:rsid w:val="004A1A39"/>
    <w:pPr>
      <w:ind w:firstLineChars="200" w:firstLine="420"/>
    </w:pPr>
  </w:style>
  <w:style w:type="table" w:styleId="a8">
    <w:name w:val="Table Grid"/>
    <w:basedOn w:val="a1"/>
    <w:uiPriority w:val="99"/>
    <w:rsid w:val="0031102B"/>
    <w:pPr>
      <w:widowControl w:val="0"/>
      <w:jc w:val="both"/>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4E6325"/>
    <w:rPr>
      <w:color w:val="808080"/>
    </w:rPr>
  </w:style>
  <w:style w:type="paragraph" w:styleId="aa">
    <w:name w:val="Normal (Web)"/>
    <w:basedOn w:val="a"/>
    <w:uiPriority w:val="99"/>
    <w:semiHidden/>
    <w:unhideWhenUsed/>
    <w:rsid w:val="000850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5025">
      <w:bodyDiv w:val="1"/>
      <w:marLeft w:val="0"/>
      <w:marRight w:val="0"/>
      <w:marTop w:val="0"/>
      <w:marBottom w:val="0"/>
      <w:divBdr>
        <w:top w:val="none" w:sz="0" w:space="0" w:color="auto"/>
        <w:left w:val="none" w:sz="0" w:space="0" w:color="auto"/>
        <w:bottom w:val="none" w:sz="0" w:space="0" w:color="auto"/>
        <w:right w:val="none" w:sz="0" w:space="0" w:color="auto"/>
      </w:divBdr>
    </w:div>
    <w:div w:id="536817774">
      <w:bodyDiv w:val="1"/>
      <w:marLeft w:val="0"/>
      <w:marRight w:val="0"/>
      <w:marTop w:val="0"/>
      <w:marBottom w:val="0"/>
      <w:divBdr>
        <w:top w:val="none" w:sz="0" w:space="0" w:color="auto"/>
        <w:left w:val="none" w:sz="0" w:space="0" w:color="auto"/>
        <w:bottom w:val="none" w:sz="0" w:space="0" w:color="auto"/>
        <w:right w:val="none" w:sz="0" w:space="0" w:color="auto"/>
      </w:divBdr>
    </w:div>
    <w:div w:id="663045774">
      <w:bodyDiv w:val="1"/>
      <w:marLeft w:val="0"/>
      <w:marRight w:val="0"/>
      <w:marTop w:val="0"/>
      <w:marBottom w:val="0"/>
      <w:divBdr>
        <w:top w:val="none" w:sz="0" w:space="0" w:color="auto"/>
        <w:left w:val="none" w:sz="0" w:space="0" w:color="auto"/>
        <w:bottom w:val="none" w:sz="0" w:space="0" w:color="auto"/>
        <w:right w:val="none" w:sz="0" w:space="0" w:color="auto"/>
      </w:divBdr>
    </w:div>
    <w:div w:id="1060708932">
      <w:bodyDiv w:val="1"/>
      <w:marLeft w:val="0"/>
      <w:marRight w:val="0"/>
      <w:marTop w:val="0"/>
      <w:marBottom w:val="0"/>
      <w:divBdr>
        <w:top w:val="none" w:sz="0" w:space="0" w:color="auto"/>
        <w:left w:val="none" w:sz="0" w:space="0" w:color="auto"/>
        <w:bottom w:val="none" w:sz="0" w:space="0" w:color="auto"/>
        <w:right w:val="none" w:sz="0" w:space="0" w:color="auto"/>
      </w:divBdr>
    </w:div>
    <w:div w:id="1535851184">
      <w:bodyDiv w:val="1"/>
      <w:marLeft w:val="0"/>
      <w:marRight w:val="0"/>
      <w:marTop w:val="0"/>
      <w:marBottom w:val="0"/>
      <w:divBdr>
        <w:top w:val="none" w:sz="0" w:space="0" w:color="auto"/>
        <w:left w:val="none" w:sz="0" w:space="0" w:color="auto"/>
        <w:bottom w:val="none" w:sz="0" w:space="0" w:color="auto"/>
        <w:right w:val="none" w:sz="0" w:space="0" w:color="auto"/>
      </w:divBdr>
    </w:div>
    <w:div w:id="1836065945">
      <w:bodyDiv w:val="1"/>
      <w:marLeft w:val="0"/>
      <w:marRight w:val="0"/>
      <w:marTop w:val="0"/>
      <w:marBottom w:val="0"/>
      <w:divBdr>
        <w:top w:val="none" w:sz="0" w:space="0" w:color="auto"/>
        <w:left w:val="none" w:sz="0" w:space="0" w:color="auto"/>
        <w:bottom w:val="none" w:sz="0" w:space="0" w:color="auto"/>
        <w:right w:val="none" w:sz="0" w:space="0" w:color="auto"/>
      </w:divBdr>
    </w:div>
    <w:div w:id="1859199883">
      <w:bodyDiv w:val="1"/>
      <w:marLeft w:val="0"/>
      <w:marRight w:val="0"/>
      <w:marTop w:val="0"/>
      <w:marBottom w:val="0"/>
      <w:divBdr>
        <w:top w:val="none" w:sz="0" w:space="0" w:color="auto"/>
        <w:left w:val="none" w:sz="0" w:space="0" w:color="auto"/>
        <w:bottom w:val="none" w:sz="0" w:space="0" w:color="auto"/>
        <w:right w:val="none" w:sz="0" w:space="0" w:color="auto"/>
      </w:divBdr>
    </w:div>
    <w:div w:id="1869026002">
      <w:bodyDiv w:val="1"/>
      <w:marLeft w:val="0"/>
      <w:marRight w:val="0"/>
      <w:marTop w:val="0"/>
      <w:marBottom w:val="0"/>
      <w:divBdr>
        <w:top w:val="none" w:sz="0" w:space="0" w:color="auto"/>
        <w:left w:val="none" w:sz="0" w:space="0" w:color="auto"/>
        <w:bottom w:val="none" w:sz="0" w:space="0" w:color="auto"/>
        <w:right w:val="none" w:sz="0" w:space="0" w:color="auto"/>
      </w:divBdr>
    </w:div>
    <w:div w:id="19752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Sheet1!$C$4:$I$4</c:f>
              <c:numCache>
                <c:formatCode>General</c:formatCode>
                <c:ptCount val="7"/>
                <c:pt idx="0">
                  <c:v>4</c:v>
                </c:pt>
                <c:pt idx="1">
                  <c:v>5</c:v>
                </c:pt>
                <c:pt idx="2">
                  <c:v>6</c:v>
                </c:pt>
                <c:pt idx="3">
                  <c:v>7</c:v>
                </c:pt>
                <c:pt idx="4">
                  <c:v>8</c:v>
                </c:pt>
                <c:pt idx="5">
                  <c:v>9</c:v>
                </c:pt>
                <c:pt idx="6">
                  <c:v>10</c:v>
                </c:pt>
              </c:numCache>
            </c:numRef>
          </c:xVal>
          <c:yVal>
            <c:numRef>
              <c:f>Sheet1!$C$5:$I$5</c:f>
              <c:numCache>
                <c:formatCode>General</c:formatCode>
                <c:ptCount val="7"/>
              </c:numCache>
            </c:numRef>
          </c:yVal>
          <c:smooth val="0"/>
          <c:extLst>
            <c:ext xmlns:c16="http://schemas.microsoft.com/office/drawing/2014/chart" uri="{C3380CC4-5D6E-409C-BE32-E72D297353CC}">
              <c16:uniqueId val="{00000001-85D0-4607-A101-03D53E6FD39F}"/>
            </c:ext>
          </c:extLst>
        </c:ser>
        <c:ser>
          <c:idx val="1"/>
          <c:order val="1"/>
          <c:spPr>
            <a:ln w="28575"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2652821522309712"/>
                  <c:y val="-5.294983960338291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Sheet1!$C$6:$I$6</c:f>
              <c:numCache>
                <c:formatCode>General</c:formatCode>
                <c:ptCount val="7"/>
                <c:pt idx="0">
                  <c:v>1.716</c:v>
                </c:pt>
                <c:pt idx="1">
                  <c:v>1.7481899999999999</c:v>
                </c:pt>
                <c:pt idx="2">
                  <c:v>1.7708520000000001</c:v>
                </c:pt>
                <c:pt idx="3">
                  <c:v>1.7923899999999999</c:v>
                </c:pt>
                <c:pt idx="4">
                  <c:v>1.8061700000000001</c:v>
                </c:pt>
                <c:pt idx="5">
                  <c:v>1.8194999999999999</c:v>
                </c:pt>
                <c:pt idx="6">
                  <c:v>1.8325</c:v>
                </c:pt>
              </c:numCache>
            </c:numRef>
          </c:yVal>
          <c:smooth val="0"/>
          <c:extLst>
            <c:ext xmlns:c16="http://schemas.microsoft.com/office/drawing/2014/chart" uri="{C3380CC4-5D6E-409C-BE32-E72D297353CC}">
              <c16:uniqueId val="{00000003-85D0-4607-A101-03D53E6FD39F}"/>
            </c:ext>
          </c:extLst>
        </c:ser>
        <c:ser>
          <c:idx val="2"/>
          <c:order val="2"/>
          <c:spPr>
            <a:ln w="28575"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0.12652821522309712"/>
                  <c:y val="-5.99803149606299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Sheet1!$C$7:$I$7</c:f>
              <c:numCache>
                <c:formatCode>General</c:formatCode>
                <c:ptCount val="7"/>
                <c:pt idx="0">
                  <c:v>1.9867699999999999</c:v>
                </c:pt>
                <c:pt idx="1">
                  <c:v>2.0253000000000001</c:v>
                </c:pt>
                <c:pt idx="2">
                  <c:v>2.0453000000000001</c:v>
                </c:pt>
                <c:pt idx="3">
                  <c:v>2.0569000000000002</c:v>
                </c:pt>
                <c:pt idx="4">
                  <c:v>2.0755469999999998</c:v>
                </c:pt>
                <c:pt idx="5">
                  <c:v>2.0899000000000001</c:v>
                </c:pt>
                <c:pt idx="6">
                  <c:v>2.1038000000000001</c:v>
                </c:pt>
              </c:numCache>
            </c:numRef>
          </c:yVal>
          <c:smooth val="0"/>
          <c:extLst>
            <c:ext xmlns:c16="http://schemas.microsoft.com/office/drawing/2014/chart" uri="{C3380CC4-5D6E-409C-BE32-E72D297353CC}">
              <c16:uniqueId val="{00000005-85D0-4607-A101-03D53E6FD39F}"/>
            </c:ext>
          </c:extLst>
        </c:ser>
        <c:ser>
          <c:idx val="3"/>
          <c:order val="3"/>
          <c:spPr>
            <a:ln w="28575"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1"/>
            <c:trendlineLbl>
              <c:layout>
                <c:manualLayout>
                  <c:x val="0.12652821522309712"/>
                  <c:y val="-4.20297462817147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Sheet1!$C$8:$I$8</c:f>
              <c:numCache>
                <c:formatCode>General</c:formatCode>
                <c:ptCount val="7"/>
                <c:pt idx="0">
                  <c:v>2.2430400000000001</c:v>
                </c:pt>
                <c:pt idx="1">
                  <c:v>2.2787500000000001</c:v>
                </c:pt>
                <c:pt idx="2">
                  <c:v>2.2988529999999998</c:v>
                </c:pt>
                <c:pt idx="3">
                  <c:v>2.3138670000000001</c:v>
                </c:pt>
                <c:pt idx="4">
                  <c:v>2.3283800000000001</c:v>
                </c:pt>
                <c:pt idx="5">
                  <c:v>2.3403999999999998</c:v>
                </c:pt>
                <c:pt idx="6">
                  <c:v>2.35602</c:v>
                </c:pt>
              </c:numCache>
            </c:numRef>
          </c:yVal>
          <c:smooth val="0"/>
          <c:extLst>
            <c:ext xmlns:c16="http://schemas.microsoft.com/office/drawing/2014/chart" uri="{C3380CC4-5D6E-409C-BE32-E72D297353CC}">
              <c16:uniqueId val="{00000007-85D0-4607-A101-03D53E6FD39F}"/>
            </c:ext>
          </c:extLst>
        </c:ser>
        <c:ser>
          <c:idx val="4"/>
          <c:order val="4"/>
          <c:spPr>
            <a:ln w="28575"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1"/>
            <c:trendlineLbl>
              <c:layout>
                <c:manualLayout>
                  <c:x val="0.12930599300087489"/>
                  <c:y val="-4.18926800816564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Sheet1!$C$9:$I$9</c:f>
              <c:numCache>
                <c:formatCode>General</c:formatCode>
                <c:ptCount val="7"/>
                <c:pt idx="0">
                  <c:v>2.4624000000000001</c:v>
                </c:pt>
                <c:pt idx="1">
                  <c:v>2.5078</c:v>
                </c:pt>
                <c:pt idx="2">
                  <c:v>2.5340261000000002</c:v>
                </c:pt>
                <c:pt idx="3">
                  <c:v>2.5502280000000002</c:v>
                </c:pt>
                <c:pt idx="4">
                  <c:v>2.5670000000000002</c:v>
                </c:pt>
                <c:pt idx="5">
                  <c:v>2.5809199999999999</c:v>
                </c:pt>
                <c:pt idx="6">
                  <c:v>2.593286</c:v>
                </c:pt>
              </c:numCache>
            </c:numRef>
          </c:yVal>
          <c:smooth val="0"/>
          <c:extLst>
            <c:ext xmlns:c16="http://schemas.microsoft.com/office/drawing/2014/chart" uri="{C3380CC4-5D6E-409C-BE32-E72D297353CC}">
              <c16:uniqueId val="{00000009-85D0-4607-A101-03D53E6FD39F}"/>
            </c:ext>
          </c:extLst>
        </c:ser>
        <c:ser>
          <c:idx val="5"/>
          <c:order val="5"/>
          <c:spPr>
            <a:ln w="28575"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1"/>
            <c:trendlineLbl>
              <c:layout>
                <c:manualLayout>
                  <c:x val="0.11663932633420822"/>
                  <c:y val="-4.22692475940507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Sheet1!$C$10:$I$10</c:f>
              <c:numCache>
                <c:formatCode>General</c:formatCode>
                <c:ptCount val="7"/>
                <c:pt idx="0">
                  <c:v>2.66276</c:v>
                </c:pt>
                <c:pt idx="1">
                  <c:v>2.7101169999999999</c:v>
                </c:pt>
                <c:pt idx="2">
                  <c:v>2.7489599999999998</c:v>
                </c:pt>
                <c:pt idx="3">
                  <c:v>2.7745000000000002</c:v>
                </c:pt>
                <c:pt idx="4">
                  <c:v>2.7909899999999999</c:v>
                </c:pt>
                <c:pt idx="5">
                  <c:v>2.8054999999999999</c:v>
                </c:pt>
                <c:pt idx="6">
                  <c:v>2.8182260000000001</c:v>
                </c:pt>
              </c:numCache>
            </c:numRef>
          </c:yVal>
          <c:smooth val="0"/>
          <c:extLst>
            <c:ext xmlns:c16="http://schemas.microsoft.com/office/drawing/2014/chart" uri="{C3380CC4-5D6E-409C-BE32-E72D297353CC}">
              <c16:uniqueId val="{0000000B-85D0-4607-A101-03D53E6FD39F}"/>
            </c:ext>
          </c:extLst>
        </c:ser>
        <c:dLbls>
          <c:showLegendKey val="0"/>
          <c:showVal val="0"/>
          <c:showCatName val="0"/>
          <c:showSerName val="0"/>
          <c:showPercent val="0"/>
          <c:showBubbleSize val="0"/>
        </c:dLbls>
        <c:axId val="1989968175"/>
        <c:axId val="1989972015"/>
      </c:scatterChart>
      <c:valAx>
        <c:axId val="1989968175"/>
        <c:scaling>
          <c:orientation val="minMax"/>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972015"/>
        <c:crosses val="autoZero"/>
        <c:crossBetween val="midCat"/>
      </c:valAx>
      <c:valAx>
        <c:axId val="1989972015"/>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9681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lg(I/T^2)</a:t>
            </a:r>
            <a:r>
              <a:rPr lang="en-US" altLang="zh-CN" baseline="0"/>
              <a:t> - 1/T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683727034120734"/>
                  <c:y val="-9.186424613589967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Sheet1!$C$36:$C$40</c:f>
              <c:numCache>
                <c:formatCode>General</c:formatCode>
                <c:ptCount val="5"/>
                <c:pt idx="0">
                  <c:v>5.6882799999999998</c:v>
                </c:pt>
                <c:pt idx="1">
                  <c:v>5.57491</c:v>
                </c:pt>
                <c:pt idx="2">
                  <c:v>5.4659700000000004</c:v>
                </c:pt>
                <c:pt idx="3">
                  <c:v>5.3612099999999998</c:v>
                </c:pt>
                <c:pt idx="4">
                  <c:v>5.2603900000000001</c:v>
                </c:pt>
              </c:numCache>
            </c:numRef>
          </c:xVal>
          <c:yVal>
            <c:numRef>
              <c:f>Sheet1!$D$36:$D$40</c:f>
              <c:numCache>
                <c:formatCode>General</c:formatCode>
                <c:ptCount val="5"/>
                <c:pt idx="0">
                  <c:v>-4.8382377249999999</c:v>
                </c:pt>
                <c:pt idx="1">
                  <c:v>-4.5803238200000003</c:v>
                </c:pt>
                <c:pt idx="2">
                  <c:v>-4.3391648539999998</c:v>
                </c:pt>
                <c:pt idx="3">
                  <c:v>-4.1421740290000004</c:v>
                </c:pt>
                <c:pt idx="4">
                  <c:v>-3.974064238</c:v>
                </c:pt>
              </c:numCache>
            </c:numRef>
          </c:yVal>
          <c:smooth val="0"/>
          <c:extLst>
            <c:ext xmlns:c16="http://schemas.microsoft.com/office/drawing/2014/chart" uri="{C3380CC4-5D6E-409C-BE32-E72D297353CC}">
              <c16:uniqueId val="{00000001-AF1A-4314-8F37-3C0D33DC4643}"/>
            </c:ext>
          </c:extLst>
        </c:ser>
        <c:dLbls>
          <c:showLegendKey val="0"/>
          <c:showVal val="0"/>
          <c:showCatName val="0"/>
          <c:showSerName val="0"/>
          <c:showPercent val="0"/>
          <c:showBubbleSize val="0"/>
        </c:dLbls>
        <c:axId val="1989856495"/>
        <c:axId val="1989858895"/>
      </c:scatterChart>
      <c:valAx>
        <c:axId val="1989856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858895"/>
        <c:crosses val="autoZero"/>
        <c:crossBetween val="midCat"/>
      </c:valAx>
      <c:valAx>
        <c:axId val="1989858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856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0.0875</cdr:x>
      <cdr:y>0.06481</cdr:y>
    </cdr:from>
    <cdr:to>
      <cdr:x>0.16847</cdr:x>
      <cdr:y>0.11782</cdr:y>
    </cdr:to>
    <cdr:pic>
      <cdr:nvPicPr>
        <cdr:cNvPr id="5" name="图片 4">
          <a:extLst xmlns:a="http://schemas.openxmlformats.org/drawingml/2006/main">
            <a:ext uri="{FF2B5EF4-FFF2-40B4-BE49-F238E27FC236}">
              <a16:creationId xmlns:a16="http://schemas.microsoft.com/office/drawing/2014/main" id="{434B5366-1612-D502-6D55-4F20BFB1C3B3}"/>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400050" y="177800"/>
          <a:ext cx="370205" cy="145415"/>
        </a:xfrm>
        <a:prstGeom xmlns:a="http://schemas.openxmlformats.org/drawingml/2006/main" prst="rect">
          <a:avLst/>
        </a:prstGeom>
      </cdr:spPr>
    </cdr:pic>
  </cdr:relSizeAnchor>
  <cdr:relSizeAnchor xmlns:cdr="http://schemas.openxmlformats.org/drawingml/2006/chartDrawing">
    <cdr:from>
      <cdr:x>0.86833</cdr:x>
      <cdr:y>0.82315</cdr:y>
    </cdr:from>
    <cdr:to>
      <cdr:x>0.92778</cdr:x>
      <cdr:y>0.875</cdr:y>
    </cdr:to>
    <cdr:pic>
      <cdr:nvPicPr>
        <cdr:cNvPr id="6" name="图片 5">
          <a:extLst xmlns:a="http://schemas.openxmlformats.org/drawingml/2006/main">
            <a:ext uri="{FF2B5EF4-FFF2-40B4-BE49-F238E27FC236}">
              <a16:creationId xmlns:a16="http://schemas.microsoft.com/office/drawing/2014/main" id="{A733EE97-3D9D-5EA9-DA04-DAA654CC3855}"/>
            </a:ext>
          </a:extLst>
        </cdr:cNvPr>
        <cdr:cNvPicPr>
          <a:picLocks xmlns:a="http://schemas.openxmlformats.org/drawingml/2006/main" noChangeAspect="1" noChangeArrowheads="1"/>
        </cdr:cNvPicPr>
      </cdr:nvPicPr>
      <cdr:blipFill>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70020" y="2258060"/>
          <a:ext cx="271780" cy="142240"/>
        </a:xfrm>
        <a:prstGeom xmlns:a="http://schemas.openxmlformats.org/drawingml/2006/main" prst="rect">
          <a:avLst/>
        </a:prstGeom>
        <a:noFill xmlns:a="http://schemas.openxmlformats.org/drawingml/2006/main"/>
      </cdr:spPr>
    </cdr:pic>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yihang</dc:creator>
  <cp:keywords/>
  <dc:description/>
  <cp:lastModifiedBy>yihang zou</cp:lastModifiedBy>
  <cp:revision>27</cp:revision>
  <dcterms:created xsi:type="dcterms:W3CDTF">2023-05-24T03:11:00Z</dcterms:created>
  <dcterms:modified xsi:type="dcterms:W3CDTF">2024-01-23T09:45:00Z</dcterms:modified>
</cp:coreProperties>
</file>