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20C779BD" w14:textId="2549F408" w:rsidR="00D7522C" w:rsidRPr="00BA1DA3" w:rsidRDefault="009D1B57" w:rsidP="00BA1DA3">
      <w:pPr>
        <w:pStyle w:val="papertitle"/>
        <w:spacing w:before="5pt" w:beforeAutospacing="1" w:after="5pt" w:afterAutospacing="1"/>
        <w:rPr>
          <w:kern w:val="48"/>
        </w:rPr>
      </w:pPr>
      <w:r w:rsidRPr="009D1B57">
        <w:rPr>
          <w:kern w:val="48"/>
        </w:rPr>
        <w:t>Early Detection of Alzheimer’s Disease via CNN-Based Feature Extraction and SVM Classification</w:t>
      </w:r>
      <w:r w:rsidR="00BA1DA3" w:rsidRPr="00BA1DA3">
        <w:rPr>
          <w:kern w:val="48"/>
        </w:rPr>
        <w:t xml:space="preserve"> </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2C123311" w:rsidR="00BD670B" w:rsidRDefault="009D1B57" w:rsidP="00BD670B">
      <w:pPr>
        <w:pStyle w:val="Author"/>
        <w:spacing w:before="5pt" w:beforeAutospacing="1"/>
        <w:rPr>
          <w:sz w:val="18"/>
          <w:szCs w:val="18"/>
        </w:rPr>
      </w:pPr>
      <w:r>
        <w:rPr>
          <w:sz w:val="18"/>
          <w:szCs w:val="18"/>
        </w:rPr>
        <w:lastRenderedPageBreak/>
        <w:t>Jaanya Dhingra</w:t>
      </w:r>
      <w:r w:rsidR="001A3B3D" w:rsidRPr="00F847A6">
        <w:rPr>
          <w:sz w:val="18"/>
          <w:szCs w:val="18"/>
        </w:rPr>
        <w:t xml:space="preserve"> </w:t>
      </w:r>
      <w:r w:rsidR="00931477">
        <w:rPr>
          <w:sz w:val="18"/>
          <w:szCs w:val="18"/>
        </w:rPr>
        <w:br/>
      </w:r>
      <w:r w:rsidR="00931477" w:rsidRPr="00557717">
        <w:rPr>
          <w:i/>
          <w:sz w:val="18"/>
          <w:szCs w:val="18"/>
        </w:rPr>
        <w:t>School of Computing Science Engineering and Artificial Intelligence</w:t>
      </w:r>
      <w:r w:rsidR="00D72D06" w:rsidRPr="00F847A6">
        <w:rPr>
          <w:sz w:val="18"/>
          <w:szCs w:val="18"/>
        </w:rPr>
        <w:br/>
      </w:r>
      <w:r w:rsidR="00931477" w:rsidRPr="00557717">
        <w:rPr>
          <w:i/>
          <w:sz w:val="18"/>
          <w:szCs w:val="18"/>
        </w:rPr>
        <w:t>VIT Bhopal University</w:t>
      </w:r>
      <w:r w:rsidR="001A3B3D" w:rsidRPr="00F847A6">
        <w:rPr>
          <w:i/>
          <w:sz w:val="18"/>
          <w:szCs w:val="18"/>
        </w:rPr>
        <w:br/>
      </w:r>
      <w:r w:rsidR="00931477">
        <w:rPr>
          <w:sz w:val="18"/>
          <w:szCs w:val="18"/>
        </w:rPr>
        <w:t>Kothri-Kalan, Sehore, India</w:t>
      </w:r>
      <w:r w:rsidR="00943BA5">
        <w:rPr>
          <w:sz w:val="18"/>
          <w:szCs w:val="18"/>
        </w:rPr>
        <w:t xml:space="preserve"> </w:t>
      </w:r>
      <w:r w:rsidRPr="009D1B57">
        <w:rPr>
          <w:sz w:val="18"/>
          <w:szCs w:val="18"/>
        </w:rPr>
        <w:t>jaanya.23bhi10037@vitbhopal.ac.in</w:t>
      </w:r>
    </w:p>
    <w:p w14:paraId="6A0BB62F" w14:textId="7213A8F4" w:rsidR="00557717" w:rsidRDefault="001C63E1" w:rsidP="00557717">
      <w:pPr>
        <w:pStyle w:val="Author"/>
        <w:spacing w:before="5pt" w:beforeAutospacing="1"/>
        <w:rPr>
          <w:sz w:val="18"/>
          <w:szCs w:val="18"/>
        </w:rPr>
      </w:pPr>
      <w:r>
        <w:rPr>
          <w:sz w:val="18"/>
          <w:szCs w:val="18"/>
        </w:rPr>
        <w:t>Anuja Rawat</w:t>
      </w:r>
      <w:r w:rsidR="00447BB9">
        <w:rPr>
          <w:sz w:val="18"/>
          <w:szCs w:val="18"/>
        </w:rPr>
        <w:br/>
      </w:r>
      <w:r w:rsidR="00557717" w:rsidRPr="00557717">
        <w:rPr>
          <w:i/>
          <w:sz w:val="18"/>
          <w:szCs w:val="18"/>
        </w:rPr>
        <w:t>School of Computing Science Engineering and Artificial Intelligence</w:t>
      </w:r>
      <w:r w:rsidR="00447BB9" w:rsidRPr="00F847A6">
        <w:rPr>
          <w:sz w:val="18"/>
          <w:szCs w:val="18"/>
        </w:rPr>
        <w:br/>
      </w:r>
      <w:r w:rsidR="00557717" w:rsidRPr="00557717">
        <w:rPr>
          <w:i/>
          <w:sz w:val="18"/>
          <w:szCs w:val="18"/>
        </w:rPr>
        <w:t>VIT Bhopal University</w:t>
      </w:r>
      <w:r w:rsidR="00557717" w:rsidRPr="00F847A6">
        <w:rPr>
          <w:i/>
          <w:sz w:val="18"/>
          <w:szCs w:val="18"/>
        </w:rPr>
        <w:br/>
      </w:r>
      <w:r w:rsidR="00557717">
        <w:rPr>
          <w:sz w:val="18"/>
          <w:szCs w:val="18"/>
        </w:rPr>
        <w:t xml:space="preserve">Kothri-Kalan, Sehore, India </w:t>
      </w:r>
      <w:r w:rsidR="00557717">
        <w:rPr>
          <w:sz w:val="18"/>
          <w:szCs w:val="18"/>
        </w:rPr>
        <w:br/>
      </w:r>
      <w:r w:rsidRPr="001C63E1">
        <w:rPr>
          <w:sz w:val="18"/>
          <w:szCs w:val="18"/>
        </w:rPr>
        <w:t>anuja.23bhi10158@vitbhopal.ac.in</w:t>
      </w:r>
      <w:r w:rsidR="00BD670B">
        <w:rPr>
          <w:sz w:val="18"/>
          <w:szCs w:val="18"/>
        </w:rPr>
        <w:br w:type="column"/>
      </w:r>
      <w:r w:rsidR="00557717">
        <w:rPr>
          <w:sz w:val="18"/>
          <w:szCs w:val="18"/>
        </w:rPr>
        <w:lastRenderedPageBreak/>
        <w:t>Garima Jain</w:t>
      </w:r>
      <w:r w:rsidR="00557717">
        <w:rPr>
          <w:sz w:val="18"/>
          <w:szCs w:val="18"/>
          <w:vertAlign w:val="superscript"/>
        </w:rPr>
        <w:t>*</w:t>
      </w:r>
      <w:r w:rsidR="00557717">
        <w:rPr>
          <w:sz w:val="18"/>
          <w:szCs w:val="18"/>
        </w:rPr>
        <w:br/>
      </w:r>
      <w:r w:rsidR="00557717" w:rsidRPr="00557717">
        <w:rPr>
          <w:i/>
          <w:sz w:val="18"/>
          <w:szCs w:val="18"/>
        </w:rPr>
        <w:t>School of Computing Science Engineering and Artificial Intelligence</w:t>
      </w:r>
      <w:r w:rsidR="00557717" w:rsidRPr="00F847A6">
        <w:rPr>
          <w:sz w:val="18"/>
          <w:szCs w:val="18"/>
        </w:rPr>
        <w:br/>
      </w:r>
      <w:r w:rsidR="00557717" w:rsidRPr="00557717">
        <w:rPr>
          <w:i/>
          <w:sz w:val="18"/>
          <w:szCs w:val="18"/>
        </w:rPr>
        <w:t>VIT Bhopal University</w:t>
      </w:r>
      <w:r w:rsidR="00557717" w:rsidRPr="00F847A6">
        <w:rPr>
          <w:i/>
          <w:sz w:val="18"/>
          <w:szCs w:val="18"/>
        </w:rPr>
        <w:br/>
      </w:r>
      <w:r w:rsidR="00557717">
        <w:rPr>
          <w:sz w:val="18"/>
          <w:szCs w:val="18"/>
        </w:rPr>
        <w:t xml:space="preserve">Kothri-Kalan, Sehore, India </w:t>
      </w:r>
      <w:r w:rsidR="00171DF3" w:rsidRPr="00171DF3">
        <w:rPr>
          <w:sz w:val="18"/>
          <w:szCs w:val="18"/>
        </w:rPr>
        <w:t>garimajain@vitbhopal.</w:t>
      </w:r>
      <w:r w:rsidR="00171DF3">
        <w:rPr>
          <w:sz w:val="18"/>
          <w:szCs w:val="18"/>
        </w:rPr>
        <w:t>ac.</w:t>
      </w:r>
      <w:r w:rsidR="00171DF3" w:rsidRPr="00171DF3">
        <w:rPr>
          <w:sz w:val="18"/>
          <w:szCs w:val="18"/>
        </w:rPr>
        <w:t>in</w:t>
      </w:r>
    </w:p>
    <w:p w14:paraId="3ACB5C93" w14:textId="0BDE1C05" w:rsidR="00557717" w:rsidRPr="00F847A6" w:rsidRDefault="00171DF3" w:rsidP="00557717">
      <w:pPr>
        <w:pStyle w:val="Author"/>
        <w:spacing w:before="5pt" w:beforeAutospacing="1"/>
        <w:rPr>
          <w:sz w:val="18"/>
          <w:szCs w:val="18"/>
        </w:rPr>
      </w:pPr>
      <w:r>
        <w:rPr>
          <w:sz w:val="18"/>
          <w:szCs w:val="18"/>
        </w:rPr>
        <w:t xml:space="preserve">   </w:t>
      </w:r>
      <w:r w:rsidR="00BD670B">
        <w:rPr>
          <w:sz w:val="18"/>
          <w:szCs w:val="18"/>
        </w:rPr>
        <w:br w:type="column"/>
      </w:r>
      <w:r w:rsidR="00557717">
        <w:rPr>
          <w:sz w:val="18"/>
          <w:szCs w:val="18"/>
        </w:rPr>
        <w:lastRenderedPageBreak/>
        <w:t>Sanat Jain</w:t>
      </w:r>
      <w:r w:rsidR="00557717">
        <w:rPr>
          <w:sz w:val="18"/>
          <w:szCs w:val="18"/>
        </w:rPr>
        <w:br/>
      </w:r>
      <w:r w:rsidR="00642C15">
        <w:rPr>
          <w:i/>
          <w:sz w:val="18"/>
          <w:szCs w:val="18"/>
        </w:rPr>
        <w:t>School of Computing</w:t>
      </w:r>
      <w:r w:rsidR="00557717" w:rsidRPr="00557717">
        <w:rPr>
          <w:i/>
          <w:sz w:val="18"/>
          <w:szCs w:val="18"/>
        </w:rPr>
        <w:t xml:space="preserve"> Science </w:t>
      </w:r>
      <w:r w:rsidR="00557717">
        <w:rPr>
          <w:i/>
          <w:sz w:val="18"/>
          <w:szCs w:val="18"/>
        </w:rPr>
        <w:t xml:space="preserve">and </w:t>
      </w:r>
      <w:r w:rsidR="00557717" w:rsidRPr="00557717">
        <w:rPr>
          <w:i/>
          <w:sz w:val="18"/>
          <w:szCs w:val="18"/>
        </w:rPr>
        <w:t>Enginee</w:t>
      </w:r>
      <w:r w:rsidR="00557717">
        <w:rPr>
          <w:i/>
          <w:sz w:val="18"/>
          <w:szCs w:val="18"/>
        </w:rPr>
        <w:t xml:space="preserve">ring </w:t>
      </w:r>
      <w:r w:rsidR="00557717" w:rsidRPr="00F847A6">
        <w:rPr>
          <w:sz w:val="18"/>
          <w:szCs w:val="18"/>
        </w:rPr>
        <w:br/>
      </w:r>
      <w:r w:rsidR="00557717" w:rsidRPr="00557717">
        <w:rPr>
          <w:i/>
          <w:sz w:val="18"/>
          <w:szCs w:val="18"/>
        </w:rPr>
        <w:t>VIT Bhopal University</w:t>
      </w:r>
      <w:r w:rsidR="00557717" w:rsidRPr="00F847A6">
        <w:rPr>
          <w:i/>
          <w:sz w:val="18"/>
          <w:szCs w:val="18"/>
        </w:rPr>
        <w:br/>
      </w:r>
      <w:r w:rsidR="00557717">
        <w:rPr>
          <w:sz w:val="18"/>
          <w:szCs w:val="18"/>
        </w:rPr>
        <w:t>Kothri-Kalan, Sehore, India sanatjain@vitbhopal.ac.in</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402DABCE" w14:textId="6923A04E" w:rsidR="00BA1DA3" w:rsidRDefault="009303D9" w:rsidP="00972203">
      <w:pPr>
        <w:pStyle w:val="Abstract"/>
      </w:pPr>
      <w:r>
        <w:rPr>
          <w:i/>
          <w:iCs/>
        </w:rPr>
        <w:lastRenderedPageBreak/>
        <w:t>Abstract</w:t>
      </w:r>
      <w:r>
        <w:t>—</w:t>
      </w:r>
      <w:r w:rsidR="00F1056D">
        <w:t xml:space="preserve">Globally, Alzheimer's disease is </w:t>
      </w:r>
      <w:r w:rsidR="00F1056D" w:rsidRPr="00F1056D">
        <w:t xml:space="preserve">an illness of the brain that slowly affects people over time. </w:t>
      </w:r>
      <w:r w:rsidR="00D45072" w:rsidRPr="00D45072">
        <w:t xml:space="preserve"> </w:t>
      </w:r>
      <w:r w:rsidR="00F1056D">
        <w:t>Recently</w:t>
      </w:r>
      <w:r w:rsidR="00D45072" w:rsidRPr="00D45072">
        <w:t>, there is no cure known to us</w:t>
      </w:r>
      <w:r w:rsidR="00F1056D">
        <w:t>,</w:t>
      </w:r>
      <w:r w:rsidR="00D45072" w:rsidRPr="00D45072">
        <w:t xml:space="preserve"> and hence, identifying this disease at an early stage is crucial for offering proper support and care to the patient. MRI imaging is a valuable tool which is used to visualize changes in the brain without using any surgical procedures. However, many existing diagnostic approaches still rely on manual interpretation which is both time consuming and prone to inconsistencies. In our study, we introduce a hybrid model that uses CNN and SVM to classify stages of Alzheimer’s disease based on M</w:t>
      </w:r>
      <w:r w:rsidR="00F1056D">
        <w:t xml:space="preserve">RI brain scan images. Proposed framework </w:t>
      </w:r>
      <w:r w:rsidR="00D45072" w:rsidRPr="00D45072">
        <w:t xml:space="preserve">has a 90% accuracy and aims to improve </w:t>
      </w:r>
      <w:r w:rsidR="00F1056D">
        <w:t>stage-specific</w:t>
      </w:r>
      <w:r w:rsidR="00D45072" w:rsidRPr="00D45072">
        <w:t xml:space="preserve"> detection of the disease. This approach offers a practical and scalable solution that could assist clinicians in early and reliable diagnosis of Alzheimer’s.</w:t>
      </w:r>
      <w:r w:rsidR="00D45072">
        <w:t xml:space="preserve"> </w:t>
      </w:r>
    </w:p>
    <w:p w14:paraId="58B10678" w14:textId="19DB8175" w:rsidR="009303D9" w:rsidRPr="004D72B5" w:rsidRDefault="004D72B5" w:rsidP="00972203">
      <w:pPr>
        <w:pStyle w:val="Keywords"/>
      </w:pPr>
      <w:r w:rsidRPr="004D72B5">
        <w:t>Keywords—</w:t>
      </w:r>
      <w:r w:rsidR="00220A89">
        <w:t>Early</w:t>
      </w:r>
      <w:r w:rsidR="00220A89">
        <w:rPr>
          <w:spacing w:val="-11"/>
        </w:rPr>
        <w:t xml:space="preserve"> </w:t>
      </w:r>
      <w:r w:rsidR="00220A89">
        <w:t>detection,</w:t>
      </w:r>
      <w:r w:rsidR="00220A89">
        <w:rPr>
          <w:spacing w:val="-11"/>
        </w:rPr>
        <w:t xml:space="preserve"> </w:t>
      </w:r>
      <w:r w:rsidR="00F1056D">
        <w:t xml:space="preserve">Alzheimer illness, </w:t>
      </w:r>
      <w:r w:rsidR="00220A89">
        <w:t>Brain</w:t>
      </w:r>
      <w:r w:rsidR="00220A89">
        <w:rPr>
          <w:spacing w:val="-11"/>
        </w:rPr>
        <w:t xml:space="preserve"> </w:t>
      </w:r>
      <w:r w:rsidR="00220A89">
        <w:t xml:space="preserve">MRI classification, Convolutional Neural Networks (CNNs), </w:t>
      </w:r>
      <w:r w:rsidR="00642C15">
        <w:t>SVM,</w:t>
      </w:r>
      <w:r w:rsidR="00220A89">
        <w:t xml:space="preserve"> Neurodegenerative disorders.</w:t>
      </w:r>
      <w:r w:rsidR="006F5A26">
        <w:t xml:space="preserve"> </w:t>
      </w:r>
    </w:p>
    <w:p w14:paraId="1A521F3C" w14:textId="45FFDC88" w:rsidR="009303D9" w:rsidRPr="00D632BE" w:rsidRDefault="006F5A26" w:rsidP="006B6B66">
      <w:pPr>
        <w:pStyle w:val="Heading1"/>
      </w:pPr>
      <w:r>
        <w:t xml:space="preserve">Introduction </w:t>
      </w:r>
    </w:p>
    <w:p w14:paraId="197DAF6F" w14:textId="5556EDD5" w:rsidR="00220A89" w:rsidRDefault="00F1056D" w:rsidP="00220A89">
      <w:pPr>
        <w:pStyle w:val="BodyText"/>
        <w:rPr>
          <w:lang w:val="en-US"/>
        </w:rPr>
      </w:pPr>
      <w:r>
        <w:rPr>
          <w:lang w:val="en-US"/>
        </w:rPr>
        <w:t xml:space="preserve">Around the globe, </w:t>
      </w:r>
      <w:r w:rsidR="00220A89" w:rsidRPr="00220A89">
        <w:t>Alzheimer’s Disease</w:t>
      </w:r>
      <w:r w:rsidR="0043520C">
        <w:rPr>
          <w:lang w:val="en-US"/>
        </w:rPr>
        <w:t xml:space="preserve"> (AD)</w:t>
      </w:r>
      <w:r w:rsidR="00220A89" w:rsidRPr="00220A89">
        <w:t xml:space="preserve"> is a neuro-degenerative disorder which affects brain function and memory and has no known cure for now. Timely diagnosis can help manage the symptoms more effectively using medication, cognitive therapies, and life adjustments, which </w:t>
      </w:r>
      <w:r w:rsidR="005A1689">
        <w:t>help</w:t>
      </w:r>
      <w:r w:rsidR="00220A89" w:rsidRPr="00220A89">
        <w:t xml:space="preserve"> to slow down the rate of cognitive decline and </w:t>
      </w:r>
      <w:r w:rsidR="00220A89">
        <w:t>help</w:t>
      </w:r>
      <w:r w:rsidR="00220A89" w:rsidRPr="00220A89">
        <w:t xml:space="preserve"> enhance the patients’ quality of life. </w:t>
      </w:r>
      <w:r w:rsidR="005A1689" w:rsidRPr="005A1689">
        <w:t>early AD prediction is not only useful for care at the individual level but also necessary for progression of research and treatment approaches. Medical imaging, particularly Magnetic Resonance Imaging (MRI), is important for detection and follow-up of Alzheimer's Disease. MRI provides highly detailed, non-invasive observations of the brain, which facilitate the identification of early markers such as hippocampal atrophy and cortical thinning—both of which are important biomarkers in disease staging [1]. When we blend this is with advanced pre-processing and machine learning algorithms, MRI becomes even more powerful which allows us to detect minor anatomical changes which may not have been apparent using n</w:t>
      </w:r>
      <w:r w:rsidR="005A1689">
        <w:t>ormal assessment techniques [2]</w:t>
      </w:r>
      <w:r w:rsidR="00220A89" w:rsidRPr="00220A89">
        <w:rPr>
          <w:lang w:val="en-US"/>
        </w:rPr>
        <w:t xml:space="preserve">. </w:t>
      </w:r>
    </w:p>
    <w:p w14:paraId="2E63825D" w14:textId="1078E25C" w:rsidR="00220A89" w:rsidRPr="00220A89" w:rsidRDefault="00220A89" w:rsidP="00220A89">
      <w:pPr>
        <w:pStyle w:val="BodyText"/>
        <w:rPr>
          <w:lang w:val="en-US"/>
        </w:rPr>
      </w:pPr>
      <w:r w:rsidRPr="00220A89">
        <w:rPr>
          <w:lang w:val="en-US"/>
        </w:rPr>
        <w:t xml:space="preserve">Upon studying existing studies on this matter, we have </w:t>
      </w:r>
      <w:r w:rsidR="00AC2B9E" w:rsidRPr="00220A89">
        <w:rPr>
          <w:lang w:val="en-US"/>
        </w:rPr>
        <w:t>realized</w:t>
      </w:r>
      <w:r w:rsidRPr="00220A89">
        <w:rPr>
          <w:lang w:val="en-US"/>
        </w:rPr>
        <w:t xml:space="preserve"> that </w:t>
      </w:r>
      <w:r w:rsidR="00AC2B9E">
        <w:rPr>
          <w:lang w:val="en-US"/>
        </w:rPr>
        <w:t>o</w:t>
      </w:r>
      <w:r w:rsidRPr="00220A89">
        <w:rPr>
          <w:lang w:val="en-US"/>
        </w:rPr>
        <w:t>ver the years, Alzheimer’s detection techniqu</w:t>
      </w:r>
      <w:r w:rsidR="00B62891">
        <w:rPr>
          <w:lang w:val="en-US"/>
        </w:rPr>
        <w:t xml:space="preserve">es have evolved from conventional machine learning approaches </w:t>
      </w:r>
      <w:r w:rsidRPr="00220A89">
        <w:rPr>
          <w:lang w:val="en-US"/>
        </w:rPr>
        <w:t>such as support vector machines</w:t>
      </w:r>
      <w:r w:rsidR="00B62891">
        <w:rPr>
          <w:lang w:val="en-US"/>
        </w:rPr>
        <w:t xml:space="preserve"> (SVMs) and random forests to more mod</w:t>
      </w:r>
      <w:r w:rsidRPr="00220A89">
        <w:rPr>
          <w:lang w:val="en-US"/>
        </w:rPr>
        <w:t xml:space="preserve">ern deep learning approaches. Traditional ML models often required manually engineered features, while deep learning methods, particularly convolutional neural networks (CNNs), can automatically extract meaningful </w:t>
      </w:r>
      <w:r w:rsidRPr="00220A89">
        <w:rPr>
          <w:lang w:val="en-US"/>
        </w:rPr>
        <w:lastRenderedPageBreak/>
        <w:t>patterns directly from MRI scans. Despite their many advantages, most deep learning models still face challenges lik</w:t>
      </w:r>
      <w:r w:rsidR="00642C15">
        <w:rPr>
          <w:lang w:val="en-US"/>
        </w:rPr>
        <w:t>e overfitting, limited general</w:t>
      </w:r>
      <w:r w:rsidRPr="00220A89">
        <w:rPr>
          <w:lang w:val="en-US"/>
        </w:rPr>
        <w:t>ization across different stages, and computational demands, especially when working with limited datasets</w:t>
      </w:r>
      <w:r w:rsidR="00AC2B9E">
        <w:rPr>
          <w:lang w:val="en-US"/>
        </w:rPr>
        <w:t xml:space="preserve"> [3]</w:t>
      </w:r>
      <w:r w:rsidRPr="00220A89">
        <w:rPr>
          <w:lang w:val="en-US"/>
        </w:rPr>
        <w:t>.</w:t>
      </w:r>
    </w:p>
    <w:p w14:paraId="5B84FB04" w14:textId="09DF80D6" w:rsidR="009303D9" w:rsidRDefault="007E75EC" w:rsidP="00220A89">
      <w:pPr>
        <w:pStyle w:val="BodyText"/>
        <w:rPr>
          <w:lang w:val="en-US"/>
        </w:rPr>
      </w:pPr>
      <w:r>
        <w:rPr>
          <w:lang w:val="en-US"/>
        </w:rPr>
        <w:t xml:space="preserve">The </w:t>
      </w:r>
      <w:r w:rsidR="00220A89" w:rsidRPr="00220A89">
        <w:rPr>
          <w:lang w:val="en-US"/>
        </w:rPr>
        <w:t>aim</w:t>
      </w:r>
      <w:r w:rsidR="00220A89">
        <w:rPr>
          <w:lang w:val="en-US"/>
        </w:rPr>
        <w:t xml:space="preserve"> </w:t>
      </w:r>
      <w:r>
        <w:rPr>
          <w:lang w:val="en-US"/>
        </w:rPr>
        <w:t xml:space="preserve">of this study is, </w:t>
      </w:r>
      <w:r w:rsidR="00220A89">
        <w:rPr>
          <w:lang w:val="en-US"/>
        </w:rPr>
        <w:t>to improve the gaps in the pre</w:t>
      </w:r>
      <w:r w:rsidR="00220A89" w:rsidRPr="00220A89">
        <w:rPr>
          <w:lang w:val="en-US"/>
        </w:rPr>
        <w:t>existing models. Our study contributes to this field in the following ways:</w:t>
      </w:r>
    </w:p>
    <w:p w14:paraId="63141AA5" w14:textId="2E9BBC7F" w:rsidR="007E4E14" w:rsidRPr="007E4E14" w:rsidRDefault="007E4E14" w:rsidP="007E4E14">
      <w:pPr>
        <w:pStyle w:val="BodyText"/>
        <w:rPr>
          <w:lang w:val="en-US"/>
        </w:rPr>
      </w:pPr>
      <w:r>
        <w:rPr>
          <w:lang w:val="en-US"/>
        </w:rPr>
        <w:t xml:space="preserve">• </w:t>
      </w:r>
      <w:r w:rsidRPr="007E4E14">
        <w:rPr>
          <w:lang w:val="en-US"/>
        </w:rPr>
        <w:t xml:space="preserve">Hybrid CNN-SVM Architecture: </w:t>
      </w:r>
      <w:r w:rsidR="00B62891">
        <w:rPr>
          <w:lang w:val="en-US"/>
        </w:rPr>
        <w:t>This</w:t>
      </w:r>
      <w:r w:rsidRPr="007E4E14">
        <w:rPr>
          <w:lang w:val="en-US"/>
        </w:rPr>
        <w:t xml:space="preserve"> study introduces a model that integrates a pre-trained convolutional neural network, MobileNetV2, </w:t>
      </w:r>
      <w:r w:rsidR="00B62891">
        <w:rPr>
          <w:lang w:val="en-US"/>
        </w:rPr>
        <w:t>with an SVM</w:t>
      </w:r>
      <w:r>
        <w:rPr>
          <w:lang w:val="en-US"/>
        </w:rPr>
        <w:t xml:space="preserve"> classifier</w:t>
      </w:r>
      <w:r w:rsidR="00B62891">
        <w:rPr>
          <w:lang w:val="en-US"/>
        </w:rPr>
        <w:t xml:space="preserve"> </w:t>
      </w:r>
      <w:r w:rsidR="00B62891" w:rsidRPr="00B62891">
        <w:rPr>
          <w:lang w:val="en-US"/>
        </w:rPr>
        <w:t>to extract features and make final stage predictions.</w:t>
      </w:r>
      <w:r w:rsidR="00B62891">
        <w:rPr>
          <w:lang w:val="en-US"/>
        </w:rPr>
        <w:t xml:space="preserve"> </w:t>
      </w:r>
    </w:p>
    <w:p w14:paraId="0EC038BA" w14:textId="0929CF43" w:rsidR="00B62891" w:rsidRDefault="007E4E14" w:rsidP="007E4E14">
      <w:pPr>
        <w:pStyle w:val="BodyText"/>
        <w:rPr>
          <w:lang w:val="en-US"/>
        </w:rPr>
      </w:pPr>
      <w:r>
        <w:rPr>
          <w:lang w:val="en-US"/>
        </w:rPr>
        <w:t xml:space="preserve">• </w:t>
      </w:r>
      <w:r w:rsidR="00B62891">
        <w:rPr>
          <w:lang w:val="en-US"/>
        </w:rPr>
        <w:t xml:space="preserve">Dataset and Preprocessing: This </w:t>
      </w:r>
      <w:r w:rsidRPr="007E4E14">
        <w:rPr>
          <w:lang w:val="en-US"/>
        </w:rPr>
        <w:t xml:space="preserve">work uses </w:t>
      </w:r>
      <w:r w:rsidR="00B62891">
        <w:rPr>
          <w:lang w:val="en-US"/>
        </w:rPr>
        <w:t xml:space="preserve">a </w:t>
      </w:r>
      <w:proofErr w:type="spellStart"/>
      <w:r w:rsidR="00B62891">
        <w:rPr>
          <w:lang w:val="en-US"/>
        </w:rPr>
        <w:t>Kaggle</w:t>
      </w:r>
      <w:proofErr w:type="spellEnd"/>
      <w:r w:rsidR="00B62891">
        <w:rPr>
          <w:lang w:val="en-US"/>
        </w:rPr>
        <w:t xml:space="preserve"> MRI dataset, which divided</w:t>
      </w:r>
      <w:r w:rsidRPr="007E4E14">
        <w:rPr>
          <w:lang w:val="en-US"/>
        </w:rPr>
        <w:t xml:space="preserve"> into four Alzheimer’s stages—Non- Demented, Very Mild, Mild, and Moderate Demented. </w:t>
      </w:r>
      <w:r w:rsidR="00B62891" w:rsidRPr="00B62891">
        <w:rPr>
          <w:lang w:val="en-US"/>
        </w:rPr>
        <w:t>To improve the model's performance, the images were preprocessed u</w:t>
      </w:r>
      <w:r w:rsidR="00B62891">
        <w:rPr>
          <w:lang w:val="en-US"/>
        </w:rPr>
        <w:t>sing methods including reducing</w:t>
      </w:r>
      <w:r w:rsidR="00B62891" w:rsidRPr="00B62891">
        <w:rPr>
          <w:lang w:val="en-US"/>
        </w:rPr>
        <w:t xml:space="preserve"> and normalization.</w:t>
      </w:r>
    </w:p>
    <w:p w14:paraId="6131453B" w14:textId="5FA66D69" w:rsidR="006F5A26" w:rsidRPr="007E4E14" w:rsidRDefault="007E4E14" w:rsidP="007E4E14">
      <w:pPr>
        <w:pStyle w:val="BodyText"/>
        <w:rPr>
          <w:lang w:val="en-US"/>
        </w:rPr>
      </w:pPr>
      <w:r>
        <w:rPr>
          <w:lang w:val="en-US"/>
        </w:rPr>
        <w:t xml:space="preserve">• </w:t>
      </w:r>
      <w:r w:rsidRPr="007E4E14">
        <w:rPr>
          <w:lang w:val="en-US"/>
        </w:rPr>
        <w:t>Model Performance: The hybrid model achieves strong validation accuracy, demons</w:t>
      </w:r>
      <w:r w:rsidR="00B62891">
        <w:rPr>
          <w:lang w:val="en-US"/>
        </w:rPr>
        <w:t>trating its potential for reli</w:t>
      </w:r>
      <w:r w:rsidRPr="007E4E14">
        <w:rPr>
          <w:lang w:val="en-US"/>
        </w:rPr>
        <w:t>able classification across multiple stages of Alzheimer’s Disease.</w:t>
      </w:r>
    </w:p>
    <w:p w14:paraId="179EA777" w14:textId="5F7461D3" w:rsidR="009303D9" w:rsidRPr="006B6B66" w:rsidRDefault="006F5A26" w:rsidP="006B6B66">
      <w:pPr>
        <w:pStyle w:val="Heading1"/>
      </w:pPr>
      <w:r>
        <w:t>Literature Review</w:t>
      </w:r>
    </w:p>
    <w:p w14:paraId="12C23255" w14:textId="7B0215A3" w:rsidR="005A1689" w:rsidRDefault="005A1689" w:rsidP="005A1689">
      <w:pPr>
        <w:pStyle w:val="BodyText"/>
      </w:pPr>
      <w:r>
        <w:t xml:space="preserve">Early methods of Alzheimer's detection employed support vector machines (SVMs) and hand-engineered features such as hippocampal volume, but these methods had poor generalizability across datasets [1]. Subsequently, 3D convolutional neural networks were employed on MRI data, which enhanced performance but suffered from overfitting due to small datasets [2]. Usage of pre-trained CNNs like </w:t>
      </w:r>
      <w:proofErr w:type="spellStart"/>
      <w:r>
        <w:t>AlexNet</w:t>
      </w:r>
      <w:proofErr w:type="spellEnd"/>
      <w:r>
        <w:t xml:space="preserve"> on MRI data further improved classification accuracy and minimized manual feature engineering [3][4]. Transfer learning methods using models like </w:t>
      </w:r>
      <w:proofErr w:type="spellStart"/>
      <w:r>
        <w:t>VGGNet</w:t>
      </w:r>
      <w:proofErr w:type="spellEnd"/>
      <w:r>
        <w:t xml:space="preserve"> proved effective with minimal data, but necessitated large computational resources [5]. Data augmentation technique like rotation and scaling was used to enhance robustness and model generalization [6]. Later approaches leveraged attention-based CNNs, which targeted Alzheimer's most impacted brain areas to achieve state-of-the-art results [7]. Yet, adoption in clinical practice is still challenging because of sophisticated preprocessing and lack of interpretability [8] [9]. Moreover, even though electronic health records (EHRs) hold useful patient information, current systems do not have sophisticated predictive analytics to retrieve actionable insights [10] [11]. Most current models focus on single </w:t>
      </w:r>
      <w:r>
        <w:lastRenderedPageBreak/>
        <w:t>symptoms in isolation, restricting them from offering an overall picture of cognitive health. To address such limitations, our research suggests a unified machine learning framework that takes heterogeneous medical information such as EHRs and imaging into account, to forecast both risk for Alzheimer's disease and hospital readmission likelihood, thereby facilitating proactive, individualized care [12].</w:t>
      </w:r>
    </w:p>
    <w:p w14:paraId="4522E337" w14:textId="655244D2" w:rsidR="009303D9" w:rsidRPr="005B520E" w:rsidRDefault="005A1689" w:rsidP="005A1689">
      <w:pPr>
        <w:pStyle w:val="BodyText"/>
      </w:pPr>
      <w:r>
        <w:t>After reviewing existing research and today's medical procedures, we have found that precise identification of patients who are at high risk of getting Alzheimer's Disease is still a major challenge, even in today's healthcare. Despite the huge patient data being available and within reach, conventional risk assessment processes are still mainly manual in nature which are therefore time-consuming and susceptible to human error [13]. These methods are usually based on fixed decision rules that are inconsistent and do not have the specificity needed to identify early cognitive decline or disease progression, leading to lost opportunities for early, preventive intervention. EHRs hold valuable information but most healthcare professionals cannot glean meaningful insight from them because they lack sophisticated predictive analytics [14] [15]. Current models look very specifically at individual symptoms or conditions, thus constraining what they can give in terms of a comprehensive perspective of a patient's cognitive function and risk factor profile. Addressing these drawbacks, we have the goal to create a deep learning-based system that can work on patient MRI scans and produce features which will aid in stage classification of AD [16].</w:t>
      </w:r>
    </w:p>
    <w:p w14:paraId="17F150FC" w14:textId="412B4614" w:rsidR="009303D9" w:rsidRDefault="007E4E14" w:rsidP="006B6B66">
      <w:pPr>
        <w:pStyle w:val="Heading1"/>
      </w:pPr>
      <w:r>
        <w:t>Methodology</w:t>
      </w:r>
    </w:p>
    <w:p w14:paraId="19C7A065" w14:textId="34B8AAC2" w:rsidR="007E4E14" w:rsidRDefault="007E4E14" w:rsidP="007E4E14">
      <w:pPr>
        <w:pStyle w:val="Heading2"/>
      </w:pPr>
      <w:r>
        <w:t>Dataset Description</w:t>
      </w:r>
    </w:p>
    <w:p w14:paraId="1A60F9FE" w14:textId="1B2589ED" w:rsidR="007E4E14" w:rsidRDefault="007E4E14" w:rsidP="007E4E14">
      <w:pPr>
        <w:pStyle w:val="BodyText"/>
      </w:pPr>
      <w:r>
        <w:t>This study</w:t>
      </w:r>
      <w:r w:rsidR="00550C46">
        <w:rPr>
          <w:lang w:val="en-US"/>
        </w:rPr>
        <w:t xml:space="preserve"> gathered the MRI images </w:t>
      </w:r>
      <w:r w:rsidR="00550C46" w:rsidRPr="00550C46">
        <w:t xml:space="preserve">for Alzheimer's disease </w:t>
      </w:r>
      <w:r w:rsidR="00550C46">
        <w:t>were</w:t>
      </w:r>
      <w:r w:rsidR="00550C46" w:rsidRPr="00550C46">
        <w:t xml:space="preserve"> acquired from </w:t>
      </w:r>
      <w:proofErr w:type="spellStart"/>
      <w:r w:rsidR="00550C46" w:rsidRPr="00550C46">
        <w:t>Kaggle</w:t>
      </w:r>
      <w:proofErr w:type="spellEnd"/>
      <w:r w:rsidR="00550C46" w:rsidRPr="00550C46">
        <w:t xml:space="preserve"> and </w:t>
      </w:r>
      <w:r w:rsidR="00550C46">
        <w:t>are</w:t>
      </w:r>
      <w:r w:rsidR="00550C46" w:rsidRPr="00550C46">
        <w:t xml:space="preserve"> utilized in this work. </w:t>
      </w:r>
      <w:r>
        <w:t>It includes MRI brain scan im</w:t>
      </w:r>
      <w:r w:rsidR="00550C46">
        <w:t xml:space="preserve">ages divided into four </w:t>
      </w:r>
      <w:r>
        <w:t>categories:</w:t>
      </w:r>
    </w:p>
    <w:p w14:paraId="15633AB3" w14:textId="59FA2EBC" w:rsidR="007E4E14" w:rsidRDefault="007E4E14" w:rsidP="007E4E14">
      <w:pPr>
        <w:pStyle w:val="BodyText"/>
      </w:pPr>
      <w:r>
        <w:t>•</w:t>
      </w:r>
      <w:r>
        <w:tab/>
        <w:t>Mild</w:t>
      </w:r>
      <w:r w:rsidR="00642C15">
        <w:rPr>
          <w:lang w:val="en-US"/>
        </w:rPr>
        <w:t xml:space="preserve"> </w:t>
      </w:r>
      <w:r>
        <w:t>Demented</w:t>
      </w:r>
    </w:p>
    <w:p w14:paraId="1ACFAC10" w14:textId="6DDFC2BA" w:rsidR="007E4E14" w:rsidRDefault="007E4E14" w:rsidP="007E4E14">
      <w:pPr>
        <w:pStyle w:val="BodyText"/>
      </w:pPr>
      <w:r>
        <w:t>•</w:t>
      </w:r>
      <w:r>
        <w:tab/>
        <w:t>Moderate</w:t>
      </w:r>
      <w:r w:rsidR="00642C15">
        <w:rPr>
          <w:lang w:val="en-US"/>
        </w:rPr>
        <w:t xml:space="preserve"> </w:t>
      </w:r>
      <w:r>
        <w:t>Demented</w:t>
      </w:r>
    </w:p>
    <w:p w14:paraId="2C089CC8" w14:textId="3C3E5102" w:rsidR="007E4E14" w:rsidRDefault="007E4E14" w:rsidP="007E4E14">
      <w:pPr>
        <w:pStyle w:val="BodyText"/>
      </w:pPr>
      <w:r>
        <w:t>•</w:t>
      </w:r>
      <w:r>
        <w:tab/>
        <w:t>Non</w:t>
      </w:r>
      <w:r w:rsidR="00642C15">
        <w:rPr>
          <w:lang w:val="en-US"/>
        </w:rPr>
        <w:t xml:space="preserve"> </w:t>
      </w:r>
      <w:r>
        <w:t>Demented</w:t>
      </w:r>
    </w:p>
    <w:p w14:paraId="61737C9F" w14:textId="1DA191DF" w:rsidR="007E4E14" w:rsidRDefault="007E4E14" w:rsidP="007E4E14">
      <w:pPr>
        <w:pStyle w:val="BodyText"/>
      </w:pPr>
      <w:r>
        <w:t>•</w:t>
      </w:r>
      <w:r>
        <w:tab/>
        <w:t>Very</w:t>
      </w:r>
      <w:r w:rsidR="00642C15">
        <w:rPr>
          <w:lang w:val="en-US"/>
        </w:rPr>
        <w:t xml:space="preserve"> </w:t>
      </w:r>
      <w:r>
        <w:t>Mild</w:t>
      </w:r>
      <w:r w:rsidR="00642C15">
        <w:rPr>
          <w:lang w:val="en-US"/>
        </w:rPr>
        <w:t xml:space="preserve"> </w:t>
      </w:r>
      <w:r>
        <w:t>Demented</w:t>
      </w:r>
    </w:p>
    <w:p w14:paraId="5C7B1703" w14:textId="22282DCD" w:rsidR="007E4E14" w:rsidRDefault="007E4E14" w:rsidP="007E4E14">
      <w:pPr>
        <w:pStyle w:val="BodyText"/>
        <w:rPr>
          <w:lang w:val="en-US"/>
        </w:rPr>
      </w:pPr>
      <w:r>
        <w:t>The dataset contains</w:t>
      </w:r>
      <w:r w:rsidR="00642C15">
        <w:t xml:space="preserve"> a total of 33,984 images</w:t>
      </w:r>
      <w:r>
        <w:t xml:space="preserve"> spread across these categories. As represented in Fig</w:t>
      </w:r>
      <w:r w:rsidR="00642C15">
        <w:rPr>
          <w:lang w:val="en-US"/>
        </w:rPr>
        <w:t xml:space="preserve">. </w:t>
      </w:r>
      <w:r>
        <w:t>1, approximately 29% of the images fall unde</w:t>
      </w:r>
      <w:r w:rsidR="00642C15">
        <w:t>r Non-Demented, 25% are classi</w:t>
      </w:r>
      <w:r>
        <w:t xml:space="preserve">fied as </w:t>
      </w:r>
      <w:r w:rsidR="00642C15">
        <w:t>Mild Demented</w:t>
      </w:r>
      <w:r>
        <w:t xml:space="preserve">, 20% as </w:t>
      </w:r>
      <w:r w:rsidR="00642C15">
        <w:t>Moderate Demented</w:t>
      </w:r>
      <w:r>
        <w:t>, and 26% as Very</w:t>
      </w:r>
      <w:r w:rsidR="00642C15">
        <w:rPr>
          <w:lang w:val="en-US"/>
        </w:rPr>
        <w:t xml:space="preserve"> </w:t>
      </w:r>
      <w:r>
        <w:t>Mild</w:t>
      </w:r>
      <w:r w:rsidR="00642C15">
        <w:rPr>
          <w:lang w:val="en-US"/>
        </w:rPr>
        <w:t xml:space="preserve"> </w:t>
      </w:r>
      <w:r>
        <w:t>Demented. Each image is labeled according to the cognitive status of the subject, which makes the dataset well- suited for training supervised learning models.</w:t>
      </w:r>
      <w:r w:rsidR="00642C15">
        <w:rPr>
          <w:lang w:val="en-US"/>
        </w:rPr>
        <w:t xml:space="preserve"> Fig. 2 shown </w:t>
      </w:r>
      <w:r w:rsidR="00642C15" w:rsidRPr="00642C15">
        <w:rPr>
          <w:lang w:val="en-US"/>
        </w:rPr>
        <w:t>MRI image scan labeled samples of the dataset</w:t>
      </w:r>
      <w:r w:rsidR="00642C15">
        <w:rPr>
          <w:lang w:val="en-US"/>
        </w:rPr>
        <w:t>.</w:t>
      </w:r>
      <w:r w:rsidR="00642C15" w:rsidRPr="00642C15">
        <w:rPr>
          <w:lang w:val="en-US"/>
        </w:rPr>
        <w:t xml:space="preserve"> </w:t>
      </w:r>
    </w:p>
    <w:p w14:paraId="30C7426A" w14:textId="5C2E4650" w:rsidR="00A452BA" w:rsidRDefault="00A452BA" w:rsidP="00A452BA">
      <w:pPr>
        <w:ind w:start="77.40pt"/>
        <w:rPr>
          <w:sz w:val="16"/>
        </w:rPr>
      </w:pPr>
      <w:r>
        <w:rPr>
          <w:noProof/>
        </w:rPr>
        <w:drawing>
          <wp:anchor distT="0" distB="0" distL="0" distR="0" simplePos="0" relativeHeight="251668992" behindDoc="1" locked="0" layoutInCell="1" allowOverlap="1" wp14:anchorId="6F4BB157" wp14:editId="3D173645">
            <wp:simplePos x="0" y="0"/>
            <wp:positionH relativeFrom="page">
              <wp:posOffset>539750</wp:posOffset>
            </wp:positionH>
            <wp:positionV relativeFrom="paragraph">
              <wp:posOffset>123825</wp:posOffset>
            </wp:positionV>
            <wp:extent cx="2940050" cy="1803400"/>
            <wp:effectExtent l="0" t="0" r="0" b="6350"/>
            <wp:wrapTopAndBottom/>
            <wp:docPr id="17" name="Image 1"/>
            <wp:cNvGraphicFramePr>
              <a:graphicFrameLocks xmlns:a="http://purl.oclc.org/ooxml/drawingml/main"/>
            </wp:cNvGraphicFramePr>
            <a:graphic xmlns:a="http://purl.oclc.org/ooxml/drawingml/main">
              <a:graphicData uri="http://purl.oclc.org/ooxml/drawingml/picture">
                <pic:pic xmlns:pic="http://purl.oclc.org/ooxml/drawingml/picture">
                  <pic:nvPicPr>
                    <pic:cNvPr id="1" name="Image 1"/>
                    <pic:cNvPicPr/>
                  </pic:nvPicPr>
                  <pic:blipFill>
                    <a:blip r:embed="rId9" cstate="print"/>
                    <a:stretch>
                      <a:fillRect/>
                    </a:stretch>
                  </pic:blipFill>
                  <pic:spPr>
                    <a:xfrm>
                      <a:off x="0" y="0"/>
                      <a:ext cx="2940050" cy="1803400"/>
                    </a:xfrm>
                    <a:prstGeom prst="rect">
                      <a:avLst/>
                    </a:prstGeom>
                  </pic:spPr>
                </pic:pic>
              </a:graphicData>
            </a:graphic>
            <wp14:sizeRelH relativeFrom="margin">
              <wp14:pctWidth>0%</wp14:pctWidth>
            </wp14:sizeRelH>
            <wp14:sizeRelV relativeFrom="margin">
              <wp14:pctHeight>0%</wp14:pctHeight>
            </wp14:sizeRelV>
          </wp:anchor>
        </w:drawing>
      </w:r>
    </w:p>
    <w:p w14:paraId="3F78E742" w14:textId="505DD3DA" w:rsidR="007E4E14" w:rsidRDefault="007E4E14" w:rsidP="00A452BA">
      <w:pPr>
        <w:rPr>
          <w:sz w:val="16"/>
        </w:rPr>
      </w:pPr>
      <w:r>
        <w:rPr>
          <w:sz w:val="16"/>
        </w:rPr>
        <w:lastRenderedPageBreak/>
        <w:t>Fig.</w:t>
      </w:r>
      <w:r>
        <w:rPr>
          <w:spacing w:val="11"/>
          <w:sz w:val="16"/>
        </w:rPr>
        <w:t xml:space="preserve"> </w:t>
      </w:r>
      <w:r>
        <w:rPr>
          <w:sz w:val="16"/>
        </w:rPr>
        <w:t>1.</w:t>
      </w:r>
      <w:r>
        <w:rPr>
          <w:spacing w:val="63"/>
          <w:sz w:val="16"/>
        </w:rPr>
        <w:t xml:space="preserve"> </w:t>
      </w:r>
      <w:r>
        <w:rPr>
          <w:sz w:val="16"/>
        </w:rPr>
        <w:t>Class</w:t>
      </w:r>
      <w:r>
        <w:rPr>
          <w:spacing w:val="11"/>
          <w:sz w:val="16"/>
        </w:rPr>
        <w:t xml:space="preserve"> </w:t>
      </w:r>
      <w:r>
        <w:rPr>
          <w:sz w:val="16"/>
        </w:rPr>
        <w:t>Distribution</w:t>
      </w:r>
      <w:r>
        <w:rPr>
          <w:spacing w:val="12"/>
          <w:sz w:val="16"/>
        </w:rPr>
        <w:t xml:space="preserve"> </w:t>
      </w:r>
      <w:r>
        <w:rPr>
          <w:spacing w:val="-2"/>
          <w:sz w:val="16"/>
        </w:rPr>
        <w:t>Diagram</w:t>
      </w:r>
    </w:p>
    <w:p w14:paraId="1BDE6922" w14:textId="0E305AC3" w:rsidR="007E4E14" w:rsidRDefault="007E4E14" w:rsidP="00A452BA">
      <w:pPr>
        <w:pStyle w:val="BodyText"/>
        <w:ind w:firstLine="0pt"/>
        <w:jc w:val="center"/>
      </w:pPr>
      <w:r>
        <w:rPr>
          <w:noProof/>
          <w:lang w:val="en-US" w:eastAsia="en-US"/>
        </w:rPr>
        <w:drawing>
          <wp:inline distT="0" distB="0" distL="0" distR="0" wp14:anchorId="577D6E73" wp14:editId="3AC670AF">
            <wp:extent cx="3089910" cy="3122136"/>
            <wp:effectExtent l="0" t="0" r="0" b="2540"/>
            <wp:docPr id="2" name="Image 2"/>
            <wp:cNvGraphicFramePr>
              <a:graphicFrameLocks xmlns:a="http://purl.oclc.org/ooxml/drawingml/main"/>
            </wp:cNvGraphicFramePr>
            <a:graphic xmlns:a="http://purl.oclc.org/ooxml/drawingml/main">
              <a:graphicData uri="http://purl.oclc.org/ooxml/drawingml/picture">
                <pic:pic xmlns:pic="http://purl.oclc.org/ooxml/drawingml/picture">
                  <pic:nvPicPr>
                    <pic:cNvPr id="2" name="Image 2"/>
                    <pic:cNvPicPr/>
                  </pic:nvPicPr>
                  <pic:blipFill>
                    <a:blip r:embed="rId10" cstate="print"/>
                    <a:stretch>
                      <a:fillRect/>
                    </a:stretch>
                  </pic:blipFill>
                  <pic:spPr>
                    <a:xfrm>
                      <a:off x="0" y="0"/>
                      <a:ext cx="3089910" cy="3122136"/>
                    </a:xfrm>
                    <a:prstGeom prst="rect">
                      <a:avLst/>
                    </a:prstGeom>
                  </pic:spPr>
                </pic:pic>
              </a:graphicData>
            </a:graphic>
          </wp:inline>
        </w:drawing>
      </w:r>
    </w:p>
    <w:p w14:paraId="4F91164D" w14:textId="55A3DB9F" w:rsidR="007E4E14" w:rsidRDefault="007E4E14" w:rsidP="007E4E14">
      <w:pPr>
        <w:ind w:start="12.95pt"/>
        <w:rPr>
          <w:sz w:val="16"/>
        </w:rPr>
      </w:pPr>
      <w:r>
        <w:rPr>
          <w:sz w:val="16"/>
        </w:rPr>
        <w:t>Fig.</w:t>
      </w:r>
      <w:r>
        <w:rPr>
          <w:spacing w:val="12"/>
          <w:sz w:val="16"/>
        </w:rPr>
        <w:t xml:space="preserve"> </w:t>
      </w:r>
      <w:r>
        <w:rPr>
          <w:sz w:val="16"/>
        </w:rPr>
        <w:t>2.</w:t>
      </w:r>
      <w:r>
        <w:rPr>
          <w:spacing w:val="65"/>
          <w:sz w:val="16"/>
        </w:rPr>
        <w:t xml:space="preserve"> </w:t>
      </w:r>
      <w:r>
        <w:rPr>
          <w:sz w:val="16"/>
        </w:rPr>
        <w:t>MRI</w:t>
      </w:r>
      <w:r>
        <w:rPr>
          <w:spacing w:val="12"/>
          <w:sz w:val="16"/>
        </w:rPr>
        <w:t xml:space="preserve"> </w:t>
      </w:r>
      <w:r>
        <w:rPr>
          <w:sz w:val="16"/>
        </w:rPr>
        <w:t>image</w:t>
      </w:r>
      <w:r>
        <w:rPr>
          <w:spacing w:val="12"/>
          <w:sz w:val="16"/>
        </w:rPr>
        <w:t xml:space="preserve"> </w:t>
      </w:r>
      <w:r>
        <w:rPr>
          <w:sz w:val="16"/>
        </w:rPr>
        <w:t>scan</w:t>
      </w:r>
      <w:r>
        <w:rPr>
          <w:spacing w:val="13"/>
          <w:sz w:val="16"/>
        </w:rPr>
        <w:t xml:space="preserve"> </w:t>
      </w:r>
      <w:r w:rsidR="00D678D7">
        <w:rPr>
          <w:spacing w:val="13"/>
          <w:sz w:val="16"/>
        </w:rPr>
        <w:t xml:space="preserve">of </w:t>
      </w:r>
      <w:r w:rsidR="00D678D7">
        <w:rPr>
          <w:sz w:val="16"/>
        </w:rPr>
        <w:t>labelled</w:t>
      </w:r>
      <w:r>
        <w:rPr>
          <w:spacing w:val="12"/>
          <w:sz w:val="16"/>
        </w:rPr>
        <w:t xml:space="preserve"> </w:t>
      </w:r>
      <w:r>
        <w:rPr>
          <w:sz w:val="16"/>
        </w:rPr>
        <w:t>samples</w:t>
      </w:r>
      <w:r>
        <w:rPr>
          <w:spacing w:val="12"/>
          <w:sz w:val="16"/>
        </w:rPr>
        <w:t xml:space="preserve"> </w:t>
      </w:r>
      <w:r>
        <w:rPr>
          <w:sz w:val="16"/>
        </w:rPr>
        <w:t>of</w:t>
      </w:r>
      <w:r>
        <w:rPr>
          <w:spacing w:val="12"/>
          <w:sz w:val="16"/>
        </w:rPr>
        <w:t xml:space="preserve"> </w:t>
      </w:r>
      <w:r>
        <w:rPr>
          <w:sz w:val="16"/>
        </w:rPr>
        <w:t>the</w:t>
      </w:r>
      <w:r>
        <w:rPr>
          <w:spacing w:val="12"/>
          <w:sz w:val="16"/>
        </w:rPr>
        <w:t xml:space="preserve"> </w:t>
      </w:r>
      <w:r>
        <w:rPr>
          <w:sz w:val="16"/>
        </w:rPr>
        <w:t>dataset</w:t>
      </w:r>
      <w:r>
        <w:rPr>
          <w:spacing w:val="12"/>
          <w:sz w:val="16"/>
        </w:rPr>
        <w:t xml:space="preserve"> </w:t>
      </w:r>
      <w:r>
        <w:rPr>
          <w:spacing w:val="-2"/>
          <w:sz w:val="16"/>
        </w:rPr>
        <w:t>used.</w:t>
      </w:r>
    </w:p>
    <w:p w14:paraId="7016989E" w14:textId="0C115EAB" w:rsidR="007E4E14" w:rsidRDefault="007E4E14" w:rsidP="007E4E14">
      <w:pPr>
        <w:pStyle w:val="BodyText"/>
        <w:ind w:firstLine="0pt"/>
      </w:pPr>
    </w:p>
    <w:p w14:paraId="4343F1C2" w14:textId="4E64F436" w:rsidR="00A452BA" w:rsidRDefault="00D678D7" w:rsidP="00A452BA">
      <w:pPr>
        <w:pStyle w:val="Heading2"/>
      </w:pPr>
      <w:r>
        <w:t xml:space="preserve">Preprocessing </w:t>
      </w:r>
    </w:p>
    <w:p w14:paraId="11697FAB" w14:textId="76F88FB6" w:rsidR="007E4E14" w:rsidRPr="00A452BA" w:rsidRDefault="00A452BA" w:rsidP="00A452BA">
      <w:pPr>
        <w:pStyle w:val="BodyText"/>
        <w:ind w:firstLine="0pt"/>
        <w:rPr>
          <w:lang w:val="en-US"/>
        </w:rPr>
      </w:pPr>
      <w:r>
        <w:rPr>
          <w:lang w:val="en-US"/>
        </w:rPr>
        <w:t xml:space="preserve">     </w:t>
      </w:r>
      <w:r>
        <w:t>To ensure that the input data was clean and consistent for training, this study performed several preprocessing steps.</w:t>
      </w:r>
      <w:r>
        <w:rPr>
          <w:lang w:val="en-US"/>
        </w:rPr>
        <w:t xml:space="preserve"> first</w:t>
      </w:r>
      <w:r>
        <w:t xml:space="preserve"> resized our images to 64x64 to help maintain a uniform input size for the CNN model, MobileNetV2. Next, scaled the pixel values so that they fall within the range [0,1]. This helped in speeding up the training process and improved learning by reducing variations between pixel intensities. Then divide the dataset into an 80:20 split, which keeps 80% for training and 20% for testing. Each class label was transformed into a one-hot encoded vector, allowing the model to interpret categorical data effectively with the chosen loss function</w:t>
      </w:r>
      <w:r>
        <w:rPr>
          <w:lang w:val="en-US"/>
        </w:rPr>
        <w:t>.</w:t>
      </w:r>
    </w:p>
    <w:p w14:paraId="4C4C9B84" w14:textId="10C2B266" w:rsidR="007979C9" w:rsidRDefault="007979C9" w:rsidP="007979C9">
      <w:pPr>
        <w:pStyle w:val="Heading2"/>
      </w:pPr>
      <w:r>
        <w:t>Class Distribution and Data Augmentation</w:t>
      </w:r>
    </w:p>
    <w:p w14:paraId="31F6E6E7" w14:textId="06265D24" w:rsidR="007979C9" w:rsidRDefault="007979C9" w:rsidP="007979C9">
      <w:pPr>
        <w:pStyle w:val="BodyText"/>
      </w:pPr>
      <w:r>
        <w:t>The</w:t>
      </w:r>
      <w:r w:rsidR="005A1689">
        <w:rPr>
          <w:lang w:val="en-US"/>
        </w:rPr>
        <w:t xml:space="preserve"> available</w:t>
      </w:r>
      <w:r w:rsidR="005A1689">
        <w:t xml:space="preserve"> dataset </w:t>
      </w:r>
      <w:r w:rsidR="005A1689">
        <w:rPr>
          <w:lang w:val="en-US"/>
        </w:rPr>
        <w:t xml:space="preserve">has an </w:t>
      </w:r>
      <w:r w:rsidR="00AC2B9E">
        <w:t>imbalance</w:t>
      </w:r>
      <w:r w:rsidR="005A1689">
        <w:rPr>
          <w:lang w:val="en-US"/>
        </w:rPr>
        <w:t xml:space="preserve"> problem</w:t>
      </w:r>
      <w:r w:rsidR="00AC2B9E">
        <w:t xml:space="preserve"> in class rep</w:t>
      </w:r>
      <w:r>
        <w:t>resentation, especially with fewer samples available for the Mild</w:t>
      </w:r>
      <w:r w:rsidR="00AC2B9E">
        <w:rPr>
          <w:lang w:val="en-US"/>
        </w:rPr>
        <w:t xml:space="preserve"> </w:t>
      </w:r>
      <w:r>
        <w:t>Demented class. To address this issue and help the model generalize better, we applied several data augmentation techniques. We flipped the images horizontally, shifted them along their width and height, appli</w:t>
      </w:r>
      <w:r w:rsidR="00AC2B9E">
        <w:t xml:space="preserve">ed slight zoomed effects and </w:t>
      </w:r>
      <w:r w:rsidR="00D678D7">
        <w:t>rotated</w:t>
      </w:r>
      <w:r>
        <w:t xml:space="preserve"> the images by minute angles. These augmentations effectively increased the diversity of the t</w:t>
      </w:r>
      <w:r w:rsidR="00D678D7">
        <w:t xml:space="preserve">raining data, helping the </w:t>
      </w:r>
      <w:r w:rsidR="00D678D7">
        <w:rPr>
          <w:lang w:val="en-US"/>
        </w:rPr>
        <w:t xml:space="preserve">system </w:t>
      </w:r>
      <w:r>
        <w:t>become more robust and less prone to overfitting.</w:t>
      </w:r>
    </w:p>
    <w:p w14:paraId="6804FE7D" w14:textId="347D7D7B" w:rsidR="007979C9" w:rsidRDefault="007979C9" w:rsidP="007979C9">
      <w:pPr>
        <w:pStyle w:val="Heading2"/>
      </w:pPr>
      <w:r>
        <w:t>Model Architecture</w:t>
      </w:r>
    </w:p>
    <w:p w14:paraId="0DFC2804" w14:textId="51CF840F" w:rsidR="007979C9" w:rsidRDefault="007979C9" w:rsidP="007979C9">
      <w:pPr>
        <w:pStyle w:val="BodyText"/>
        <w:ind w:firstLine="0pt"/>
      </w:pPr>
      <w:r>
        <w:rPr>
          <w:lang w:val="en-US"/>
        </w:rPr>
        <w:t xml:space="preserve">     </w:t>
      </w:r>
      <w:r w:rsidR="005A1689" w:rsidRPr="005A1689">
        <w:t>This research examines a hybrid system for the detection of Alzheimer's disease through the integration of Convolutional Neural Networks (CNN) for feature extraction and Support Vector Machines (SVM) for classification. The MobileNetV2 CNN is employed for efficient feature extraction while taking advantage of a standard machine learning algorithm for classification. This configuration is effective in reaching the best performance while simplifying the model complexity. The summary of the model architecture is presented in Table 1. The suggested architecture has two main stages: feature extraction through CNN</w:t>
      </w:r>
      <w:r w:rsidR="005A1689">
        <w:t xml:space="preserve"> and classification through SVM</w:t>
      </w:r>
      <w:r>
        <w:t>.</w:t>
      </w:r>
    </w:p>
    <w:p w14:paraId="1D97E9D6" w14:textId="7445AC31" w:rsidR="007979C9" w:rsidRDefault="007979C9" w:rsidP="007979C9">
      <w:pPr>
        <w:pStyle w:val="Heading3"/>
      </w:pPr>
      <w:r>
        <w:lastRenderedPageBreak/>
        <w:t>CNN Feature Extraction:</w:t>
      </w:r>
    </w:p>
    <w:p w14:paraId="2B1A6EBC" w14:textId="1426547D" w:rsidR="007979C9" w:rsidRDefault="007979C9" w:rsidP="00A452BA">
      <w:pPr>
        <w:pStyle w:val="BodyText"/>
        <w:ind w:firstLine="0pt"/>
      </w:pPr>
      <w:r>
        <w:rPr>
          <w:lang w:val="en-US"/>
        </w:rPr>
        <w:t xml:space="preserve">For feature extraction, first, the </w:t>
      </w:r>
      <w:r>
        <w:t>MRI images were resized to 224x224x3 to match the input format required by MobileNetV2.</w:t>
      </w:r>
      <w:r>
        <w:rPr>
          <w:lang w:val="en-US"/>
        </w:rPr>
        <w:t xml:space="preserve"> Then, </w:t>
      </w:r>
      <w:r>
        <w:t>MobileNetV2, pre-trained on the ImageNet dataset, was employed with all layers frozen to prevent retraining.</w:t>
      </w:r>
      <w:r>
        <w:rPr>
          <w:lang w:val="en-US"/>
        </w:rPr>
        <w:t xml:space="preserve"> </w:t>
      </w:r>
      <w:r>
        <w:t>The output from the global average pooling layer was used, resulting in a 1280-dimensional feature vector for each image. Since the model was not trained end-to-end, MobileNetV2 functioned purely as a fixed feature extractor.</w:t>
      </w:r>
    </w:p>
    <w:p w14:paraId="3FACD94A" w14:textId="7EEA0CA9" w:rsidR="007979C9" w:rsidRDefault="007979C9" w:rsidP="007979C9">
      <w:pPr>
        <w:pStyle w:val="Heading3"/>
      </w:pPr>
      <w:r>
        <w:t>SVM Classification:</w:t>
      </w:r>
    </w:p>
    <w:p w14:paraId="0EA7E5F5" w14:textId="10A7847A" w:rsidR="007979C9" w:rsidRDefault="00D678D7" w:rsidP="007979C9">
      <w:pPr>
        <w:pStyle w:val="BodyText"/>
      </w:pPr>
      <w:r w:rsidRPr="00D678D7">
        <w:t>The CNN's feature vector was then fed into a support vector machine classifier. We opted for an RBF (Radial Basis Function) kernel because of its capabilities in dealing with intricate, non-linear decision boundaries. Followin</w:t>
      </w:r>
      <w:r>
        <w:t xml:space="preserve">g this, SVM sorts the </w:t>
      </w:r>
      <w:r>
        <w:rPr>
          <w:lang w:val="en-US"/>
        </w:rPr>
        <w:t>images</w:t>
      </w:r>
      <w:r w:rsidRPr="00D678D7">
        <w:t xml:space="preserve"> into four groups: non-demented, very mildly demented, mildly demented, and moderately demented.</w:t>
      </w:r>
    </w:p>
    <w:p w14:paraId="5DE7A0C1" w14:textId="63BA8179" w:rsidR="007979C9" w:rsidRDefault="007979C9" w:rsidP="007979C9">
      <w:pPr>
        <w:pStyle w:val="Heading3"/>
      </w:pPr>
      <w:r>
        <w:t xml:space="preserve">Hybrid Model Integration: </w:t>
      </w:r>
    </w:p>
    <w:p w14:paraId="5A2DA91E" w14:textId="515CE21A" w:rsidR="007979C9" w:rsidRDefault="007979C9" w:rsidP="007979C9">
      <w:pPr>
        <w:pStyle w:val="BodyText"/>
      </w:pPr>
      <w:r>
        <w:t>This hybrid model combines CNNs’ robust feature extraction with SVM’s efficient classification capabilities. The CNN extracts spatial patterns from MRI images, while the SVM refines these features to produce accurate classifications.</w:t>
      </w:r>
    </w:p>
    <w:p w14:paraId="24BDCED3" w14:textId="00D1E981" w:rsidR="007979C9" w:rsidRDefault="007979C9" w:rsidP="007979C9">
      <w:pPr>
        <w:pStyle w:val="Heading3"/>
      </w:pPr>
      <w:r>
        <w:t>Regularization Techniques:</w:t>
      </w:r>
    </w:p>
    <w:p w14:paraId="654DDE8E" w14:textId="50AE464F" w:rsidR="007979C9" w:rsidRDefault="007979C9" w:rsidP="007979C9">
      <w:pPr>
        <w:pStyle w:val="BodyText"/>
      </w:pPr>
      <w:r>
        <w:rPr>
          <w:lang w:val="en-US"/>
        </w:rPr>
        <w:t xml:space="preserve">For regularization purposes, </w:t>
      </w:r>
      <w:r w:rsidR="00293D6D">
        <w:t>to</w:t>
      </w:r>
      <w:r w:rsidR="00293D6D" w:rsidRPr="00293D6D">
        <w:t xml:space="preserve"> decrease the likelihood of overfitting, a dropout layer is used after the dense layer with a 0.5% rate to deactivate neurons at random during training. Additionally, class imbalance in the </w:t>
      </w:r>
      <w:proofErr w:type="spellStart"/>
      <w:r w:rsidR="00293D6D" w:rsidRPr="00293D6D">
        <w:t>Kaggle</w:t>
      </w:r>
      <w:proofErr w:type="spellEnd"/>
      <w:r w:rsidR="00293D6D" w:rsidRPr="00293D6D">
        <w:t xml:space="preserve"> dataset was addressed using the Synthetic Minority</w:t>
      </w:r>
      <w:r w:rsidR="00293D6D">
        <w:t xml:space="preserve"> Oversampling Technique (SMOTE)</w:t>
      </w:r>
      <w:r>
        <w:t>.</w:t>
      </w:r>
    </w:p>
    <w:p w14:paraId="48058B84" w14:textId="0575F5E0" w:rsidR="00A6373A" w:rsidRPr="00A6373A" w:rsidRDefault="00A6373A" w:rsidP="00934D20">
      <w:pPr>
        <w:spacing w:before="5.45pt" w:line="18pt" w:lineRule="auto"/>
        <w:ind w:end="20.90pt"/>
        <w:rPr>
          <w:sz w:val="16"/>
        </w:rPr>
      </w:pPr>
      <w:r>
        <w:rPr>
          <w:spacing w:val="-2"/>
          <w:sz w:val="16"/>
        </w:rPr>
        <w:t>TABLE</w:t>
      </w:r>
      <w:r>
        <w:rPr>
          <w:spacing w:val="4"/>
          <w:sz w:val="16"/>
        </w:rPr>
        <w:t xml:space="preserve"> </w:t>
      </w:r>
      <w:r>
        <w:rPr>
          <w:spacing w:val="-10"/>
          <w:sz w:val="16"/>
        </w:rPr>
        <w:t>I</w:t>
      </w:r>
      <w:r>
        <w:rPr>
          <w:sz w:val="16"/>
        </w:rPr>
        <w:t xml:space="preserve">. </w:t>
      </w:r>
      <w:r>
        <w:rPr>
          <w:smallCaps/>
          <w:sz w:val="16"/>
        </w:rPr>
        <w:t>Model</w:t>
      </w:r>
      <w:r>
        <w:rPr>
          <w:smallCaps/>
          <w:spacing w:val="52"/>
          <w:sz w:val="16"/>
        </w:rPr>
        <w:t xml:space="preserve"> </w:t>
      </w:r>
      <w:r>
        <w:rPr>
          <w:smallCaps/>
          <w:sz w:val="16"/>
        </w:rPr>
        <w:t>Architecture</w:t>
      </w:r>
      <w:r>
        <w:rPr>
          <w:smallCaps/>
          <w:spacing w:val="52"/>
          <w:sz w:val="16"/>
        </w:rPr>
        <w:t xml:space="preserve"> </w:t>
      </w:r>
      <w:r>
        <w:rPr>
          <w:smallCaps/>
          <w:spacing w:val="-2"/>
          <w:sz w:val="16"/>
        </w:rPr>
        <w:t>Summary</w:t>
      </w:r>
    </w:p>
    <w:tbl>
      <w:tblPr>
        <w:tblW w:w="241.65pt" w:type="dxa"/>
        <w:tblInd w:w="0.2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start w:w="0pt" w:type="dxa"/>
          <w:end w:w="0pt" w:type="dxa"/>
        </w:tblCellMar>
        <w:tblLook w:firstRow="1" w:lastRow="1" w:firstColumn="1" w:lastColumn="1" w:noHBand="0" w:noVBand="0"/>
      </w:tblPr>
      <w:tblGrid>
        <w:gridCol w:w="1885"/>
        <w:gridCol w:w="1611"/>
        <w:gridCol w:w="1337"/>
      </w:tblGrid>
      <w:tr w:rsidR="00A6373A" w14:paraId="2F868D98" w14:textId="77777777" w:rsidTr="00A6373A">
        <w:trPr>
          <w:trHeight w:val="180"/>
        </w:trPr>
        <w:tc>
          <w:tcPr>
            <w:tcW w:w="94.25pt" w:type="dxa"/>
          </w:tcPr>
          <w:p w14:paraId="6CD8C859" w14:textId="62C38A48" w:rsidR="00A6373A" w:rsidRPr="00A6373A" w:rsidRDefault="00A6373A" w:rsidP="00934D20">
            <w:pPr>
              <w:pStyle w:val="TableParagraph"/>
              <w:spacing w:line="18pt" w:lineRule="auto"/>
              <w:ind w:start="6.10pt"/>
              <w:jc w:val="center"/>
              <w:rPr>
                <w:b/>
                <w:sz w:val="16"/>
              </w:rPr>
            </w:pPr>
            <w:r w:rsidRPr="00A6373A">
              <w:rPr>
                <w:b/>
                <w:sz w:val="16"/>
              </w:rPr>
              <w:t>Layer</w:t>
            </w:r>
          </w:p>
        </w:tc>
        <w:tc>
          <w:tcPr>
            <w:tcW w:w="80.55pt" w:type="dxa"/>
          </w:tcPr>
          <w:p w14:paraId="538AE595" w14:textId="3556ECB4" w:rsidR="00A6373A" w:rsidRPr="00A6373A" w:rsidRDefault="00A6373A" w:rsidP="00934D20">
            <w:pPr>
              <w:pStyle w:val="TableParagraph"/>
              <w:spacing w:line="18pt" w:lineRule="auto"/>
              <w:ind w:start="6.10pt"/>
              <w:jc w:val="center"/>
              <w:rPr>
                <w:b/>
                <w:sz w:val="16"/>
              </w:rPr>
            </w:pPr>
            <w:r w:rsidRPr="00A6373A">
              <w:rPr>
                <w:b/>
                <w:sz w:val="16"/>
              </w:rPr>
              <w:t>Output</w:t>
            </w:r>
          </w:p>
        </w:tc>
        <w:tc>
          <w:tcPr>
            <w:tcW w:w="66.85pt" w:type="dxa"/>
          </w:tcPr>
          <w:p w14:paraId="12966AA9" w14:textId="1D2172A1" w:rsidR="00A6373A" w:rsidRPr="00A6373A" w:rsidRDefault="00A6373A" w:rsidP="00934D20">
            <w:pPr>
              <w:pStyle w:val="TableParagraph"/>
              <w:spacing w:line="18pt" w:lineRule="auto"/>
              <w:ind w:start="6.05pt"/>
              <w:jc w:val="center"/>
              <w:rPr>
                <w:b/>
                <w:sz w:val="16"/>
              </w:rPr>
            </w:pPr>
            <w:r w:rsidRPr="00A6373A">
              <w:rPr>
                <w:b/>
                <w:sz w:val="16"/>
              </w:rPr>
              <w:t>Param</w:t>
            </w:r>
            <w:r w:rsidRPr="00A6373A">
              <w:rPr>
                <w:b/>
                <w:spacing w:val="12"/>
                <w:sz w:val="16"/>
              </w:rPr>
              <w:t>eters</w:t>
            </w:r>
          </w:p>
        </w:tc>
      </w:tr>
      <w:tr w:rsidR="00A6373A" w14:paraId="2330C601" w14:textId="77777777" w:rsidTr="00A6373A">
        <w:trPr>
          <w:trHeight w:val="169"/>
        </w:trPr>
        <w:tc>
          <w:tcPr>
            <w:tcW w:w="94.25pt" w:type="dxa"/>
            <w:tcBorders>
              <w:bottom w:val="nil"/>
            </w:tcBorders>
          </w:tcPr>
          <w:p w14:paraId="57F2BC89" w14:textId="77777777" w:rsidR="00A6373A" w:rsidRDefault="00A6373A" w:rsidP="0029437C">
            <w:pPr>
              <w:pStyle w:val="TableParagraph"/>
              <w:spacing w:line="7.30pt" w:lineRule="exact"/>
              <w:ind w:start="6.10pt"/>
              <w:rPr>
                <w:sz w:val="16"/>
              </w:rPr>
            </w:pPr>
            <w:r>
              <w:rPr>
                <w:noProof/>
                <w:sz w:val="16"/>
              </w:rPr>
              <w:drawing>
                <wp:anchor distT="0" distB="0" distL="0" distR="0" simplePos="0" relativeHeight="251663872" behindDoc="1" locked="0" layoutInCell="1" allowOverlap="1" wp14:anchorId="1AF948C3" wp14:editId="68692180">
                  <wp:simplePos x="0" y="0"/>
                  <wp:positionH relativeFrom="column">
                    <wp:posOffset>584542</wp:posOffset>
                  </wp:positionH>
                  <wp:positionV relativeFrom="paragraph">
                    <wp:posOffset>86410</wp:posOffset>
                  </wp:positionV>
                  <wp:extent cx="50800" cy="6350"/>
                  <wp:effectExtent l="0" t="0" r="0" b="0"/>
                  <wp:wrapNone/>
                  <wp:docPr id="5" name="Group 5"/>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50800" cy="6350"/>
                            <a:chOff x="0" y="0"/>
                            <a:chExt cx="50800" cy="6350"/>
                          </a:xfrm>
                        </wp:grpSpPr>
                        <wp:wsp>
                          <wp:cNvPr id="6" name="Graphic 4"/>
                          <wp:cNvSpPr/>
                          <wp:spPr>
                            <a:xfrm>
                              <a:off x="0" y="3162"/>
                              <a:ext cx="50800" cy="1270"/>
                            </a:xfrm>
                            <a:custGeom>
                              <a:avLst/>
                              <a:gdLst/>
                              <a:ahLst/>
                              <a:cxnLst/>
                              <a:rect l="l" t="t" r="r" b="b"/>
                              <a:pathLst>
                                <a:path w="50800">
                                  <a:moveTo>
                                    <a:pt x="0" y="0"/>
                                  </a:moveTo>
                                  <a:lnTo>
                                    <a:pt x="50609" y="0"/>
                                  </a:lnTo>
                                </a:path>
                              </a:pathLst>
                            </a:custGeom>
                            <a:ln w="6324">
                              <a:solidFill>
                                <a:srgbClr val="000000"/>
                              </a:solidFill>
                              <a:prstDash val="solid"/>
                            </a:ln>
                          </wp:spPr>
                          <wp:bodyPr wrap="square" lIns="0" tIns="0" rIns="0" bIns="0" rtlCol="0">
                            <a:prstTxWarp prst="textNoShape">
                              <a:avLst/>
                            </a:prstTxWarp>
                            <a:noAutofit/>
                          </wp:bodyPr>
                        </wp:wsp>
                      </wp:wgp>
                    </a:graphicData>
                  </a:graphic>
                </wp:anchor>
              </w:drawing>
            </w:r>
            <w:r>
              <w:rPr>
                <w:noProof/>
                <w:sz w:val="16"/>
              </w:rPr>
              <w:drawing>
                <wp:anchor distT="0" distB="0" distL="0" distR="0" simplePos="0" relativeHeight="251664896" behindDoc="1" locked="0" layoutInCell="1" allowOverlap="1" wp14:anchorId="24372257" wp14:editId="722D1A3A">
                  <wp:simplePos x="0" y="0"/>
                  <wp:positionH relativeFrom="column">
                    <wp:posOffset>812291</wp:posOffset>
                  </wp:positionH>
                  <wp:positionV relativeFrom="paragraph">
                    <wp:posOffset>86410</wp:posOffset>
                  </wp:positionV>
                  <wp:extent cx="50800" cy="6350"/>
                  <wp:effectExtent l="0" t="0" r="0" b="0"/>
                  <wp:wrapNone/>
                  <wp:docPr id="7" name="Group 7"/>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50800" cy="6350"/>
                            <a:chOff x="0" y="0"/>
                            <a:chExt cx="50800" cy="6350"/>
                          </a:xfrm>
                        </wp:grpSpPr>
                        <wp:wsp>
                          <wp:cNvPr id="10" name="Graphic 6"/>
                          <wp:cNvSpPr/>
                          <wp:spPr>
                            <a:xfrm>
                              <a:off x="0" y="3162"/>
                              <a:ext cx="50800" cy="1270"/>
                            </a:xfrm>
                            <a:custGeom>
                              <a:avLst/>
                              <a:gdLst/>
                              <a:ahLst/>
                              <a:cxnLst/>
                              <a:rect l="l" t="t" r="r" b="b"/>
                              <a:pathLst>
                                <a:path w="50800">
                                  <a:moveTo>
                                    <a:pt x="0" y="0"/>
                                  </a:moveTo>
                                  <a:lnTo>
                                    <a:pt x="50609" y="0"/>
                                  </a:lnTo>
                                </a:path>
                              </a:pathLst>
                            </a:custGeom>
                            <a:ln w="6324">
                              <a:solidFill>
                                <a:srgbClr val="000000"/>
                              </a:solidFill>
                              <a:prstDash val="solid"/>
                            </a:ln>
                          </wp:spPr>
                          <wp:bodyPr wrap="square" lIns="0" tIns="0" rIns="0" bIns="0" rtlCol="0">
                            <a:prstTxWarp prst="textNoShape">
                              <a:avLst/>
                            </a:prstTxWarp>
                            <a:noAutofit/>
                          </wp:bodyPr>
                        </wp:wsp>
                      </wp:wgp>
                    </a:graphicData>
                  </a:graphic>
                </wp:anchor>
              </w:drawing>
            </w:r>
            <w:r>
              <w:rPr>
                <w:sz w:val="16"/>
              </w:rPr>
              <w:t>mobilenetv2</w:t>
            </w:r>
            <w:r>
              <w:rPr>
                <w:spacing w:val="33"/>
                <w:sz w:val="16"/>
              </w:rPr>
              <w:t xml:space="preserve"> </w:t>
            </w:r>
            <w:r>
              <w:rPr>
                <w:sz w:val="16"/>
              </w:rPr>
              <w:t>1.00</w:t>
            </w:r>
            <w:r>
              <w:rPr>
                <w:spacing w:val="34"/>
                <w:sz w:val="16"/>
              </w:rPr>
              <w:t xml:space="preserve"> </w:t>
            </w:r>
            <w:r>
              <w:rPr>
                <w:spacing w:val="-5"/>
                <w:sz w:val="16"/>
              </w:rPr>
              <w:t>224</w:t>
            </w:r>
          </w:p>
        </w:tc>
        <w:tc>
          <w:tcPr>
            <w:tcW w:w="80.55pt" w:type="dxa"/>
            <w:tcBorders>
              <w:bottom w:val="nil"/>
            </w:tcBorders>
          </w:tcPr>
          <w:p w14:paraId="1637B614" w14:textId="77777777" w:rsidR="00A6373A" w:rsidRDefault="00A6373A" w:rsidP="0029437C">
            <w:pPr>
              <w:pStyle w:val="TableParagraph"/>
              <w:spacing w:line="7.35pt" w:lineRule="exact"/>
              <w:ind w:start="6.10pt"/>
              <w:rPr>
                <w:sz w:val="16"/>
              </w:rPr>
            </w:pPr>
            <w:r>
              <w:rPr>
                <w:sz w:val="16"/>
              </w:rPr>
              <w:t>(None,</w:t>
            </w:r>
            <w:r>
              <w:rPr>
                <w:spacing w:val="12"/>
                <w:sz w:val="16"/>
              </w:rPr>
              <w:t xml:space="preserve"> </w:t>
            </w:r>
            <w:r>
              <w:rPr>
                <w:sz w:val="16"/>
              </w:rPr>
              <w:t>7,</w:t>
            </w:r>
            <w:r>
              <w:rPr>
                <w:spacing w:val="13"/>
                <w:sz w:val="16"/>
              </w:rPr>
              <w:t xml:space="preserve"> </w:t>
            </w:r>
            <w:r>
              <w:rPr>
                <w:sz w:val="16"/>
              </w:rPr>
              <w:t>7,</w:t>
            </w:r>
            <w:r>
              <w:rPr>
                <w:spacing w:val="13"/>
                <w:sz w:val="16"/>
              </w:rPr>
              <w:t xml:space="preserve"> </w:t>
            </w:r>
            <w:r>
              <w:rPr>
                <w:spacing w:val="-2"/>
                <w:sz w:val="16"/>
              </w:rPr>
              <w:t>1280)</w:t>
            </w:r>
          </w:p>
        </w:tc>
        <w:tc>
          <w:tcPr>
            <w:tcW w:w="66.85pt" w:type="dxa"/>
            <w:tcBorders>
              <w:bottom w:val="nil"/>
            </w:tcBorders>
          </w:tcPr>
          <w:p w14:paraId="7250DCBA" w14:textId="77777777" w:rsidR="00A6373A" w:rsidRDefault="00A6373A" w:rsidP="0029437C">
            <w:pPr>
              <w:pStyle w:val="TableParagraph"/>
              <w:spacing w:line="7.35pt" w:lineRule="exact"/>
              <w:ind w:start="6.05pt"/>
              <w:rPr>
                <w:sz w:val="16"/>
              </w:rPr>
            </w:pPr>
            <w:r>
              <w:rPr>
                <w:spacing w:val="-2"/>
                <w:sz w:val="16"/>
              </w:rPr>
              <w:t>2,257,984</w:t>
            </w:r>
          </w:p>
        </w:tc>
      </w:tr>
      <w:tr w:rsidR="00A6373A" w14:paraId="711F2E56" w14:textId="77777777" w:rsidTr="00A6373A">
        <w:trPr>
          <w:trHeight w:val="179"/>
        </w:trPr>
        <w:tc>
          <w:tcPr>
            <w:tcW w:w="94.25pt" w:type="dxa"/>
            <w:tcBorders>
              <w:top w:val="nil"/>
              <w:bottom w:val="nil"/>
            </w:tcBorders>
          </w:tcPr>
          <w:p w14:paraId="2128E6B6" w14:textId="77777777" w:rsidR="00A6373A" w:rsidRDefault="00A6373A" w:rsidP="0029437C">
            <w:pPr>
              <w:pStyle w:val="TableParagraph"/>
              <w:spacing w:line="7.80pt" w:lineRule="exact"/>
              <w:ind w:start="6.10pt"/>
              <w:rPr>
                <w:sz w:val="16"/>
              </w:rPr>
            </w:pPr>
            <w:r>
              <w:rPr>
                <w:spacing w:val="-2"/>
                <w:sz w:val="16"/>
              </w:rPr>
              <w:t>(Functional)</w:t>
            </w:r>
          </w:p>
        </w:tc>
        <w:tc>
          <w:tcPr>
            <w:tcW w:w="80.55pt" w:type="dxa"/>
            <w:tcBorders>
              <w:top w:val="nil"/>
              <w:bottom w:val="nil"/>
            </w:tcBorders>
          </w:tcPr>
          <w:p w14:paraId="39279F7F" w14:textId="77777777" w:rsidR="00A6373A" w:rsidRDefault="00A6373A" w:rsidP="0029437C">
            <w:pPr>
              <w:pStyle w:val="TableParagraph"/>
              <w:spacing w:line="12pt" w:lineRule="auto"/>
              <w:ind w:start="0pt"/>
              <w:rPr>
                <w:sz w:val="10"/>
              </w:rPr>
            </w:pPr>
          </w:p>
        </w:tc>
        <w:tc>
          <w:tcPr>
            <w:tcW w:w="66.85pt" w:type="dxa"/>
            <w:tcBorders>
              <w:top w:val="nil"/>
              <w:bottom w:val="nil"/>
            </w:tcBorders>
          </w:tcPr>
          <w:p w14:paraId="401E9AA3" w14:textId="77777777" w:rsidR="00A6373A" w:rsidRDefault="00A6373A" w:rsidP="0029437C">
            <w:pPr>
              <w:pStyle w:val="TableParagraph"/>
              <w:spacing w:line="12pt" w:lineRule="auto"/>
              <w:ind w:start="0pt"/>
              <w:rPr>
                <w:sz w:val="10"/>
              </w:rPr>
            </w:pPr>
          </w:p>
        </w:tc>
      </w:tr>
      <w:tr w:rsidR="00A6373A" w14:paraId="3DF4A167" w14:textId="77777777" w:rsidTr="00A6373A">
        <w:trPr>
          <w:trHeight w:val="185"/>
        </w:trPr>
        <w:tc>
          <w:tcPr>
            <w:tcW w:w="94.25pt" w:type="dxa"/>
            <w:tcBorders>
              <w:top w:val="nil"/>
              <w:bottom w:val="nil"/>
            </w:tcBorders>
          </w:tcPr>
          <w:p w14:paraId="54419240" w14:textId="77777777" w:rsidR="00A6373A" w:rsidRDefault="00A6373A" w:rsidP="0029437C">
            <w:pPr>
              <w:pStyle w:val="TableParagraph"/>
              <w:spacing w:line="8.15pt" w:lineRule="exact"/>
              <w:ind w:start="6.10pt"/>
              <w:rPr>
                <w:sz w:val="16"/>
              </w:rPr>
            </w:pPr>
            <w:r>
              <w:rPr>
                <w:noProof/>
                <w:sz w:val="16"/>
              </w:rPr>
              <w:drawing>
                <wp:anchor distT="0" distB="0" distL="0" distR="0" simplePos="0" relativeHeight="251665920" behindDoc="1" locked="0" layoutInCell="1" allowOverlap="1" wp14:anchorId="47540CDE" wp14:editId="7E7E8CC4">
                  <wp:simplePos x="0" y="0"/>
                  <wp:positionH relativeFrom="column">
                    <wp:posOffset>331495</wp:posOffset>
                  </wp:positionH>
                  <wp:positionV relativeFrom="paragraph">
                    <wp:posOffset>96823</wp:posOffset>
                  </wp:positionV>
                  <wp:extent cx="50800" cy="6350"/>
                  <wp:effectExtent l="0" t="0" r="0" b="0"/>
                  <wp:wrapNone/>
                  <wp:docPr id="11" name="Group 1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50800" cy="6350"/>
                            <a:chOff x="0" y="0"/>
                            <a:chExt cx="50800" cy="6350"/>
                          </a:xfrm>
                        </wp:grpSpPr>
                        <wp:wsp>
                          <wp:cNvPr id="12" name="Graphic 8"/>
                          <wp:cNvSpPr/>
                          <wp:spPr>
                            <a:xfrm>
                              <a:off x="0" y="3162"/>
                              <a:ext cx="50800" cy="1270"/>
                            </a:xfrm>
                            <a:custGeom>
                              <a:avLst/>
                              <a:gdLst/>
                              <a:ahLst/>
                              <a:cxnLst/>
                              <a:rect l="l" t="t" r="r" b="b"/>
                              <a:pathLst>
                                <a:path w="50800">
                                  <a:moveTo>
                                    <a:pt x="0" y="0"/>
                                  </a:moveTo>
                                  <a:lnTo>
                                    <a:pt x="50609" y="0"/>
                                  </a:lnTo>
                                </a:path>
                              </a:pathLst>
                            </a:custGeom>
                            <a:ln w="6324">
                              <a:solidFill>
                                <a:srgbClr val="000000"/>
                              </a:solidFill>
                              <a:prstDash val="solid"/>
                            </a:ln>
                          </wp:spPr>
                          <wp:bodyPr wrap="square" lIns="0" tIns="0" rIns="0" bIns="0" rtlCol="0">
                            <a:prstTxWarp prst="textNoShape">
                              <a:avLst/>
                            </a:prstTxWarp>
                            <a:noAutofit/>
                          </wp:bodyPr>
                        </wp:wsp>
                      </wp:wgp>
                    </a:graphicData>
                  </a:graphic>
                </wp:anchor>
              </w:drawing>
            </w:r>
            <w:r>
              <w:rPr>
                <w:noProof/>
                <w:sz w:val="16"/>
              </w:rPr>
              <w:drawing>
                <wp:anchor distT="0" distB="0" distL="0" distR="0" simplePos="0" relativeHeight="251666944" behindDoc="1" locked="0" layoutInCell="1" allowOverlap="1" wp14:anchorId="57EB3F86" wp14:editId="76F0EF7D">
                  <wp:simplePos x="0" y="0"/>
                  <wp:positionH relativeFrom="column">
                    <wp:posOffset>693254</wp:posOffset>
                  </wp:positionH>
                  <wp:positionV relativeFrom="paragraph">
                    <wp:posOffset>96823</wp:posOffset>
                  </wp:positionV>
                  <wp:extent cx="50800" cy="6350"/>
                  <wp:effectExtent l="0" t="0" r="0" b="0"/>
                  <wp:wrapNone/>
                  <wp:docPr id="13" name="Group 13"/>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a:xfrm>
                            <a:off x="0" y="0"/>
                            <a:ext cx="50800" cy="6350"/>
                            <a:chOff x="0" y="0"/>
                            <a:chExt cx="50800" cy="6350"/>
                          </a:xfrm>
                        </wp:grpSpPr>
                        <wp:wsp>
                          <wp:cNvPr id="14" name="Graphic 10"/>
                          <wp:cNvSpPr/>
                          <wp:spPr>
                            <a:xfrm>
                              <a:off x="0" y="3162"/>
                              <a:ext cx="50800" cy="1270"/>
                            </a:xfrm>
                            <a:custGeom>
                              <a:avLst/>
                              <a:gdLst/>
                              <a:ahLst/>
                              <a:cxnLst/>
                              <a:rect l="l" t="t" r="r" b="b"/>
                              <a:pathLst>
                                <a:path w="50800">
                                  <a:moveTo>
                                    <a:pt x="0" y="0"/>
                                  </a:moveTo>
                                  <a:lnTo>
                                    <a:pt x="50609" y="0"/>
                                  </a:lnTo>
                                </a:path>
                              </a:pathLst>
                            </a:custGeom>
                            <a:ln w="6324">
                              <a:solidFill>
                                <a:srgbClr val="000000"/>
                              </a:solidFill>
                              <a:prstDash val="solid"/>
                            </a:ln>
                          </wp:spPr>
                          <wp:bodyPr wrap="square" lIns="0" tIns="0" rIns="0" bIns="0" rtlCol="0">
                            <a:prstTxWarp prst="textNoShape">
                              <a:avLst/>
                            </a:prstTxWarp>
                            <a:noAutofit/>
                          </wp:bodyPr>
                        </wp:wsp>
                      </wp:wgp>
                    </a:graphicData>
                  </a:graphic>
                </wp:anchor>
              </w:drawing>
            </w:r>
            <w:r>
              <w:rPr>
                <w:sz w:val="16"/>
              </w:rPr>
              <w:t>global</w:t>
            </w:r>
            <w:r>
              <w:rPr>
                <w:spacing w:val="31"/>
                <w:sz w:val="16"/>
              </w:rPr>
              <w:t xml:space="preserve"> </w:t>
            </w:r>
            <w:r>
              <w:rPr>
                <w:sz w:val="16"/>
              </w:rPr>
              <w:t>average</w:t>
            </w:r>
            <w:r>
              <w:rPr>
                <w:spacing w:val="31"/>
                <w:sz w:val="16"/>
              </w:rPr>
              <w:t xml:space="preserve"> </w:t>
            </w:r>
            <w:r>
              <w:rPr>
                <w:spacing w:val="-2"/>
                <w:sz w:val="16"/>
              </w:rPr>
              <w:t>pooling2d</w:t>
            </w:r>
          </w:p>
        </w:tc>
        <w:tc>
          <w:tcPr>
            <w:tcW w:w="80.55pt" w:type="dxa"/>
            <w:tcBorders>
              <w:top w:val="nil"/>
              <w:bottom w:val="nil"/>
            </w:tcBorders>
          </w:tcPr>
          <w:p w14:paraId="72948893" w14:textId="77777777" w:rsidR="00A6373A" w:rsidRDefault="00A6373A" w:rsidP="0029437C">
            <w:pPr>
              <w:pStyle w:val="TableParagraph"/>
              <w:spacing w:line="8.15pt" w:lineRule="exact"/>
              <w:ind w:start="6.10pt"/>
              <w:rPr>
                <w:sz w:val="16"/>
              </w:rPr>
            </w:pPr>
            <w:r>
              <w:rPr>
                <w:sz w:val="16"/>
              </w:rPr>
              <w:t>(None,</w:t>
            </w:r>
            <w:r>
              <w:rPr>
                <w:spacing w:val="10"/>
                <w:sz w:val="16"/>
              </w:rPr>
              <w:t xml:space="preserve"> </w:t>
            </w:r>
            <w:r>
              <w:rPr>
                <w:spacing w:val="-2"/>
                <w:sz w:val="16"/>
              </w:rPr>
              <w:t>1280)</w:t>
            </w:r>
          </w:p>
        </w:tc>
        <w:tc>
          <w:tcPr>
            <w:tcW w:w="66.85pt" w:type="dxa"/>
            <w:tcBorders>
              <w:top w:val="nil"/>
              <w:bottom w:val="nil"/>
            </w:tcBorders>
          </w:tcPr>
          <w:p w14:paraId="47485BC0" w14:textId="77777777" w:rsidR="00A6373A" w:rsidRDefault="00A6373A" w:rsidP="0029437C">
            <w:pPr>
              <w:pStyle w:val="TableParagraph"/>
              <w:spacing w:line="8.15pt" w:lineRule="exact"/>
              <w:ind w:start="6.05pt"/>
              <w:rPr>
                <w:sz w:val="16"/>
              </w:rPr>
            </w:pPr>
            <w:r>
              <w:rPr>
                <w:spacing w:val="-10"/>
                <w:sz w:val="16"/>
              </w:rPr>
              <w:t>0</w:t>
            </w:r>
          </w:p>
        </w:tc>
      </w:tr>
      <w:tr w:rsidR="00A6373A" w14:paraId="5F2467E7" w14:textId="77777777" w:rsidTr="00A6373A">
        <w:trPr>
          <w:trHeight w:val="179"/>
        </w:trPr>
        <w:tc>
          <w:tcPr>
            <w:tcW w:w="94.25pt" w:type="dxa"/>
            <w:tcBorders>
              <w:top w:val="nil"/>
              <w:bottom w:val="nil"/>
            </w:tcBorders>
          </w:tcPr>
          <w:p w14:paraId="6CE0BF49" w14:textId="77777777" w:rsidR="00A6373A" w:rsidRDefault="00A6373A" w:rsidP="0029437C">
            <w:pPr>
              <w:pStyle w:val="TableParagraph"/>
              <w:spacing w:line="7.80pt" w:lineRule="exact"/>
              <w:ind w:start="6.10pt"/>
              <w:rPr>
                <w:sz w:val="16"/>
              </w:rPr>
            </w:pPr>
            <w:r>
              <w:rPr>
                <w:spacing w:val="-2"/>
                <w:sz w:val="16"/>
              </w:rPr>
              <w:t>(</w:t>
            </w:r>
            <w:proofErr w:type="spellStart"/>
            <w:r>
              <w:rPr>
                <w:spacing w:val="-2"/>
                <w:sz w:val="16"/>
              </w:rPr>
              <w:t>GlobalAveragePool</w:t>
            </w:r>
            <w:proofErr w:type="spellEnd"/>
            <w:r>
              <w:rPr>
                <w:spacing w:val="-2"/>
                <w:sz w:val="16"/>
              </w:rPr>
              <w:t>-</w:t>
            </w:r>
          </w:p>
        </w:tc>
        <w:tc>
          <w:tcPr>
            <w:tcW w:w="80.55pt" w:type="dxa"/>
            <w:tcBorders>
              <w:top w:val="nil"/>
              <w:bottom w:val="nil"/>
            </w:tcBorders>
          </w:tcPr>
          <w:p w14:paraId="05174FAE" w14:textId="77777777" w:rsidR="00A6373A" w:rsidRDefault="00A6373A" w:rsidP="0029437C">
            <w:pPr>
              <w:pStyle w:val="TableParagraph"/>
              <w:spacing w:line="12pt" w:lineRule="auto"/>
              <w:ind w:start="0pt"/>
              <w:rPr>
                <w:sz w:val="10"/>
              </w:rPr>
            </w:pPr>
          </w:p>
        </w:tc>
        <w:tc>
          <w:tcPr>
            <w:tcW w:w="66.85pt" w:type="dxa"/>
            <w:tcBorders>
              <w:top w:val="nil"/>
              <w:bottom w:val="nil"/>
            </w:tcBorders>
          </w:tcPr>
          <w:p w14:paraId="6A5878EF" w14:textId="77777777" w:rsidR="00A6373A" w:rsidRDefault="00A6373A" w:rsidP="0029437C">
            <w:pPr>
              <w:pStyle w:val="TableParagraph"/>
              <w:spacing w:line="12pt" w:lineRule="auto"/>
              <w:ind w:start="0pt"/>
              <w:rPr>
                <w:sz w:val="10"/>
              </w:rPr>
            </w:pPr>
          </w:p>
        </w:tc>
      </w:tr>
      <w:tr w:rsidR="00A6373A" w14:paraId="5C433FF4" w14:textId="77777777" w:rsidTr="00A6373A">
        <w:trPr>
          <w:trHeight w:val="196"/>
        </w:trPr>
        <w:tc>
          <w:tcPr>
            <w:tcW w:w="94.25pt" w:type="dxa"/>
            <w:tcBorders>
              <w:top w:val="nil"/>
            </w:tcBorders>
          </w:tcPr>
          <w:p w14:paraId="12B2E528" w14:textId="77777777" w:rsidR="00A6373A" w:rsidRDefault="00A6373A" w:rsidP="0029437C">
            <w:pPr>
              <w:pStyle w:val="TableParagraph"/>
              <w:spacing w:line="8.70pt" w:lineRule="exact"/>
              <w:ind w:start="6.10pt"/>
              <w:rPr>
                <w:sz w:val="16"/>
              </w:rPr>
            </w:pPr>
            <w:r>
              <w:rPr>
                <w:spacing w:val="-2"/>
                <w:sz w:val="16"/>
              </w:rPr>
              <w:t>ing2D)</w:t>
            </w:r>
          </w:p>
        </w:tc>
        <w:tc>
          <w:tcPr>
            <w:tcW w:w="80.55pt" w:type="dxa"/>
            <w:tcBorders>
              <w:top w:val="nil"/>
            </w:tcBorders>
          </w:tcPr>
          <w:p w14:paraId="740DFA02" w14:textId="77777777" w:rsidR="00A6373A" w:rsidRDefault="00A6373A" w:rsidP="0029437C">
            <w:pPr>
              <w:pStyle w:val="TableParagraph"/>
              <w:spacing w:line="12pt" w:lineRule="auto"/>
              <w:ind w:start="0pt"/>
              <w:rPr>
                <w:sz w:val="12"/>
              </w:rPr>
            </w:pPr>
          </w:p>
        </w:tc>
        <w:tc>
          <w:tcPr>
            <w:tcW w:w="66.85pt" w:type="dxa"/>
            <w:tcBorders>
              <w:top w:val="nil"/>
            </w:tcBorders>
          </w:tcPr>
          <w:p w14:paraId="573D0DB2" w14:textId="77777777" w:rsidR="00A6373A" w:rsidRDefault="00A6373A" w:rsidP="0029437C">
            <w:pPr>
              <w:pStyle w:val="TableParagraph"/>
              <w:spacing w:line="12pt" w:lineRule="auto"/>
              <w:ind w:start="0pt"/>
              <w:rPr>
                <w:sz w:val="12"/>
              </w:rPr>
            </w:pPr>
          </w:p>
        </w:tc>
      </w:tr>
    </w:tbl>
    <w:p w14:paraId="0D0E41E6" w14:textId="416D24D2" w:rsidR="00A6373A" w:rsidRDefault="00A6373A" w:rsidP="00A6373A">
      <w:pPr>
        <w:pStyle w:val="BodyText"/>
        <w:ind w:firstLine="0pt"/>
      </w:pPr>
    </w:p>
    <w:p w14:paraId="4FD8F1B0" w14:textId="43038309" w:rsidR="00A6373A" w:rsidRDefault="00A6373A" w:rsidP="00A6373A">
      <w:pPr>
        <w:pStyle w:val="Heading2"/>
      </w:pPr>
      <w:r>
        <w:t>Training Configuration</w:t>
      </w:r>
    </w:p>
    <w:p w14:paraId="75508FE5" w14:textId="1166DFC2" w:rsidR="00A6373A" w:rsidRDefault="00A6373A" w:rsidP="00A6373A">
      <w:pPr>
        <w:pStyle w:val="BodyText"/>
      </w:pPr>
      <w:r>
        <w:t xml:space="preserve">The </w:t>
      </w:r>
      <w:r w:rsidR="00293D6D">
        <w:rPr>
          <w:lang w:val="en-US"/>
        </w:rPr>
        <w:t>proposed framework</w:t>
      </w:r>
      <w:r>
        <w:t xml:space="preserve"> was trained using a balanced dataset of MRI images, ensuring optimal performance. Notably, there was no end-to-end training or backpropagation applied to the CNN. Instead, the SVM classifier was trained using feature vectors extracted by MobileNetV2.</w:t>
      </w:r>
      <w:r>
        <w:rPr>
          <w:lang w:val="en-US"/>
        </w:rPr>
        <w:t xml:space="preserve"> </w:t>
      </w:r>
    </w:p>
    <w:p w14:paraId="2EAD285F" w14:textId="2B90BD7A" w:rsidR="00A6373A" w:rsidRDefault="00A6373A" w:rsidP="00A6373A">
      <w:pPr>
        <w:pStyle w:val="Heading3"/>
      </w:pPr>
      <w:r>
        <w:t>Dataset Partitioning</w:t>
      </w:r>
    </w:p>
    <w:p w14:paraId="3D3491EB" w14:textId="5B223A4C" w:rsidR="00A6373A" w:rsidRDefault="00293D6D" w:rsidP="00A6373A">
      <w:pPr>
        <w:pStyle w:val="BodyText"/>
        <w:rPr>
          <w:lang w:val="en-US"/>
        </w:rPr>
      </w:pPr>
      <w:r>
        <w:rPr>
          <w:lang w:val="en-US"/>
        </w:rPr>
        <w:t xml:space="preserve">This dataset is split into two parts for training and validation purposes. </w:t>
      </w:r>
      <w:r w:rsidR="00A6373A">
        <w:t>80</w:t>
      </w:r>
      <w:r>
        <w:t xml:space="preserve">% </w:t>
      </w:r>
      <w:r>
        <w:rPr>
          <w:lang w:val="en-US"/>
        </w:rPr>
        <w:t xml:space="preserve">MRI images are used </w:t>
      </w:r>
      <w:r>
        <w:t xml:space="preserve">for training and </w:t>
      </w:r>
      <w:r>
        <w:rPr>
          <w:lang w:val="en-US"/>
        </w:rPr>
        <w:t>2</w:t>
      </w:r>
      <w:r w:rsidR="00A6373A">
        <w:t xml:space="preserve">0% for </w:t>
      </w:r>
      <w:r>
        <w:rPr>
          <w:lang w:val="en-US"/>
        </w:rPr>
        <w:t xml:space="preserve">testing and </w:t>
      </w:r>
      <w:r w:rsidR="00A6373A">
        <w:t>validation, ensuring a proper balance for both learning and evaluation.</w:t>
      </w:r>
      <w:r w:rsidR="00A6373A">
        <w:rPr>
          <w:lang w:val="en-US"/>
        </w:rPr>
        <w:t xml:space="preserve"> </w:t>
      </w:r>
      <w:r w:rsidR="00A6373A">
        <w:t>The split was stratified to maintain the class distribution across both sets.</w:t>
      </w:r>
    </w:p>
    <w:p w14:paraId="5506B7A1" w14:textId="7934C4A4" w:rsidR="00A6373A" w:rsidRDefault="00A6373A" w:rsidP="00A6373A">
      <w:pPr>
        <w:pStyle w:val="Heading3"/>
      </w:pPr>
      <w:r>
        <w:t>Data Augmentation</w:t>
      </w:r>
    </w:p>
    <w:p w14:paraId="14D08937" w14:textId="540EFFA3" w:rsidR="00A6373A" w:rsidRPr="00A6373A" w:rsidRDefault="00A6373A" w:rsidP="00A6373A">
      <w:pPr>
        <w:pStyle w:val="BodyText"/>
        <w:ind w:firstLine="0pt"/>
        <w:rPr>
          <w:lang w:val="en-US"/>
        </w:rPr>
      </w:pPr>
      <w:r>
        <w:rPr>
          <w:lang w:val="en-US"/>
        </w:rPr>
        <w:t xml:space="preserve">      </w:t>
      </w:r>
      <w:r w:rsidR="00293D6D" w:rsidRPr="00293D6D">
        <w:t xml:space="preserve">By utilizing </w:t>
      </w:r>
      <w:proofErr w:type="spellStart"/>
      <w:r w:rsidR="00293D6D" w:rsidRPr="00293D6D">
        <w:t>Keras</w:t>
      </w:r>
      <w:proofErr w:type="spellEnd"/>
      <w:r w:rsidR="00293D6D" w:rsidRPr="00293D6D">
        <w:t>' Image Data Generator, we were able to enhance images in the training dataset, which in turn helped to decrease overfitting.</w:t>
      </w:r>
      <w:r>
        <w:rPr>
          <w:lang w:val="en-US"/>
        </w:rPr>
        <w:t xml:space="preserve"> Also, t</w:t>
      </w:r>
      <w:r w:rsidRPr="00A6373A">
        <w:rPr>
          <w:lang w:val="en-US"/>
        </w:rPr>
        <w:t>echniques applied included horizontal and vertical flipping, rotation, zooming, and shifting.</w:t>
      </w:r>
      <w:r>
        <w:rPr>
          <w:lang w:val="en-US"/>
        </w:rPr>
        <w:t xml:space="preserve"> </w:t>
      </w:r>
      <w:r w:rsidR="00293D6D" w:rsidRPr="00293D6D">
        <w:rPr>
          <w:lang w:val="en-US"/>
        </w:rPr>
        <w:t>The model was able to generalize more effectively after these adjustments expos</w:t>
      </w:r>
      <w:r w:rsidR="00293D6D">
        <w:rPr>
          <w:lang w:val="en-US"/>
        </w:rPr>
        <w:t>ed it to more visual variations</w:t>
      </w:r>
      <w:r w:rsidRPr="00A6373A">
        <w:rPr>
          <w:lang w:val="en-US"/>
        </w:rPr>
        <w:t>.</w:t>
      </w:r>
    </w:p>
    <w:p w14:paraId="1F2CAF7D" w14:textId="77777777" w:rsidR="00A6373A" w:rsidRPr="00A6373A" w:rsidRDefault="00A6373A" w:rsidP="00A6373A">
      <w:pPr>
        <w:pStyle w:val="Heading3"/>
      </w:pPr>
      <w:r w:rsidRPr="00A6373A">
        <w:t>Class Imbalance Handling</w:t>
      </w:r>
    </w:p>
    <w:p w14:paraId="3F7B344C" w14:textId="754581A8" w:rsidR="00A6373A" w:rsidRDefault="00A6373A" w:rsidP="00A6373A">
      <w:pPr>
        <w:pStyle w:val="BodyText"/>
        <w:ind w:firstLine="0pt"/>
        <w:rPr>
          <w:lang w:val="en-US"/>
        </w:rPr>
      </w:pPr>
      <w:r>
        <w:rPr>
          <w:lang w:val="en-US"/>
        </w:rPr>
        <w:t xml:space="preserve">     </w:t>
      </w:r>
      <w:r w:rsidRPr="00A6373A">
        <w:rPr>
          <w:lang w:val="en-US"/>
        </w:rPr>
        <w:t>SMOTE was employed to address the class imbalance by generati</w:t>
      </w:r>
      <w:r w:rsidR="00176BB5">
        <w:rPr>
          <w:lang w:val="en-US"/>
        </w:rPr>
        <w:t>ng synthetic examples for minority</w:t>
      </w:r>
      <w:r w:rsidRPr="00A6373A">
        <w:rPr>
          <w:lang w:val="en-US"/>
        </w:rPr>
        <w:t xml:space="preserve"> classes.</w:t>
      </w:r>
      <w:r>
        <w:rPr>
          <w:lang w:val="en-US"/>
        </w:rPr>
        <w:t xml:space="preserve"> </w:t>
      </w:r>
      <w:r w:rsidRPr="00A6373A">
        <w:rPr>
          <w:lang w:val="en-US"/>
        </w:rPr>
        <w:t xml:space="preserve"> </w:t>
      </w:r>
      <w:r w:rsidR="00176BB5">
        <w:rPr>
          <w:lang w:val="en-US"/>
        </w:rPr>
        <w:t>Also,</w:t>
      </w:r>
      <w:r>
        <w:rPr>
          <w:lang w:val="en-US"/>
        </w:rPr>
        <w:t xml:space="preserve"> </w:t>
      </w:r>
      <w:r>
        <w:rPr>
          <w:lang w:val="en-US"/>
        </w:rPr>
        <w:lastRenderedPageBreak/>
        <w:t>c</w:t>
      </w:r>
      <w:r w:rsidRPr="00A6373A">
        <w:rPr>
          <w:lang w:val="en-US"/>
        </w:rPr>
        <w:t>lass weights were incorporated during SVM training to ensure t</w:t>
      </w:r>
      <w:r w:rsidR="00176BB5">
        <w:rPr>
          <w:lang w:val="en-US"/>
        </w:rPr>
        <w:t>he framework provides</w:t>
      </w:r>
      <w:r w:rsidR="001A35CE">
        <w:rPr>
          <w:lang w:val="en-US"/>
        </w:rPr>
        <w:t xml:space="preserve"> sufficient atten</w:t>
      </w:r>
      <w:r w:rsidRPr="00A6373A">
        <w:rPr>
          <w:lang w:val="en-US"/>
        </w:rPr>
        <w:t>tion to the minority classes.</w:t>
      </w:r>
    </w:p>
    <w:p w14:paraId="160F71E4" w14:textId="7285E619" w:rsidR="00A6373A" w:rsidRPr="00A6373A" w:rsidRDefault="00A6373A" w:rsidP="00A6373A">
      <w:pPr>
        <w:pStyle w:val="Heading2"/>
      </w:pPr>
      <w:r w:rsidRPr="00A6373A">
        <w:t>Early Stopping</w:t>
      </w:r>
    </w:p>
    <w:p w14:paraId="43FAB81B" w14:textId="0671858F" w:rsidR="00D22C89" w:rsidRPr="00934D20" w:rsidRDefault="00A6373A" w:rsidP="00934D20">
      <w:pPr>
        <w:pStyle w:val="BodyText"/>
        <w:ind w:firstLine="0pt"/>
        <w:rPr>
          <w:lang w:val="en-US"/>
        </w:rPr>
      </w:pPr>
      <w:r>
        <w:rPr>
          <w:lang w:val="en-US"/>
        </w:rPr>
        <w:t xml:space="preserve">     </w:t>
      </w:r>
      <w:r w:rsidRPr="00A6373A">
        <w:rPr>
          <w:lang w:val="en-US"/>
        </w:rPr>
        <w:t xml:space="preserve">While early stopping is a common technique to prevent overfitting and improve model generalization, it was </w:t>
      </w:r>
      <w:r>
        <w:rPr>
          <w:lang w:val="en-US"/>
        </w:rPr>
        <w:t>considered</w:t>
      </w:r>
      <w:r w:rsidRPr="00A6373A">
        <w:rPr>
          <w:lang w:val="en-US"/>
        </w:rPr>
        <w:t xml:space="preserve"> but not implemented in this version of the model. Early stopping halts training when validation performance stagnates or worsens, the</w:t>
      </w:r>
      <w:r w:rsidR="00176BB5">
        <w:rPr>
          <w:lang w:val="en-US"/>
        </w:rPr>
        <w:t xml:space="preserve">reby preventing the system </w:t>
      </w:r>
      <w:r w:rsidRPr="00A6373A">
        <w:rPr>
          <w:lang w:val="en-US"/>
        </w:rPr>
        <w:t xml:space="preserve">from </w:t>
      </w:r>
      <w:r w:rsidR="00176BB5">
        <w:rPr>
          <w:lang w:val="en-US"/>
        </w:rPr>
        <w:t>overfitting to the training images</w:t>
      </w:r>
      <w:r w:rsidRPr="00A6373A">
        <w:rPr>
          <w:lang w:val="en-US"/>
        </w:rPr>
        <w:t>.</w:t>
      </w:r>
    </w:p>
    <w:p w14:paraId="02F2AC25" w14:textId="426602D9" w:rsidR="00A23FC6" w:rsidRDefault="00A23FC6" w:rsidP="00A23FC6">
      <w:pPr>
        <w:pStyle w:val="Heading1"/>
      </w:pPr>
      <w:r>
        <w:t>Results and Discussion</w:t>
      </w:r>
    </w:p>
    <w:p w14:paraId="550E2495" w14:textId="0B020C66" w:rsidR="009303D9" w:rsidRDefault="00A23FC6" w:rsidP="00A23FC6">
      <w:pPr>
        <w:pStyle w:val="BodyText"/>
        <w:ind w:firstLine="0pt"/>
        <w:rPr>
          <w:lang w:val="en-US"/>
        </w:rPr>
      </w:pPr>
      <w:r>
        <w:rPr>
          <w:lang w:val="en-US"/>
        </w:rPr>
        <w:t xml:space="preserve">     </w:t>
      </w:r>
      <w:r w:rsidR="00176BB5">
        <w:rPr>
          <w:lang w:val="en-US"/>
        </w:rPr>
        <w:t>The proposed</w:t>
      </w:r>
      <w:r w:rsidR="00934D20" w:rsidRPr="00934D20">
        <w:rPr>
          <w:lang w:val="en-US"/>
        </w:rPr>
        <w:t xml:space="preserve"> hybrid model achieved a validation accuracy of 90%</w:t>
      </w:r>
      <w:r w:rsidR="00176BB5">
        <w:rPr>
          <w:lang w:val="en-US"/>
        </w:rPr>
        <w:t>,</w:t>
      </w:r>
      <w:r w:rsidR="00934D20" w:rsidRPr="00934D20">
        <w:rPr>
          <w:lang w:val="en-US"/>
        </w:rPr>
        <w:t xml:space="preserve"> which is a major leap com</w:t>
      </w:r>
      <w:r w:rsidR="00176BB5">
        <w:rPr>
          <w:lang w:val="en-US"/>
        </w:rPr>
        <w:t xml:space="preserve">pared to a CNN-only model, which </w:t>
      </w:r>
      <w:r w:rsidR="00934D20" w:rsidRPr="00934D20">
        <w:rPr>
          <w:lang w:val="en-US"/>
        </w:rPr>
        <w:t>had an accuracy of just 71%. This improvement proves that the model can generalize well and effectively learn from extracted features.</w:t>
      </w:r>
    </w:p>
    <w:p w14:paraId="5C739211" w14:textId="1AD0173A" w:rsidR="00934D20" w:rsidRPr="00934D20" w:rsidRDefault="00934D20" w:rsidP="00934D20">
      <w:pPr>
        <w:pStyle w:val="Heading2"/>
      </w:pPr>
      <w:r w:rsidRPr="00934D20">
        <w:t>Confusion Matrix</w:t>
      </w:r>
    </w:p>
    <w:p w14:paraId="14B50890" w14:textId="505A3423" w:rsidR="00934D20" w:rsidRPr="00934D20" w:rsidRDefault="00934D20" w:rsidP="00934D20">
      <w:pPr>
        <w:pStyle w:val="BodyText"/>
        <w:rPr>
          <w:lang w:val="en-US"/>
        </w:rPr>
      </w:pPr>
      <w:r w:rsidRPr="00934D20">
        <w:rPr>
          <w:lang w:val="en-US"/>
        </w:rPr>
        <w:t>Looking at the confusion matrix, we see strong diagonal dominance, especially in the Very</w:t>
      </w:r>
      <w:r>
        <w:rPr>
          <w:lang w:val="en-US"/>
        </w:rPr>
        <w:t xml:space="preserve"> </w:t>
      </w:r>
      <w:r w:rsidRPr="00934D20">
        <w:rPr>
          <w:lang w:val="en-US"/>
        </w:rPr>
        <w:t>Mild</w:t>
      </w:r>
      <w:r>
        <w:rPr>
          <w:lang w:val="en-US"/>
        </w:rPr>
        <w:t xml:space="preserve"> </w:t>
      </w:r>
      <w:r w:rsidRPr="00934D20">
        <w:rPr>
          <w:lang w:val="en-US"/>
        </w:rPr>
        <w:t>Demented class, which was classified perfectly. However, the Moderate</w:t>
      </w:r>
      <w:r>
        <w:rPr>
          <w:lang w:val="en-US"/>
        </w:rPr>
        <w:t xml:space="preserve"> </w:t>
      </w:r>
      <w:r w:rsidRPr="00934D20">
        <w:rPr>
          <w:lang w:val="en-US"/>
        </w:rPr>
        <w:t>Demented and Mild</w:t>
      </w:r>
      <w:r>
        <w:rPr>
          <w:lang w:val="en-US"/>
        </w:rPr>
        <w:t xml:space="preserve"> </w:t>
      </w:r>
      <w:r w:rsidRPr="00934D20">
        <w:rPr>
          <w:lang w:val="en-US"/>
        </w:rPr>
        <w:t>Demented categories had some overlap, leading to more misclassifications. This is likely due to the similarity in features between these two classes and the smaller number</w:t>
      </w:r>
      <w:r>
        <w:rPr>
          <w:lang w:val="en-US"/>
        </w:rPr>
        <w:t xml:space="preserve"> of samples in some categories. </w:t>
      </w:r>
      <w:r w:rsidRPr="00934D20">
        <w:rPr>
          <w:lang w:val="en-US"/>
        </w:rPr>
        <w:t xml:space="preserve">In general, the confusion matrix </w:t>
      </w:r>
      <w:r w:rsidR="00F71991">
        <w:rPr>
          <w:lang w:val="en-US"/>
        </w:rPr>
        <w:t xml:space="preserve">in Fig. 3 </w:t>
      </w:r>
      <w:r w:rsidRPr="00934D20">
        <w:rPr>
          <w:lang w:val="en-US"/>
        </w:rPr>
        <w:t>shows that the model is able to distinguish between dementia stages quite effectively, with a large number of instances correctly classified along the diagonal. The Non</w:t>
      </w:r>
      <w:r>
        <w:rPr>
          <w:lang w:val="en-US"/>
        </w:rPr>
        <w:t xml:space="preserve"> </w:t>
      </w:r>
      <w:r w:rsidRPr="00934D20">
        <w:rPr>
          <w:lang w:val="en-US"/>
        </w:rPr>
        <w:t>Demented class, in particular, was consistently and accurately classified.</w:t>
      </w:r>
    </w:p>
    <w:p w14:paraId="00162F45" w14:textId="7734CD23" w:rsidR="00934D20" w:rsidRPr="00934D20" w:rsidRDefault="00934D20" w:rsidP="00934D20">
      <w:pPr>
        <w:pStyle w:val="Heading2"/>
      </w:pPr>
      <w:r w:rsidRPr="00934D20">
        <w:t>F1-Scores</w:t>
      </w:r>
    </w:p>
    <w:p w14:paraId="41969D3C" w14:textId="005E1502" w:rsidR="00934D20" w:rsidRDefault="00934D20" w:rsidP="00146FC6">
      <w:pPr>
        <w:pStyle w:val="BodyText"/>
        <w:rPr>
          <w:lang w:val="en-US"/>
        </w:rPr>
      </w:pPr>
      <w:r w:rsidRPr="00934D20">
        <w:rPr>
          <w:lang w:val="en-US"/>
        </w:rPr>
        <w:t>Our F1-scores</w:t>
      </w:r>
      <w:r>
        <w:rPr>
          <w:lang w:val="en-US"/>
        </w:rPr>
        <w:t>,</w:t>
      </w:r>
      <w:r w:rsidRPr="00934D20">
        <w:rPr>
          <w:lang w:val="en-US"/>
        </w:rPr>
        <w:t xml:space="preserve"> which ranged from 0.88 to 1.00 dep</w:t>
      </w:r>
      <w:r>
        <w:rPr>
          <w:lang w:val="en-US"/>
        </w:rPr>
        <w:t xml:space="preserve">ending on the class shown in Table 2. </w:t>
      </w:r>
      <w:r w:rsidRPr="00934D20">
        <w:rPr>
          <w:lang w:val="en-US"/>
        </w:rPr>
        <w:t>The Non</w:t>
      </w:r>
      <w:r>
        <w:rPr>
          <w:lang w:val="en-US"/>
        </w:rPr>
        <w:t xml:space="preserve"> </w:t>
      </w:r>
      <w:r w:rsidRPr="00934D20">
        <w:rPr>
          <w:lang w:val="en-US"/>
        </w:rPr>
        <w:t>Demented class had perfect precision and recall, resulting in an F1-score of 1.00.</w:t>
      </w:r>
      <w:r>
        <w:rPr>
          <w:lang w:val="en-US"/>
        </w:rPr>
        <w:t xml:space="preserve"> </w:t>
      </w:r>
      <w:r w:rsidRPr="00934D20">
        <w:rPr>
          <w:lang w:val="en-US"/>
        </w:rPr>
        <w:t>Moderate</w:t>
      </w:r>
      <w:r>
        <w:rPr>
          <w:lang w:val="en-US"/>
        </w:rPr>
        <w:t xml:space="preserve"> </w:t>
      </w:r>
      <w:r w:rsidRPr="00934D20">
        <w:rPr>
          <w:lang w:val="en-US"/>
        </w:rPr>
        <w:t>Demented had slightly lower scores due to class imbalance, but still performed well above the acceptable threshold.</w:t>
      </w:r>
      <w:r w:rsidR="00146FC6">
        <w:rPr>
          <w:lang w:val="en-US"/>
        </w:rPr>
        <w:t xml:space="preserve"> </w:t>
      </w:r>
      <w:r w:rsidRPr="00934D20">
        <w:rPr>
          <w:lang w:val="en-US"/>
        </w:rPr>
        <w:t xml:space="preserve">As shown in </w:t>
      </w:r>
      <w:r w:rsidR="00F71991">
        <w:rPr>
          <w:lang w:val="en-US"/>
        </w:rPr>
        <w:t>Table 2</w:t>
      </w:r>
      <w:r w:rsidRPr="00934D20">
        <w:rPr>
          <w:lang w:val="en-US"/>
        </w:rPr>
        <w:t>, results demonstrate that the model has strong precision and a good balance of recall, even in the more difficult classes.</w:t>
      </w:r>
    </w:p>
    <w:p w14:paraId="05900E48" w14:textId="11708B86" w:rsidR="00934D20" w:rsidRPr="00934D20" w:rsidRDefault="00934D20" w:rsidP="00642C15">
      <w:pPr>
        <w:pStyle w:val="BodyText"/>
        <w:ind w:firstLine="0pt"/>
        <w:jc w:val="center"/>
        <w:rPr>
          <w:lang w:val="en-US"/>
        </w:rPr>
      </w:pPr>
      <w:r>
        <w:rPr>
          <w:noProof/>
          <w:lang w:val="en-US" w:eastAsia="en-US"/>
        </w:rPr>
        <w:drawing>
          <wp:inline distT="0" distB="0" distL="0" distR="0" wp14:anchorId="1BC8E736" wp14:editId="205C7446">
            <wp:extent cx="3063416" cy="2463800"/>
            <wp:effectExtent l="0" t="0" r="3810" b="0"/>
            <wp:docPr id="15" name="Image 11"/>
            <wp:cNvGraphicFramePr>
              <a:graphicFrameLocks xmlns:a="http://purl.oclc.org/ooxml/drawingml/main"/>
            </wp:cNvGraphicFramePr>
            <a:graphic xmlns:a="http://purl.oclc.org/ooxml/drawingml/main">
              <a:graphicData uri="http://purl.oclc.org/ooxml/drawingml/picture">
                <pic:pic xmlns:pic="http://purl.oclc.org/ooxml/drawingml/picture">
                  <pic:nvPicPr>
                    <pic:cNvPr id="11" name="Image 11"/>
                    <pic:cNvPicPr/>
                  </pic:nvPicPr>
                  <pic:blipFill>
                    <a:blip r:embed="rId11" cstate="print"/>
                    <a:stretch>
                      <a:fillRect/>
                    </a:stretch>
                  </pic:blipFill>
                  <pic:spPr>
                    <a:xfrm>
                      <a:off x="0" y="0"/>
                      <a:ext cx="3068446" cy="2467846"/>
                    </a:xfrm>
                    <a:prstGeom prst="rect">
                      <a:avLst/>
                    </a:prstGeom>
                  </pic:spPr>
                </pic:pic>
              </a:graphicData>
            </a:graphic>
          </wp:inline>
        </w:drawing>
      </w:r>
    </w:p>
    <w:p w14:paraId="51513392" w14:textId="1463E6AA" w:rsidR="00934D20" w:rsidRDefault="00934D20" w:rsidP="00642C15">
      <w:pPr>
        <w:ind w:start="6.15pt" w:end="29.85pt"/>
        <w:rPr>
          <w:spacing w:val="-2"/>
          <w:sz w:val="16"/>
        </w:rPr>
      </w:pPr>
      <w:r>
        <w:rPr>
          <w:sz w:val="16"/>
        </w:rPr>
        <w:t>Fig.</w:t>
      </w:r>
      <w:r>
        <w:rPr>
          <w:spacing w:val="12"/>
          <w:sz w:val="16"/>
        </w:rPr>
        <w:t xml:space="preserve"> </w:t>
      </w:r>
      <w:r>
        <w:rPr>
          <w:sz w:val="16"/>
        </w:rPr>
        <w:t>3.</w:t>
      </w:r>
      <w:r>
        <w:rPr>
          <w:spacing w:val="66"/>
          <w:sz w:val="16"/>
        </w:rPr>
        <w:t xml:space="preserve"> </w:t>
      </w:r>
      <w:r>
        <w:rPr>
          <w:sz w:val="16"/>
        </w:rPr>
        <w:t>Confusion</w:t>
      </w:r>
      <w:r>
        <w:rPr>
          <w:spacing w:val="12"/>
          <w:sz w:val="16"/>
        </w:rPr>
        <w:t xml:space="preserve"> </w:t>
      </w:r>
      <w:r>
        <w:rPr>
          <w:spacing w:val="-2"/>
          <w:sz w:val="16"/>
        </w:rPr>
        <w:t>Matrix</w:t>
      </w:r>
    </w:p>
    <w:p w14:paraId="5794D05D" w14:textId="77777777" w:rsidR="00934D20" w:rsidRPr="00934D20" w:rsidRDefault="00934D20" w:rsidP="00934D20">
      <w:pPr>
        <w:ind w:start="6.15pt" w:end="29.85pt"/>
        <w:rPr>
          <w:sz w:val="16"/>
        </w:rPr>
      </w:pPr>
    </w:p>
    <w:p w14:paraId="38A9A8DD" w14:textId="6B7083CB" w:rsidR="00934D20" w:rsidRDefault="00934D20" w:rsidP="00934D20">
      <w:pPr>
        <w:pStyle w:val="BodyText"/>
        <w:ind w:firstLine="0pt"/>
        <w:rPr>
          <w:lang w:val="en-US"/>
        </w:rPr>
      </w:pPr>
      <w:r w:rsidRPr="00934D20">
        <w:rPr>
          <w:lang w:val="en-US"/>
        </w:rPr>
        <w:t xml:space="preserve">The average ROC-AUC across all classes was 0.88, which indicates that the model has excellent ability to differentiate </w:t>
      </w:r>
      <w:r w:rsidRPr="00934D20">
        <w:rPr>
          <w:lang w:val="en-US"/>
        </w:rPr>
        <w:lastRenderedPageBreak/>
        <w:t>between the various stages of Alzheimer’s disease.</w:t>
      </w:r>
      <w:r w:rsidR="00F71991">
        <w:rPr>
          <w:lang w:val="en-US"/>
        </w:rPr>
        <w:t xml:space="preserve"> </w:t>
      </w:r>
      <w:r w:rsidR="00F71991" w:rsidRPr="00F71991">
        <w:rPr>
          <w:lang w:val="en-US"/>
        </w:rPr>
        <w:t>Table 3</w:t>
      </w:r>
      <w:r w:rsidR="00F71991">
        <w:rPr>
          <w:sz w:val="18"/>
          <w:lang w:val="en-US"/>
        </w:rPr>
        <w:t xml:space="preserve"> </w:t>
      </w:r>
      <w:r w:rsidR="00F71991" w:rsidRPr="00F71991">
        <w:rPr>
          <w:lang w:val="en-US"/>
        </w:rPr>
        <w:t>shows the performance comparison between models.</w:t>
      </w:r>
    </w:p>
    <w:p w14:paraId="567CEE7E" w14:textId="1D2E18D0" w:rsidR="00176BB5" w:rsidRPr="00176BB5" w:rsidRDefault="00176BB5" w:rsidP="00176BB5">
      <w:pPr>
        <w:ind w:end="20.90pt"/>
        <w:rPr>
          <w:smallCaps/>
          <w:sz w:val="16"/>
        </w:rPr>
      </w:pPr>
      <w:r>
        <w:rPr>
          <w:spacing w:val="-2"/>
          <w:sz w:val="16"/>
        </w:rPr>
        <w:t>TABLE</w:t>
      </w:r>
      <w:r>
        <w:rPr>
          <w:spacing w:val="4"/>
          <w:sz w:val="16"/>
        </w:rPr>
        <w:t xml:space="preserve"> </w:t>
      </w:r>
      <w:r>
        <w:rPr>
          <w:spacing w:val="-10"/>
          <w:sz w:val="16"/>
        </w:rPr>
        <w:t>II</w:t>
      </w:r>
      <w:r>
        <w:rPr>
          <w:sz w:val="16"/>
        </w:rPr>
        <w:t xml:space="preserve">. </w:t>
      </w:r>
      <w:r>
        <w:rPr>
          <w:smallCaps/>
          <w:sz w:val="16"/>
        </w:rPr>
        <w:t xml:space="preserve">Performance Evaluation for four </w:t>
      </w:r>
      <w:r>
        <w:rPr>
          <w:smallCaps/>
          <w:sz w:val="16"/>
        </w:rPr>
        <w:t>classes</w:t>
      </w:r>
    </w:p>
    <w:tbl>
      <w:tblPr>
        <w:tblpPr w:leftFromText="180" w:rightFromText="180" w:vertAnchor="text" w:horzAnchor="margin" w:tblpY="231"/>
        <w:tblW w:w="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start w:w="0pt" w:type="dxa"/>
          <w:end w:w="0pt" w:type="dxa"/>
        </w:tblCellMar>
        <w:tblLook w:firstRow="1" w:lastRow="1" w:firstColumn="1" w:lastColumn="1" w:noHBand="0" w:noVBand="0"/>
      </w:tblPr>
      <w:tblGrid>
        <w:gridCol w:w="1791"/>
        <w:gridCol w:w="1033"/>
        <w:gridCol w:w="795"/>
        <w:gridCol w:w="1012"/>
      </w:tblGrid>
      <w:tr w:rsidR="00F84F4F" w14:paraId="590119D9" w14:textId="77777777" w:rsidTr="00F84F4F">
        <w:trPr>
          <w:trHeight w:val="336"/>
        </w:trPr>
        <w:tc>
          <w:tcPr>
            <w:tcW w:w="89.55pt" w:type="dxa"/>
          </w:tcPr>
          <w:p w14:paraId="7068EA6E" w14:textId="77777777" w:rsidR="00F84F4F" w:rsidRDefault="00F84F4F" w:rsidP="00176BB5">
            <w:pPr>
              <w:pStyle w:val="TableParagraph"/>
              <w:spacing w:line="12pt" w:lineRule="auto"/>
              <w:ind w:start="6.10pt"/>
              <w:rPr>
                <w:b/>
                <w:sz w:val="16"/>
              </w:rPr>
            </w:pPr>
            <w:r>
              <w:rPr>
                <w:b/>
                <w:spacing w:val="-2"/>
                <w:sz w:val="16"/>
              </w:rPr>
              <w:t>Class</w:t>
            </w:r>
          </w:p>
        </w:tc>
        <w:tc>
          <w:tcPr>
            <w:tcW w:w="51.65pt" w:type="dxa"/>
          </w:tcPr>
          <w:p w14:paraId="03F66943" w14:textId="77777777" w:rsidR="00F84F4F" w:rsidRDefault="00F84F4F" w:rsidP="00176BB5">
            <w:pPr>
              <w:pStyle w:val="TableParagraph"/>
              <w:spacing w:line="12pt" w:lineRule="auto"/>
              <w:jc w:val="center"/>
              <w:rPr>
                <w:b/>
                <w:sz w:val="16"/>
              </w:rPr>
            </w:pPr>
            <w:r>
              <w:rPr>
                <w:b/>
                <w:spacing w:val="-2"/>
                <w:sz w:val="16"/>
              </w:rPr>
              <w:t>Precision</w:t>
            </w:r>
          </w:p>
        </w:tc>
        <w:tc>
          <w:tcPr>
            <w:tcW w:w="39.75pt" w:type="dxa"/>
          </w:tcPr>
          <w:p w14:paraId="1F30E704" w14:textId="77777777" w:rsidR="00F84F4F" w:rsidRDefault="00F84F4F" w:rsidP="00176BB5">
            <w:pPr>
              <w:pStyle w:val="TableParagraph"/>
              <w:spacing w:line="12pt" w:lineRule="auto"/>
              <w:jc w:val="center"/>
              <w:rPr>
                <w:b/>
                <w:sz w:val="16"/>
              </w:rPr>
            </w:pPr>
            <w:r>
              <w:rPr>
                <w:b/>
                <w:spacing w:val="-2"/>
                <w:sz w:val="16"/>
              </w:rPr>
              <w:t>Recall</w:t>
            </w:r>
          </w:p>
        </w:tc>
        <w:tc>
          <w:tcPr>
            <w:tcW w:w="50.60pt" w:type="dxa"/>
          </w:tcPr>
          <w:p w14:paraId="321B365B" w14:textId="77777777" w:rsidR="00F84F4F" w:rsidRDefault="00F84F4F" w:rsidP="00176BB5">
            <w:pPr>
              <w:pStyle w:val="TableParagraph"/>
              <w:spacing w:line="12pt" w:lineRule="auto"/>
              <w:jc w:val="center"/>
              <w:rPr>
                <w:b/>
                <w:sz w:val="16"/>
              </w:rPr>
            </w:pPr>
            <w:r>
              <w:rPr>
                <w:b/>
                <w:spacing w:val="-2"/>
                <w:sz w:val="16"/>
              </w:rPr>
              <w:t>F1-Score</w:t>
            </w:r>
          </w:p>
        </w:tc>
      </w:tr>
      <w:tr w:rsidR="00F84F4F" w14:paraId="4BDF1B3E" w14:textId="77777777" w:rsidTr="00F84F4F">
        <w:trPr>
          <w:trHeight w:val="307"/>
        </w:trPr>
        <w:tc>
          <w:tcPr>
            <w:tcW w:w="89.55pt" w:type="dxa"/>
            <w:tcBorders>
              <w:bottom w:val="nil"/>
            </w:tcBorders>
          </w:tcPr>
          <w:p w14:paraId="1A497D0A" w14:textId="77777777" w:rsidR="00F84F4F" w:rsidRDefault="00F84F4F" w:rsidP="00176BB5">
            <w:pPr>
              <w:pStyle w:val="TableParagraph"/>
              <w:spacing w:line="12pt" w:lineRule="auto"/>
              <w:ind w:start="6.10pt"/>
              <w:rPr>
                <w:sz w:val="16"/>
              </w:rPr>
            </w:pPr>
            <w:r>
              <w:rPr>
                <w:spacing w:val="-2"/>
                <w:sz w:val="16"/>
              </w:rPr>
              <w:t>Non Demented</w:t>
            </w:r>
          </w:p>
        </w:tc>
        <w:tc>
          <w:tcPr>
            <w:tcW w:w="51.65pt" w:type="dxa"/>
            <w:tcBorders>
              <w:bottom w:val="nil"/>
            </w:tcBorders>
          </w:tcPr>
          <w:p w14:paraId="104EAEFE" w14:textId="77777777" w:rsidR="00F84F4F" w:rsidRDefault="00F84F4F" w:rsidP="00176BB5">
            <w:pPr>
              <w:pStyle w:val="TableParagraph"/>
              <w:spacing w:line="12pt" w:lineRule="auto"/>
              <w:jc w:val="center"/>
              <w:rPr>
                <w:sz w:val="16"/>
              </w:rPr>
            </w:pPr>
            <w:r>
              <w:rPr>
                <w:spacing w:val="-4"/>
                <w:sz w:val="16"/>
              </w:rPr>
              <w:t>1.00</w:t>
            </w:r>
          </w:p>
        </w:tc>
        <w:tc>
          <w:tcPr>
            <w:tcW w:w="39.75pt" w:type="dxa"/>
            <w:tcBorders>
              <w:bottom w:val="nil"/>
            </w:tcBorders>
          </w:tcPr>
          <w:p w14:paraId="359C0F41" w14:textId="77777777" w:rsidR="00F84F4F" w:rsidRDefault="00F84F4F" w:rsidP="00176BB5">
            <w:pPr>
              <w:pStyle w:val="TableParagraph"/>
              <w:spacing w:line="12pt" w:lineRule="auto"/>
              <w:jc w:val="center"/>
              <w:rPr>
                <w:sz w:val="16"/>
              </w:rPr>
            </w:pPr>
            <w:r>
              <w:rPr>
                <w:spacing w:val="-4"/>
                <w:sz w:val="16"/>
              </w:rPr>
              <w:t>1.00</w:t>
            </w:r>
          </w:p>
        </w:tc>
        <w:tc>
          <w:tcPr>
            <w:tcW w:w="50.60pt" w:type="dxa"/>
            <w:tcBorders>
              <w:bottom w:val="nil"/>
            </w:tcBorders>
          </w:tcPr>
          <w:p w14:paraId="3F02074E" w14:textId="77777777" w:rsidR="00F84F4F" w:rsidRDefault="00F84F4F" w:rsidP="00176BB5">
            <w:pPr>
              <w:pStyle w:val="TableParagraph"/>
              <w:spacing w:line="12pt" w:lineRule="auto"/>
              <w:jc w:val="center"/>
              <w:rPr>
                <w:sz w:val="16"/>
              </w:rPr>
            </w:pPr>
            <w:r>
              <w:rPr>
                <w:spacing w:val="-4"/>
                <w:sz w:val="16"/>
              </w:rPr>
              <w:t>1.00</w:t>
            </w:r>
          </w:p>
        </w:tc>
      </w:tr>
      <w:tr w:rsidR="00F84F4F" w14:paraId="2860C717" w14:textId="77777777" w:rsidTr="00F84F4F">
        <w:trPr>
          <w:trHeight w:val="339"/>
        </w:trPr>
        <w:tc>
          <w:tcPr>
            <w:tcW w:w="89.55pt" w:type="dxa"/>
            <w:tcBorders>
              <w:top w:val="nil"/>
              <w:bottom w:val="nil"/>
            </w:tcBorders>
          </w:tcPr>
          <w:p w14:paraId="4925068B" w14:textId="77777777" w:rsidR="00F84F4F" w:rsidRDefault="00F84F4F" w:rsidP="00176BB5">
            <w:pPr>
              <w:pStyle w:val="TableParagraph"/>
              <w:spacing w:line="12pt" w:lineRule="auto"/>
              <w:ind w:start="6.10pt"/>
              <w:rPr>
                <w:sz w:val="16"/>
              </w:rPr>
            </w:pPr>
            <w:r>
              <w:rPr>
                <w:spacing w:val="-2"/>
                <w:sz w:val="16"/>
              </w:rPr>
              <w:t>Very Mild Demented</w:t>
            </w:r>
          </w:p>
        </w:tc>
        <w:tc>
          <w:tcPr>
            <w:tcW w:w="51.65pt" w:type="dxa"/>
            <w:tcBorders>
              <w:top w:val="nil"/>
              <w:bottom w:val="nil"/>
            </w:tcBorders>
          </w:tcPr>
          <w:p w14:paraId="2C78E75A" w14:textId="77777777" w:rsidR="00F84F4F" w:rsidRDefault="00F84F4F" w:rsidP="00176BB5">
            <w:pPr>
              <w:pStyle w:val="TableParagraph"/>
              <w:spacing w:line="12pt" w:lineRule="auto"/>
              <w:jc w:val="center"/>
              <w:rPr>
                <w:sz w:val="16"/>
              </w:rPr>
            </w:pPr>
            <w:r>
              <w:rPr>
                <w:spacing w:val="-4"/>
                <w:sz w:val="16"/>
              </w:rPr>
              <w:t>0.89</w:t>
            </w:r>
          </w:p>
        </w:tc>
        <w:tc>
          <w:tcPr>
            <w:tcW w:w="39.75pt" w:type="dxa"/>
            <w:tcBorders>
              <w:top w:val="nil"/>
              <w:bottom w:val="nil"/>
            </w:tcBorders>
          </w:tcPr>
          <w:p w14:paraId="35502DE7" w14:textId="77777777" w:rsidR="00F84F4F" w:rsidRDefault="00F84F4F" w:rsidP="00176BB5">
            <w:pPr>
              <w:pStyle w:val="TableParagraph"/>
              <w:spacing w:line="12pt" w:lineRule="auto"/>
              <w:jc w:val="center"/>
              <w:rPr>
                <w:sz w:val="16"/>
              </w:rPr>
            </w:pPr>
            <w:r>
              <w:rPr>
                <w:spacing w:val="-4"/>
                <w:sz w:val="16"/>
              </w:rPr>
              <w:t>1.00</w:t>
            </w:r>
          </w:p>
        </w:tc>
        <w:tc>
          <w:tcPr>
            <w:tcW w:w="50.60pt" w:type="dxa"/>
            <w:tcBorders>
              <w:top w:val="nil"/>
              <w:bottom w:val="nil"/>
            </w:tcBorders>
          </w:tcPr>
          <w:p w14:paraId="5FFDD853" w14:textId="77777777" w:rsidR="00F84F4F" w:rsidRDefault="00F84F4F" w:rsidP="00176BB5">
            <w:pPr>
              <w:pStyle w:val="TableParagraph"/>
              <w:spacing w:line="12pt" w:lineRule="auto"/>
              <w:jc w:val="center"/>
              <w:rPr>
                <w:sz w:val="16"/>
              </w:rPr>
            </w:pPr>
            <w:r>
              <w:rPr>
                <w:spacing w:val="-4"/>
                <w:sz w:val="16"/>
              </w:rPr>
              <w:t>0.94</w:t>
            </w:r>
          </w:p>
        </w:tc>
      </w:tr>
      <w:tr w:rsidR="00F84F4F" w14:paraId="6133DACA" w14:textId="77777777" w:rsidTr="00F84F4F">
        <w:trPr>
          <w:trHeight w:val="339"/>
        </w:trPr>
        <w:tc>
          <w:tcPr>
            <w:tcW w:w="89.55pt" w:type="dxa"/>
            <w:tcBorders>
              <w:top w:val="nil"/>
              <w:bottom w:val="nil"/>
            </w:tcBorders>
          </w:tcPr>
          <w:p w14:paraId="23C27627" w14:textId="77777777" w:rsidR="00F84F4F" w:rsidRDefault="00F84F4F" w:rsidP="00176BB5">
            <w:pPr>
              <w:pStyle w:val="TableParagraph"/>
              <w:spacing w:line="12pt" w:lineRule="auto"/>
              <w:ind w:start="6.10pt"/>
              <w:rPr>
                <w:sz w:val="16"/>
              </w:rPr>
            </w:pPr>
            <w:r>
              <w:rPr>
                <w:spacing w:val="-2"/>
                <w:sz w:val="16"/>
              </w:rPr>
              <w:t>Mild Demented</w:t>
            </w:r>
          </w:p>
        </w:tc>
        <w:tc>
          <w:tcPr>
            <w:tcW w:w="51.65pt" w:type="dxa"/>
            <w:tcBorders>
              <w:top w:val="nil"/>
              <w:bottom w:val="nil"/>
            </w:tcBorders>
          </w:tcPr>
          <w:p w14:paraId="763B83DE" w14:textId="77777777" w:rsidR="00F84F4F" w:rsidRDefault="00F84F4F" w:rsidP="00176BB5">
            <w:pPr>
              <w:pStyle w:val="TableParagraph"/>
              <w:spacing w:line="12pt" w:lineRule="auto"/>
              <w:jc w:val="center"/>
              <w:rPr>
                <w:sz w:val="16"/>
              </w:rPr>
            </w:pPr>
            <w:r>
              <w:rPr>
                <w:spacing w:val="-4"/>
                <w:sz w:val="16"/>
              </w:rPr>
              <w:t>0.86</w:t>
            </w:r>
          </w:p>
        </w:tc>
        <w:tc>
          <w:tcPr>
            <w:tcW w:w="39.75pt" w:type="dxa"/>
            <w:tcBorders>
              <w:top w:val="nil"/>
              <w:bottom w:val="nil"/>
            </w:tcBorders>
          </w:tcPr>
          <w:p w14:paraId="643EC359" w14:textId="77777777" w:rsidR="00F84F4F" w:rsidRDefault="00F84F4F" w:rsidP="00176BB5">
            <w:pPr>
              <w:pStyle w:val="TableParagraph"/>
              <w:spacing w:line="12pt" w:lineRule="auto"/>
              <w:jc w:val="center"/>
              <w:rPr>
                <w:sz w:val="16"/>
              </w:rPr>
            </w:pPr>
            <w:r>
              <w:rPr>
                <w:spacing w:val="-4"/>
                <w:sz w:val="16"/>
              </w:rPr>
              <w:t>0.75</w:t>
            </w:r>
          </w:p>
        </w:tc>
        <w:tc>
          <w:tcPr>
            <w:tcW w:w="50.60pt" w:type="dxa"/>
            <w:tcBorders>
              <w:top w:val="nil"/>
              <w:bottom w:val="nil"/>
            </w:tcBorders>
          </w:tcPr>
          <w:p w14:paraId="56D91628" w14:textId="77777777" w:rsidR="00F84F4F" w:rsidRDefault="00F84F4F" w:rsidP="00176BB5">
            <w:pPr>
              <w:pStyle w:val="TableParagraph"/>
              <w:spacing w:line="12pt" w:lineRule="auto"/>
              <w:jc w:val="center"/>
              <w:rPr>
                <w:sz w:val="16"/>
              </w:rPr>
            </w:pPr>
            <w:r>
              <w:rPr>
                <w:spacing w:val="-4"/>
                <w:sz w:val="16"/>
              </w:rPr>
              <w:t>0.80</w:t>
            </w:r>
          </w:p>
        </w:tc>
      </w:tr>
      <w:tr w:rsidR="00F84F4F" w14:paraId="6EEA9A6E" w14:textId="77777777" w:rsidTr="00F84F4F">
        <w:trPr>
          <w:trHeight w:val="366"/>
        </w:trPr>
        <w:tc>
          <w:tcPr>
            <w:tcW w:w="89.55pt" w:type="dxa"/>
            <w:tcBorders>
              <w:top w:val="nil"/>
            </w:tcBorders>
          </w:tcPr>
          <w:p w14:paraId="1D5D648E" w14:textId="77777777" w:rsidR="00F84F4F" w:rsidRDefault="00F84F4F" w:rsidP="00176BB5">
            <w:pPr>
              <w:pStyle w:val="TableParagraph"/>
              <w:spacing w:line="12pt" w:lineRule="auto"/>
              <w:ind w:start="6.10pt"/>
              <w:rPr>
                <w:sz w:val="16"/>
              </w:rPr>
            </w:pPr>
            <w:r>
              <w:rPr>
                <w:spacing w:val="-2"/>
                <w:sz w:val="16"/>
              </w:rPr>
              <w:t>Moderate Demented</w:t>
            </w:r>
          </w:p>
        </w:tc>
        <w:tc>
          <w:tcPr>
            <w:tcW w:w="51.65pt" w:type="dxa"/>
            <w:tcBorders>
              <w:top w:val="nil"/>
            </w:tcBorders>
          </w:tcPr>
          <w:p w14:paraId="22E76804" w14:textId="77777777" w:rsidR="00F84F4F" w:rsidRDefault="00F84F4F" w:rsidP="00176BB5">
            <w:pPr>
              <w:pStyle w:val="TableParagraph"/>
              <w:spacing w:line="12pt" w:lineRule="auto"/>
              <w:jc w:val="center"/>
              <w:rPr>
                <w:sz w:val="16"/>
              </w:rPr>
            </w:pPr>
            <w:r>
              <w:rPr>
                <w:spacing w:val="-4"/>
                <w:sz w:val="16"/>
              </w:rPr>
              <w:t>1.00</w:t>
            </w:r>
          </w:p>
        </w:tc>
        <w:tc>
          <w:tcPr>
            <w:tcW w:w="39.75pt" w:type="dxa"/>
            <w:tcBorders>
              <w:top w:val="nil"/>
            </w:tcBorders>
          </w:tcPr>
          <w:p w14:paraId="228E1F6C" w14:textId="77777777" w:rsidR="00F84F4F" w:rsidRDefault="00F84F4F" w:rsidP="00176BB5">
            <w:pPr>
              <w:pStyle w:val="TableParagraph"/>
              <w:spacing w:line="12pt" w:lineRule="auto"/>
              <w:jc w:val="center"/>
              <w:rPr>
                <w:sz w:val="16"/>
              </w:rPr>
            </w:pPr>
            <w:r>
              <w:rPr>
                <w:spacing w:val="-4"/>
                <w:sz w:val="16"/>
              </w:rPr>
              <w:t>0.67</w:t>
            </w:r>
          </w:p>
        </w:tc>
        <w:tc>
          <w:tcPr>
            <w:tcW w:w="50.60pt" w:type="dxa"/>
            <w:tcBorders>
              <w:top w:val="nil"/>
            </w:tcBorders>
          </w:tcPr>
          <w:p w14:paraId="41582E07" w14:textId="77777777" w:rsidR="00F84F4F" w:rsidRDefault="00F84F4F" w:rsidP="00176BB5">
            <w:pPr>
              <w:pStyle w:val="TableParagraph"/>
              <w:spacing w:line="12pt" w:lineRule="auto"/>
              <w:jc w:val="center"/>
              <w:rPr>
                <w:sz w:val="16"/>
              </w:rPr>
            </w:pPr>
            <w:r>
              <w:rPr>
                <w:spacing w:val="-4"/>
                <w:sz w:val="16"/>
              </w:rPr>
              <w:t>0.80</w:t>
            </w:r>
          </w:p>
        </w:tc>
      </w:tr>
      <w:tr w:rsidR="00F84F4F" w14:paraId="299FE83E" w14:textId="77777777" w:rsidTr="00F84F4F">
        <w:trPr>
          <w:trHeight w:val="336"/>
        </w:trPr>
        <w:tc>
          <w:tcPr>
            <w:tcW w:w="89.55pt" w:type="dxa"/>
          </w:tcPr>
          <w:p w14:paraId="393370A3" w14:textId="77777777" w:rsidR="00F84F4F" w:rsidRDefault="00F84F4F" w:rsidP="00176BB5">
            <w:pPr>
              <w:pStyle w:val="TableParagraph"/>
              <w:spacing w:line="12pt" w:lineRule="auto"/>
              <w:ind w:start="6.10pt"/>
              <w:rPr>
                <w:b/>
                <w:sz w:val="16"/>
              </w:rPr>
            </w:pPr>
            <w:r>
              <w:rPr>
                <w:b/>
                <w:sz w:val="16"/>
              </w:rPr>
              <w:t>Average</w:t>
            </w:r>
            <w:r>
              <w:rPr>
                <w:b/>
                <w:spacing w:val="6"/>
                <w:sz w:val="16"/>
              </w:rPr>
              <w:t xml:space="preserve"> </w:t>
            </w:r>
            <w:r>
              <w:rPr>
                <w:b/>
                <w:sz w:val="16"/>
              </w:rPr>
              <w:t>/</w:t>
            </w:r>
            <w:r>
              <w:rPr>
                <w:b/>
                <w:spacing w:val="7"/>
                <w:sz w:val="16"/>
              </w:rPr>
              <w:t xml:space="preserve"> </w:t>
            </w:r>
            <w:r>
              <w:rPr>
                <w:b/>
                <w:spacing w:val="-2"/>
                <w:sz w:val="16"/>
              </w:rPr>
              <w:t>Macro</w:t>
            </w:r>
          </w:p>
        </w:tc>
        <w:tc>
          <w:tcPr>
            <w:tcW w:w="51.65pt" w:type="dxa"/>
          </w:tcPr>
          <w:p w14:paraId="0574EEAA" w14:textId="77777777" w:rsidR="00F84F4F" w:rsidRDefault="00F84F4F" w:rsidP="00176BB5">
            <w:pPr>
              <w:pStyle w:val="TableParagraph"/>
              <w:spacing w:line="12pt" w:lineRule="auto"/>
              <w:jc w:val="center"/>
              <w:rPr>
                <w:b/>
                <w:sz w:val="16"/>
              </w:rPr>
            </w:pPr>
            <w:r>
              <w:rPr>
                <w:b/>
                <w:spacing w:val="-4"/>
                <w:sz w:val="16"/>
              </w:rPr>
              <w:t>0.94</w:t>
            </w:r>
          </w:p>
        </w:tc>
        <w:tc>
          <w:tcPr>
            <w:tcW w:w="39.75pt" w:type="dxa"/>
          </w:tcPr>
          <w:p w14:paraId="71F4B43D" w14:textId="77777777" w:rsidR="00F84F4F" w:rsidRDefault="00F84F4F" w:rsidP="00176BB5">
            <w:pPr>
              <w:pStyle w:val="TableParagraph"/>
              <w:spacing w:line="12pt" w:lineRule="auto"/>
              <w:jc w:val="center"/>
              <w:rPr>
                <w:b/>
                <w:sz w:val="16"/>
              </w:rPr>
            </w:pPr>
            <w:r>
              <w:rPr>
                <w:b/>
                <w:spacing w:val="-4"/>
                <w:sz w:val="16"/>
              </w:rPr>
              <w:t>0.86</w:t>
            </w:r>
          </w:p>
        </w:tc>
        <w:tc>
          <w:tcPr>
            <w:tcW w:w="50.60pt" w:type="dxa"/>
          </w:tcPr>
          <w:p w14:paraId="53B3891C" w14:textId="77777777" w:rsidR="00F84F4F" w:rsidRDefault="00F84F4F" w:rsidP="00176BB5">
            <w:pPr>
              <w:pStyle w:val="TableParagraph"/>
              <w:spacing w:line="12pt" w:lineRule="auto"/>
              <w:jc w:val="center"/>
              <w:rPr>
                <w:b/>
                <w:sz w:val="16"/>
              </w:rPr>
            </w:pPr>
            <w:r>
              <w:rPr>
                <w:b/>
                <w:spacing w:val="-4"/>
                <w:sz w:val="16"/>
              </w:rPr>
              <w:t>0.88</w:t>
            </w:r>
          </w:p>
        </w:tc>
      </w:tr>
    </w:tbl>
    <w:p w14:paraId="3F2B8027" w14:textId="4198E8EA" w:rsidR="00934D20" w:rsidRDefault="00934D20" w:rsidP="00176BB5">
      <w:pPr>
        <w:pStyle w:val="BodyText"/>
        <w:spacing w:line="12pt" w:lineRule="auto"/>
        <w:ind w:firstLine="0pt"/>
        <w:rPr>
          <w:lang w:val="en-US"/>
        </w:rPr>
      </w:pPr>
    </w:p>
    <w:p w14:paraId="222C2117" w14:textId="77777777" w:rsidR="00176BB5" w:rsidRDefault="00176BB5" w:rsidP="00934D20">
      <w:pPr>
        <w:pStyle w:val="BodyText"/>
        <w:ind w:firstLine="0pt"/>
        <w:rPr>
          <w:lang w:val="en-US"/>
        </w:rPr>
      </w:pPr>
    </w:p>
    <w:p w14:paraId="1D6EAF0C" w14:textId="6713E82A" w:rsidR="00934D20" w:rsidRDefault="00934D20" w:rsidP="00934D20">
      <w:pPr>
        <w:spacing w:before="1.80pt" w:line="18pt" w:lineRule="auto"/>
        <w:ind w:end="20.90pt"/>
        <w:rPr>
          <w:sz w:val="16"/>
        </w:rPr>
      </w:pPr>
      <w:r>
        <w:rPr>
          <w:spacing w:val="-2"/>
          <w:sz w:val="16"/>
        </w:rPr>
        <w:t>TABLE</w:t>
      </w:r>
      <w:r>
        <w:rPr>
          <w:spacing w:val="4"/>
          <w:sz w:val="16"/>
        </w:rPr>
        <w:t xml:space="preserve"> </w:t>
      </w:r>
      <w:r>
        <w:rPr>
          <w:spacing w:val="-5"/>
          <w:sz w:val="16"/>
        </w:rPr>
        <w:t>III</w:t>
      </w:r>
      <w:r>
        <w:rPr>
          <w:sz w:val="16"/>
        </w:rPr>
        <w:t xml:space="preserve">. </w:t>
      </w:r>
      <w:r>
        <w:rPr>
          <w:smallCaps/>
          <w:sz w:val="16"/>
        </w:rPr>
        <w:t>Performance</w:t>
      </w:r>
      <w:r>
        <w:rPr>
          <w:smallCaps/>
          <w:spacing w:val="40"/>
          <w:sz w:val="16"/>
        </w:rPr>
        <w:t xml:space="preserve"> </w:t>
      </w:r>
      <w:r>
        <w:rPr>
          <w:smallCaps/>
          <w:sz w:val="16"/>
        </w:rPr>
        <w:t>Comparison</w:t>
      </w:r>
      <w:r>
        <w:rPr>
          <w:smallCaps/>
          <w:spacing w:val="40"/>
          <w:sz w:val="16"/>
        </w:rPr>
        <w:t xml:space="preserve"> </w:t>
      </w:r>
      <w:r>
        <w:rPr>
          <w:smallCaps/>
          <w:sz w:val="16"/>
        </w:rPr>
        <w:t xml:space="preserve">Between </w:t>
      </w:r>
      <w:r>
        <w:rPr>
          <w:smallCaps/>
          <w:spacing w:val="-2"/>
          <w:sz w:val="16"/>
        </w:rPr>
        <w:t>Models</w:t>
      </w:r>
    </w:p>
    <w:tbl>
      <w:tblPr>
        <w:tblW w:w="0pt" w:type="dxa"/>
        <w:tblInd w:w="0.2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start w:w="0pt" w:type="dxa"/>
          <w:end w:w="0pt" w:type="dxa"/>
        </w:tblCellMar>
        <w:tblLook w:firstRow="1" w:lastRow="1" w:firstColumn="1" w:lastColumn="1" w:noHBand="0" w:noVBand="0"/>
      </w:tblPr>
      <w:tblGrid>
        <w:gridCol w:w="1678"/>
        <w:gridCol w:w="1004"/>
        <w:gridCol w:w="1948"/>
      </w:tblGrid>
      <w:tr w:rsidR="00934D20" w14:paraId="1119AFE0" w14:textId="77777777" w:rsidTr="00F84F4F">
        <w:trPr>
          <w:trHeight w:val="309"/>
        </w:trPr>
        <w:tc>
          <w:tcPr>
            <w:tcW w:w="83.90pt" w:type="dxa"/>
          </w:tcPr>
          <w:p w14:paraId="5E8549ED" w14:textId="77777777" w:rsidR="00934D20" w:rsidRDefault="00934D20" w:rsidP="00934D20">
            <w:pPr>
              <w:pStyle w:val="TableParagraph"/>
              <w:spacing w:line="18pt" w:lineRule="auto"/>
              <w:ind w:start="6.10pt"/>
              <w:rPr>
                <w:b/>
                <w:sz w:val="16"/>
              </w:rPr>
            </w:pPr>
            <w:r>
              <w:rPr>
                <w:b/>
                <w:spacing w:val="-2"/>
                <w:sz w:val="16"/>
              </w:rPr>
              <w:t>Metric</w:t>
            </w:r>
          </w:p>
        </w:tc>
        <w:tc>
          <w:tcPr>
            <w:tcW w:w="50.20pt" w:type="dxa"/>
          </w:tcPr>
          <w:p w14:paraId="3A71FF56" w14:textId="25E4FBB3" w:rsidR="00934D20" w:rsidRDefault="00934D20" w:rsidP="00934D20">
            <w:pPr>
              <w:pStyle w:val="TableParagraph"/>
              <w:spacing w:line="18pt" w:lineRule="auto"/>
              <w:ind w:start="0.45pt"/>
              <w:jc w:val="center"/>
              <w:rPr>
                <w:b/>
                <w:sz w:val="16"/>
              </w:rPr>
            </w:pPr>
            <w:r>
              <w:rPr>
                <w:b/>
                <w:spacing w:val="-2"/>
                <w:sz w:val="16"/>
              </w:rPr>
              <w:t>CNN</w:t>
            </w:r>
          </w:p>
        </w:tc>
        <w:tc>
          <w:tcPr>
            <w:tcW w:w="97.40pt" w:type="dxa"/>
          </w:tcPr>
          <w:p w14:paraId="425D51D8" w14:textId="77777777" w:rsidR="00934D20" w:rsidRDefault="00934D20" w:rsidP="00934D20">
            <w:pPr>
              <w:pStyle w:val="TableParagraph"/>
              <w:spacing w:line="18pt" w:lineRule="auto"/>
              <w:ind w:start="0.55pt"/>
              <w:jc w:val="center"/>
              <w:rPr>
                <w:b/>
                <w:sz w:val="16"/>
              </w:rPr>
            </w:pPr>
            <w:r>
              <w:rPr>
                <w:b/>
                <w:sz w:val="16"/>
              </w:rPr>
              <w:t>CNN</w:t>
            </w:r>
            <w:r>
              <w:rPr>
                <w:b/>
                <w:spacing w:val="16"/>
                <w:sz w:val="16"/>
              </w:rPr>
              <w:t xml:space="preserve"> </w:t>
            </w:r>
            <w:r>
              <w:rPr>
                <w:b/>
                <w:sz w:val="16"/>
              </w:rPr>
              <w:t>+</w:t>
            </w:r>
            <w:r>
              <w:rPr>
                <w:b/>
                <w:spacing w:val="16"/>
                <w:sz w:val="16"/>
              </w:rPr>
              <w:t xml:space="preserve"> </w:t>
            </w:r>
            <w:r>
              <w:rPr>
                <w:b/>
                <w:sz w:val="16"/>
              </w:rPr>
              <w:t>SVM</w:t>
            </w:r>
            <w:r>
              <w:rPr>
                <w:b/>
                <w:spacing w:val="17"/>
                <w:sz w:val="16"/>
              </w:rPr>
              <w:t xml:space="preserve"> </w:t>
            </w:r>
            <w:r>
              <w:rPr>
                <w:b/>
                <w:spacing w:val="-2"/>
                <w:sz w:val="16"/>
              </w:rPr>
              <w:t>(Hybrid)</w:t>
            </w:r>
          </w:p>
        </w:tc>
      </w:tr>
      <w:tr w:rsidR="00934D20" w14:paraId="47BDAC39" w14:textId="77777777" w:rsidTr="00F84F4F">
        <w:trPr>
          <w:trHeight w:val="283"/>
        </w:trPr>
        <w:tc>
          <w:tcPr>
            <w:tcW w:w="83.90pt" w:type="dxa"/>
            <w:tcBorders>
              <w:bottom w:val="nil"/>
            </w:tcBorders>
          </w:tcPr>
          <w:p w14:paraId="217CE723" w14:textId="77777777" w:rsidR="00934D20" w:rsidRDefault="00934D20" w:rsidP="0029437C">
            <w:pPr>
              <w:pStyle w:val="TableParagraph"/>
              <w:spacing w:line="7.15pt" w:lineRule="exact"/>
              <w:ind w:start="6.10pt"/>
              <w:rPr>
                <w:sz w:val="16"/>
              </w:rPr>
            </w:pPr>
            <w:r>
              <w:rPr>
                <w:spacing w:val="-2"/>
                <w:sz w:val="16"/>
              </w:rPr>
              <w:t>Validation</w:t>
            </w:r>
            <w:r>
              <w:rPr>
                <w:spacing w:val="10"/>
                <w:sz w:val="16"/>
              </w:rPr>
              <w:t xml:space="preserve"> </w:t>
            </w:r>
            <w:r>
              <w:rPr>
                <w:spacing w:val="-2"/>
                <w:sz w:val="16"/>
              </w:rPr>
              <w:t>Accuracy</w:t>
            </w:r>
          </w:p>
        </w:tc>
        <w:tc>
          <w:tcPr>
            <w:tcW w:w="50.20pt" w:type="dxa"/>
            <w:tcBorders>
              <w:bottom w:val="nil"/>
            </w:tcBorders>
          </w:tcPr>
          <w:p w14:paraId="4FBBFD7C" w14:textId="77777777" w:rsidR="00934D20" w:rsidRDefault="00934D20" w:rsidP="0029437C">
            <w:pPr>
              <w:pStyle w:val="TableParagraph"/>
              <w:spacing w:line="7.15pt" w:lineRule="exact"/>
              <w:ind w:start="0.45pt"/>
              <w:jc w:val="center"/>
              <w:rPr>
                <w:sz w:val="16"/>
              </w:rPr>
            </w:pPr>
            <w:r>
              <w:rPr>
                <w:spacing w:val="-2"/>
                <w:sz w:val="16"/>
              </w:rPr>
              <w:t>71.97%</w:t>
            </w:r>
          </w:p>
        </w:tc>
        <w:tc>
          <w:tcPr>
            <w:tcW w:w="97.40pt" w:type="dxa"/>
            <w:tcBorders>
              <w:bottom w:val="nil"/>
            </w:tcBorders>
          </w:tcPr>
          <w:p w14:paraId="79F85ABB" w14:textId="77777777" w:rsidR="00934D20" w:rsidRDefault="00934D20" w:rsidP="0029437C">
            <w:pPr>
              <w:pStyle w:val="TableParagraph"/>
              <w:spacing w:line="7.15pt" w:lineRule="exact"/>
              <w:ind w:start="0.55pt"/>
              <w:jc w:val="center"/>
              <w:rPr>
                <w:sz w:val="16"/>
              </w:rPr>
            </w:pPr>
            <w:r>
              <w:rPr>
                <w:spacing w:val="-2"/>
                <w:sz w:val="16"/>
              </w:rPr>
              <w:t>90.00%</w:t>
            </w:r>
          </w:p>
        </w:tc>
      </w:tr>
      <w:tr w:rsidR="00934D20" w14:paraId="4747F49A" w14:textId="77777777" w:rsidTr="00F84F4F">
        <w:trPr>
          <w:trHeight w:val="337"/>
        </w:trPr>
        <w:tc>
          <w:tcPr>
            <w:tcW w:w="83.90pt" w:type="dxa"/>
            <w:tcBorders>
              <w:top w:val="nil"/>
            </w:tcBorders>
          </w:tcPr>
          <w:p w14:paraId="5284DCF3" w14:textId="77777777" w:rsidR="00934D20" w:rsidRDefault="00934D20" w:rsidP="0029437C">
            <w:pPr>
              <w:pStyle w:val="TableParagraph"/>
              <w:spacing w:line="8.70pt" w:lineRule="exact"/>
              <w:ind w:start="6.10pt"/>
              <w:rPr>
                <w:sz w:val="16"/>
              </w:rPr>
            </w:pPr>
            <w:r>
              <w:rPr>
                <w:sz w:val="16"/>
              </w:rPr>
              <w:t>F1-Score</w:t>
            </w:r>
            <w:r>
              <w:rPr>
                <w:spacing w:val="9"/>
                <w:sz w:val="16"/>
              </w:rPr>
              <w:t xml:space="preserve"> </w:t>
            </w:r>
            <w:r>
              <w:rPr>
                <w:spacing w:val="-2"/>
                <w:sz w:val="16"/>
              </w:rPr>
              <w:t>(</w:t>
            </w:r>
            <w:proofErr w:type="spellStart"/>
            <w:r>
              <w:rPr>
                <w:spacing w:val="-2"/>
                <w:sz w:val="16"/>
              </w:rPr>
              <w:t>avg</w:t>
            </w:r>
            <w:proofErr w:type="spellEnd"/>
            <w:r>
              <w:rPr>
                <w:spacing w:val="-2"/>
                <w:sz w:val="16"/>
              </w:rPr>
              <w:t>)</w:t>
            </w:r>
          </w:p>
        </w:tc>
        <w:tc>
          <w:tcPr>
            <w:tcW w:w="50.20pt" w:type="dxa"/>
            <w:tcBorders>
              <w:top w:val="nil"/>
            </w:tcBorders>
          </w:tcPr>
          <w:p w14:paraId="4E1D32BD" w14:textId="77777777" w:rsidR="00934D20" w:rsidRDefault="00934D20" w:rsidP="0029437C">
            <w:pPr>
              <w:pStyle w:val="TableParagraph"/>
              <w:spacing w:line="8.70pt" w:lineRule="exact"/>
              <w:ind w:start="0.45pt"/>
              <w:jc w:val="center"/>
              <w:rPr>
                <w:sz w:val="16"/>
              </w:rPr>
            </w:pPr>
            <w:r>
              <w:rPr>
                <w:rFonts w:ascii="Lucida Sans Unicode" w:hAnsi="Lucida Sans Unicode"/>
                <w:spacing w:val="-2"/>
                <w:sz w:val="16"/>
              </w:rPr>
              <w:t>∼</w:t>
            </w:r>
            <w:r>
              <w:rPr>
                <w:spacing w:val="-2"/>
                <w:sz w:val="16"/>
              </w:rPr>
              <w:t>0.70</w:t>
            </w:r>
          </w:p>
        </w:tc>
        <w:tc>
          <w:tcPr>
            <w:tcW w:w="97.40pt" w:type="dxa"/>
            <w:tcBorders>
              <w:top w:val="nil"/>
            </w:tcBorders>
          </w:tcPr>
          <w:p w14:paraId="51305C0B" w14:textId="77777777" w:rsidR="00934D20" w:rsidRDefault="00934D20" w:rsidP="0029437C">
            <w:pPr>
              <w:pStyle w:val="TableParagraph"/>
              <w:spacing w:line="8.70pt" w:lineRule="exact"/>
              <w:ind w:start="0.55pt"/>
              <w:jc w:val="center"/>
              <w:rPr>
                <w:sz w:val="16"/>
              </w:rPr>
            </w:pPr>
            <w:r>
              <w:rPr>
                <w:spacing w:val="-4"/>
                <w:sz w:val="16"/>
              </w:rPr>
              <w:t>0.90</w:t>
            </w:r>
          </w:p>
        </w:tc>
      </w:tr>
    </w:tbl>
    <w:p w14:paraId="78FDFB42" w14:textId="77777777" w:rsidR="00934D20" w:rsidRDefault="00934D20" w:rsidP="00934D20">
      <w:pPr>
        <w:pStyle w:val="BodyText"/>
        <w:ind w:firstLine="0pt"/>
        <w:rPr>
          <w:lang w:val="en-US"/>
        </w:rPr>
      </w:pPr>
    </w:p>
    <w:p w14:paraId="0D83E5B2" w14:textId="676BB9B8" w:rsidR="00934D20" w:rsidRPr="00934D20" w:rsidRDefault="00934D20" w:rsidP="006C0881">
      <w:pPr>
        <w:pStyle w:val="BodyText"/>
        <w:rPr>
          <w:lang w:val="en-US"/>
        </w:rPr>
      </w:pPr>
      <w:r w:rsidRPr="00934D20">
        <w:rPr>
          <w:lang w:val="en-US"/>
        </w:rPr>
        <w:t xml:space="preserve">Feature maps extracted from early layers of MobileNetV2 showed that the model was focusing on specific brain regions and textures that are important for </w:t>
      </w:r>
      <w:r w:rsidR="006C0881">
        <w:rPr>
          <w:lang w:val="en-US"/>
        </w:rPr>
        <w:t xml:space="preserve">diagnosing Alzheimer’s disease. </w:t>
      </w:r>
      <w:r w:rsidRPr="00934D20">
        <w:rPr>
          <w:lang w:val="en-US"/>
        </w:rPr>
        <w:t>Fig</w:t>
      </w:r>
      <w:r w:rsidR="006C0881">
        <w:rPr>
          <w:lang w:val="en-US"/>
        </w:rPr>
        <w:t xml:space="preserve">. </w:t>
      </w:r>
      <w:r w:rsidRPr="00934D20">
        <w:rPr>
          <w:lang w:val="en-US"/>
        </w:rPr>
        <w:t>4 highlighted the class dis</w:t>
      </w:r>
      <w:r w:rsidR="006C0881">
        <w:rPr>
          <w:lang w:val="en-US"/>
        </w:rPr>
        <w:t>tribution in the dataset, show</w:t>
      </w:r>
      <w:r w:rsidRPr="00934D20">
        <w:rPr>
          <w:lang w:val="en-US"/>
        </w:rPr>
        <w:t>ing that there were fewer samples in the Moderate</w:t>
      </w:r>
      <w:r w:rsidR="006C0881">
        <w:rPr>
          <w:lang w:val="en-US"/>
        </w:rPr>
        <w:t xml:space="preserve"> </w:t>
      </w:r>
      <w:r w:rsidRPr="00934D20">
        <w:rPr>
          <w:lang w:val="en-US"/>
        </w:rPr>
        <w:t>Demented class compared to others, which could have influenced some misclassifications.</w:t>
      </w:r>
    </w:p>
    <w:p w14:paraId="180F854E" w14:textId="40291BF1" w:rsidR="00934D20" w:rsidRPr="00934D20" w:rsidRDefault="00934D20" w:rsidP="006C0881">
      <w:pPr>
        <w:pStyle w:val="Heading2"/>
      </w:pPr>
      <w:r w:rsidRPr="00934D20">
        <w:t>Comparison of Performa</w:t>
      </w:r>
      <w:r w:rsidR="00F71991">
        <w:t>nce (With vs. Without Data Aug</w:t>
      </w:r>
      <w:r w:rsidRPr="00934D20">
        <w:t>mentation)</w:t>
      </w:r>
    </w:p>
    <w:p w14:paraId="0614DFD4" w14:textId="77777777" w:rsidR="00176BB5" w:rsidRDefault="006C0881" w:rsidP="006C0881">
      <w:pPr>
        <w:pStyle w:val="BodyText"/>
        <w:rPr>
          <w:lang w:val="en-US"/>
        </w:rPr>
      </w:pPr>
      <w:r>
        <w:rPr>
          <w:lang w:val="en-US"/>
        </w:rPr>
        <w:t xml:space="preserve">• </w:t>
      </w:r>
      <w:r w:rsidR="00176BB5">
        <w:rPr>
          <w:lang w:val="en-US"/>
        </w:rPr>
        <w:t>Without Augmentation: The model</w:t>
      </w:r>
      <w:r w:rsidR="00176BB5" w:rsidRPr="00176BB5">
        <w:rPr>
          <w:lang w:val="en-US"/>
        </w:rPr>
        <w:t xml:space="preserve"> is </w:t>
      </w:r>
      <w:r w:rsidR="00176BB5">
        <w:rPr>
          <w:lang w:val="en-US"/>
        </w:rPr>
        <w:t xml:space="preserve">probably </w:t>
      </w:r>
      <w:r w:rsidR="00176BB5" w:rsidRPr="00176BB5">
        <w:rPr>
          <w:lang w:val="en-US"/>
        </w:rPr>
        <w:t>exhibited over-fitting symptoms because the dataset was too small to reliably compare the training and validation accuracy.</w:t>
      </w:r>
      <w:r w:rsidR="00176BB5">
        <w:rPr>
          <w:lang w:val="en-US"/>
        </w:rPr>
        <w:t xml:space="preserve">  </w:t>
      </w:r>
    </w:p>
    <w:p w14:paraId="694C0A07" w14:textId="4190CF61" w:rsidR="006C0881" w:rsidRDefault="006C0881" w:rsidP="006C0881">
      <w:pPr>
        <w:pStyle w:val="BodyText"/>
        <w:rPr>
          <w:lang w:val="en-US"/>
        </w:rPr>
      </w:pPr>
      <w:r>
        <w:rPr>
          <w:lang w:val="en-US"/>
        </w:rPr>
        <w:t xml:space="preserve">• </w:t>
      </w:r>
      <w:r w:rsidR="00934D20" w:rsidRPr="00934D20">
        <w:rPr>
          <w:lang w:val="en-US"/>
        </w:rPr>
        <w:t>With Augmentation: Usin</w:t>
      </w:r>
      <w:r>
        <w:rPr>
          <w:lang w:val="en-US"/>
        </w:rPr>
        <w:t>g techniques like flipping, ro</w:t>
      </w:r>
      <w:r w:rsidR="00934D20" w:rsidRPr="00934D20">
        <w:rPr>
          <w:lang w:val="en-US"/>
        </w:rPr>
        <w:t>tation, and scaling helped to arti</w:t>
      </w:r>
      <w:r>
        <w:rPr>
          <w:lang w:val="en-US"/>
        </w:rPr>
        <w:t xml:space="preserve">ficially increase the diversity </w:t>
      </w:r>
      <w:r w:rsidR="00934D20" w:rsidRPr="00934D20">
        <w:rPr>
          <w:lang w:val="en-US"/>
        </w:rPr>
        <w:t>of t</w:t>
      </w:r>
      <w:r w:rsidR="00176BB5">
        <w:rPr>
          <w:lang w:val="en-US"/>
        </w:rPr>
        <w:t xml:space="preserve">he training data, which enhances the generalizability of the model’s. </w:t>
      </w:r>
      <w:r w:rsidR="00934D20" w:rsidRPr="00934D20">
        <w:rPr>
          <w:lang w:val="en-US"/>
        </w:rPr>
        <w:t>As a result, the validation accuracy improved by about 6–8%.</w:t>
      </w:r>
    </w:p>
    <w:p w14:paraId="1D70BA31" w14:textId="5A1B922B" w:rsidR="006C0881" w:rsidRPr="006C0881" w:rsidRDefault="006C0881" w:rsidP="006C0881">
      <w:pPr>
        <w:pStyle w:val="Heading2"/>
      </w:pPr>
      <w:r w:rsidRPr="006C0881">
        <w:t>Limitations and Areas of Improvement</w:t>
      </w:r>
    </w:p>
    <w:p w14:paraId="36B137A3" w14:textId="5656361A" w:rsidR="006C0881" w:rsidRDefault="00176BB5" w:rsidP="006C0881">
      <w:pPr>
        <w:pStyle w:val="BodyText"/>
        <w:ind w:firstLine="0pt"/>
        <w:rPr>
          <w:lang w:val="en-US"/>
        </w:rPr>
      </w:pPr>
      <w:r>
        <w:rPr>
          <w:lang w:val="en-US"/>
        </w:rPr>
        <w:t xml:space="preserve">     </w:t>
      </w:r>
      <w:r w:rsidR="006C0881" w:rsidRPr="006C0881">
        <w:rPr>
          <w:lang w:val="en-US"/>
        </w:rPr>
        <w:t>Despite the impressive resu</w:t>
      </w:r>
      <w:r w:rsidR="006C0881">
        <w:rPr>
          <w:lang w:val="en-US"/>
        </w:rPr>
        <w:t>lts, there are still some chal</w:t>
      </w:r>
      <w:r w:rsidR="006C0881" w:rsidRPr="006C0881">
        <w:rPr>
          <w:lang w:val="en-US"/>
        </w:rPr>
        <w:t>lenges. Our model was trained on a small dataset which may limit its ability to perform well on new or varied data. A larger and more diverse dataset may help to improve accuracy and reliability. The model also tended to memorize training patterns</w:t>
      </w:r>
      <w:r w:rsidR="00682759">
        <w:rPr>
          <w:lang w:val="en-US"/>
        </w:rPr>
        <w:t>,</w:t>
      </w:r>
      <w:r w:rsidR="006C0881" w:rsidRPr="006C0881">
        <w:rPr>
          <w:lang w:val="en-US"/>
        </w:rPr>
        <w:t xml:space="preserve"> which might affect its performance on unfamiliar MRI scans.</w:t>
      </w:r>
    </w:p>
    <w:p w14:paraId="05350F09" w14:textId="77777777" w:rsidR="00176BB5" w:rsidRPr="006C0881" w:rsidRDefault="00176BB5" w:rsidP="00176BB5">
      <w:pPr>
        <w:pStyle w:val="Heading2"/>
      </w:pPr>
      <w:r w:rsidRPr="006C0881">
        <w:t>Comparison with Existing Models</w:t>
      </w:r>
    </w:p>
    <w:p w14:paraId="5F8E88F6" w14:textId="77777777" w:rsidR="00176BB5" w:rsidRPr="006C0881" w:rsidRDefault="00176BB5" w:rsidP="00176BB5">
      <w:pPr>
        <w:pStyle w:val="BodyText"/>
        <w:rPr>
          <w:lang w:val="en-US"/>
        </w:rPr>
      </w:pPr>
      <w:r w:rsidRPr="006C0881">
        <w:rPr>
          <w:lang w:val="en-US"/>
        </w:rPr>
        <w:t xml:space="preserve">In comparison to other models in the literature, our hybrid approach stands out. Several studies have shown that CNN- based models are effective in Alzheimer’s detection. For ex- ample, </w:t>
      </w:r>
      <w:proofErr w:type="spellStart"/>
      <w:r w:rsidRPr="006C0881">
        <w:rPr>
          <w:lang w:val="en-US"/>
        </w:rPr>
        <w:t>Payan</w:t>
      </w:r>
      <w:proofErr w:type="spellEnd"/>
      <w:r w:rsidRPr="006C0881">
        <w:rPr>
          <w:lang w:val="en-US"/>
        </w:rPr>
        <w:t xml:space="preserve"> and Montana (2015) used a 3D CNN, but it had limitations when it came to handling complex MRI features. Recent research using pre-trained models like </w:t>
      </w:r>
      <w:proofErr w:type="spellStart"/>
      <w:r w:rsidRPr="006C0881">
        <w:rPr>
          <w:lang w:val="en-US"/>
        </w:rPr>
        <w:t>VGGNet</w:t>
      </w:r>
      <w:proofErr w:type="spellEnd"/>
      <w:r w:rsidRPr="006C0881">
        <w:rPr>
          <w:lang w:val="en-US"/>
        </w:rPr>
        <w:t xml:space="preserve"> and </w:t>
      </w:r>
      <w:proofErr w:type="spellStart"/>
      <w:r w:rsidRPr="006C0881">
        <w:rPr>
          <w:lang w:val="en-US"/>
        </w:rPr>
        <w:t>ResNet</w:t>
      </w:r>
      <w:proofErr w:type="spellEnd"/>
      <w:r w:rsidRPr="006C0881">
        <w:rPr>
          <w:lang w:val="en-US"/>
        </w:rPr>
        <w:t xml:space="preserve"> has also yielded improved results. Our hybrid model, however, is more lightweight and computationally efficient, and with further fine-tuning o</w:t>
      </w:r>
      <w:r>
        <w:rPr>
          <w:lang w:val="en-US"/>
        </w:rPr>
        <w:t>n larger datasets, it could po</w:t>
      </w:r>
      <w:r w:rsidRPr="006C0881">
        <w:rPr>
          <w:lang w:val="en-US"/>
        </w:rPr>
        <w:t>tentially compete with or even surpass existing methods in classification accuracy.</w:t>
      </w:r>
    </w:p>
    <w:p w14:paraId="4F798D78" w14:textId="77777777" w:rsidR="00176BB5" w:rsidRDefault="00176BB5" w:rsidP="006C0881">
      <w:pPr>
        <w:pStyle w:val="BodyText"/>
        <w:ind w:firstLine="0pt"/>
        <w:rPr>
          <w:lang w:val="en-US"/>
        </w:rPr>
      </w:pPr>
    </w:p>
    <w:p w14:paraId="619952B5" w14:textId="560AA05E" w:rsidR="00A23FC6" w:rsidRDefault="006C0881" w:rsidP="006C0881">
      <w:pPr>
        <w:pStyle w:val="BodyText"/>
        <w:ind w:firstLine="0pt"/>
        <w:rPr>
          <w:lang w:val="en-US"/>
        </w:rPr>
      </w:pPr>
      <w:r>
        <w:rPr>
          <w:noProof/>
          <w:lang w:val="en-US" w:eastAsia="en-US"/>
        </w:rPr>
        <w:lastRenderedPageBreak/>
        <w:drawing>
          <wp:inline distT="0" distB="0" distL="0" distR="0" wp14:anchorId="221CE0E5" wp14:editId="02314CCA">
            <wp:extent cx="3089910" cy="1939524"/>
            <wp:effectExtent l="0" t="0" r="0" b="3810"/>
            <wp:docPr id="16" name="Image 12"/>
            <wp:cNvGraphicFramePr>
              <a:graphicFrameLocks xmlns:a="http://purl.oclc.org/ooxml/drawingml/main"/>
            </wp:cNvGraphicFramePr>
            <a:graphic xmlns:a="http://purl.oclc.org/ooxml/drawingml/main">
              <a:graphicData uri="http://purl.oclc.org/ooxml/drawingml/picture">
                <pic:pic xmlns:pic="http://purl.oclc.org/ooxml/drawingml/picture">
                  <pic:nvPicPr>
                    <pic:cNvPr id="12" name="Image 12"/>
                    <pic:cNvPicPr/>
                  </pic:nvPicPr>
                  <pic:blipFill>
                    <a:blip r:embed="rId12" cstate="print"/>
                    <a:stretch>
                      <a:fillRect/>
                    </a:stretch>
                  </pic:blipFill>
                  <pic:spPr>
                    <a:xfrm>
                      <a:off x="0" y="0"/>
                      <a:ext cx="3089910" cy="1939524"/>
                    </a:xfrm>
                    <a:prstGeom prst="rect">
                      <a:avLst/>
                    </a:prstGeom>
                  </pic:spPr>
                </pic:pic>
              </a:graphicData>
            </a:graphic>
          </wp:inline>
        </w:drawing>
      </w:r>
    </w:p>
    <w:p w14:paraId="3CE6EC50" w14:textId="77777777" w:rsidR="006C0881" w:rsidRDefault="006C0881" w:rsidP="006C0881">
      <w:pPr>
        <w:spacing w:before="0.05pt"/>
        <w:ind w:start="77.45pt"/>
        <w:jc w:val="both"/>
        <w:rPr>
          <w:sz w:val="16"/>
        </w:rPr>
      </w:pPr>
      <w:r>
        <w:rPr>
          <w:sz w:val="16"/>
        </w:rPr>
        <w:t>Fig.</w:t>
      </w:r>
      <w:r>
        <w:rPr>
          <w:spacing w:val="9"/>
          <w:sz w:val="16"/>
        </w:rPr>
        <w:t xml:space="preserve"> </w:t>
      </w:r>
      <w:r>
        <w:rPr>
          <w:sz w:val="16"/>
        </w:rPr>
        <w:t>4.</w:t>
      </w:r>
      <w:r>
        <w:rPr>
          <w:spacing w:val="61"/>
          <w:sz w:val="16"/>
        </w:rPr>
        <w:t xml:space="preserve"> </w:t>
      </w:r>
      <w:r>
        <w:rPr>
          <w:sz w:val="16"/>
        </w:rPr>
        <w:t>Classification</w:t>
      </w:r>
      <w:r>
        <w:rPr>
          <w:spacing w:val="10"/>
          <w:sz w:val="16"/>
        </w:rPr>
        <w:t xml:space="preserve"> </w:t>
      </w:r>
      <w:r>
        <w:rPr>
          <w:sz w:val="16"/>
        </w:rPr>
        <w:t>Report</w:t>
      </w:r>
      <w:r>
        <w:rPr>
          <w:spacing w:val="10"/>
          <w:sz w:val="16"/>
        </w:rPr>
        <w:t xml:space="preserve"> </w:t>
      </w:r>
      <w:r>
        <w:rPr>
          <w:spacing w:val="-2"/>
          <w:sz w:val="16"/>
        </w:rPr>
        <w:t>Metrics</w:t>
      </w:r>
    </w:p>
    <w:p w14:paraId="70B723D7" w14:textId="77777777" w:rsidR="006C0881" w:rsidRDefault="006C0881" w:rsidP="006C0881">
      <w:pPr>
        <w:pStyle w:val="BodyText"/>
        <w:ind w:firstLine="0pt"/>
        <w:rPr>
          <w:lang w:val="en-US"/>
        </w:rPr>
      </w:pPr>
    </w:p>
    <w:p w14:paraId="6AC9D1E7" w14:textId="477CD680" w:rsidR="006C0881" w:rsidRPr="006C0881" w:rsidRDefault="006C0881" w:rsidP="006C0881">
      <w:pPr>
        <w:pStyle w:val="Heading2"/>
      </w:pPr>
      <w:r w:rsidRPr="006C0881">
        <w:t>Potential Clinical Implications</w:t>
      </w:r>
    </w:p>
    <w:p w14:paraId="0E5372FB" w14:textId="006DB3CF" w:rsidR="001331E4" w:rsidRDefault="006C0881" w:rsidP="00F633AD">
      <w:pPr>
        <w:pStyle w:val="BodyText"/>
        <w:ind w:firstLine="0pt"/>
        <w:rPr>
          <w:lang w:val="en-US"/>
        </w:rPr>
      </w:pPr>
      <w:r>
        <w:rPr>
          <w:lang w:val="en-US"/>
        </w:rPr>
        <w:t xml:space="preserve">     </w:t>
      </w:r>
      <w:r w:rsidRPr="006C0881">
        <w:rPr>
          <w:lang w:val="en-US"/>
        </w:rPr>
        <w:t>This model has great pote</w:t>
      </w:r>
      <w:r w:rsidR="00992A6F">
        <w:rPr>
          <w:lang w:val="en-US"/>
        </w:rPr>
        <w:t>ntial for early Alzheimer’s de</w:t>
      </w:r>
      <w:r w:rsidRPr="006C0881">
        <w:rPr>
          <w:lang w:val="en-US"/>
        </w:rPr>
        <w:t>tection, which is crucial for early intervention and improving the patient’s quality of life. It could serve as a supportive tool for radiologists, improving the efficiency and accuracy of MRI analysis. Additionally, it could help monitor the progression of the disease, offering valuable insights into how well treatment plans are working. However, for clinical implementation, the model would need to be tested on larger, more diverse datasets to ensure its reliability and robustness in different healthcare settings.</w:t>
      </w:r>
    </w:p>
    <w:p w14:paraId="438596C7" w14:textId="4E7357E3" w:rsidR="001331E4" w:rsidRPr="001331E4" w:rsidRDefault="001331E4" w:rsidP="001331E4">
      <w:pPr>
        <w:pStyle w:val="Heading1"/>
      </w:pPr>
      <w:r>
        <w:t>Conclusion</w:t>
      </w:r>
    </w:p>
    <w:p w14:paraId="39D7A7EF" w14:textId="34450178" w:rsidR="00575BCA" w:rsidRPr="00B86B5A" w:rsidRDefault="00F633AD" w:rsidP="00EC4EC9">
      <w:pPr>
        <w:pStyle w:val="BodyText"/>
        <w:rPr>
          <w:lang w:val="en-US"/>
        </w:rPr>
      </w:pPr>
      <w:r>
        <w:rPr>
          <w:lang w:val="en-US"/>
        </w:rPr>
        <w:t>In this study,</w:t>
      </w:r>
      <w:r w:rsidR="00E926BF">
        <w:rPr>
          <w:lang w:val="en-US"/>
        </w:rPr>
        <w:t xml:space="preserve"> for early</w:t>
      </w:r>
      <w:r w:rsidR="00EC4EC9">
        <w:rPr>
          <w:lang w:val="en-US"/>
        </w:rPr>
        <w:t>,</w:t>
      </w:r>
      <w:r w:rsidR="00E926BF">
        <w:rPr>
          <w:lang w:val="en-US"/>
        </w:rPr>
        <w:t xml:space="preserve"> accurate prediction of four stages of </w:t>
      </w:r>
      <w:r w:rsidR="00E926BF" w:rsidRPr="00F633AD">
        <w:rPr>
          <w:lang w:val="en-US"/>
        </w:rPr>
        <w:t xml:space="preserve">Alzheimer’s </w:t>
      </w:r>
      <w:r w:rsidR="00E926BF" w:rsidRPr="00F633AD">
        <w:rPr>
          <w:lang w:val="en-US"/>
        </w:rPr>
        <w:t>d</w:t>
      </w:r>
      <w:r w:rsidR="00E926BF">
        <w:rPr>
          <w:lang w:val="en-US"/>
        </w:rPr>
        <w:t>isease, a</w:t>
      </w:r>
      <w:r w:rsidRPr="00F633AD">
        <w:rPr>
          <w:lang w:val="en-US"/>
        </w:rPr>
        <w:t xml:space="preserve"> hybrid SVM-CNN mo</w:t>
      </w:r>
      <w:r w:rsidR="00146FC6">
        <w:rPr>
          <w:lang w:val="en-US"/>
        </w:rPr>
        <w:t xml:space="preserve">del </w:t>
      </w:r>
      <w:r w:rsidR="0003160E">
        <w:rPr>
          <w:lang w:val="en-US"/>
        </w:rPr>
        <w:t xml:space="preserve">was used </w:t>
      </w:r>
      <w:r w:rsidR="00146FC6">
        <w:rPr>
          <w:lang w:val="en-US"/>
        </w:rPr>
        <w:t xml:space="preserve">to classify </w:t>
      </w:r>
      <w:r>
        <w:rPr>
          <w:lang w:val="en-US"/>
        </w:rPr>
        <w:t xml:space="preserve">using MRI scans. Apply </w:t>
      </w:r>
      <w:r w:rsidRPr="00F633AD">
        <w:rPr>
          <w:lang w:val="en-US"/>
        </w:rPr>
        <w:t xml:space="preserve">MobileNetV2 as a feature extractor and </w:t>
      </w:r>
      <w:r w:rsidR="00E926BF">
        <w:rPr>
          <w:lang w:val="en-US"/>
        </w:rPr>
        <w:t>feed</w:t>
      </w:r>
      <w:r w:rsidR="0003160E">
        <w:rPr>
          <w:lang w:val="en-US"/>
        </w:rPr>
        <w:t xml:space="preserve"> </w:t>
      </w:r>
      <w:r w:rsidRPr="00F633AD">
        <w:rPr>
          <w:lang w:val="en-US"/>
        </w:rPr>
        <w:t xml:space="preserve">those features to </w:t>
      </w:r>
      <w:r>
        <w:rPr>
          <w:lang w:val="en-US"/>
        </w:rPr>
        <w:t xml:space="preserve">an SVM classifier, which helped </w:t>
      </w:r>
      <w:r w:rsidRPr="00F633AD">
        <w:rPr>
          <w:lang w:val="en-US"/>
        </w:rPr>
        <w:t xml:space="preserve">reduce complexity and improve accuracy. With the help of SMOTE to balance the classes, our model achieved a solid validation accuracy of 90% and generalized well to unseen data. The goal was to make early detection more effective since it can make a difference in managing Alzheimer’s. Even though the results are promising, there’s still scope for improvement. </w:t>
      </w:r>
      <w:r w:rsidR="00EC4EC9" w:rsidRPr="00EC4EC9">
        <w:rPr>
          <w:lang w:val="en-US"/>
        </w:rPr>
        <w:t xml:space="preserve">For future advancement, </w:t>
      </w:r>
      <w:r w:rsidR="00682759">
        <w:rPr>
          <w:lang w:val="en-US"/>
        </w:rPr>
        <w:t>researchers</w:t>
      </w:r>
      <w:r w:rsidR="00EC4EC9" w:rsidRPr="00EC4EC9">
        <w:rPr>
          <w:lang w:val="en-US"/>
        </w:rPr>
        <w:t xml:space="preserve"> will use bigger and more diverse datasets, and experiment with other pre-trained models such as </w:t>
      </w:r>
      <w:proofErr w:type="spellStart"/>
      <w:r w:rsidR="00EC4EC9" w:rsidRPr="00EC4EC9">
        <w:rPr>
          <w:lang w:val="en-US"/>
        </w:rPr>
        <w:t>ResNet</w:t>
      </w:r>
      <w:proofErr w:type="spellEnd"/>
      <w:r w:rsidR="00EC4EC9" w:rsidRPr="00EC4EC9">
        <w:rPr>
          <w:lang w:val="en-US"/>
        </w:rPr>
        <w:t xml:space="preserve"> or </w:t>
      </w:r>
      <w:proofErr w:type="spellStart"/>
      <w:r w:rsidR="00EC4EC9" w:rsidRPr="00EC4EC9">
        <w:rPr>
          <w:lang w:val="en-US"/>
        </w:rPr>
        <w:t>EfficientNet</w:t>
      </w:r>
      <w:proofErr w:type="spellEnd"/>
      <w:r w:rsidR="00EC4EC9" w:rsidRPr="00EC4EC9">
        <w:rPr>
          <w:lang w:val="en-US"/>
        </w:rPr>
        <w:t xml:space="preserve"> to determine if they work better, and perhaps even investigate how the disease develops over time with longitudinal data. Overall, this model can be a helpful step towards developing automated systems for early diagnosis of Alzheimer's and improved</w:t>
      </w:r>
      <w:r w:rsidR="00EC4EC9">
        <w:rPr>
          <w:lang w:val="en-US"/>
        </w:rPr>
        <w:t xml:space="preserve"> patient care</w:t>
      </w:r>
      <w:r w:rsidRPr="00F633AD">
        <w:rPr>
          <w:lang w:val="en-US"/>
        </w:rPr>
        <w:t>.</w:t>
      </w:r>
      <w:r>
        <w:rPr>
          <w:lang w:val="en-US"/>
        </w:rPr>
        <w:t xml:space="preserve"> </w:t>
      </w:r>
    </w:p>
    <w:p w14:paraId="144D91D7" w14:textId="7CDDA7D6" w:rsidR="009303D9" w:rsidRPr="005B520E" w:rsidRDefault="009303D9" w:rsidP="00B86B5A">
      <w:pPr>
        <w:pStyle w:val="Heading5"/>
      </w:pPr>
      <w:r w:rsidRPr="005B520E">
        <w:t>References</w:t>
      </w:r>
    </w:p>
    <w:p w14:paraId="39877EFD" w14:textId="4B2D4626" w:rsidR="00F633AD" w:rsidRDefault="00F633AD" w:rsidP="00F633AD">
      <w:pPr>
        <w:pStyle w:val="references"/>
      </w:pPr>
      <w:r>
        <w:t>Gunawardena, K. A. N. N. P., R. N. Rajapakse, and Nihal D. Kodikara. ”Applying convolutional neural networks for pre-detection of alzheimer’s disease from structural MRI data.” In 2017 24th international conference on mechatronics and machine vision in practice (M2VIP), pp. 1-7. IEEE, 2017.</w:t>
      </w:r>
    </w:p>
    <w:p w14:paraId="62D3BF31" w14:textId="77777777" w:rsidR="00F633AD" w:rsidRDefault="00F633AD" w:rsidP="00F633AD">
      <w:pPr>
        <w:pStyle w:val="references"/>
      </w:pPr>
      <w:r>
        <w:t>Janghel, R.R. and Rathore, Y.K., 2021. Deep convolution neural network based system for early diagnosis of Alzheimer’s disease. Irbm, 42(4), pp.258-267.</w:t>
      </w:r>
    </w:p>
    <w:p w14:paraId="705AB1C9" w14:textId="77777777" w:rsidR="00F633AD" w:rsidRDefault="00F633AD" w:rsidP="00F633AD">
      <w:pPr>
        <w:pStyle w:val="references"/>
      </w:pPr>
      <w:r>
        <w:t>Pan D, Zeng A, Jia L, Huang Y, Frizzell T, Song X. Early detection of Alzheimer’s disease using magnetic resonance imaging: a novel ap- proach combining convolutional neural networks and ensemble learning. Frontiers in neuroscience. 2020 May 13;14:259.</w:t>
      </w:r>
    </w:p>
    <w:p w14:paraId="626356F1" w14:textId="77777777" w:rsidR="00F633AD" w:rsidRDefault="00F633AD" w:rsidP="00F633AD">
      <w:pPr>
        <w:pStyle w:val="references"/>
      </w:pPr>
      <w:r>
        <w:t>Mehmood, A., Abugabah, A., AlZubi, A. A., Sanzogni, L. (2022). Early Diagnosis of Alzheimer’s Disease Based on Convolutional Neural Networks. Computer Systems Science Engineering, 43(1).</w:t>
      </w:r>
    </w:p>
    <w:p w14:paraId="180B3D2F" w14:textId="77777777" w:rsidR="00F633AD" w:rsidRDefault="00F633AD" w:rsidP="00F633AD">
      <w:pPr>
        <w:pStyle w:val="references"/>
      </w:pPr>
      <w:r>
        <w:lastRenderedPageBreak/>
        <w:t>Patil, V., Madgi, M., Kiran, A. (2022). Early prediction of Alzheimer’s disease using convolutional neural network: a review. The Egyptian Journal of Neurology, Psychiatry and Neurosurgery, 58(1), 130.</w:t>
      </w:r>
    </w:p>
    <w:p w14:paraId="0237018E" w14:textId="77777777" w:rsidR="00F633AD" w:rsidRDefault="00F633AD" w:rsidP="00F633AD">
      <w:pPr>
        <w:pStyle w:val="references"/>
      </w:pPr>
      <w:r>
        <w:t>Herzog, N.J. and Magoulas, G.D., 2022. Convolutional neural networks- based framework for early identification of dementia using MRI of brain asymmetry. International Journal of Neural Systems, 32(12), p.2250053.</w:t>
      </w:r>
    </w:p>
    <w:p w14:paraId="13435105" w14:textId="7576F1AD" w:rsidR="00F633AD" w:rsidRDefault="00F633AD" w:rsidP="00F633AD">
      <w:pPr>
        <w:pStyle w:val="references"/>
      </w:pPr>
      <w:r>
        <w:t>Abugabah A, Mehmood A, Almotairi S, Smadi AA. Health care intelligent system: A neural network based method for early diagno- sis of Alzheimer’s disease using MRI images. Expert Systems. 2022 Nov;39(9):e13003.</w:t>
      </w:r>
    </w:p>
    <w:p w14:paraId="6F22722E" w14:textId="22EB6C93" w:rsidR="00992A6F" w:rsidRDefault="00992A6F" w:rsidP="00992A6F">
      <w:pPr>
        <w:pStyle w:val="references"/>
      </w:pPr>
      <w:r w:rsidRPr="00992A6F">
        <w:t>Jain, G., Jain, S., Vishwakarma, H., Devi, M. A., &amp; Bramhe, V. S. (2024, September). Three-class Severity Detection and Classification of Brain Tumor ROI Using YOLO-v9. In 2024 4th International Conference on Computer, Communication, Control &amp; Information Technology (C3IT) (pp. 1-6). IEEE.</w:t>
      </w:r>
    </w:p>
    <w:p w14:paraId="33CDB6B8" w14:textId="77777777" w:rsidR="00F633AD" w:rsidRDefault="00F633AD" w:rsidP="00F633AD">
      <w:pPr>
        <w:pStyle w:val="references"/>
      </w:pPr>
      <w:r>
        <w:t>Ebrahim, D., Ali-Eldin, A.M., Moustafa, H.E. and Arafat, H., 2020, December. Alzheimer disease early detection using convolutional neural networks. In 2020 15th international conference on computer engineer- ing and systems (ICCES) (pp. 1-6). IEEE.</w:t>
      </w:r>
    </w:p>
    <w:p w14:paraId="75E77926" w14:textId="48DB6ECE" w:rsidR="00F633AD" w:rsidRDefault="00F633AD" w:rsidP="00F633AD">
      <w:pPr>
        <w:pStyle w:val="references"/>
      </w:pPr>
      <w:r>
        <w:t>Ji, H., Liu, Z., Yan, W. Q., Klette, R. (2019, June). Early diagnosis of Alzheimer’s disease using deep learning. In Proceedings of the 2nd international conference on control and computer vision (pp. 87-91).</w:t>
      </w:r>
    </w:p>
    <w:p w14:paraId="2536A191" w14:textId="3D8E8812" w:rsidR="00EC1E94" w:rsidRDefault="00EC1E94" w:rsidP="00EC1E94">
      <w:pPr>
        <w:pStyle w:val="references"/>
      </w:pPr>
      <w:r w:rsidRPr="00EC1E94">
        <w:lastRenderedPageBreak/>
        <w:t>Pareek, K., Jain, G., Jain, S., &amp; Bhargav, V. (2025, January). Human Drawing-Driven Automated Evaluation for Parkinson's Disease Detection. In 2025 IEEE International Students' Conference on Electrical, Electronics and Computer Science (SCEECS) (pp. 1-6). IEEE.</w:t>
      </w:r>
    </w:p>
    <w:p w14:paraId="7137D8DC" w14:textId="77777777" w:rsidR="00F633AD" w:rsidRDefault="00F633AD" w:rsidP="00F633AD">
      <w:pPr>
        <w:pStyle w:val="references"/>
      </w:pPr>
      <w:r>
        <w:t>Ebrahimi, A., Luo, S. and Disease Neuroimaging Initiative, F.T.A.S., 2021. Convolutional neural networks for Alzheimer’s disease detection on MRI images. Journal of Medical Imaging, 8(2), pp.024503-024503.</w:t>
      </w:r>
    </w:p>
    <w:p w14:paraId="1772D282" w14:textId="54D57E4B" w:rsidR="00F633AD" w:rsidRDefault="00F633AD" w:rsidP="00F633AD">
      <w:pPr>
        <w:pStyle w:val="references"/>
      </w:pPr>
      <w:r>
        <w:t>Lin W, Tong T, Gao Q, Guo D, Du X, Yang Y, Guo G, Xiao M, Du M, Qu X, Alzheimer’s Disease Neuroimaging Initiative. Convolutional neural networks-based MRI image analysis for the Alzheimer’s disease prediction from mild cognitive impairment. Frontiers in neuroscience. 2018 Nov 5;12:777.</w:t>
      </w:r>
    </w:p>
    <w:p w14:paraId="45EE17FA" w14:textId="77777777" w:rsidR="001E1BB1" w:rsidRDefault="001E1BB1" w:rsidP="001E1BB1">
      <w:pPr>
        <w:pStyle w:val="references"/>
      </w:pPr>
      <w:r>
        <w:t>Bae, Jong Bin, et al. ”Identification of Alzheimer’s disease using a</w:t>
      </w:r>
      <w:r>
        <w:rPr>
          <w:spacing w:val="40"/>
        </w:rPr>
        <w:t xml:space="preserve"> </w:t>
      </w:r>
      <w:r>
        <w:t>convolutional neural network model based on T1-weighted magnetic</w:t>
      </w:r>
      <w:r>
        <w:rPr>
          <w:spacing w:val="40"/>
        </w:rPr>
        <w:t xml:space="preserve"> </w:t>
      </w:r>
      <w:r>
        <w:t>resonance imaging.” Scientific reports 10.1 (2020): 22252.</w:t>
      </w:r>
    </w:p>
    <w:p w14:paraId="1D5AF823" w14:textId="46AB521D" w:rsidR="001E1BB1" w:rsidRPr="00B86B5A" w:rsidRDefault="001E1BB1" w:rsidP="001E1BB1">
      <w:pPr>
        <w:pStyle w:val="references"/>
      </w:pPr>
      <w:r>
        <w:t>Islam, J. and Zhang, Y., 2018. Brain MRI analysis for Alzheimer’s</w:t>
      </w:r>
      <w:r>
        <w:rPr>
          <w:spacing w:val="40"/>
        </w:rPr>
        <w:t xml:space="preserve"> </w:t>
      </w:r>
      <w:r>
        <w:t>disease</w:t>
      </w:r>
      <w:r>
        <w:rPr>
          <w:spacing w:val="-8"/>
        </w:rPr>
        <w:t xml:space="preserve"> </w:t>
      </w:r>
      <w:r>
        <w:t>diagnosis</w:t>
      </w:r>
      <w:r>
        <w:rPr>
          <w:spacing w:val="-8"/>
        </w:rPr>
        <w:t xml:space="preserve"> </w:t>
      </w:r>
      <w:r>
        <w:t>using</w:t>
      </w:r>
      <w:r>
        <w:rPr>
          <w:spacing w:val="-8"/>
        </w:rPr>
        <w:t xml:space="preserve"> </w:t>
      </w:r>
      <w:r>
        <w:t>an</w:t>
      </w:r>
      <w:r>
        <w:rPr>
          <w:spacing w:val="-8"/>
        </w:rPr>
        <w:t xml:space="preserve"> </w:t>
      </w:r>
      <w:r>
        <w:t>ensemble</w:t>
      </w:r>
      <w:r>
        <w:rPr>
          <w:spacing w:val="-8"/>
        </w:rPr>
        <w:t xml:space="preserve"> </w:t>
      </w:r>
      <w:r>
        <w:t>system</w:t>
      </w:r>
      <w:r>
        <w:rPr>
          <w:spacing w:val="-8"/>
        </w:rPr>
        <w:t xml:space="preserve"> </w:t>
      </w:r>
      <w:r>
        <w:t>of</w:t>
      </w:r>
      <w:r>
        <w:rPr>
          <w:spacing w:val="-8"/>
        </w:rPr>
        <w:t xml:space="preserve"> </w:t>
      </w:r>
      <w:r>
        <w:t>deep</w:t>
      </w:r>
      <w:r>
        <w:rPr>
          <w:spacing w:val="-8"/>
        </w:rPr>
        <w:t xml:space="preserve"> </w:t>
      </w:r>
      <w:r>
        <w:t>convolutional</w:t>
      </w:r>
      <w:r>
        <w:rPr>
          <w:spacing w:val="-8"/>
        </w:rPr>
        <w:t xml:space="preserve"> </w:t>
      </w:r>
      <w:r>
        <w:t>neural</w:t>
      </w:r>
      <w:r>
        <w:rPr>
          <w:spacing w:val="40"/>
        </w:rPr>
        <w:t xml:space="preserve"> </w:t>
      </w:r>
      <w:r>
        <w:t>networks. Brain informatics, 5, pp.1-14.</w:t>
      </w:r>
    </w:p>
    <w:p w14:paraId="763B03D0" w14:textId="77777777" w:rsidR="00B86B5A" w:rsidRPr="005911BE" w:rsidRDefault="00B86B5A" w:rsidP="00B86B5A">
      <w:pPr>
        <w:pStyle w:val="references"/>
      </w:pPr>
      <w:r w:rsidRPr="005911BE">
        <w:t>Jain, G., Jain, S., Phulre, A. K., Sharma, R., &amp; Joshi, S. (2024, September). A Comparative Analysis of Breast Cancer Classification using Ensemble and Multi Classifier Algorithms. In 2024 International Conference on Distributed Systems, Computer Networks and Cybersecurity (ICDSCNC) (pp. 1-6). IEEE.</w:t>
      </w:r>
    </w:p>
    <w:p w14:paraId="6BACB33E" w14:textId="77777777" w:rsidR="00B86B5A" w:rsidRPr="00F96569" w:rsidRDefault="00B86B5A" w:rsidP="00B86B5A">
      <w:pPr>
        <w:pStyle w:val="references"/>
        <w:numPr>
          <w:ilvl w:val="0"/>
          <w:numId w:val="0"/>
        </w:numPr>
        <w:spacing w:line="12pt" w:lineRule="auto"/>
        <w:rPr>
          <w:rFonts w:eastAsia="SimSun"/>
          <w:b/>
          <w:noProof w:val="0"/>
          <w:color w:val="FF0000"/>
          <w:spacing w:val="-1"/>
          <w:sz w:val="20"/>
          <w:szCs w:val="20"/>
          <w:lang w:val="x-none" w:eastAsia="x-none"/>
        </w:rPr>
        <w:sectPr w:rsidR="00B86B5A" w:rsidRPr="00F96569" w:rsidSect="003B4E04">
          <w:type w:val="continuous"/>
          <w:pgSz w:w="595.30pt" w:h="841.90pt" w:code="9"/>
          <w:pgMar w:top="54pt" w:right="45.35pt" w:bottom="72pt" w:left="45.35pt" w:header="36pt" w:footer="36pt" w:gutter="0pt"/>
          <w:cols w:num="2" w:space="18pt"/>
          <w:docGrid w:linePitch="360"/>
        </w:sectPr>
      </w:pPr>
    </w:p>
    <w:p w14:paraId="4EF2B8B8" w14:textId="0CA98A4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56847DD8" w14:textId="77777777" w:rsidR="003659DB" w:rsidRDefault="003659DB" w:rsidP="001A3B3D">
      <w:r>
        <w:separator/>
      </w:r>
    </w:p>
  </w:endnote>
  <w:endnote w:type="continuationSeparator" w:id="0">
    <w:p w14:paraId="35CE3B36" w14:textId="77777777" w:rsidR="003659DB" w:rsidRDefault="003659D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Lucida Sans Unicode">
    <w:altName w:val="Lucida Sans Unicode"/>
    <w:panose1 w:val="020B0602030504020204"/>
    <w:charset w:characterSet="iso-8859-1"/>
    <w:family w:val="swiss"/>
    <w:pitch w:val="variable"/>
    <w:sig w:usb0="80000AFF" w:usb1="0000396B" w:usb2="00000000" w:usb3="00000000" w:csb0="000000B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65158A9D" w14:textId="77777777" w:rsidR="003659DB" w:rsidRDefault="003659DB" w:rsidP="001A3B3D">
      <w:r>
        <w:separator/>
      </w:r>
    </w:p>
  </w:footnote>
  <w:footnote w:type="continuationSeparator" w:id="0">
    <w:p w14:paraId="198A5060" w14:textId="77777777" w:rsidR="003659DB" w:rsidRDefault="003659DB"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1F0077D4"/>
    <w:multiLevelType w:val="hybridMultilevel"/>
    <w:tmpl w:val="BADE5C0E"/>
    <w:lvl w:ilvl="0" w:tplc="B7FCE09A">
      <w:numFmt w:val="bullet"/>
      <w:lvlText w:val="•"/>
      <w:lvlJc w:val="start"/>
      <w:pPr>
        <w:ind w:start="30.50pt" w:hanging="21.50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036A19"/>
    <w:multiLevelType w:val="hybridMultilevel"/>
    <w:tmpl w:val="72D00F58"/>
    <w:lvl w:ilvl="0" w:tplc="C8CE1E1A">
      <w:start w:val="1"/>
      <w:numFmt w:val="decimal"/>
      <w:lvlText w:val="[%1]"/>
      <w:lvlJc w:val="start"/>
      <w:pPr>
        <w:ind w:start="28.20pt" w:hanging="14.30pt"/>
        <w:jc w:val="end"/>
      </w:pPr>
      <w:rPr>
        <w:rFonts w:ascii="Times New Roman" w:eastAsia="Times New Roman" w:hAnsi="Times New Roman" w:cs="Times New Roman" w:hint="default"/>
        <w:b w:val="0"/>
        <w:bCs w:val="0"/>
        <w:i w:val="0"/>
        <w:iCs w:val="0"/>
        <w:spacing w:val="0"/>
        <w:w w:val="99%"/>
        <w:sz w:val="16"/>
        <w:szCs w:val="16"/>
        <w:lang w:val="en-US" w:eastAsia="en-US" w:bidi="ar-SA"/>
      </w:rPr>
    </w:lvl>
    <w:lvl w:ilvl="1" w:tplc="2EB4339C">
      <w:numFmt w:val="bullet"/>
      <w:lvlText w:val="•"/>
      <w:lvlJc w:val="start"/>
      <w:pPr>
        <w:ind w:start="52.55pt" w:hanging="14.30pt"/>
      </w:pPr>
      <w:rPr>
        <w:rFonts w:hint="default"/>
        <w:lang w:val="en-US" w:eastAsia="en-US" w:bidi="ar-SA"/>
      </w:rPr>
    </w:lvl>
    <w:lvl w:ilvl="2" w:tplc="38D25EC8">
      <w:numFmt w:val="bullet"/>
      <w:lvlText w:val="•"/>
      <w:lvlJc w:val="start"/>
      <w:pPr>
        <w:ind w:start="77.15pt" w:hanging="14.30pt"/>
      </w:pPr>
      <w:rPr>
        <w:rFonts w:hint="default"/>
        <w:lang w:val="en-US" w:eastAsia="en-US" w:bidi="ar-SA"/>
      </w:rPr>
    </w:lvl>
    <w:lvl w:ilvl="3" w:tplc="8CA86ACE">
      <w:numFmt w:val="bullet"/>
      <w:lvlText w:val="•"/>
      <w:lvlJc w:val="start"/>
      <w:pPr>
        <w:ind w:start="101.75pt" w:hanging="14.30pt"/>
      </w:pPr>
      <w:rPr>
        <w:rFonts w:hint="default"/>
        <w:lang w:val="en-US" w:eastAsia="en-US" w:bidi="ar-SA"/>
      </w:rPr>
    </w:lvl>
    <w:lvl w:ilvl="4" w:tplc="011AB4D4">
      <w:numFmt w:val="bullet"/>
      <w:lvlText w:val="•"/>
      <w:lvlJc w:val="start"/>
      <w:pPr>
        <w:ind w:start="126.35pt" w:hanging="14.30pt"/>
      </w:pPr>
      <w:rPr>
        <w:rFonts w:hint="default"/>
        <w:lang w:val="en-US" w:eastAsia="en-US" w:bidi="ar-SA"/>
      </w:rPr>
    </w:lvl>
    <w:lvl w:ilvl="5" w:tplc="954E667C">
      <w:numFmt w:val="bullet"/>
      <w:lvlText w:val="•"/>
      <w:lvlJc w:val="start"/>
      <w:pPr>
        <w:ind w:start="150.95pt" w:hanging="14.30pt"/>
      </w:pPr>
      <w:rPr>
        <w:rFonts w:hint="default"/>
        <w:lang w:val="en-US" w:eastAsia="en-US" w:bidi="ar-SA"/>
      </w:rPr>
    </w:lvl>
    <w:lvl w:ilvl="6" w:tplc="13EA3464">
      <w:numFmt w:val="bullet"/>
      <w:lvlText w:val="•"/>
      <w:lvlJc w:val="start"/>
      <w:pPr>
        <w:ind w:start="175.55pt" w:hanging="14.30pt"/>
      </w:pPr>
      <w:rPr>
        <w:rFonts w:hint="default"/>
        <w:lang w:val="en-US" w:eastAsia="en-US" w:bidi="ar-SA"/>
      </w:rPr>
    </w:lvl>
    <w:lvl w:ilvl="7" w:tplc="35DCCB80">
      <w:numFmt w:val="bullet"/>
      <w:lvlText w:val="•"/>
      <w:lvlJc w:val="start"/>
      <w:pPr>
        <w:ind w:start="200.15pt" w:hanging="14.30pt"/>
      </w:pPr>
      <w:rPr>
        <w:rFonts w:hint="default"/>
        <w:lang w:val="en-US" w:eastAsia="en-US" w:bidi="ar-SA"/>
      </w:rPr>
    </w:lvl>
    <w:lvl w:ilvl="8" w:tplc="95020048">
      <w:numFmt w:val="bullet"/>
      <w:lvlText w:val="•"/>
      <w:lvlJc w:val="start"/>
      <w:pPr>
        <w:ind w:start="224.75pt" w:hanging="14.30pt"/>
      </w:pPr>
      <w:rPr>
        <w:rFonts w:hint="default"/>
        <w:lang w:val="en-US" w:eastAsia="en-US" w:bidi="ar-SA"/>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1DF5781"/>
    <w:multiLevelType w:val="hybridMultilevel"/>
    <w:tmpl w:val="6444E9B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43D6F4A"/>
    <w:multiLevelType w:val="hybridMultilevel"/>
    <w:tmpl w:val="6BAAFAC4"/>
    <w:lvl w:ilvl="0" w:tplc="D4B83C80">
      <w:start w:val="1"/>
      <w:numFmt w:val="decimal"/>
      <w:lvlText w:val="[%1]"/>
      <w:lvlJc w:val="start"/>
      <w:pPr>
        <w:ind w:start="28.20pt" w:hanging="14.30pt"/>
        <w:jc w:val="end"/>
      </w:pPr>
      <w:rPr>
        <w:rFonts w:ascii="Times New Roman" w:eastAsia="Times New Roman" w:hAnsi="Times New Roman" w:cs="Times New Roman" w:hint="default"/>
        <w:b w:val="0"/>
        <w:bCs w:val="0"/>
        <w:i w:val="0"/>
        <w:iCs w:val="0"/>
        <w:spacing w:val="0"/>
        <w:w w:val="99%"/>
        <w:sz w:val="16"/>
        <w:szCs w:val="16"/>
        <w:lang w:val="en-US" w:eastAsia="en-US" w:bidi="ar-SA"/>
      </w:rPr>
    </w:lvl>
    <w:lvl w:ilvl="1" w:tplc="76B6AAA8">
      <w:numFmt w:val="bullet"/>
      <w:lvlText w:val="•"/>
      <w:lvlJc w:val="start"/>
      <w:pPr>
        <w:ind w:start="54.35pt" w:hanging="14.30pt"/>
      </w:pPr>
      <w:rPr>
        <w:rFonts w:hint="default"/>
        <w:lang w:val="en-US" w:eastAsia="en-US" w:bidi="ar-SA"/>
      </w:rPr>
    </w:lvl>
    <w:lvl w:ilvl="2" w:tplc="6610D470">
      <w:numFmt w:val="bullet"/>
      <w:lvlText w:val="•"/>
      <w:lvlJc w:val="start"/>
      <w:pPr>
        <w:ind w:start="80.75pt" w:hanging="14.30pt"/>
      </w:pPr>
      <w:rPr>
        <w:rFonts w:hint="default"/>
        <w:lang w:val="en-US" w:eastAsia="en-US" w:bidi="ar-SA"/>
      </w:rPr>
    </w:lvl>
    <w:lvl w:ilvl="3" w:tplc="8BA82A5A">
      <w:numFmt w:val="bullet"/>
      <w:lvlText w:val="•"/>
      <w:lvlJc w:val="start"/>
      <w:pPr>
        <w:ind w:start="107.15pt" w:hanging="14.30pt"/>
      </w:pPr>
      <w:rPr>
        <w:rFonts w:hint="default"/>
        <w:lang w:val="en-US" w:eastAsia="en-US" w:bidi="ar-SA"/>
      </w:rPr>
    </w:lvl>
    <w:lvl w:ilvl="4" w:tplc="39F01882">
      <w:numFmt w:val="bullet"/>
      <w:lvlText w:val="•"/>
      <w:lvlJc w:val="start"/>
      <w:pPr>
        <w:ind w:start="133.55pt" w:hanging="14.30pt"/>
      </w:pPr>
      <w:rPr>
        <w:rFonts w:hint="default"/>
        <w:lang w:val="en-US" w:eastAsia="en-US" w:bidi="ar-SA"/>
      </w:rPr>
    </w:lvl>
    <w:lvl w:ilvl="5" w:tplc="9FC27D2E">
      <w:numFmt w:val="bullet"/>
      <w:lvlText w:val="•"/>
      <w:lvlJc w:val="start"/>
      <w:pPr>
        <w:ind w:start="159.95pt" w:hanging="14.30pt"/>
      </w:pPr>
      <w:rPr>
        <w:rFonts w:hint="default"/>
        <w:lang w:val="en-US" w:eastAsia="en-US" w:bidi="ar-SA"/>
      </w:rPr>
    </w:lvl>
    <w:lvl w:ilvl="6" w:tplc="DDCA1C02">
      <w:numFmt w:val="bullet"/>
      <w:lvlText w:val="•"/>
      <w:lvlJc w:val="start"/>
      <w:pPr>
        <w:ind w:start="186.35pt" w:hanging="14.30pt"/>
      </w:pPr>
      <w:rPr>
        <w:rFonts w:hint="default"/>
        <w:lang w:val="en-US" w:eastAsia="en-US" w:bidi="ar-SA"/>
      </w:rPr>
    </w:lvl>
    <w:lvl w:ilvl="7" w:tplc="C08AE870">
      <w:numFmt w:val="bullet"/>
      <w:lvlText w:val="•"/>
      <w:lvlJc w:val="start"/>
      <w:pPr>
        <w:ind w:start="212.75pt" w:hanging="14.30pt"/>
      </w:pPr>
      <w:rPr>
        <w:rFonts w:hint="default"/>
        <w:lang w:val="en-US" w:eastAsia="en-US" w:bidi="ar-SA"/>
      </w:rPr>
    </w:lvl>
    <w:lvl w:ilvl="8" w:tplc="CCD00682">
      <w:numFmt w:val="bullet"/>
      <w:lvlText w:val="•"/>
      <w:lvlJc w:val="start"/>
      <w:pPr>
        <w:ind w:start="239.15pt" w:hanging="14.30pt"/>
      </w:pPr>
      <w:rPr>
        <w:rFonts w:hint="default"/>
        <w:lang w:val="en-US" w:eastAsia="en-US" w:bidi="ar-SA"/>
      </w:rPr>
    </w:lvl>
  </w:abstractNum>
  <w:abstractNum w:abstractNumId="23" w15:restartNumberingAfterBreak="0">
    <w:nsid w:val="685D0B47"/>
    <w:multiLevelType w:val="hybridMultilevel"/>
    <w:tmpl w:val="0B04E1F8"/>
    <w:lvl w:ilvl="0" w:tplc="B7FCE09A">
      <w:numFmt w:val="bullet"/>
      <w:lvlText w:val="•"/>
      <w:lvlJc w:val="start"/>
      <w:pPr>
        <w:ind w:start="30.50pt" w:hanging="21.50pt"/>
      </w:pPr>
      <w:rPr>
        <w:rFonts w:ascii="Times New Roman" w:eastAsia="SimSun" w:hAnsi="Times New Roman" w:cs="Times New Roman" w:hint="default"/>
      </w:rPr>
    </w:lvl>
    <w:lvl w:ilvl="1" w:tplc="04090003" w:tentative="1">
      <w:start w:val="1"/>
      <w:numFmt w:val="bullet"/>
      <w:lvlText w:val="o"/>
      <w:lvlJc w:val="start"/>
      <w:pPr>
        <w:ind w:start="63pt" w:hanging="18pt"/>
      </w:pPr>
      <w:rPr>
        <w:rFonts w:ascii="Courier New" w:hAnsi="Courier New" w:cs="Courier New" w:hint="default"/>
      </w:rPr>
    </w:lvl>
    <w:lvl w:ilvl="2" w:tplc="04090005" w:tentative="1">
      <w:start w:val="1"/>
      <w:numFmt w:val="bullet"/>
      <w:lvlText w:val=""/>
      <w:lvlJc w:val="start"/>
      <w:pPr>
        <w:ind w:start="99pt" w:hanging="18pt"/>
      </w:pPr>
      <w:rPr>
        <w:rFonts w:ascii="Wingdings" w:hAnsi="Wingdings" w:hint="default"/>
      </w:rPr>
    </w:lvl>
    <w:lvl w:ilvl="3" w:tplc="04090001" w:tentative="1">
      <w:start w:val="1"/>
      <w:numFmt w:val="bullet"/>
      <w:lvlText w:val=""/>
      <w:lvlJc w:val="start"/>
      <w:pPr>
        <w:ind w:start="135pt" w:hanging="18pt"/>
      </w:pPr>
      <w:rPr>
        <w:rFonts w:ascii="Symbol" w:hAnsi="Symbol" w:hint="default"/>
      </w:rPr>
    </w:lvl>
    <w:lvl w:ilvl="4" w:tplc="04090003" w:tentative="1">
      <w:start w:val="1"/>
      <w:numFmt w:val="bullet"/>
      <w:lvlText w:val="o"/>
      <w:lvlJc w:val="start"/>
      <w:pPr>
        <w:ind w:start="171pt" w:hanging="18pt"/>
      </w:pPr>
      <w:rPr>
        <w:rFonts w:ascii="Courier New" w:hAnsi="Courier New" w:cs="Courier New" w:hint="default"/>
      </w:rPr>
    </w:lvl>
    <w:lvl w:ilvl="5" w:tplc="04090005" w:tentative="1">
      <w:start w:val="1"/>
      <w:numFmt w:val="bullet"/>
      <w:lvlText w:val=""/>
      <w:lvlJc w:val="start"/>
      <w:pPr>
        <w:ind w:start="207pt" w:hanging="18pt"/>
      </w:pPr>
      <w:rPr>
        <w:rFonts w:ascii="Wingdings" w:hAnsi="Wingdings" w:hint="default"/>
      </w:rPr>
    </w:lvl>
    <w:lvl w:ilvl="6" w:tplc="04090001" w:tentative="1">
      <w:start w:val="1"/>
      <w:numFmt w:val="bullet"/>
      <w:lvlText w:val=""/>
      <w:lvlJc w:val="start"/>
      <w:pPr>
        <w:ind w:start="243pt" w:hanging="18pt"/>
      </w:pPr>
      <w:rPr>
        <w:rFonts w:ascii="Symbol" w:hAnsi="Symbol" w:hint="default"/>
      </w:rPr>
    </w:lvl>
    <w:lvl w:ilvl="7" w:tplc="04090003" w:tentative="1">
      <w:start w:val="1"/>
      <w:numFmt w:val="bullet"/>
      <w:lvlText w:val="o"/>
      <w:lvlJc w:val="start"/>
      <w:pPr>
        <w:ind w:start="279pt" w:hanging="18pt"/>
      </w:pPr>
      <w:rPr>
        <w:rFonts w:ascii="Courier New" w:hAnsi="Courier New" w:cs="Courier New" w:hint="default"/>
      </w:rPr>
    </w:lvl>
    <w:lvl w:ilvl="8" w:tplc="04090005" w:tentative="1">
      <w:start w:val="1"/>
      <w:numFmt w:val="bullet"/>
      <w:lvlText w:val=""/>
      <w:lvlJc w:val="start"/>
      <w:pPr>
        <w:ind w:start="315pt" w:hanging="18pt"/>
      </w:pPr>
      <w:rPr>
        <w:rFonts w:ascii="Wingdings" w:hAnsi="Wingdings" w:hint="default"/>
      </w:rPr>
    </w:lvl>
  </w:abstractNum>
  <w:abstractNum w:abstractNumId="24" w15:restartNumberingAfterBreak="0">
    <w:nsid w:val="697738F3"/>
    <w:multiLevelType w:val="hybridMultilevel"/>
    <w:tmpl w:val="1BBC3A48"/>
    <w:lvl w:ilvl="0" w:tplc="B7FCE09A">
      <w:numFmt w:val="bullet"/>
      <w:lvlText w:val="•"/>
      <w:lvlJc w:val="start"/>
      <w:pPr>
        <w:ind w:start="21.50pt" w:hanging="21.50pt"/>
      </w:pPr>
      <w:rPr>
        <w:rFonts w:ascii="Times New Roman" w:eastAsia="SimSun" w:hAnsi="Times New Roman" w:cs="Times New Roman" w:hint="default"/>
      </w:rPr>
    </w:lvl>
    <w:lvl w:ilvl="1" w:tplc="04090003" w:tentative="1">
      <w:start w:val="1"/>
      <w:numFmt w:val="bullet"/>
      <w:lvlText w:val="o"/>
      <w:lvlJc w:val="start"/>
      <w:pPr>
        <w:ind w:start="63pt" w:hanging="18pt"/>
      </w:pPr>
      <w:rPr>
        <w:rFonts w:ascii="Courier New" w:hAnsi="Courier New" w:cs="Courier New" w:hint="default"/>
      </w:rPr>
    </w:lvl>
    <w:lvl w:ilvl="2" w:tplc="04090005" w:tentative="1">
      <w:start w:val="1"/>
      <w:numFmt w:val="bullet"/>
      <w:lvlText w:val=""/>
      <w:lvlJc w:val="start"/>
      <w:pPr>
        <w:ind w:start="99pt" w:hanging="18pt"/>
      </w:pPr>
      <w:rPr>
        <w:rFonts w:ascii="Wingdings" w:hAnsi="Wingdings" w:hint="default"/>
      </w:rPr>
    </w:lvl>
    <w:lvl w:ilvl="3" w:tplc="04090001" w:tentative="1">
      <w:start w:val="1"/>
      <w:numFmt w:val="bullet"/>
      <w:lvlText w:val=""/>
      <w:lvlJc w:val="start"/>
      <w:pPr>
        <w:ind w:start="135pt" w:hanging="18pt"/>
      </w:pPr>
      <w:rPr>
        <w:rFonts w:ascii="Symbol" w:hAnsi="Symbol" w:hint="default"/>
      </w:rPr>
    </w:lvl>
    <w:lvl w:ilvl="4" w:tplc="04090003" w:tentative="1">
      <w:start w:val="1"/>
      <w:numFmt w:val="bullet"/>
      <w:lvlText w:val="o"/>
      <w:lvlJc w:val="start"/>
      <w:pPr>
        <w:ind w:start="171pt" w:hanging="18pt"/>
      </w:pPr>
      <w:rPr>
        <w:rFonts w:ascii="Courier New" w:hAnsi="Courier New" w:cs="Courier New" w:hint="default"/>
      </w:rPr>
    </w:lvl>
    <w:lvl w:ilvl="5" w:tplc="04090005" w:tentative="1">
      <w:start w:val="1"/>
      <w:numFmt w:val="bullet"/>
      <w:lvlText w:val=""/>
      <w:lvlJc w:val="start"/>
      <w:pPr>
        <w:ind w:start="207pt" w:hanging="18pt"/>
      </w:pPr>
      <w:rPr>
        <w:rFonts w:ascii="Wingdings" w:hAnsi="Wingdings" w:hint="default"/>
      </w:rPr>
    </w:lvl>
    <w:lvl w:ilvl="6" w:tplc="04090001" w:tentative="1">
      <w:start w:val="1"/>
      <w:numFmt w:val="bullet"/>
      <w:lvlText w:val=""/>
      <w:lvlJc w:val="start"/>
      <w:pPr>
        <w:ind w:start="243pt" w:hanging="18pt"/>
      </w:pPr>
      <w:rPr>
        <w:rFonts w:ascii="Symbol" w:hAnsi="Symbol" w:hint="default"/>
      </w:rPr>
    </w:lvl>
    <w:lvl w:ilvl="7" w:tplc="04090003" w:tentative="1">
      <w:start w:val="1"/>
      <w:numFmt w:val="bullet"/>
      <w:lvlText w:val="o"/>
      <w:lvlJc w:val="start"/>
      <w:pPr>
        <w:ind w:start="279pt" w:hanging="18pt"/>
      </w:pPr>
      <w:rPr>
        <w:rFonts w:ascii="Courier New" w:hAnsi="Courier New" w:cs="Courier New" w:hint="default"/>
      </w:rPr>
    </w:lvl>
    <w:lvl w:ilvl="8" w:tplc="04090005" w:tentative="1">
      <w:start w:val="1"/>
      <w:numFmt w:val="bullet"/>
      <w:lvlText w:val=""/>
      <w:lvlJc w:val="start"/>
      <w:pPr>
        <w:ind w:start="315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5"/>
  </w:num>
  <w:num w:numId="3">
    <w:abstractNumId w:val="15"/>
  </w:num>
  <w:num w:numId="4">
    <w:abstractNumId w:val="18"/>
  </w:num>
  <w:num w:numId="5">
    <w:abstractNumId w:val="18"/>
  </w:num>
  <w:num w:numId="6">
    <w:abstractNumId w:val="18"/>
  </w:num>
  <w:num w:numId="7">
    <w:abstractNumId w:val="18"/>
  </w:num>
  <w:num w:numId="8">
    <w:abstractNumId w:val="21"/>
  </w:num>
  <w:num w:numId="9">
    <w:abstractNumId w:val="26"/>
  </w:num>
  <w:num w:numId="10">
    <w:abstractNumId w:val="17"/>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9"/>
  </w:num>
  <w:num w:numId="26">
    <w:abstractNumId w:val="23"/>
  </w:num>
  <w:num w:numId="27">
    <w:abstractNumId w:val="24"/>
  </w:num>
  <w:num w:numId="28">
    <w:abstractNumId w:val="12"/>
  </w:num>
  <w:num w:numId="29">
    <w:abstractNumId w:val="14"/>
  </w:num>
  <w:num w:numId="30">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5DB0"/>
    <w:rsid w:val="000155E9"/>
    <w:rsid w:val="0003160E"/>
    <w:rsid w:val="0004781E"/>
    <w:rsid w:val="0008758A"/>
    <w:rsid w:val="000C1E68"/>
    <w:rsid w:val="001331E4"/>
    <w:rsid w:val="00146FC6"/>
    <w:rsid w:val="00171DF3"/>
    <w:rsid w:val="00176BB5"/>
    <w:rsid w:val="001A2EFD"/>
    <w:rsid w:val="001A35CE"/>
    <w:rsid w:val="001A3B3D"/>
    <w:rsid w:val="001B67DC"/>
    <w:rsid w:val="001C63E1"/>
    <w:rsid w:val="001E1BB1"/>
    <w:rsid w:val="00220A89"/>
    <w:rsid w:val="002254A9"/>
    <w:rsid w:val="00233D97"/>
    <w:rsid w:val="002347A2"/>
    <w:rsid w:val="002850E3"/>
    <w:rsid w:val="00293D6D"/>
    <w:rsid w:val="00312505"/>
    <w:rsid w:val="00354FCF"/>
    <w:rsid w:val="003659DB"/>
    <w:rsid w:val="003A19E2"/>
    <w:rsid w:val="003B2B40"/>
    <w:rsid w:val="003B4E04"/>
    <w:rsid w:val="003F5A08"/>
    <w:rsid w:val="00420716"/>
    <w:rsid w:val="004325FB"/>
    <w:rsid w:val="0043520C"/>
    <w:rsid w:val="004432BA"/>
    <w:rsid w:val="0044407E"/>
    <w:rsid w:val="00447BB9"/>
    <w:rsid w:val="0046031D"/>
    <w:rsid w:val="00473AC9"/>
    <w:rsid w:val="004D72B5"/>
    <w:rsid w:val="00550C46"/>
    <w:rsid w:val="00551B7F"/>
    <w:rsid w:val="00557717"/>
    <w:rsid w:val="0056610F"/>
    <w:rsid w:val="00575BCA"/>
    <w:rsid w:val="00595C9B"/>
    <w:rsid w:val="005A1689"/>
    <w:rsid w:val="005B0344"/>
    <w:rsid w:val="005B520E"/>
    <w:rsid w:val="005E2800"/>
    <w:rsid w:val="00605825"/>
    <w:rsid w:val="00642C15"/>
    <w:rsid w:val="00645D22"/>
    <w:rsid w:val="00651A08"/>
    <w:rsid w:val="00654204"/>
    <w:rsid w:val="0066014E"/>
    <w:rsid w:val="00670434"/>
    <w:rsid w:val="00682759"/>
    <w:rsid w:val="006A5D82"/>
    <w:rsid w:val="006B6B66"/>
    <w:rsid w:val="006C0881"/>
    <w:rsid w:val="006F5A26"/>
    <w:rsid w:val="006F6D3D"/>
    <w:rsid w:val="00715BEA"/>
    <w:rsid w:val="00740EEA"/>
    <w:rsid w:val="007716A0"/>
    <w:rsid w:val="00777103"/>
    <w:rsid w:val="00791259"/>
    <w:rsid w:val="00794804"/>
    <w:rsid w:val="007979C9"/>
    <w:rsid w:val="007B33F1"/>
    <w:rsid w:val="007B6DDA"/>
    <w:rsid w:val="007C0308"/>
    <w:rsid w:val="007C2FF2"/>
    <w:rsid w:val="007D6232"/>
    <w:rsid w:val="007E4E14"/>
    <w:rsid w:val="007E75EC"/>
    <w:rsid w:val="007F1F99"/>
    <w:rsid w:val="007F768F"/>
    <w:rsid w:val="0080791D"/>
    <w:rsid w:val="008147B5"/>
    <w:rsid w:val="00836367"/>
    <w:rsid w:val="00873603"/>
    <w:rsid w:val="008A2C7D"/>
    <w:rsid w:val="008B6524"/>
    <w:rsid w:val="008C4B23"/>
    <w:rsid w:val="008F6E2C"/>
    <w:rsid w:val="009303D9"/>
    <w:rsid w:val="00931477"/>
    <w:rsid w:val="00933C64"/>
    <w:rsid w:val="00934D20"/>
    <w:rsid w:val="00943BA5"/>
    <w:rsid w:val="00972203"/>
    <w:rsid w:val="00990E12"/>
    <w:rsid w:val="00992A6F"/>
    <w:rsid w:val="009972E8"/>
    <w:rsid w:val="009D1B57"/>
    <w:rsid w:val="009F1D79"/>
    <w:rsid w:val="00A059B3"/>
    <w:rsid w:val="00A23FC6"/>
    <w:rsid w:val="00A452BA"/>
    <w:rsid w:val="00A6373A"/>
    <w:rsid w:val="00AC2B9E"/>
    <w:rsid w:val="00AE3409"/>
    <w:rsid w:val="00B11A60"/>
    <w:rsid w:val="00B22613"/>
    <w:rsid w:val="00B31F7E"/>
    <w:rsid w:val="00B44A76"/>
    <w:rsid w:val="00B62891"/>
    <w:rsid w:val="00B768D1"/>
    <w:rsid w:val="00B86B5A"/>
    <w:rsid w:val="00BA1025"/>
    <w:rsid w:val="00BA1DA3"/>
    <w:rsid w:val="00BC3420"/>
    <w:rsid w:val="00BD670B"/>
    <w:rsid w:val="00BE7D3C"/>
    <w:rsid w:val="00BF5FF6"/>
    <w:rsid w:val="00C0207F"/>
    <w:rsid w:val="00C16117"/>
    <w:rsid w:val="00C3075A"/>
    <w:rsid w:val="00C318B4"/>
    <w:rsid w:val="00C919A4"/>
    <w:rsid w:val="00CA4392"/>
    <w:rsid w:val="00CC393F"/>
    <w:rsid w:val="00D2176E"/>
    <w:rsid w:val="00D22C89"/>
    <w:rsid w:val="00D45072"/>
    <w:rsid w:val="00D600BC"/>
    <w:rsid w:val="00D632BE"/>
    <w:rsid w:val="00D678D7"/>
    <w:rsid w:val="00D72D06"/>
    <w:rsid w:val="00D7522C"/>
    <w:rsid w:val="00D7536F"/>
    <w:rsid w:val="00D76668"/>
    <w:rsid w:val="00E07383"/>
    <w:rsid w:val="00E165BC"/>
    <w:rsid w:val="00E61E12"/>
    <w:rsid w:val="00E7596C"/>
    <w:rsid w:val="00E878F2"/>
    <w:rsid w:val="00E926BF"/>
    <w:rsid w:val="00EC1E94"/>
    <w:rsid w:val="00EC4EC9"/>
    <w:rsid w:val="00ED0149"/>
    <w:rsid w:val="00EF7DE3"/>
    <w:rsid w:val="00F03103"/>
    <w:rsid w:val="00F1056D"/>
    <w:rsid w:val="00F271DE"/>
    <w:rsid w:val="00F627DA"/>
    <w:rsid w:val="00F633AD"/>
    <w:rsid w:val="00F71991"/>
    <w:rsid w:val="00F7288F"/>
    <w:rsid w:val="00F847A6"/>
    <w:rsid w:val="00F84F4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1331E4"/>
    <w:pPr>
      <w:widowControl w:val="0"/>
      <w:autoSpaceDE w:val="0"/>
      <w:autoSpaceDN w:val="0"/>
    </w:pPr>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1"/>
    <w:qFormat/>
    <w:rsid w:val="00B86B5A"/>
    <w:pPr>
      <w:widowControl w:val="0"/>
      <w:autoSpaceDE w:val="0"/>
      <w:autoSpaceDN w:val="0"/>
      <w:ind w:start="28.20pt" w:hanging="10.10pt"/>
      <w:jc w:val="both"/>
    </w:pPr>
    <w:rPr>
      <w:rFonts w:eastAsia="Times New Roman"/>
      <w:sz w:val="22"/>
      <w:szCs w:val="22"/>
    </w:rPr>
  </w:style>
  <w:style w:type="character" w:styleId="Hyperlink">
    <w:name w:val="Hyperlink"/>
    <w:basedOn w:val="DefaultParagraphFont"/>
    <w:rsid w:val="00557717"/>
    <w:rPr>
      <w:color w:val="0563C1" w:themeColor="hyperlink"/>
      <w:u w:val="single"/>
    </w:rPr>
  </w:style>
  <w:style w:type="paragraph" w:customStyle="1" w:styleId="TableParagraph">
    <w:name w:val="Table Paragraph"/>
    <w:basedOn w:val="Normal"/>
    <w:uiPriority w:val="1"/>
    <w:qFormat/>
    <w:rsid w:val="00A6373A"/>
    <w:pPr>
      <w:widowControl w:val="0"/>
      <w:autoSpaceDE w:val="0"/>
      <w:autoSpaceDN w:val="0"/>
      <w:spacing w:line="7.85pt" w:lineRule="exact"/>
      <w:ind w:start="0.40pt"/>
      <w:jc w:val="start"/>
    </w:pPr>
    <w:rPr>
      <w:rFonts w:eastAsia="Times New Roman"/>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6663200">
      <w:bodyDiv w:val="1"/>
      <w:marLeft w:val="0pt"/>
      <w:marRight w:val="0pt"/>
      <w:marTop w:val="0pt"/>
      <w:marBottom w:val="0pt"/>
      <w:divBdr>
        <w:top w:val="none" w:sz="0" w:space="0" w:color="auto"/>
        <w:left w:val="none" w:sz="0" w:space="0" w:color="auto"/>
        <w:bottom w:val="none" w:sz="0" w:space="0" w:color="auto"/>
        <w:right w:val="none" w:sz="0" w:space="0" w:color="auto"/>
      </w:divBdr>
    </w:div>
    <w:div w:id="410541068">
      <w:bodyDiv w:val="1"/>
      <w:marLeft w:val="0pt"/>
      <w:marRight w:val="0pt"/>
      <w:marTop w:val="0pt"/>
      <w:marBottom w:val="0pt"/>
      <w:divBdr>
        <w:top w:val="none" w:sz="0" w:space="0" w:color="auto"/>
        <w:left w:val="none" w:sz="0" w:space="0" w:color="auto"/>
        <w:bottom w:val="none" w:sz="0" w:space="0" w:color="auto"/>
        <w:right w:val="none" w:sz="0" w:space="0" w:color="auto"/>
      </w:divBdr>
    </w:div>
    <w:div w:id="430589016">
      <w:bodyDiv w:val="1"/>
      <w:marLeft w:val="0pt"/>
      <w:marRight w:val="0pt"/>
      <w:marTop w:val="0pt"/>
      <w:marBottom w:val="0pt"/>
      <w:divBdr>
        <w:top w:val="none" w:sz="0" w:space="0" w:color="auto"/>
        <w:left w:val="none" w:sz="0" w:space="0" w:color="auto"/>
        <w:bottom w:val="none" w:sz="0" w:space="0" w:color="auto"/>
        <w:right w:val="none" w:sz="0" w:space="0" w:color="auto"/>
      </w:divBdr>
    </w:div>
    <w:div w:id="873158664">
      <w:bodyDiv w:val="1"/>
      <w:marLeft w:val="0pt"/>
      <w:marRight w:val="0pt"/>
      <w:marTop w:val="0pt"/>
      <w:marBottom w:val="0pt"/>
      <w:divBdr>
        <w:top w:val="none" w:sz="0" w:space="0" w:color="auto"/>
        <w:left w:val="none" w:sz="0" w:space="0" w:color="auto"/>
        <w:bottom w:val="none" w:sz="0" w:space="0" w:color="auto"/>
        <w:right w:val="none" w:sz="0" w:space="0" w:color="auto"/>
      </w:divBdr>
    </w:div>
    <w:div w:id="1083256820">
      <w:bodyDiv w:val="1"/>
      <w:marLeft w:val="0pt"/>
      <w:marRight w:val="0pt"/>
      <w:marTop w:val="0pt"/>
      <w:marBottom w:val="0pt"/>
      <w:divBdr>
        <w:top w:val="none" w:sz="0" w:space="0" w:color="auto"/>
        <w:left w:val="none" w:sz="0" w:space="0" w:color="auto"/>
        <w:bottom w:val="none" w:sz="0" w:space="0" w:color="auto"/>
        <w:right w:val="none" w:sz="0" w:space="0" w:color="auto"/>
      </w:divBdr>
    </w:div>
    <w:div w:id="1159081552">
      <w:bodyDiv w:val="1"/>
      <w:marLeft w:val="0pt"/>
      <w:marRight w:val="0pt"/>
      <w:marTop w:val="0pt"/>
      <w:marBottom w:val="0pt"/>
      <w:divBdr>
        <w:top w:val="none" w:sz="0" w:space="0" w:color="auto"/>
        <w:left w:val="none" w:sz="0" w:space="0" w:color="auto"/>
        <w:bottom w:val="none" w:sz="0" w:space="0" w:color="auto"/>
        <w:right w:val="none" w:sz="0" w:space="0" w:color="auto"/>
      </w:divBdr>
    </w:div>
    <w:div w:id="1161696292">
      <w:bodyDiv w:val="1"/>
      <w:marLeft w:val="0pt"/>
      <w:marRight w:val="0pt"/>
      <w:marTop w:val="0pt"/>
      <w:marBottom w:val="0pt"/>
      <w:divBdr>
        <w:top w:val="none" w:sz="0" w:space="0" w:color="auto"/>
        <w:left w:val="none" w:sz="0" w:space="0" w:color="auto"/>
        <w:bottom w:val="none" w:sz="0" w:space="0" w:color="auto"/>
        <w:right w:val="none" w:sz="0" w:space="0" w:color="auto"/>
      </w:divBdr>
    </w:div>
    <w:div w:id="1187718792">
      <w:bodyDiv w:val="1"/>
      <w:marLeft w:val="0pt"/>
      <w:marRight w:val="0pt"/>
      <w:marTop w:val="0pt"/>
      <w:marBottom w:val="0pt"/>
      <w:divBdr>
        <w:top w:val="none" w:sz="0" w:space="0" w:color="auto"/>
        <w:left w:val="none" w:sz="0" w:space="0" w:color="auto"/>
        <w:bottom w:val="none" w:sz="0" w:space="0" w:color="auto"/>
        <w:right w:val="none" w:sz="0" w:space="0" w:color="auto"/>
      </w:divBdr>
    </w:div>
    <w:div w:id="1327250578">
      <w:bodyDiv w:val="1"/>
      <w:marLeft w:val="0pt"/>
      <w:marRight w:val="0pt"/>
      <w:marTop w:val="0pt"/>
      <w:marBottom w:val="0pt"/>
      <w:divBdr>
        <w:top w:val="none" w:sz="0" w:space="0" w:color="auto"/>
        <w:left w:val="none" w:sz="0" w:space="0" w:color="auto"/>
        <w:bottom w:val="none" w:sz="0" w:space="0" w:color="auto"/>
        <w:right w:val="none" w:sz="0" w:space="0" w:color="auto"/>
      </w:divBdr>
    </w:div>
    <w:div w:id="1631519270">
      <w:bodyDiv w:val="1"/>
      <w:marLeft w:val="0pt"/>
      <w:marRight w:val="0pt"/>
      <w:marTop w:val="0pt"/>
      <w:marBottom w:val="0pt"/>
      <w:divBdr>
        <w:top w:val="none" w:sz="0" w:space="0" w:color="auto"/>
        <w:left w:val="none" w:sz="0" w:space="0" w:color="auto"/>
        <w:bottom w:val="none" w:sz="0" w:space="0" w:color="auto"/>
        <w:right w:val="none" w:sz="0" w:space="0" w:color="auto"/>
      </w:divBdr>
    </w:div>
    <w:div w:id="164758471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8CB21A2-EB0E-4D3D-9327-92745795507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190</TotalTime>
  <Pages>5</Pages>
  <Words>3307</Words>
  <Characters>19514</Characters>
  <Application>Microsoft Office Word</Application>
  <DocSecurity>0</DocSecurity>
  <Lines>500</Lines>
  <Paragraphs>158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Garima Jain</cp:lastModifiedBy>
  <cp:revision>31</cp:revision>
  <dcterms:created xsi:type="dcterms:W3CDTF">2025-05-10T10:18:00Z</dcterms:created>
  <dcterms:modified xsi:type="dcterms:W3CDTF">2025-05-10T16:58:00Z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55c79586-7356-4664-9e08-673feec12cdc</vt:lpwstr>
  </property>
</Properties>
</file>