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CLAUDE EXECUTION BRIEF</w:t>
        <w:br/>
        <w:t>EN PDF PLAGIARISM CHECKER</w:t>
      </w:r>
    </w:p>
    <w:p>
      <w:r>
        <w:rPr>
          <w:b/>
        </w:rPr>
        <w:t>PlagiarismSearch - /pdf-plagiarism-checker</w:t>
      </w:r>
    </w:p>
    <w:p>
      <w:r>
        <w:t>Approved content baseline for implementation briefing - 15 September 2026</w:t>
      </w:r>
    </w:p>
    <w:p>
      <w:pPr>
        <w:pStyle w:val="SmallNote"/>
      </w:pPr>
      <w:r>
        <w:t>This file is an implementation brief for Claude/Designer. It freezes the page intent, approved exact English content baseline, product semantics, SEO preservation constraints, interaction requirements and factual guardrails. It is not a pixel-perfect wireframe. Claude owns visual composition inside the approved PlagiarismSearch design system.</w:t>
      </w:r>
    </w:p>
    <w:p>
      <w:pPr>
        <w:pStyle w:val="Heading1"/>
        <w:keepNext/>
        <w:spacing w:before="200" w:after="100"/>
      </w:pPr>
      <w:r>
        <w:t>1. OBJECTIVE</w:t>
      </w:r>
    </w:p>
    <w:p>
      <w:pPr>
        <w:spacing w:after="100"/>
      </w:pPr>
      <w:r>
        <w:t>Design and implement the new English PDF Plagiarism Checker page on the existing /pdf-plagiarism-checker URL. This is a proven SEO and acquisition asset, so the task is a controlled product-led rebuild: preserve existing PDF-specific search ownership and route equity, remove unsupported claims, add first-party PDF-processing clarity, improve the checker-to-value-to-purchase path, and avoid introducing unnecessary semantic or technical risk.</w:t>
      </w:r>
    </w:p>
    <w:p>
      <w:pPr>
        <w:spacing w:after="100"/>
      </w:pPr>
      <w:r>
        <w:t>The minimum acceptable outcome is no loss of the page's current PDF plagiarism-checker intent. The target outcome is stronger relevance and click capture for existing core queries, clearer product truth about PDF text extraction, better trust, and improved conversion from an already meaningful organic entry stream.</w:t>
      </w:r>
    </w:p>
    <w:tbl>
      <w:tblPr>
        <w:tblW w:type="auto" w:w="0"/>
        <w:jc w:val="center"/>
        <w:tblLayout w:type="fixed"/>
        <w:tblLook w:firstColumn="1" w:firstRow="1" w:lastColumn="0" w:lastRow="0" w:noHBand="0" w:noVBand="1" w:val="04A0"/>
      </w:tblPr>
      <w:tblGrid>
        <w:gridCol w:w="10166"/>
      </w:tblGrid>
      <w:tr>
        <w:tc>
          <w:tcPr>
            <w:tcW w:type="dxa" w:w="10166"/>
            <w:shd w:fill="FFF6D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PROTECT-FIRST PRINCIPLE</w:t>
            </w:r>
          </w:p>
          <w:p>
            <w:pPr>
              <w:spacing w:after="0"/>
            </w:pPr>
            <w:r>
              <w:rPr>
                <w:rFonts w:ascii="Aptos" w:hAnsi="Aptos"/>
                <w:sz w:val="18"/>
              </w:rPr>
              <w:t>Do not treat this like Business &amp; Teams or Students. The PDF page already owns the correct intent. Preserve the route, canonical intent, checker-first behavior and existing SEO title at launch. Improve the page within that same search job rather than reinventing the topic.</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7"/>
              </w:rPr>
              <w:t>Field</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7"/>
              </w:rPr>
              <w:t>Approved value</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7"/>
              </w:rPr>
              <w:t>URL</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7"/>
              </w:rPr>
              <w:t>https://plagiarismsearch.com/pdf-plagiarism-checker</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7"/>
              </w:rPr>
              <w:t>Archetype</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7"/>
              </w:rPr>
              <w:t>AR-10 - File-format Checker</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7"/>
              </w:rPr>
              <w:t>Route decision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7"/>
              </w:rPr>
              <w:t>KEEP / PROTECT</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7"/>
              </w:rPr>
              <w:t>Primary user job</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7"/>
              </w:rPr>
              <w:t>Upload a PDF directly and check its extractable text for plagiarism</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7"/>
              </w:rPr>
              <w:t>Primary conversion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7"/>
              </w:rPr>
              <w:t>Run a plagiarism check</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7"/>
              </w:rPr>
              <w:t>Secondary conversion</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7"/>
              </w:rPr>
              <w:t>Registration / pricing / purchase when the free allowance is insufficient</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7"/>
              </w:rPr>
              <w:t>SEO title at launch</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7"/>
              </w:rPr>
              <w:t>KEEP: PDF Plagiarism Checker – Scan Your PDFs for Plagiarism</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7"/>
              </w:rPr>
              <w:t>Visible H1</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7"/>
              </w:rPr>
              <w:t>PDF Plagiarism Checker</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b/>
                <w:sz w:val="17"/>
              </w:rPr>
              <w:t>Priority</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7"/>
              </w:rPr>
              <w:t>P1 High</w:t>
            </w:r>
          </w:p>
        </w:tc>
      </w:tr>
      <w:tr>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b/>
                <w:sz w:val="17"/>
              </w:rPr>
              <w:t>Library policy</w:t>
            </w:r>
          </w:p>
        </w:tc>
        <w:tc>
          <w:tcPr>
            <w:tcW w:type="dxa" w:w="835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7"/>
              </w:rPr>
              <w:t>Reuse approved SEC-* patterns where useful; no new SEC-* until implementation approval</w:t>
            </w:r>
          </w:p>
        </w:tc>
      </w:tr>
    </w:tbl>
    <w:p>
      <w:pPr>
        <w:spacing w:after="20"/>
      </w:pPr>
    </w:p>
    <w:p>
      <w:pPr>
        <w:pStyle w:val="Heading1"/>
        <w:keepNext/>
        <w:spacing w:before="200" w:after="100"/>
      </w:pPr>
      <w:r>
        <w:t>2. SOURCE-OF-TRUTH RULE</w:t>
      </w:r>
    </w:p>
    <w:p>
      <w:pPr>
        <w:spacing w:after="100"/>
      </w:pPr>
      <w:r>
        <w:t>The exact content baseline and factual constraints in this brief are authoritative for this implementation. The page may be visually recomposed, but product behavior, limits, SEO ownership, claim boundaries, CTA semantics, approved destinations and PDF-processing semantics must not be strengthened, weakened or replaced by inferred marketing language.</w:t>
      </w:r>
    </w:p>
    <w:p>
      <w:pPr>
        <w:spacing w:after="100"/>
      </w:pPr>
      <w:r>
        <w:t>If a design idea requires a fact that is not present here or in the current production product, do not invent it. Use a neutral composition or flag the dependency for review.</w:t>
      </w:r>
    </w:p>
    <w:p>
      <w:pPr>
        <w:pStyle w:val="Heading1"/>
        <w:keepNext/>
        <w:spacing w:before="200" w:after="100"/>
      </w:pPr>
      <w:r>
        <w:t>3. YOUR DESIGN FREEDOM</w:t>
      </w:r>
    </w:p>
    <w:p>
      <w:pPr>
        <w:spacing w:after="100"/>
      </w:pPr>
      <w:r>
        <w:t>You own visual composition, layout, grid, spacing, typography within the existing design system, visual hierarchy, diagrams, cards, interaction presentation, responsive behavior and page-local visual treatments. Approved SEC-* patterns are available as proven design vocabulary; they are not a mandatory block sequence.</w:t>
      </w:r>
    </w:p>
    <w:p>
      <w:pPr>
        <w:spacing w:after="100"/>
      </w:pPr>
      <w:r>
        <w:t>You may merge compatible information acts, adapt existing sections, or create a stronger page-local PDF treatment when it communicates the approved information more clearly. Do not make the page look like a copied Students page or a homepage with the word PDF inserted.</w:t>
      </w:r>
    </w:p>
    <w:p>
      <w:pPr>
        <w:spacing w:after="100"/>
      </w:pPr>
      <w:r>
        <w:t>Do not add a new reusable section to the Section Library during implementation. Library changes happen only after the finished page is reviewed and approved.</w:t>
      </w:r>
    </w:p>
    <w:p>
      <w:pPr>
        <w:pStyle w:val="Heading1"/>
        <w:keepNext/>
        <w:spacing w:before="200" w:after="100"/>
      </w:pPr>
      <w:r>
        <w:t>4. PAGE POSITIONING &amp; RECOVERY CONTEXT</w:t>
      </w:r>
    </w:p>
    <w:tbl>
      <w:tblPr>
        <w:tblStyle w:val="TableGrid"/>
        <w:tblW w:type="auto" w:w="0"/>
        <w:jc w:val="center"/>
        <w:tblLayout w:type="fixed"/>
        <w:tblLook w:firstColumn="1" w:firstRow="1" w:lastColumn="0" w:lastRow="0" w:noHBand="0" w:noVBand="1" w:val="04A0"/>
      </w:tblPr>
      <w:tblGrid>
        <w:gridCol w:w="5083"/>
        <w:gridCol w:w="5083"/>
      </w:tblGrid>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Evidence / constraint</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Implementation meaning</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Exact EN GSC, 16 months: 768 clicks / 23,061 impressions / 3.33% CTR / avg position 13.67</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This is a real organic asset. Preserve route, category language, checker-first behavior and indexability.</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Core query: “plagiarism checker pdf” - 208 clicks / 3,461 impressions / position 11.76</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The page already sits near page-one territory. Do not change the page into a different semantic product.</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“check pdf for plagiarism” - 494 impressions / position 11.27 / 0.81% CTR</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Use a natural how-to information job and direct upload experience to improve relevance/click capture.</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Mar-May 2026 recovered to weighted avg position ~9.5; Jun-Aug delivered 342 clicks</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Do not diagnose this page as a collapsing asset. It is a recovery/protection cohort.</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EN entry records: 2,563; payment records: 4, including 2 organic-attributed</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The page has proven business value but weak monetization relative to traffic; improve conversion without sacrificing SEO.</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 family: 4,498 entry records / 8 payment records; 6 organic-attributed</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The file-format family is commercially real and should remain intact.</w:t>
            </w:r>
          </w:p>
        </w:tc>
      </w:tr>
      <w:tr>
        <w:tc>
          <w:tcPr>
            <w:tcW w:type="dxa" w:w="489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Locale family contains strong independent owners, especially ID and ES</w:t>
            </w:r>
          </w:p>
        </w:tc>
        <w:tc>
          <w:tcPr>
            <w:tcW w:type="dxa" w:w="633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 not redesign EN in a way that implies localized routes should be consolidated or translated mechanically.</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9F7E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RECOVERY INTERPRETATION RULE</w:t>
            </w:r>
          </w:p>
          <w:p>
            <w:pPr>
              <w:spacing w:after="0"/>
            </w:pPr>
            <w:r>
              <w:rPr>
                <w:rFonts w:ascii="Aptos" w:hAnsi="Aptos"/>
                <w:sz w:val="18"/>
              </w:rPr>
              <w:t>This page is not a candidate for a keyword reset. Success means preserving and improving PDF-qualified query cohorts while raising product clarity and conversion. A temporary fluctuation in total impressions is not enough to justify reverting to unsupported claims or legacy filler.</w:t>
            </w:r>
          </w:p>
        </w:tc>
      </w:tr>
    </w:tbl>
    <w:p>
      <w:pPr>
        <w:spacing w:after="20"/>
      </w:pPr>
    </w:p>
    <w:p>
      <w:pPr>
        <w:pStyle w:val="Heading1"/>
        <w:keepNext/>
        <w:spacing w:before="200" w:after="100"/>
      </w:pPr>
      <w:r>
        <w:t>5. ARCHITECTURE BOUNDARIES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Owner URL</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Owns this intent</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PDF page may do</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Generic English Plagiarism Checker</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Reuse the real checker/report/control system, but keep the page format-qualified.</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/pdf-plagiarism-checker</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PDF-specific plagiarism checking</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Own direct PDF upload, PDF text extraction behavior, PDF-specific how-to and PDF-specific FAQ.</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/plagiarism-checker-for-students</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Student pre-submission self-check</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 not turn PDF into a student landing or use “ace your submission” framing.</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/powerpoint-plagiarism-checker</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PowerPoint file-format checker</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Will reuse AR-10 grammar later, but must keep PPT-specific facts/workflow and not copy PDF text.</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/prices</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Complete purchase/pricing decision</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PDF page may provide a concise free/upgrade path and link to pricing; do not duplicate the full pricing surface.</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/policy</w:t>
            </w:r>
          </w:p>
        </w:tc>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Privacy / data-handling owner</w:t>
            </w:r>
          </w:p>
        </w:tc>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Link for legal detail after the page explains the product lifecycle accurately.</w:t>
            </w:r>
          </w:p>
        </w:tc>
      </w:tr>
    </w:tbl>
    <w:p>
      <w:pPr>
        <w:spacing w:after="20"/>
      </w:pPr>
    </w:p>
    <w:p>
      <w:pPr>
        <w:pStyle w:val="Heading1"/>
        <w:keepNext/>
        <w:spacing w:before="200" w:after="100"/>
      </w:pPr>
      <w:r>
        <w:t>6. PAGE-LEVEL SEO / HTML REQUIREMENTS</w:t>
      </w:r>
    </w:p>
    <w:p>
      <w:pPr>
        <w:spacing w:after="100"/>
      </w:pPr>
      <w:r>
        <w:t>SEO title at launch: PDF Plagiarism Checker – Scan Your PDFs for Plagiarism</w:t>
      </w:r>
    </w:p>
    <w:p>
      <w:pPr>
        <w:spacing w:after="100"/>
      </w:pPr>
      <w:r>
        <w:t>Meta description: Upload a PDF directly and check its extractable text for matching sources. Review highlighted matches and source evidence in a clear plagiarism report.</w:t>
      </w:r>
    </w:p>
    <w:p>
      <w:pPr>
        <w:spacing w:after="100"/>
      </w:pPr>
      <w:r>
        <w:t>Visible H1: PDF Plagiarism Checker</w:t>
      </w:r>
    </w:p>
    <w:p>
      <w:pPr>
        <w:pStyle w:val="ListBullet"/>
        <w:spacing w:after="60"/>
        <w:ind w:left="0"/>
      </w:pPr>
      <w:r>
        <w:t>Keep the existing URL exactly as /pdf-plagiarism-checker. No replacement slug, redirect or canonical change.</w:t>
      </w:r>
    </w:p>
    <w:p>
      <w:pPr>
        <w:pStyle w:val="ListBullet"/>
        <w:spacing w:after="60"/>
        <w:ind w:left="0"/>
      </w:pPr>
      <w:r>
        <w:t>Keep the existing self-canonical route and current indexability behavior.</w:t>
      </w:r>
    </w:p>
    <w:p>
      <w:pPr>
        <w:pStyle w:val="ListBullet"/>
        <w:spacing w:after="60"/>
        <w:ind w:left="0"/>
      </w:pPr>
      <w:r>
        <w:t>Keep the current SEO title at launch. Do not “optimize” it to Free PDF Plagiarism Checker, AI PDF Checker, PDF Originality Checker or another new owner term during this redesign.</w:t>
      </w:r>
    </w:p>
    <w:p>
      <w:pPr>
        <w:pStyle w:val="ListBullet"/>
        <w:spacing w:after="60"/>
        <w:ind w:left="0"/>
      </w:pPr>
      <w:r>
        <w:t>Exactly one visible H1.</w:t>
      </w:r>
    </w:p>
    <w:p>
      <w:pPr>
        <w:pStyle w:val="ListBullet"/>
        <w:spacing w:after="60"/>
        <w:ind w:left="0"/>
      </w:pPr>
      <w:r>
        <w:t>The natural phrase “How to check a PDF for plagiarism” should appear as a real user-help heading, not as repetitive SEO filler.</w:t>
      </w:r>
    </w:p>
    <w:p>
      <w:pPr>
        <w:pStyle w:val="ListBullet"/>
        <w:spacing w:after="60"/>
        <w:ind w:left="0"/>
      </w:pPr>
      <w:r>
        <w:t>Keep essential explanatory copy and all FAQ answers in rendered HTML. Do not fetch critical content only after user interaction.</w:t>
      </w:r>
    </w:p>
    <w:p>
      <w:pPr>
        <w:pStyle w:val="ListBullet"/>
        <w:spacing w:after="60"/>
        <w:ind w:left="0"/>
      </w:pPr>
      <w:r>
        <w:t>Approved internal destinations must use real crawlable &lt;a href&gt; links in production.</w:t>
      </w:r>
    </w:p>
    <w:p>
      <w:pPr>
        <w:pStyle w:val="ListBullet"/>
        <w:spacing w:after="60"/>
        <w:ind w:left="0"/>
      </w:pPr>
      <w:r>
        <w:t>FAQ schema, if used, must exactly match the visible rendered FAQ and must not invent hidden questions/answers.</w:t>
      </w:r>
    </w:p>
    <w:p>
      <w:pPr>
        <w:pStyle w:val="ListBullet"/>
        <w:spacing w:after="60"/>
        <w:ind w:left="0"/>
      </w:pPr>
      <w:r>
        <w:t>Preserve hreflang relationships for the PDF locale family. This task changes only the EN master content/design.</w:t>
      </w:r>
    </w:p>
    <w:p>
      <w:pPr>
        <w:pStyle w:val="ListBullet"/>
        <w:spacing w:after="60"/>
        <w:ind w:left="0"/>
      </w:pPr>
      <w:r>
        <w:t>Do not use OCR-related language or visuals that imply image text is recognized.</w:t>
      </w:r>
    </w:p>
    <w:p>
      <w:pPr>
        <w:pStyle w:val="Heading1"/>
        <w:keepNext/>
        <w:spacing w:before="200" w:after="100"/>
      </w:pPr>
      <w:r>
        <w:t>7. HEADER / FOOTER</w:t>
      </w:r>
    </w:p>
    <w:p>
      <w:pPr>
        <w:spacing w:after="100"/>
      </w:pPr>
      <w:r>
        <w:t>Out of scope. Use the already approved global header/footer architecture. Do not create a new top-level navigation item for PDF solely because this page is a strong SEO asset; specialist file-format discovery can remain contextual/footer-led according to the approved navigation architecture.</w:t>
      </w:r>
    </w:p>
    <w:p>
      <w:pPr>
        <w:pStyle w:val="Heading1"/>
        <w:keepNext/>
        <w:spacing w:before="200" w:after="100"/>
      </w:pPr>
      <w:r>
        <w:t>8. APPROVED SECTION LIBRARY - REFERENCE, NOT MANDATORY SEQUENCE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Information job</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Available approved pattern</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Instruction</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Real checker hero</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SEC-HERO-01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reuse. Use the real production checker; the PDF upload state and copy must be authentic.</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Compact trust proof</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SEC-PROOF-01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Optional. Use only verified proof; do not repeat stale review metrics or call users “clients”.</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How-to / processing flow</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SEC-WORKFLOW-01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reuse/adaptation. Make the steps PDF-specific, not generic SaaS steps.</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 extraction states</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SEC-BENTO-01 / SEC-BENTO-02 visual grammar</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Possible visual grammar for text-based / scan-only / mixed PDF facts. This is not a new SEC.</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Real report evidence</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SEC-REPORT-01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reuse. Canonical report semantics; no fake PDF-only report fields.</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Sources/settings</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SEC-CONTROL-01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Strong reuse. Clarify that PDF is input format; sources are controlled separately.</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Document/report lifecycle</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SEC-TRUST-01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reuse. Replace all “never stored” absolutes.</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Pricing</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SEC-PRICING-01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Do not use the full widget by default. Prefer compact free-to-pricing path.</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FAQ</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SEC-FAQ-01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Strong reuse with genuinely PDF-specific questions.</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Final CTA</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SEC-CTA-01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Reuse; action returns to/focuses the real checker.</w:t>
            </w:r>
          </w:p>
        </w:tc>
      </w:tr>
      <w:tr>
        <w:tc>
          <w:tcPr>
            <w:tcW w:type="dxa" w:w="302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Reviews</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SEC-REVIEWS-01</w:t>
            </w:r>
          </w:p>
        </w:tc>
        <w:tc>
          <w:tcPr>
            <w:tcW w:type="dxa" w:w="532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Not required. Generic testimonials are not PDF-specific evidence.</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LIBRARY GOVERNANCE</w:t>
            </w:r>
          </w:p>
          <w:p>
            <w:pPr>
              <w:spacing w:after="0"/>
            </w:pPr>
            <w:r>
              <w:rPr>
                <w:rFonts w:ascii="Aptos" w:hAnsi="Aptos"/>
                <w:sz w:val="18"/>
              </w:rPr>
              <w:t>Do not create or register a new SEC-* item during implementation. If the PDF extraction presentation becomes a strong reusable pattern, evaluate it only after the page is implemented, QAed and approved. 33_Component_Library remains unchanged for now.</w:t>
            </w:r>
          </w:p>
        </w:tc>
      </w:tr>
    </w:tbl>
    <w:p>
      <w:pPr>
        <w:spacing w:after="20"/>
      </w:pPr>
    </w:p>
    <w:p>
      <w:pPr>
        <w:pStyle w:val="Heading1"/>
        <w:keepNext/>
        <w:spacing w:before="200" w:after="100"/>
      </w:pPr>
      <w:r>
        <w:t>9. REQUIRED INFORMATION JOBS</w:t>
      </w:r>
    </w:p>
    <w:p>
      <w:pPr>
        <w:spacing w:after="100"/>
      </w:pPr>
      <w:r>
        <w:t>These jobs are mandatory. They are not a mandatory physical section count or pixel-level order. Claude may merge compatible acts as long as the resulting page remains explicit and useful.</w:t>
      </w:r>
    </w:p>
    <w:p>
      <w:pPr>
        <w:spacing w:after="60"/>
      </w:pPr>
      <w:r>
        <w:rPr>
          <w:b/>
        </w:rPr>
        <w:t xml:space="preserve">1. </w:t>
      </w:r>
      <w:r>
        <w:t>Frame the page unmistakably as a PDF Plagiarism Checker and let the user upload/check a real PDF immediately.</w:t>
      </w:r>
    </w:p>
    <w:p>
      <w:pPr>
        <w:spacing w:after="60"/>
      </w:pPr>
      <w:r>
        <w:rPr>
          <w:b/>
        </w:rPr>
        <w:t xml:space="preserve">2. </w:t>
      </w:r>
      <w:r>
        <w:t>Explain how to check a PDF without conversion and what the checker actually does with the file.</w:t>
      </w:r>
    </w:p>
    <w:p>
      <w:pPr>
        <w:spacing w:after="60"/>
      </w:pPr>
      <w:r>
        <w:rPr>
          <w:b/>
        </w:rPr>
        <w:t xml:space="preserve">3. </w:t>
      </w:r>
      <w:r>
        <w:t>Explain PDF text extraction honestly: text layer vs scan-only vs mixed PDF; no OCR.</w:t>
      </w:r>
    </w:p>
    <w:p>
      <w:pPr>
        <w:spacing w:after="60"/>
      </w:pPr>
      <w:r>
        <w:rPr>
          <w:b/>
        </w:rPr>
        <w:t xml:space="preserve">4. </w:t>
      </w:r>
      <w:r>
        <w:t>Show the real plagiarism report and explain matches/sources without turning the result into an originality verdict.</w:t>
      </w:r>
    </w:p>
    <w:p>
      <w:pPr>
        <w:spacing w:after="60"/>
      </w:pPr>
      <w:r>
        <w:rPr>
          <w:b/>
        </w:rPr>
        <w:t xml:space="preserve">5. </w:t>
      </w:r>
      <w:r>
        <w:t>Explain that PDF is the input format while source collections/settings are a separate dimension controlled by scan settings.</w:t>
      </w:r>
    </w:p>
    <w:p>
      <w:pPr>
        <w:spacing w:after="60"/>
      </w:pPr>
      <w:r>
        <w:rPr>
          <w:b/>
        </w:rPr>
        <w:t xml:space="preserve">6. </w:t>
      </w:r>
      <w:r>
        <w:t>Explain uploaded PDF vs retained report vs optional Storage accurately.</w:t>
      </w:r>
    </w:p>
    <w:p>
      <w:pPr>
        <w:spacing w:after="60"/>
      </w:pPr>
      <w:r>
        <w:rPr>
          <w:b/>
        </w:rPr>
        <w:t xml:space="preserve">7. </w:t>
      </w:r>
      <w:r>
        <w:t>State real upload limits without exaggeration: 2 MB guest, 24 MB signed-in, up to 10 files.</w:t>
      </w:r>
    </w:p>
    <w:p>
      <w:pPr>
        <w:spacing w:after="60"/>
      </w:pPr>
      <w:r>
        <w:rPr>
          <w:b/>
        </w:rPr>
        <w:t xml:space="preserve">8. </w:t>
      </w:r>
      <w:r>
        <w:t>Give a concise free-to-paid path without duplicating the full Pricing page.</w:t>
      </w:r>
    </w:p>
    <w:p>
      <w:pPr>
        <w:spacing w:after="60"/>
      </w:pPr>
      <w:r>
        <w:rPr>
          <w:b/>
        </w:rPr>
        <w:t xml:space="preserve">9. </w:t>
      </w:r>
      <w:r>
        <w:t>Answer genuinely PDF-specific FAQ questions, especially scan-only/mixed PDFs.</w:t>
      </w:r>
    </w:p>
    <w:p>
      <w:pPr>
        <w:spacing w:after="60"/>
      </w:pPr>
      <w:r>
        <w:rPr>
          <w:b/>
        </w:rPr>
        <w:t xml:space="preserve">10. </w:t>
      </w:r>
      <w:r>
        <w:t>Close the funnel by returning the user to the real PDF upload/checker action.</w:t>
      </w:r>
    </w:p>
    <w:p>
      <w:pPr>
        <w:spacing w:after="60"/>
      </w:pPr>
      <w:r>
        <w:rPr>
          <w:b/>
        </w:rPr>
        <w:t xml:space="preserve">11. </w:t>
      </w:r>
      <w:r>
        <w:t>Protect the existing SEO owner and avoid unnecessary title/route semantics changes.</w:t>
      </w:r>
    </w:p>
    <w:p>
      <w:pPr>
        <w:pStyle w:val="Heading1"/>
        <w:keepNext/>
        <w:spacing w:before="200" w:after="100"/>
      </w:pPr>
      <w:r>
        <w:t>10. DESIGN OPPORTUNITIES - NOT LAYOUT ORDERS</w:t>
      </w:r>
    </w:p>
    <w:p>
      <w:pPr>
        <w:pStyle w:val="ListBullet"/>
        <w:spacing w:after="60"/>
        <w:ind w:left="0"/>
      </w:pPr>
      <w:r>
        <w:t>Make the real PDF upload/checker the dominant functional object above the fold.</w:t>
      </w:r>
    </w:p>
    <w:p>
      <w:pPr>
        <w:pStyle w:val="ListBullet"/>
        <w:spacing w:after="60"/>
        <w:ind w:left="0"/>
      </w:pPr>
      <w:r>
        <w:t>Use the text-based / scan-only / mixed PDF distinction as the strongest page-specific information gain. It may be a diagram, bento, document-state visual, or another clear treatment.</w:t>
      </w:r>
    </w:p>
    <w:p>
      <w:pPr>
        <w:pStyle w:val="ListBullet"/>
        <w:spacing w:after="60"/>
        <w:ind w:left="0"/>
      </w:pPr>
      <w:r>
        <w:t>Show a scan-only page as image-only and visually distinguish it from a PDF text layer. Never show OCR extraction from an image-only page.</w:t>
      </w:r>
    </w:p>
    <w:p>
      <w:pPr>
        <w:pStyle w:val="ListBullet"/>
        <w:spacing w:after="60"/>
        <w:ind w:left="0"/>
      </w:pPr>
      <w:r>
        <w:t>The “How to check a PDF for plagiarism” act can be compact and visual, but each step must reflect real product behavior.</w:t>
      </w:r>
    </w:p>
    <w:p>
      <w:pPr>
        <w:pStyle w:val="ListBullet"/>
        <w:spacing w:after="60"/>
        <w:ind w:left="0"/>
      </w:pPr>
      <w:r>
        <w:t>The report should feel like real evidence, not a marketing screenshot. Use the canonical report language/visual system.</w:t>
      </w:r>
    </w:p>
    <w:p>
      <w:pPr>
        <w:pStyle w:val="ListBullet"/>
        <w:spacing w:after="60"/>
        <w:ind w:left="0"/>
      </w:pPr>
      <w:r>
        <w:t>Use a concise free/upgrade decision instead of recreating the current long pricing matrix.</w:t>
      </w:r>
    </w:p>
    <w:p>
      <w:pPr>
        <w:pStyle w:val="ListBullet"/>
        <w:spacing w:after="60"/>
        <w:ind w:left="0"/>
      </w:pPr>
      <w:r>
        <w:t>Avoid generic office/student stock imagery as primary proof. Product evidence and PDF behavior should carry the page.</w:t>
      </w:r>
    </w:p>
    <w:p>
      <w:pPr>
        <w:pStyle w:val="ListBullet"/>
        <w:spacing w:after="60"/>
        <w:ind w:left="0"/>
      </w:pPr>
      <w:r>
        <w:t>The page can be shorter than the current legacy version if every required information job is solved.</w:t>
      </w:r>
    </w:p>
    <w:p>
      <w:pPr>
        <w:pStyle w:val="Heading1"/>
        <w:keepNext/>
        <w:spacing w:before="200" w:after="100"/>
      </w:pPr>
      <w:r>
        <w:t>11. APPROVED EXACT CONTENT BASELINE</w:t>
      </w:r>
    </w:p>
    <w:p>
      <w:pPr>
        <w:spacing w:after="100"/>
      </w:pPr>
      <w:r>
        <w:t>The following copy is the approved baseline. Do not strengthen claims. Optional items are explicitly marked. Copy may be distributed across visual elements or merged into compatible acts, but its meaning must remain intact.</w:t>
      </w:r>
    </w:p>
    <w:p>
      <w:pPr>
        <w:pStyle w:val="Heading2"/>
        <w:keepNext/>
        <w:spacing w:before="120" w:after="100"/>
      </w:pPr>
      <w:r>
        <w:t>A. HERO - REAL PDF CHECKER</w:t>
      </w:r>
    </w:p>
    <w:p>
      <w:pPr>
        <w:spacing w:after="80"/>
      </w:pPr>
      <w:r>
        <w:rPr>
          <w:b/>
          <w:color w:val="2F5F86"/>
        </w:rPr>
        <w:t>H1</w:t>
        <w:br/>
      </w:r>
      <w:r>
        <w:t>PDF Plagiarism Checker</w:t>
      </w:r>
    </w:p>
    <w:p>
      <w:pPr>
        <w:spacing w:after="80"/>
      </w:pPr>
      <w:r>
        <w:rPr>
          <w:b/>
          <w:color w:val="2F5F86"/>
        </w:rPr>
        <w:t>Supporting copy</w:t>
        <w:br/>
      </w:r>
      <w:r>
        <w:t>Upload a PDF directly - no copying or file conversion required. PlagiarismSearch checks the extractable text in your PDF against the sources enabled for the check and shows matching passages and sources in a clear report.</w:t>
      </w:r>
    </w:p>
    <w:p>
      <w:pPr>
        <w:spacing w:after="80"/>
      </w:pPr>
      <w:r>
        <w:rPr>
          <w:b/>
          <w:color w:val="2F5F86"/>
        </w:rPr>
        <w:t>Primary checker CTA</w:t>
        <w:br/>
      </w:r>
      <w:r>
        <w:t>Check for plagiarism</w:t>
      </w:r>
    </w:p>
    <w:p>
      <w:pPr>
        <w:spacing w:after="80"/>
      </w:pPr>
      <w:r>
        <w:rPr>
          <w:b/>
          <w:color w:val="2F5F86"/>
        </w:rPr>
        <w:t>Free microcopy</w:t>
        <w:br/>
      </w:r>
      <w:r>
        <w:t>150 words free - no registration required.</w:t>
      </w:r>
    </w:p>
    <w:p>
      <w:pPr>
        <w:spacing w:after="80"/>
      </w:pPr>
      <w:r>
        <w:rPr>
          <w:b/>
          <w:color w:val="2F5F86"/>
        </w:rPr>
        <w:t>Upload helper</w:t>
        <w:br/>
      </w:r>
      <w:r>
        <w:t>File size limit: 2 MB for guests and 24 MB when signed in. Upload up to 10 files at once.</w:t>
      </w:r>
    </w:p>
    <w:p>
      <w:pPr>
        <w:spacing w:after="80"/>
      </w:pPr>
      <w:r>
        <w:rPr>
          <w:b/>
          <w:color w:val="2F5F86"/>
        </w:rPr>
        <w:t>Optional contextual link</w:t>
        <w:br/>
      </w:r>
      <w:r>
        <w:t>Using a scanned PDF?</w:t>
      </w:r>
    </w:p>
    <w:tbl>
      <w:tblPr>
        <w:tblW w:type="auto" w:w="0"/>
        <w:jc w:val="center"/>
        <w:tblLayout w:type="fixed"/>
        <w:tblLook w:firstColumn="1" w:firstRow="1" w:lastColumn="0" w:lastRow="0" w:noHBand="0" w:noVBand="1" w:val="04A0"/>
      </w:tblPr>
      <w:tblGrid>
        <w:gridCol w:w="10166"/>
      </w:tblGrid>
      <w:tr>
        <w:tc>
          <w:tcPr>
            <w:tcW w:type="dxa" w:w="10166"/>
            <w:shd w:fill="F5F8FA"/>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Hero rules</w:t>
            </w:r>
          </w:p>
          <w:p>
            <w:pPr>
              <w:spacing w:after="0"/>
            </w:pPr>
            <w:r>
              <w:rPr>
                <w:rFonts w:ascii="Aptos" w:hAnsi="Aptos"/>
                <w:sz w:val="18"/>
              </w:rPr>
              <w:t>Use the real production checker component, not a mock form. Plagiarism remains the primary analysis. If the shared production checker exposes AI as an optional secondary control, do not make AI the PDF page story. Do not show OCR, “100% original,” “accurate/secure/fast” absolutes, or fake upload methods.</w:t>
            </w:r>
          </w:p>
        </w:tc>
      </w:tr>
    </w:tbl>
    <w:p>
      <w:pPr>
        <w:spacing w:after="20"/>
      </w:pPr>
    </w:p>
    <w:p>
      <w:pPr>
        <w:pStyle w:val="Heading2"/>
        <w:keepNext/>
        <w:spacing w:before="120" w:after="100"/>
      </w:pPr>
      <w:r>
        <w:t>B. OPTIONAL COMPACT TRUST PROOF</w:t>
      </w:r>
    </w:p>
    <w:p>
      <w:pPr>
        <w:spacing w:after="80"/>
      </w:pPr>
      <w:r>
        <w:rPr>
          <w:b/>
          <w:color w:val="2F5F86"/>
        </w:rPr>
        <w:t>Approved fixed proof items</w:t>
        <w:br/>
      </w:r>
      <w:r>
        <w:t>500,000+ users</w:t>
        <w:br/>
        <w:t>Plagiarism checking in 80+ languages</w:t>
        <w:br/>
        <w:t>BBB Accredited</w:t>
      </w:r>
    </w:p>
    <w:p>
      <w:pPr>
        <w:spacing w:after="80"/>
      </w:pPr>
      <w:r>
        <w:rPr>
          <w:b/>
          <w:color w:val="2F5F86"/>
        </w:rPr>
        <w:t>Optional dynamic proof item</w:t>
        <w:br/>
      </w:r>
      <w:r>
        <w:t>[INSERT CURRENT VERIFIED REVIEW-PLATFORM RATING/COUNT ONLY IF SUPPLIED FROM AN APPROVED SOURCE]</w:t>
      </w:r>
    </w:p>
    <w:p>
      <w:pPr>
        <w:spacing w:after="100"/>
      </w:pPr>
      <w:r>
        <w:t>This rail is optional. If it interrupts the PDF task or duplicates global proof excessively, omit it.</w:t>
      </w:r>
    </w:p>
    <w:p>
      <w:pPr>
        <w:pStyle w:val="Heading2"/>
        <w:keepNext/>
        <w:spacing w:before="120" w:after="100"/>
      </w:pPr>
      <w:r>
        <w:t>C. HOW TO CHECK A PDF FOR PLAGIARISM</w:t>
      </w:r>
    </w:p>
    <w:p>
      <w:pPr>
        <w:spacing w:after="80"/>
      </w:pPr>
      <w:r>
        <w:rPr>
          <w:b/>
          <w:color w:val="2F5F86"/>
        </w:rPr>
        <w:t>Eyebrow</w:t>
        <w:br/>
      </w:r>
      <w:r>
        <w:t>How It Works</w:t>
      </w:r>
    </w:p>
    <w:p>
      <w:pPr>
        <w:spacing w:after="80"/>
      </w:pPr>
      <w:r>
        <w:rPr>
          <w:b/>
          <w:color w:val="2F5F86"/>
        </w:rPr>
        <w:t>H2</w:t>
        <w:br/>
      </w:r>
      <w:r>
        <w:t>How to check a PDF for plagiarism</w:t>
      </w:r>
    </w:p>
    <w:p>
      <w:pPr>
        <w:spacing w:after="80"/>
      </w:pPr>
      <w:r>
        <w:rPr>
          <w:b/>
          <w:color w:val="2F5F86"/>
        </w:rPr>
        <w:t>Intro</w:t>
        <w:br/>
      </w:r>
      <w:r>
        <w:t>You can upload a PDF directly without converting it to another format. The checker extracts the machine-readable text in the file, runs the plagiarism search using your selected settings, and returns the matches and sources found for review.</w:t>
      </w:r>
    </w:p>
    <w:p>
      <w:pPr>
        <w:spacing w:after="80"/>
      </w:pPr>
      <w:r>
        <w:rPr>
          <w:b/>
          <w:color w:val="2F5F86"/>
        </w:rPr>
        <w:t>Step 1 - Upload your PDF</w:t>
        <w:br/>
      </w:r>
      <w:r>
        <w:t>Drag and drop the PDF or select it from your device. You can upload up to 10 files at once. The upload size limit is 2 MB for guests and 24 MB when signed in.</w:t>
      </w:r>
    </w:p>
    <w:p>
      <w:pPr>
        <w:spacing w:after="80"/>
      </w:pPr>
      <w:r>
        <w:rPr>
          <w:b/>
          <w:color w:val="2F5F86"/>
        </w:rPr>
        <w:t>Step 2 - Choose your plagiarism settings</w:t>
        <w:br/>
      </w:r>
      <w:r>
        <w:t>Select the source collections and exclusions that fit your check. Available options can include web search, academic database search, storage sources, reference exclusion, and in-text citation exclusion.</w:t>
      </w:r>
    </w:p>
    <w:p>
      <w:pPr>
        <w:spacing w:after="80"/>
      </w:pPr>
      <w:r>
        <w:rPr>
          <w:b/>
          <w:color w:val="2F5F86"/>
        </w:rPr>
        <w:t>Step 3 - Review the matches and sources</w:t>
        <w:br/>
      </w:r>
      <w:r>
        <w:t>Open the completed report to inspect matching or similar passages and the sources found for them. Review each result in context before deciding whether the text needs attention.</w:t>
      </w:r>
    </w:p>
    <w:p>
      <w:pPr>
        <w:pStyle w:val="Heading2"/>
        <w:keepNext/>
        <w:spacing w:before="120" w:after="100"/>
      </w:pPr>
      <w:r>
        <w:t>D. PDF TEXT EXTRACTION - SIGNATURE FORMAT-SPECIFIC ACT</w:t>
      </w:r>
    </w:p>
    <w:p>
      <w:pPr>
        <w:spacing w:after="80"/>
      </w:pPr>
      <w:r>
        <w:rPr>
          <w:b/>
          <w:color w:val="2F5F86"/>
        </w:rPr>
        <w:t>Eyebrow</w:t>
        <w:br/>
      </w:r>
      <w:r>
        <w:t>PDF Text Extraction</w:t>
      </w:r>
    </w:p>
    <w:p>
      <w:pPr>
        <w:spacing w:after="80"/>
      </w:pPr>
      <w:r>
        <w:rPr>
          <w:b/>
          <w:color w:val="2F5F86"/>
        </w:rPr>
        <w:t>H2</w:t>
        <w:br/>
      </w:r>
      <w:r>
        <w:t>What text can be checked in a PDF?</w:t>
      </w:r>
    </w:p>
    <w:p>
      <w:pPr>
        <w:spacing w:after="80"/>
      </w:pPr>
      <w:r>
        <w:rPr>
          <w:b/>
          <w:color w:val="2F5F86"/>
        </w:rPr>
        <w:t>Intro</w:t>
        <w:br/>
      </w:r>
      <w:r>
        <w:t>A PDF can contain machine-readable text, page images, or a combination of both. PlagiarismSearch checks the text that can be extracted from the PDF file; it does not perform OCR on text that exists only inside images.</w:t>
      </w:r>
    </w:p>
    <w:p>
      <w:pPr>
        <w:spacing w:after="80"/>
      </w:pPr>
      <w:r>
        <w:rPr>
          <w:b/>
          <w:color w:val="2F5F86"/>
        </w:rPr>
        <w:t>Text-based PDF</w:t>
        <w:br/>
      </w:r>
      <w:r>
        <w:t>Text stored in the PDF’s text layer can be extracted and submitted for plagiarism checking.</w:t>
      </w:r>
    </w:p>
    <w:p>
      <w:pPr>
        <w:spacing w:after="80"/>
      </w:pPr>
      <w:r>
        <w:rPr>
          <w:b/>
          <w:color w:val="2F5F86"/>
        </w:rPr>
        <w:t>Scan-only PDF</w:t>
        <w:br/>
      </w:r>
      <w:r>
        <w:t>If the PDF contains only scanned page images and no text layer, PlagiarismSearch cannot read the visible words with OCR. The file will not provide text for the plagiarism check.</w:t>
      </w:r>
    </w:p>
    <w:p>
      <w:pPr>
        <w:spacing w:after="80"/>
      </w:pPr>
      <w:r>
        <w:rPr>
          <w:b/>
          <w:color w:val="2F5F86"/>
        </w:rPr>
        <w:t>Mixed PDF</w:t>
        <w:br/>
      </w:r>
      <w:r>
        <w:t>If a PDF contains both extractable text and image-only pages, PlagiarismSearch checks the extractable text. Text that exists only inside scanned images is not analyzed.</w:t>
      </w:r>
    </w:p>
    <w:p>
      <w:pPr>
        <w:spacing w:after="80"/>
      </w:pPr>
      <w:r>
        <w:rPr>
          <w:b/>
          <w:color w:val="2F5F86"/>
        </w:rPr>
        <w:t>Practical note</w:t>
        <w:br/>
      </w:r>
      <w:r>
        <w:t>If you need to check a scan-only document, create a searchable PDF with a text layer before uploading it.</w:t>
      </w:r>
    </w:p>
    <w:tbl>
      <w:tblPr>
        <w:tblW w:type="auto" w:w="0"/>
        <w:jc w:val="center"/>
        <w:tblLayout w:type="fixed"/>
        <w:tblLook w:firstColumn="1" w:firstRow="1" w:lastColumn="0" w:lastRow="0" w:noHBand="0" w:noVBand="1" w:val="04A0"/>
      </w:tblPr>
      <w:tblGrid>
        <w:gridCol w:w="10166"/>
      </w:tblGrid>
      <w:tr>
        <w:tc>
          <w:tcPr>
            <w:tcW w:type="dxa" w:w="10166"/>
            <w:shd w:fill="E9F7EF"/>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Factual test evidence</w:t>
            </w:r>
          </w:p>
          <w:p>
            <w:pPr>
              <w:spacing w:after="0"/>
            </w:pPr>
            <w:r>
              <w:rPr>
                <w:rFonts w:ascii="Aptos" w:hAnsi="Aptos"/>
                <w:sz w:val="18"/>
              </w:rPr>
              <w:t>User test 1: scan-only five-page PDF was accepted as a file but returned “No text found in the file” and 0 Words, so the check could not start. User test 2: a mixed five-page PDF with native-text pages 1/3/5 and raster-only pages 2/4 produced a report from the extractable text. Do not extrapolate OCR behavior beyond these confirmed states.</w:t>
            </w:r>
          </w:p>
        </w:tc>
      </w:tr>
    </w:tbl>
    <w:p>
      <w:pPr>
        <w:spacing w:after="20"/>
      </w:pPr>
    </w:p>
    <w:p>
      <w:pPr>
        <w:pStyle w:val="Heading2"/>
        <w:keepNext/>
        <w:spacing w:before="120" w:after="100"/>
      </w:pPr>
      <w:r>
        <w:t>E. REAL PLAGIARISM REPORT</w:t>
      </w:r>
    </w:p>
    <w:p>
      <w:pPr>
        <w:spacing w:after="80"/>
      </w:pPr>
      <w:r>
        <w:rPr>
          <w:b/>
          <w:color w:val="2F5F86"/>
        </w:rPr>
        <w:t>Eyebrow</w:t>
        <w:br/>
      </w:r>
      <w:r>
        <w:t>Plagiarism Report</w:t>
      </w:r>
    </w:p>
    <w:p>
      <w:pPr>
        <w:spacing w:after="80"/>
      </w:pPr>
      <w:r>
        <w:rPr>
          <w:b/>
          <w:color w:val="2F5F86"/>
        </w:rPr>
        <w:t>H2</w:t>
        <w:br/>
      </w:r>
      <w:r>
        <w:t>Review matches and sources from your PDF</w:t>
      </w:r>
    </w:p>
    <w:p>
      <w:pPr>
        <w:spacing w:after="80"/>
      </w:pPr>
      <w:r>
        <w:rPr>
          <w:b/>
          <w:color w:val="2F5F86"/>
        </w:rPr>
        <w:t>Intro</w:t>
        <w:br/>
      </w:r>
      <w:r>
        <w:t>The report highlights matching or similar passages extracted from your document and lists the sources found for them. Select a match to review the corresponding source and inspect the result in context.</w:t>
      </w:r>
    </w:p>
    <w:p>
      <w:pPr>
        <w:spacing w:after="80"/>
      </w:pPr>
      <w:r>
        <w:rPr>
          <w:b/>
          <w:color w:val="2F5F86"/>
        </w:rPr>
        <w:t>Matched passages</w:t>
        <w:br/>
      </w:r>
      <w:r>
        <w:t>See which extracted passages matched or closely resembled text found in the selected sources.</w:t>
      </w:r>
    </w:p>
    <w:p>
      <w:pPr>
        <w:spacing w:after="80"/>
      </w:pPr>
      <w:r>
        <w:rPr>
          <w:b/>
          <w:color w:val="2F5F86"/>
        </w:rPr>
        <w:t>Source evidence</w:t>
        <w:br/>
      </w:r>
      <w:r>
        <w:t>Review the sources connected to each reported match.</w:t>
      </w:r>
    </w:p>
    <w:p>
      <w:pPr>
        <w:spacing w:after="80"/>
      </w:pPr>
      <w:r>
        <w:rPr>
          <w:b/>
          <w:color w:val="2F5F86"/>
        </w:rPr>
        <w:t>Interactive review</w:t>
        <w:br/>
      </w:r>
      <w:r>
        <w:t>Select a match to focus on the relevant source and examine the result before deciding what it means.</w:t>
      </w:r>
    </w:p>
    <w:p>
      <w:pPr>
        <w:spacing w:after="80"/>
      </w:pPr>
      <w:r>
        <w:rPr>
          <w:b/>
          <w:color w:val="2F5F86"/>
        </w:rPr>
        <w:t>Critical callout</w:t>
        <w:br/>
      </w:r>
      <w:r>
        <w:t>A match is evidence for review, not an automatic plagiarism verdict.</w:t>
      </w:r>
    </w:p>
    <w:tbl>
      <w:tblPr>
        <w:tblW w:type="auto" w:w="0"/>
        <w:jc w:val="center"/>
        <w:tblLayout w:type="fixed"/>
        <w:tblLook w:firstColumn="1" w:firstRow="1" w:lastColumn="0" w:lastRow="0" w:noHBand="0" w:noVBand="1" w:val="04A0"/>
      </w:tblPr>
      <w:tblGrid>
        <w:gridCol w:w="10166"/>
      </w:tblGrid>
      <w:tr>
        <w:tc>
          <w:tcPr>
            <w:tcW w:type="dxa" w:w="10166"/>
            <w:shd w:fill="FCECEC"/>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Report implementation rule</w:t>
            </w:r>
          </w:p>
          <w:p>
            <w:pPr>
              <w:spacing w:after="0"/>
            </w:pPr>
            <w:r>
              <w:rPr>
                <w:rFonts w:ascii="Aptos" w:hAnsi="Aptos"/>
                <w:sz w:val="18"/>
              </w:rPr>
              <w:t>Reuse the approved canonical report system. Do not invent a separate “PDF report,” a correction roadmap, automatic citation fixes, a universal originality score meaning, “every matched sentence,” or claims that the report certifies the document as plagiarism-free.</w:t>
            </w:r>
          </w:p>
        </w:tc>
      </w:tr>
    </w:tbl>
    <w:p>
      <w:pPr>
        <w:spacing w:after="20"/>
      </w:pPr>
    </w:p>
    <w:p>
      <w:pPr>
        <w:pStyle w:val="Heading2"/>
        <w:keepNext/>
        <w:spacing w:before="120" w:after="100"/>
      </w:pPr>
      <w:r>
        <w:t>F. SOURCES &amp; SETTINGS</w:t>
      </w:r>
    </w:p>
    <w:p>
      <w:pPr>
        <w:spacing w:after="80"/>
      </w:pPr>
      <w:r>
        <w:rPr>
          <w:b/>
          <w:color w:val="2F5F86"/>
        </w:rPr>
        <w:t>Eyebrow</w:t>
        <w:br/>
      </w:r>
      <w:r>
        <w:t>Sources &amp; Settings</w:t>
      </w:r>
    </w:p>
    <w:p>
      <w:pPr>
        <w:spacing w:after="80"/>
      </w:pPr>
      <w:r>
        <w:rPr>
          <w:b/>
          <w:color w:val="2F5F86"/>
        </w:rPr>
        <w:t>H2</w:t>
        <w:br/>
      </w:r>
      <w:r>
        <w:t>Choose what your PDF is checked against</w:t>
      </w:r>
    </w:p>
    <w:p>
      <w:pPr>
        <w:spacing w:after="80"/>
      </w:pPr>
      <w:r>
        <w:rPr>
          <w:b/>
          <w:color w:val="2F5F86"/>
        </w:rPr>
        <w:t>Intro</w:t>
        <w:br/>
      </w:r>
      <w:r>
        <w:t>PDF is the input format. The sources searched during a plagiarism check are determined by the settings you choose, not by the PDF file extension.</w:t>
      </w:r>
    </w:p>
    <w:p>
      <w:pPr>
        <w:spacing w:after="80"/>
      </w:pPr>
      <w:r>
        <w:rPr>
          <w:b/>
          <w:color w:val="2F5F86"/>
        </w:rPr>
        <w:t>Web search</w:t>
        <w:br/>
      </w:r>
      <w:r>
        <w:t>Search available web sources for matching or similar text.</w:t>
      </w:r>
    </w:p>
    <w:p>
      <w:pPr>
        <w:spacing w:after="80"/>
      </w:pPr>
      <w:r>
        <w:rPr>
          <w:b/>
          <w:color w:val="2F5F86"/>
        </w:rPr>
        <w:t>Academic database</w:t>
        <w:br/>
      </w:r>
      <w:r>
        <w:t>Enable academic database search when you want to compare the document with indexed academic material. PlagiarismSearch provides access to over 500 million indexed academic texts when academic database search is enabled.</w:t>
      </w:r>
    </w:p>
    <w:p>
      <w:pPr>
        <w:spacing w:after="80"/>
      </w:pPr>
      <w:r>
        <w:rPr>
          <w:b/>
          <w:color w:val="2F5F86"/>
        </w:rPr>
        <w:t>References and citations</w:t>
        <w:br/>
      </w:r>
      <w:r>
        <w:t>Exclude references or in-text citations when those exclusions fit the document and the purpose of your review.</w:t>
      </w:r>
    </w:p>
    <w:p>
      <w:pPr>
        <w:spacing w:after="80"/>
      </w:pPr>
      <w:r>
        <w:rPr>
          <w:b/>
          <w:color w:val="2F5F86"/>
        </w:rPr>
        <w:t>Storage sources</w:t>
        <w:br/>
      </w:r>
      <w:r>
        <w:t>Personal or organization storage can also be used as comparison sources when they are available for the account and enabled for the check.</w:t>
      </w:r>
    </w:p>
    <w:p>
      <w:pPr>
        <w:pStyle w:val="Heading2"/>
        <w:keepNext/>
        <w:spacing w:before="120" w:after="100"/>
      </w:pPr>
      <w:r>
        <w:t>G. PDF &amp; REPORT HANDLING</w:t>
      </w:r>
    </w:p>
    <w:p>
      <w:pPr>
        <w:spacing w:after="80"/>
      </w:pPr>
      <w:r>
        <w:rPr>
          <w:b/>
          <w:color w:val="2F5F86"/>
        </w:rPr>
        <w:t>Eyebrow</w:t>
        <w:br/>
      </w:r>
      <w:r>
        <w:t>PDF &amp; Report Handling</w:t>
      </w:r>
    </w:p>
    <w:p>
      <w:pPr>
        <w:spacing w:after="80"/>
      </w:pPr>
      <w:r>
        <w:rPr>
          <w:b/>
          <w:color w:val="2F5F86"/>
        </w:rPr>
        <w:t>H2</w:t>
        <w:br/>
      </w:r>
      <w:r>
        <w:t>Know what happens to your uploaded PDF</w:t>
      </w:r>
    </w:p>
    <w:p>
      <w:pPr>
        <w:spacing w:after="80"/>
      </w:pPr>
      <w:r>
        <w:rPr>
          <w:b/>
          <w:color w:val="2F5F86"/>
        </w:rPr>
        <w:t>Intro</w:t>
        <w:br/>
      </w:r>
      <w:r>
        <w:t>Your PDF is processed to perform the checks you select. The uploaded source document and the generated report have different retention behavior.</w:t>
      </w:r>
    </w:p>
    <w:p>
      <w:pPr>
        <w:spacing w:after="80"/>
      </w:pPr>
      <w:r>
        <w:rPr>
          <w:b/>
          <w:color w:val="2F5F86"/>
        </w:rPr>
        <w:t>Uploaded PDF</w:t>
        <w:br/>
      </w:r>
      <w:r>
        <w:t>The uploaded source document is not retained as a stored source document.</w:t>
      </w:r>
    </w:p>
    <w:p>
      <w:pPr>
        <w:spacing w:after="80"/>
      </w:pPr>
      <w:r>
        <w:rPr>
          <w:b/>
          <w:color w:val="2F5F86"/>
        </w:rPr>
        <w:t>Report</w:t>
        <w:br/>
      </w:r>
      <w:r>
        <w:t>A generated report may remain available in your account for convenient access.</w:t>
      </w:r>
    </w:p>
    <w:p>
      <w:pPr>
        <w:spacing w:after="80"/>
      </w:pPr>
      <w:r>
        <w:rPr>
          <w:b/>
          <w:color w:val="2F5F86"/>
        </w:rPr>
        <w:t>Your control</w:t>
        <w:br/>
      </w:r>
      <w:r>
        <w:t>You can permanently delete reports from your account.</w:t>
      </w:r>
    </w:p>
    <w:p>
      <w:pPr>
        <w:spacing w:after="80"/>
      </w:pPr>
      <w:r>
        <w:rPr>
          <w:b/>
          <w:color w:val="2F5F86"/>
        </w:rPr>
        <w:t>Storage</w:t>
        <w:br/>
      </w:r>
      <w:r>
        <w:t>Adding content to Storage is a separate action you control. Running a plagiarism check does not automatically add the PDF to Storage.</w:t>
      </w:r>
    </w:p>
    <w:p>
      <w:pPr>
        <w:spacing w:after="80"/>
      </w:pPr>
      <w:r>
        <w:rPr>
          <w:b/>
          <w:color w:val="2F5F86"/>
        </w:rPr>
        <w:t>CTA</w:t>
        <w:br/>
      </w:r>
      <w:r>
        <w:t>Read the Privacy Policy</w:t>
      </w:r>
    </w:p>
    <w:p>
      <w:pPr>
        <w:spacing w:after="80"/>
      </w:pPr>
      <w:r>
        <w:rPr>
          <w:b/>
          <w:color w:val="2F5F86"/>
        </w:rPr>
        <w:t>Destination</w:t>
        <w:br/>
      </w:r>
      <w:r>
        <w:t>/policy</w:t>
      </w:r>
    </w:p>
    <w:tbl>
      <w:tblPr>
        <w:tblW w:type="auto" w:w="0"/>
        <w:jc w:val="center"/>
        <w:tblLayout w:type="fixed"/>
        <w:tblLook w:firstColumn="1" w:firstRow="1" w:lastColumn="0" w:lastRow="0" w:noHBand="0" w:noVBand="1" w:val="04A0"/>
      </w:tblPr>
      <w:tblGrid>
        <w:gridCol w:w="10166"/>
      </w:tblGrid>
      <w:tr>
        <w:tc>
          <w:tcPr>
            <w:tcW w:type="dxa" w:w="10166"/>
            <w:shd w:fill="FCECEC"/>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Privacy rule</w:t>
            </w:r>
          </w:p>
          <w:p>
            <w:pPr>
              <w:spacing w:after="0"/>
            </w:pPr>
            <w:r>
              <w:rPr>
                <w:rFonts w:ascii="Aptos" w:hAnsi="Aptos"/>
                <w:sz w:val="18"/>
              </w:rPr>
              <w:t>Do not write “we never store your PDF,” “100% privacy,” “full privacy guaranteed,” or similar absolutes. Preserve the approved distinction between source document, retained report and intentional Storage.</w:t>
            </w:r>
          </w:p>
        </w:tc>
      </w:tr>
    </w:tbl>
    <w:p>
      <w:pPr>
        <w:spacing w:after="20"/>
      </w:pPr>
    </w:p>
    <w:p>
      <w:pPr>
        <w:pStyle w:val="Heading2"/>
        <w:keepNext/>
        <w:spacing w:before="120" w:after="100"/>
      </w:pPr>
      <w:r>
        <w:t>H. FREE ENTRY &amp; PRICING PATH</w:t>
      </w:r>
    </w:p>
    <w:p>
      <w:pPr>
        <w:spacing w:after="80"/>
      </w:pPr>
      <w:r>
        <w:rPr>
          <w:b/>
          <w:color w:val="2F5F86"/>
        </w:rPr>
        <w:t>Eyebrow</w:t>
        <w:br/>
      </w:r>
      <w:r>
        <w:t>Start Free</w:t>
      </w:r>
    </w:p>
    <w:p>
      <w:pPr>
        <w:spacing w:after="80"/>
      </w:pPr>
      <w:r>
        <w:rPr>
          <w:b/>
          <w:color w:val="2F5F86"/>
        </w:rPr>
        <w:t>H2</w:t>
        <w:br/>
      </w:r>
      <w:r>
        <w:t>Start with a free PDF check</w:t>
      </w:r>
    </w:p>
    <w:p>
      <w:pPr>
        <w:spacing w:after="80"/>
      </w:pPr>
      <w:r>
        <w:rPr>
          <w:b/>
          <w:color w:val="2F5F86"/>
        </w:rPr>
        <w:t>Copy</w:t>
        <w:br/>
      </w:r>
      <w:r>
        <w:t>You can check up to 150 plagiarism words without registering. Registered users receive 300 plagiarism words per day.</w:t>
        <w:br/>
        <w:br/>
        <w:t>If you need to check more text, view the current plagiarism plans and choose the option that fits your usage.</w:t>
      </w:r>
    </w:p>
    <w:p>
      <w:pPr>
        <w:spacing w:after="80"/>
      </w:pPr>
      <w:r>
        <w:rPr>
          <w:b/>
          <w:color w:val="2F5F86"/>
        </w:rPr>
        <w:t>Primary CTA</w:t>
        <w:br/>
      </w:r>
      <w:r>
        <w:t>Check my PDF</w:t>
      </w:r>
    </w:p>
    <w:p>
      <w:pPr>
        <w:spacing w:after="80"/>
      </w:pPr>
      <w:r>
        <w:rPr>
          <w:b/>
          <w:color w:val="2F5F86"/>
        </w:rPr>
        <w:t>Primary action</w:t>
        <w:br/>
      </w:r>
      <w:r>
        <w:t>Scroll/focus the real checker in the hero.</w:t>
      </w:r>
    </w:p>
    <w:p>
      <w:pPr>
        <w:spacing w:after="80"/>
      </w:pPr>
      <w:r>
        <w:rPr>
          <w:b/>
          <w:color w:val="2F5F86"/>
        </w:rPr>
        <w:t>Secondary CTA</w:t>
        <w:br/>
      </w:r>
      <w:r>
        <w:t>View pricing</w:t>
      </w:r>
    </w:p>
    <w:p>
      <w:pPr>
        <w:spacing w:after="80"/>
      </w:pPr>
      <w:r>
        <w:rPr>
          <w:b/>
          <w:color w:val="2F5F86"/>
        </w:rPr>
        <w:t>Destination</w:t>
        <w:br/>
      </w:r>
      <w:r>
        <w:t>/prices</w:t>
      </w:r>
    </w:p>
    <w:p>
      <w:pPr>
        <w:spacing w:after="80"/>
      </w:pPr>
      <w:r>
        <w:rPr>
          <w:b/>
          <w:color w:val="2F5F86"/>
        </w:rPr>
        <w:t>Optional purchase microcopy</w:t>
        <w:br/>
      </w:r>
      <w:r>
        <w:t>One-time purchased plagiarism quota does not expire.</w:t>
      </w:r>
    </w:p>
    <w:tbl>
      <w:tblPr>
        <w:tblW w:type="auto" w:w="0"/>
        <w:jc w:val="center"/>
        <w:tblLayout w:type="fixed"/>
        <w:tblLook w:firstColumn="1" w:firstRow="1" w:lastColumn="0" w:lastRow="0" w:noHBand="0" w:noVBand="1" w:val="04A0"/>
      </w:tblPr>
      <w:tblGrid>
        <w:gridCol w:w="10166"/>
      </w:tblGrid>
      <w:tr>
        <w:tc>
          <w:tcPr>
            <w:tcW w:type="dxa" w:w="10166"/>
            <w:shd w:fill="F5F8FA"/>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Pricing rule</w:t>
            </w:r>
          </w:p>
          <w:p>
            <w:pPr>
              <w:spacing w:after="0"/>
            </w:pPr>
            <w:r>
              <w:rPr>
                <w:rFonts w:ascii="Aptos" w:hAnsi="Aptos"/>
                <w:sz w:val="18"/>
              </w:rPr>
              <w:t>Do not reproduce the current full One-time / Monthly / 3-Months / Yearly pricing matrix on this page. /prices is the full purchase-decision owner. If a compact backend-driven preview is later tested, it must remain subordinate to the PDF checker and use live production data.</w:t>
            </w:r>
          </w:p>
        </w:tc>
      </w:tr>
    </w:tbl>
    <w:p>
      <w:pPr>
        <w:spacing w:after="20"/>
      </w:pPr>
    </w:p>
    <w:p>
      <w:pPr>
        <w:pStyle w:val="Heading2"/>
        <w:keepNext/>
        <w:spacing w:before="120" w:after="100"/>
      </w:pPr>
      <w:r>
        <w:t>I. PDF PLAGIARISM CHECKER FAQ</w:t>
      </w:r>
    </w:p>
    <w:p>
      <w:pPr>
        <w:spacing w:after="80"/>
      </w:pPr>
      <w:r>
        <w:rPr>
          <w:b/>
          <w:color w:val="2F5F86"/>
        </w:rPr>
        <w:t>Question</w:t>
        <w:br/>
      </w:r>
      <w:r>
        <w:t>Can I upload a PDF directly for plagiarism checking?</w:t>
      </w:r>
    </w:p>
    <w:p>
      <w:pPr>
        <w:spacing w:after="80"/>
      </w:pPr>
      <w:r>
        <w:rPr>
          <w:b/>
          <w:color w:val="2F5F86"/>
        </w:rPr>
        <w:t>Answer</w:t>
        <w:br/>
      </w:r>
      <w:r>
        <w:t>Yes. You can upload a PDF directly without converting it to DOCX or copying the text manually. PlagiarismSearch extracts the machine-readable text available in the PDF and uses it for the check.</w:t>
      </w:r>
    </w:p>
    <w:p>
      <w:pPr>
        <w:spacing w:after="80"/>
      </w:pPr>
      <w:r>
        <w:rPr>
          <w:b/>
          <w:color w:val="2F5F86"/>
        </w:rPr>
        <w:t>Question</w:t>
        <w:br/>
      </w:r>
      <w:r>
        <w:t>Does PlagiarismSearch read scanned PDF files?</w:t>
      </w:r>
    </w:p>
    <w:p>
      <w:pPr>
        <w:spacing w:after="80"/>
      </w:pPr>
      <w:r>
        <w:rPr>
          <w:b/>
          <w:color w:val="2F5F86"/>
        </w:rPr>
        <w:t>Answer</w:t>
        <w:br/>
      </w:r>
      <w:r>
        <w:t>PlagiarismSearch does not perform OCR on image-only scans. If the visible text exists only inside scanned page images and the PDF has no text layer, that text cannot be submitted for plagiarism checking.</w:t>
      </w:r>
    </w:p>
    <w:p>
      <w:pPr>
        <w:spacing w:after="80"/>
      </w:pPr>
      <w:r>
        <w:rPr>
          <w:b/>
          <w:color w:val="2F5F86"/>
        </w:rPr>
        <w:t>Question</w:t>
        <w:br/>
      </w:r>
      <w:r>
        <w:t>What happens if my PDF contains both text and scanned pages?</w:t>
      </w:r>
    </w:p>
    <w:p>
      <w:pPr>
        <w:spacing w:after="80"/>
      </w:pPr>
      <w:r>
        <w:rPr>
          <w:b/>
          <w:color w:val="2F5F86"/>
        </w:rPr>
        <w:t>Answer</w:t>
        <w:br/>
      </w:r>
      <w:r>
        <w:t>The checker analyzes the text that can be extracted from the PDF. If some pages contain only scanned images, the text inside those images is not analyzed.</w:t>
      </w:r>
    </w:p>
    <w:p>
      <w:pPr>
        <w:spacing w:after="80"/>
      </w:pPr>
      <w:r>
        <w:rPr>
          <w:b/>
          <w:color w:val="2F5F86"/>
        </w:rPr>
        <w:t>Question</w:t>
        <w:br/>
      </w:r>
      <w:r>
        <w:t>Does the checker analyze every visible word in a PDF?</w:t>
      </w:r>
    </w:p>
    <w:p>
      <w:pPr>
        <w:spacing w:after="80"/>
      </w:pPr>
      <w:r>
        <w:rPr>
          <w:b/>
          <w:color w:val="2F5F86"/>
        </w:rPr>
        <w:t>Answer</w:t>
        <w:br/>
      </w:r>
      <w:r>
        <w:t>It analyzes extractable text, not every visually displayed element. Text that appears only inside an image or scan is not read with OCR.</w:t>
      </w:r>
    </w:p>
    <w:p>
      <w:pPr>
        <w:spacing w:after="80"/>
      </w:pPr>
      <w:r>
        <w:rPr>
          <w:b/>
          <w:color w:val="2F5F86"/>
        </w:rPr>
        <w:t>Question</w:t>
        <w:br/>
      </w:r>
      <w:r>
        <w:t>How large can my PDF file be?</w:t>
      </w:r>
    </w:p>
    <w:p>
      <w:pPr>
        <w:spacing w:after="80"/>
      </w:pPr>
      <w:r>
        <w:rPr>
          <w:b/>
          <w:color w:val="2F5F86"/>
        </w:rPr>
        <w:t>Answer</w:t>
        <w:br/>
      </w:r>
      <w:r>
        <w:t>The upload size limit is 2 MB for guests and 24 MB for signed-in users.</w:t>
      </w:r>
    </w:p>
    <w:p>
      <w:pPr>
        <w:spacing w:after="80"/>
      </w:pPr>
      <w:r>
        <w:rPr>
          <w:b/>
          <w:color w:val="2F5F86"/>
        </w:rPr>
        <w:t>Question</w:t>
        <w:br/>
      </w:r>
      <w:r>
        <w:t>Can I upload more than one PDF?</w:t>
      </w:r>
    </w:p>
    <w:p>
      <w:pPr>
        <w:spacing w:after="80"/>
      </w:pPr>
      <w:r>
        <w:rPr>
          <w:b/>
          <w:color w:val="2F5F86"/>
        </w:rPr>
        <w:t>Answer</w:t>
        <w:br/>
      </w:r>
      <w:r>
        <w:t>Yes. You can upload up to 10 files at once.</w:t>
      </w:r>
    </w:p>
    <w:p>
      <w:pPr>
        <w:spacing w:after="80"/>
      </w:pPr>
      <w:r>
        <w:rPr>
          <w:b/>
          <w:color w:val="2F5F86"/>
        </w:rPr>
        <w:t>Question</w:t>
        <w:br/>
      </w:r>
      <w:r>
        <w:t>What sources can my PDF be checked against?</w:t>
      </w:r>
    </w:p>
    <w:p>
      <w:pPr>
        <w:spacing w:after="80"/>
      </w:pPr>
      <w:r>
        <w:rPr>
          <w:b/>
          <w:color w:val="2F5F86"/>
        </w:rPr>
        <w:t>Answer</w:t>
        <w:br/>
      </w:r>
      <w:r>
        <w:t>Depending on the settings and account access, a plagiarism check can use web sources, academic databases, personal storage, or organization storage. Reference and in-text citation exclusions are also available.</w:t>
      </w:r>
    </w:p>
    <w:p>
      <w:pPr>
        <w:spacing w:after="80"/>
      </w:pPr>
      <w:r>
        <w:rPr>
          <w:b/>
          <w:color w:val="2F5F86"/>
        </w:rPr>
        <w:t>Question</w:t>
        <w:br/>
      </w:r>
      <w:r>
        <w:t>Is my uploaded PDF stored?</w:t>
      </w:r>
    </w:p>
    <w:p>
      <w:pPr>
        <w:spacing w:after="80"/>
      </w:pPr>
      <w:r>
        <w:rPr>
          <w:b/>
          <w:color w:val="2F5F86"/>
        </w:rPr>
        <w:t>Answer</w:t>
        <w:br/>
      </w:r>
      <w:r>
        <w:t>The uploaded source document is not retained as a stored source document. A generated report may remain available in your account for convenience and can be permanently deleted. Adding content to Storage is a separate action.</w:t>
      </w:r>
    </w:p>
    <w:p>
      <w:pPr>
        <w:spacing w:after="80"/>
      </w:pPr>
      <w:r>
        <w:rPr>
          <w:b/>
          <w:color w:val="2F5F86"/>
        </w:rPr>
        <w:t>Question</w:t>
        <w:br/>
      </w:r>
      <w:r>
        <w:t>How much can I check for free?</w:t>
      </w:r>
    </w:p>
    <w:p>
      <w:pPr>
        <w:spacing w:after="80"/>
      </w:pPr>
      <w:r>
        <w:rPr>
          <w:b/>
          <w:color w:val="2F5F86"/>
        </w:rPr>
        <w:t>Answer</w:t>
        <w:br/>
      </w:r>
      <w:r>
        <w:t>You can check up to 150 plagiarism words without registering. Registered users receive 300 plagiarism words per day.</w:t>
      </w:r>
    </w:p>
    <w:tbl>
      <w:tblPr>
        <w:tblW w:type="auto" w:w="0"/>
        <w:jc w:val="center"/>
        <w:tblLayout w:type="fixed"/>
        <w:tblLook w:firstColumn="1" w:firstRow="1" w:lastColumn="0" w:lastRow="0" w:noHBand="0" w:noVBand="1" w:val="04A0"/>
      </w:tblPr>
      <w:tblGrid>
        <w:gridCol w:w="10166"/>
      </w:tblGrid>
      <w:tr>
        <w:tc>
          <w:tcPr>
            <w:tcW w:type="dxa" w:w="10166"/>
            <w:shd w:fill="F5F8FA"/>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FAQ implementation rule</w:t>
            </w:r>
          </w:p>
          <w:p>
            <w:pPr>
              <w:spacing w:after="0"/>
            </w:pPr>
            <w:r>
              <w:rPr>
                <w:rFonts w:ascii="Aptos" w:hAnsi="Aptos"/>
                <w:sz w:val="18"/>
              </w:rPr>
              <w:t>Render all question and answer text in HTML. Do not restore the legacy “How fast is the PDF plagiarism checker?” timing promise unless a documented SLA is approved. Do not add “all visible text,” “any PDF,” password/encryption behavior or other unsupported edge-case answers.</w:t>
            </w:r>
          </w:p>
        </w:tc>
      </w:tr>
    </w:tbl>
    <w:p>
      <w:pPr>
        <w:spacing w:after="20"/>
      </w:pPr>
    </w:p>
    <w:p>
      <w:pPr>
        <w:pStyle w:val="Heading2"/>
        <w:keepNext/>
        <w:spacing w:before="120" w:after="100"/>
      </w:pPr>
      <w:r>
        <w:t>J. FINAL CTA</w:t>
      </w:r>
    </w:p>
    <w:p>
      <w:pPr>
        <w:spacing w:after="80"/>
      </w:pPr>
      <w:r>
        <w:rPr>
          <w:b/>
          <w:color w:val="2F5F86"/>
        </w:rPr>
        <w:t>H2</w:t>
        <w:br/>
      </w:r>
      <w:r>
        <w:t>Check your PDF for plagiarism</w:t>
      </w:r>
    </w:p>
    <w:p>
      <w:pPr>
        <w:spacing w:after="80"/>
      </w:pPr>
      <w:r>
        <w:rPr>
          <w:b/>
          <w:color w:val="2F5F86"/>
        </w:rPr>
        <w:t>Supporting copy</w:t>
        <w:br/>
      </w:r>
      <w:r>
        <w:t>Upload your PDF and review matching passages and sources without converting the document to another format.</w:t>
      </w:r>
    </w:p>
    <w:p>
      <w:pPr>
        <w:spacing w:after="80"/>
      </w:pPr>
      <w:r>
        <w:rPr>
          <w:b/>
          <w:color w:val="2F5F86"/>
        </w:rPr>
        <w:t>Primary CTA</w:t>
        <w:br/>
      </w:r>
      <w:r>
        <w:t>Upload a PDF</w:t>
      </w:r>
    </w:p>
    <w:p>
      <w:pPr>
        <w:spacing w:after="80"/>
      </w:pPr>
      <w:r>
        <w:rPr>
          <w:b/>
          <w:color w:val="2F5F86"/>
        </w:rPr>
        <w:t>Action</w:t>
        <w:br/>
      </w:r>
      <w:r>
        <w:t>Scroll/focus the real checker in the hero.</w:t>
      </w:r>
    </w:p>
    <w:p>
      <w:pPr>
        <w:spacing w:after="80"/>
      </w:pPr>
      <w:r>
        <w:rPr>
          <w:b/>
          <w:color w:val="2F5F86"/>
        </w:rPr>
        <w:t>Microcopy</w:t>
        <w:br/>
      </w:r>
      <w:r>
        <w:t>150 words free - no registration required.</w:t>
      </w:r>
    </w:p>
    <w:p>
      <w:pPr>
        <w:pStyle w:val="Heading1"/>
        <w:keepNext/>
        <w:spacing w:before="200" w:after="100"/>
      </w:pPr>
      <w:r>
        <w:t>12. INTERNAL LINK MAP</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Context / anchor</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Destination</w:t>
            </w:r>
          </w:p>
        </w:tc>
        <w:tc>
          <w:tcPr>
            <w:tcW w:type="dxa" w:w="403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Rule</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View pricing</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/prices</w:t>
            </w:r>
          </w:p>
        </w:tc>
        <w:tc>
          <w:tcPr>
            <w:tcW w:type="dxa" w:w="403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Real crawlable link; pricing owner remains /prices.</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Read the Privacy Policy</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/policy</w:t>
            </w:r>
          </w:p>
        </w:tc>
        <w:tc>
          <w:tcPr>
            <w:tcW w:type="dxa" w:w="403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Use after the lifecycle explanation.</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Optional contextual mention from supported-file contexts elsewhere on site</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/pdf-plagiarism-checker</w:t>
            </w:r>
          </w:p>
        </w:tc>
        <w:tc>
          <w:tcPr>
            <w:tcW w:type="dxa" w:w="403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Useful inbound contextual links are encouraged; avoid sitewide exact-match stuffing.</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AI detector</w:t>
            </w:r>
          </w:p>
        </w:tc>
        <w:tc>
          <w:tcPr>
            <w:tcW w:type="dxa" w:w="288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/ai-content-detector</w:t>
            </w:r>
          </w:p>
        </w:tc>
        <w:tc>
          <w:tcPr>
            <w:tcW w:type="dxa" w:w="403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No dedicated body link required unless the shared checker UI makes AI clarification necessary.</w:t>
            </w:r>
          </w:p>
        </w:tc>
      </w:tr>
    </w:tbl>
    <w:p>
      <w:pPr>
        <w:spacing w:after="20"/>
      </w:pPr>
    </w:p>
    <w:p>
      <w:pPr>
        <w:spacing w:after="100"/>
      </w:pPr>
      <w:r>
        <w:t>Do not turn the page into a directory of Students, University, Business, Turnitin Alternative or other solution pages. The primary job is format-specific checking.</w:t>
      </w:r>
    </w:p>
    <w:p>
      <w:pPr>
        <w:pStyle w:val="Heading1"/>
        <w:keepNext/>
        <w:spacing w:before="200" w:after="100"/>
      </w:pPr>
      <w:r>
        <w:t>13. INTERACTION / PRODUCT REQUIREMENTS</w:t>
      </w:r>
    </w:p>
    <w:p>
      <w:pPr>
        <w:pStyle w:val="ListBullet"/>
        <w:spacing w:after="60"/>
        <w:ind w:left="0"/>
      </w:pPr>
      <w:r>
        <w:t>The hero must use the real production checker/upload component or its production-bound implementation, not a decorative mockup.</w:t>
      </w:r>
    </w:p>
    <w:p>
      <w:pPr>
        <w:pStyle w:val="ListBullet"/>
        <w:spacing w:after="60"/>
        <w:ind w:left="0"/>
      </w:pPr>
      <w:r>
        <w:t>PDF upload must remain the obvious primary path. Do not require the user to copy/paste PDF text manually.</w:t>
      </w:r>
    </w:p>
    <w:p>
      <w:pPr>
        <w:pStyle w:val="ListBullet"/>
        <w:spacing w:after="60"/>
        <w:ind w:left="0"/>
      </w:pPr>
      <w:r>
        <w:t>Production file limits: 2 MB for guests; 24 MB when signed in; up to 10 files per upload/check operation.</w:t>
      </w:r>
    </w:p>
    <w:p>
      <w:pPr>
        <w:pStyle w:val="ListBullet"/>
        <w:spacing w:after="60"/>
        <w:ind w:left="0"/>
      </w:pPr>
      <w:r>
        <w:t>Scan-only PDFs without a text layer are not OCRed. Do not show a successful extracted-text state for image-only pages.</w:t>
      </w:r>
    </w:p>
    <w:p>
      <w:pPr>
        <w:pStyle w:val="ListBullet"/>
        <w:spacing w:after="60"/>
        <w:ind w:left="0"/>
      </w:pPr>
      <w:r>
        <w:t>Mixed PDFs may produce a check from extractable text while image-only pages contribute no OCR text.</w:t>
      </w:r>
    </w:p>
    <w:p>
      <w:pPr>
        <w:pStyle w:val="ListBullet"/>
        <w:spacing w:after="60"/>
        <w:ind w:left="0"/>
      </w:pPr>
      <w:r>
        <w:t>Report interactions must preserve approved match/source/context semantics.</w:t>
      </w:r>
    </w:p>
    <w:p>
      <w:pPr>
        <w:pStyle w:val="ListBullet"/>
        <w:spacing w:after="60"/>
        <w:ind w:left="0"/>
      </w:pPr>
      <w:r>
        <w:t>Any “Using a scanned PDF?” link or interaction must land on the on-page extraction explanation, not a fake OCR feature.</w:t>
      </w:r>
    </w:p>
    <w:p>
      <w:pPr>
        <w:pStyle w:val="ListBullet"/>
        <w:spacing w:after="60"/>
        <w:ind w:left="0"/>
      </w:pPr>
      <w:r>
        <w:t>Primary CTAs should focus/scroll to the real checker rather than creating a second duplicate tool lower on the page.</w:t>
      </w:r>
    </w:p>
    <w:p>
      <w:pPr>
        <w:pStyle w:val="ListBullet"/>
        <w:spacing w:after="60"/>
        <w:ind w:left="0"/>
      </w:pPr>
      <w:r>
        <w:t>Free limit and upload-limit messages must be re-QAed against production behavior before launch.</w:t>
      </w:r>
    </w:p>
    <w:p>
      <w:pPr>
        <w:pStyle w:val="Heading1"/>
        <w:keepNext/>
        <w:spacing w:before="200" w:after="100"/>
      </w:pPr>
      <w:r>
        <w:t>14. CLAIM / FEATURE GUARDRAIL</w:t>
      </w:r>
    </w:p>
    <w:tbl>
      <w:tblPr>
        <w:tblStyle w:val="TableGrid"/>
        <w:tblW w:type="auto" w:w="0"/>
        <w:jc w:val="center"/>
        <w:tblLayout w:type="fixed"/>
        <w:tblLook w:firstColumn="1" w:firstRow="1" w:lastColumn="0" w:lastRow="0" w:noHBand="0" w:noVBand="1" w:val="04A0"/>
      </w:tblPr>
      <w:tblGrid>
        <w:gridCol w:w="5083"/>
        <w:gridCol w:w="5083"/>
      </w:tblGrid>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Legacy / tempting claim</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Status / instruction</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“100% unique” / “truly original” / “plagiarism-free”</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P0 REMOVE. Product does not certify originality or absence of plagiarism.</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“100% Privacy Policy” / “guaranteed privacy”</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REMOVE. Use factual lifecycle wording.</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“We never store your PDFs”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REMOVE / incomplete. Distinguish source document, report and Storage.</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“Upload any PDF” / “all PDFs”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REMOVE. Scan-only PDFs can contain no extractable text.</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“Scans all visible text” / OCR implication</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P0 REMOVE. OCR is not performed.</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“Billions of online and offline sources”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REMOVE. Use approved source categories and 500M+ academic-text fact only when applicable.</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“Quick results / few minutes / 1-3 minutes”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REMOVE unless a documented SLA is later approved.</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“Originality report / originality score proves…”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Avoid verdict framing; report shows matches/sources for review.</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“Every matched sentence”</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REMOVE completeness guarantee.</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“Roadmap for improving your PDF” / automatic fixes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REMOVE. Report is evidence, not an editing/citation-repair tool.</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“No hidden costs”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Not needed; avoid unsupported commercial reassurance.</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“500,000 clients”</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If used, correct to 500,000+ users.</w:t>
            </w:r>
          </w:p>
        </w:tc>
      </w:tr>
      <w:tr>
        <w:tc>
          <w:tcPr>
            <w:tcW w:type="dxa" w:w="4320"/>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Full hardcoded pricing matrix</w:t>
            </w:r>
          </w:p>
        </w:tc>
        <w:tc>
          <w:tcPr>
            <w:tcW w:type="dxa" w:w="6912"/>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Do not duplicate; /prices is owner and production data must remain backend-driven.</w:t>
            </w:r>
          </w:p>
        </w:tc>
      </w:tr>
    </w:tbl>
    <w:p>
      <w:pPr>
        <w:spacing w:after="20"/>
      </w:pPr>
    </w:p>
    <w:p>
      <w:pPr>
        <w:pStyle w:val="Heading1"/>
        <w:keepNext/>
        <w:spacing w:before="200" w:after="100"/>
      </w:pPr>
      <w:r>
        <w:t>15. DO NOT CLONE STUDENTS / HOMEPAGE / POWERPOINT</w:t>
      </w:r>
    </w:p>
    <w:p>
      <w:pPr>
        <w:spacing w:after="100"/>
      </w:pPr>
      <w:r>
        <w:t>The page may reuse the same real checker, universal report, controls and trust patterns as other masters, but its information architecture must remain unmistakably file-format specific.</w:t>
      </w:r>
    </w:p>
    <w:p>
      <w:pPr>
        <w:pStyle w:val="ListBullet"/>
        <w:spacing w:after="60"/>
        <w:ind w:left="0"/>
      </w:pPr>
      <w:r>
        <w:t>Do not copy Students pre-submission framing, citations-first revision story or “paper” language across the page.</w:t>
      </w:r>
    </w:p>
    <w:p>
      <w:pPr>
        <w:pStyle w:val="ListBullet"/>
        <w:spacing w:after="60"/>
        <w:ind w:left="0"/>
      </w:pPr>
      <w:r>
        <w:t>Do not copy Homepage section order just because the same core product components exist.</w:t>
      </w:r>
    </w:p>
    <w:p>
      <w:pPr>
        <w:pStyle w:val="ListBullet"/>
        <w:spacing w:after="60"/>
        <w:ind w:left="0"/>
      </w:pPr>
      <w:r>
        <w:t>Do not pre-build PowerPoint as a text substitution of PDF. PDF approval will inform AR-10 visual grammar, but PowerPoint requires its own format facts and limitations.</w:t>
      </w:r>
    </w:p>
    <w:p>
      <w:pPr>
        <w:pStyle w:val="ListBullet"/>
        <w:spacing w:after="60"/>
        <w:ind w:left="0"/>
      </w:pPr>
      <w:r>
        <w:t>Do not use generic “why plagiarism matters” filler to increase word count.</w:t>
      </w:r>
    </w:p>
    <w:p>
      <w:pPr>
        <w:pStyle w:val="Heading1"/>
        <w:keepNext/>
        <w:spacing w:before="200" w:after="100"/>
      </w:pPr>
      <w:r>
        <w:t>16. RESPONSIVE / ACCESSIBILITY REQUIREMENTS</w:t>
      </w:r>
    </w:p>
    <w:p>
      <w:pPr>
        <w:pStyle w:val="ListBullet"/>
        <w:spacing w:after="60"/>
        <w:ind w:left="0"/>
      </w:pPr>
      <w:r>
        <w:t>Checker controls, file list and CTA states must remain usable on mobile without horizontal clipping.</w:t>
      </w:r>
    </w:p>
    <w:p>
      <w:pPr>
        <w:pStyle w:val="ListBullet"/>
        <w:spacing w:after="60"/>
        <w:ind w:left="0"/>
      </w:pPr>
      <w:r>
        <w:t>Text-based / scan-only / mixed PDF visual states must remain understandable when stacked vertically; do not rely on hover alone.</w:t>
      </w:r>
    </w:p>
    <w:p>
      <w:pPr>
        <w:pStyle w:val="ListBullet"/>
        <w:spacing w:after="60"/>
        <w:ind w:left="0"/>
      </w:pPr>
      <w:r>
        <w:t>Use semantic headings in logical order and exactly one H1.</w:t>
      </w:r>
    </w:p>
    <w:p>
      <w:pPr>
        <w:pStyle w:val="ListBullet"/>
        <w:spacing w:after="60"/>
        <w:ind w:left="0"/>
      </w:pPr>
      <w:r>
        <w:t>All actionable controls must be keyboard accessible with visible focus states.</w:t>
      </w:r>
    </w:p>
    <w:p>
      <w:pPr>
        <w:pStyle w:val="ListBullet"/>
        <w:spacing w:after="60"/>
        <w:ind w:left="0"/>
      </w:pPr>
      <w:r>
        <w:t>FAQ accordion triggers must expose accessible expanded/collapsed states; answers remain rendered in HTML.</w:t>
      </w:r>
    </w:p>
    <w:p>
      <w:pPr>
        <w:pStyle w:val="ListBullet"/>
        <w:spacing w:after="60"/>
        <w:ind w:left="0"/>
      </w:pPr>
      <w:r>
        <w:t>Report evidence must remain legible and interpretable on small screens; if a complex desktop report is cropped, provide a deliberate mobile treatment.</w:t>
      </w:r>
    </w:p>
    <w:p>
      <w:pPr>
        <w:pStyle w:val="ListBullet"/>
        <w:spacing w:after="60"/>
        <w:ind w:left="0"/>
      </w:pPr>
      <w:r>
        <w:t>Do not encode the extraction distinction only by color; pair visual states with explicit labels/text.</w:t>
      </w:r>
    </w:p>
    <w:p>
      <w:pPr>
        <w:pStyle w:val="ListBullet"/>
        <w:spacing w:after="60"/>
        <w:ind w:left="0"/>
      </w:pPr>
      <w:r>
        <w:t>Respect reduced-motion preferences for animated diagrams or transitions.</w:t>
      </w:r>
    </w:p>
    <w:p>
      <w:pPr>
        <w:pStyle w:val="Heading1"/>
        <w:keepNext/>
        <w:spacing w:before="200" w:after="100"/>
      </w:pPr>
      <w:r>
        <w:t>17. PRODUCTION BINDING / DYNAMIC DATA</w:t>
      </w:r>
    </w:p>
    <w:tbl>
      <w:tblPr>
        <w:tblStyle w:val="TableGrid"/>
        <w:tblW w:type="auto" w:w="0"/>
        <w:jc w:val="center"/>
        <w:tblLayout w:type="fixed"/>
        <w:tblLook w:firstColumn="1" w:firstRow="1" w:lastColumn="0" w:lastRow="0" w:noHBand="0" w:noVBand="1" w:val="04A0"/>
      </w:tblPr>
      <w:tblGrid>
        <w:gridCol w:w="5083"/>
        <w:gridCol w:w="5083"/>
      </w:tblGrid>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Element</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Production rule</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Checker / uploader</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Bind to real production component and its validation states.</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Free limits</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Current approved copy: 150 words anonymous; 300 plagiarism words/day registered. Re-QA before launch.</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File limits</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2 MB guests; 24 MB signed-in; up to 10 files. Re-QA before launch.</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Review metrics</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Use only if current data is dynamically or centrally maintained; do not freeze stale screenshot values.</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Pricing</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Full plan values owned by backend /prices implementation; PDF page uses link/compact path.</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Report sample</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Use approved real/precomputed report semantics and current product UI.</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Privacy link</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Real /policy destination.</w:t>
            </w:r>
          </w:p>
        </w:tc>
      </w:tr>
      <w:tr>
        <w:tc>
          <w:tcPr>
            <w:tcW w:type="dxa" w:w="345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Canonical/hreflang</w:t>
            </w:r>
          </w:p>
        </w:tc>
        <w:tc>
          <w:tcPr>
            <w:tcW w:type="dxa" w:w="7776"/>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Preserve current production route family and validate after staging cutover.</w:t>
            </w:r>
          </w:p>
        </w:tc>
      </w:tr>
    </w:tbl>
    <w:p>
      <w:pPr>
        <w:spacing w:after="20"/>
      </w:pPr>
    </w:p>
    <w:p>
      <w:pPr>
        <w:pStyle w:val="Heading1"/>
        <w:keepNext/>
        <w:spacing w:before="200" w:after="100"/>
      </w:pPr>
      <w:r>
        <w:t>18. SEO / RECOVERY VALIDATION AFTER LAUNCH</w:t>
      </w:r>
    </w:p>
    <w:p>
      <w:pPr>
        <w:spacing w:after="100"/>
      </w:pPr>
      <w:r>
        <w:t>Treat this URL as a protected SEO cohort. The rebuild is successful only if the page preserves or improves PDF-qualified ownership while conversion and factual quality improve.</w:t>
      </w:r>
    </w:p>
    <w:tbl>
      <w:tblPr>
        <w:tblStyle w:val="TableGrid"/>
        <w:tblW w:type="auto" w:w="0"/>
        <w:jc w:val="center"/>
        <w:tblLayout w:type="fixed"/>
        <w:tblLook w:firstColumn="1" w:firstRow="1" w:lastColumn="0" w:lastRow="0" w:noHBand="0" w:noVBand="1" w:val="04A0"/>
      </w:tblPr>
      <w:tblGrid>
        <w:gridCol w:w="5083"/>
        <w:gridCol w:w="5083"/>
      </w:tblGrid>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Validation cohort</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1F374E"/>
          </w:tcPr>
          <w:p>
            <w:pPr>
              <w:spacing w:after="0"/>
            </w:pPr>
            <w:r/>
            <w:r>
              <w:rPr>
                <w:rFonts w:ascii="Aptos" w:hAnsi="Aptos"/>
                <w:b/>
                <w:color w:val="FFFFFF"/>
                <w:sz w:val="16"/>
              </w:rPr>
              <w:t>What to watch</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plagiarism checker pdf</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Clicks, impressions, CTR, position; currently the largest exact EN query.</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 plagiarism checker</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Position/CTR improvement from current page-two territory.</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check pdf for plagiarism</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CTR and rank; current position ~11 with low CTR is a clear opportunity.</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plagiarism checker for pdf / plagiarism pdf checker / related variants</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Preserve or improve broad PDF-qualified coverage.</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Generic plagiarism checker</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Homepage should remain the generic owner; watch for cannibalization.</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EN page index/canonical</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200, indexable, self-canonical, no accidental noindex/canonical drift.</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Hreflang PDF family</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No collateral loss or broken locale associations.</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Conversion</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shd w:fill="F7FAFC"/>
          </w:tcPr>
          <w:p>
            <w:pPr>
              <w:spacing w:after="0"/>
            </w:pPr>
            <w:r/>
            <w:r>
              <w:rPr>
                <w:rFonts w:ascii="Aptos" w:hAnsi="Aptos"/>
                <w:sz w:val="16"/>
              </w:rPr>
              <w:t>PDF upload starts, successful checks, No-text-found errors, registrations, pricing clicks, payment records and organic-attributed payments.</w:t>
            </w:r>
          </w:p>
        </w:tc>
      </w:tr>
      <w:tr>
        <w:tc>
          <w:tcPr>
            <w:tcW w:type="dxa" w:w="3888"/>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UI / extraction errors</w:t>
            </w:r>
          </w:p>
        </w:tc>
        <w:tc>
          <w:tcPr>
            <w:tcW w:type="dxa" w:w="7344"/>
            <w:vAlign w:val="center"/>
            <w:tcMar>
              <w:top w:w="90" w:type="dxa"/>
              <w:start w:w="90" w:type="dxa"/>
              <w:bottom w:w="90" w:type="dxa"/>
              <w:end w:w="90" w:type="dxa"/>
            </w:tcMar>
            <w:tcBorders>
              <w:top w:val="single" w:sz="6" w:color="D7E0E7"/>
              <w:left w:val="single" w:sz="6" w:color="D7E0E7"/>
              <w:bottom w:val="single" w:sz="6" w:color="D7E0E7"/>
              <w:right w:val="single" w:sz="6" w:color="D7E0E7"/>
            </w:tcBorders>
          </w:tcPr>
          <w:p>
            <w:pPr>
              <w:spacing w:after="0"/>
            </w:pPr>
            <w:r/>
            <w:r>
              <w:rPr>
                <w:rFonts w:ascii="Aptos" w:hAnsi="Aptos"/>
                <w:sz w:val="16"/>
              </w:rPr>
              <w:t>Watch whether scan-only users understand the limitation; do not solve with false OCR messaging.</w:t>
            </w:r>
          </w:p>
        </w:tc>
      </w:tr>
    </w:tbl>
    <w:p>
      <w:pPr>
        <w:spacing w:after="20"/>
      </w:pPr>
    </w:p>
    <w:p>
      <w:pPr>
        <w:spacing w:after="100"/>
      </w:pPr>
      <w:r>
        <w:t>Recommended monitoring windows: compare pre-launch baseline with 28-day and 56-day post-launch cohorts, while accounting for seasonality and the coordinated site-wide cutover. Do not attribute every movement to this one page change without cohort evidence.</w:t>
      </w:r>
    </w:p>
    <w:p>
      <w:pPr>
        <w:pStyle w:val="Heading1"/>
        <w:keepNext/>
        <w:spacing w:before="200" w:after="100"/>
      </w:pPr>
      <w:r>
        <w:t>19. DEFINITION OF DONE</w:t>
      </w:r>
    </w:p>
    <w:p>
      <w:pPr>
        <w:pStyle w:val="ListBullet"/>
        <w:spacing w:after="60"/>
        <w:ind w:left="0"/>
      </w:pPr>
      <w:r>
        <w:t>Existing /pdf-plagiarism-checker route is preserved, indexable and self-canonical.</w:t>
      </w:r>
    </w:p>
    <w:p>
      <w:pPr>
        <w:pStyle w:val="ListBullet"/>
        <w:spacing w:after="60"/>
        <w:ind w:left="0"/>
      </w:pPr>
      <w:r>
        <w:t>Current SEO title is preserved for the launch version; visible H1 is PDF Plagiarism Checker.</w:t>
      </w:r>
    </w:p>
    <w:p>
      <w:pPr>
        <w:pStyle w:val="ListBullet"/>
        <w:spacing w:after="60"/>
        <w:ind w:left="0"/>
      </w:pPr>
      <w:r>
        <w:t>Real PDF checker/upload action works and remains the dominant above-the-fold task.</w:t>
      </w:r>
    </w:p>
    <w:p>
      <w:pPr>
        <w:pStyle w:val="ListBullet"/>
        <w:spacing w:after="60"/>
        <w:ind w:left="0"/>
      </w:pPr>
      <w:r>
        <w:t>Upload limits show correct production values: 2 MB guest / 24 MB signed-in / up to 10 files.</w:t>
      </w:r>
    </w:p>
    <w:p>
      <w:pPr>
        <w:pStyle w:val="ListBullet"/>
        <w:spacing w:after="60"/>
        <w:ind w:left="0"/>
      </w:pPr>
      <w:r>
        <w:t>PDF extraction explanation clearly distinguishes text-based, scan-only and mixed PDFs.</w:t>
      </w:r>
    </w:p>
    <w:p>
      <w:pPr>
        <w:pStyle w:val="ListBullet"/>
        <w:spacing w:after="60"/>
        <w:ind w:left="0"/>
      </w:pPr>
      <w:r>
        <w:t>No copy or visual implies OCR for image-only pages.</w:t>
      </w:r>
    </w:p>
    <w:p>
      <w:pPr>
        <w:pStyle w:val="ListBullet"/>
        <w:spacing w:after="60"/>
        <w:ind w:left="0"/>
      </w:pPr>
      <w:r>
        <w:t>Canonical real report is implemented without originality/plagiarism verdict claims.</w:t>
      </w:r>
    </w:p>
    <w:p>
      <w:pPr>
        <w:pStyle w:val="ListBullet"/>
        <w:spacing w:after="60"/>
        <w:ind w:left="0"/>
      </w:pPr>
      <w:r>
        <w:t>Sources/settings explanation separates input format from source selection.</w:t>
      </w:r>
    </w:p>
    <w:p>
      <w:pPr>
        <w:pStyle w:val="ListBullet"/>
        <w:spacing w:after="60"/>
        <w:ind w:left="0"/>
      </w:pPr>
      <w:r>
        <w:t>Privacy lifecycle correctly separates source PDF, retained report and optional Storage.</w:t>
      </w:r>
    </w:p>
    <w:p>
      <w:pPr>
        <w:pStyle w:val="ListBullet"/>
        <w:spacing w:after="60"/>
        <w:ind w:left="0"/>
      </w:pPr>
      <w:r>
        <w:t>Free entry and pricing path uses current confirmed free limits and links to /prices instead of duplicating the full pricing matrix.</w:t>
      </w:r>
    </w:p>
    <w:p>
      <w:pPr>
        <w:pStyle w:val="ListBullet"/>
        <w:spacing w:after="60"/>
        <w:ind w:left="0"/>
      </w:pPr>
      <w:r>
        <w:t>FAQ contains the approved PDF-specific questions/answers in rendered HTML.</w:t>
      </w:r>
    </w:p>
    <w:p>
      <w:pPr>
        <w:pStyle w:val="ListBullet"/>
        <w:spacing w:after="60"/>
        <w:ind w:left="0"/>
      </w:pPr>
      <w:r>
        <w:t>All legacy P0 claims listed in this brief are absent.</w:t>
      </w:r>
    </w:p>
    <w:p>
      <w:pPr>
        <w:pStyle w:val="ListBullet"/>
        <w:spacing w:after="60"/>
        <w:ind w:left="0"/>
      </w:pPr>
      <w:r>
        <w:t>Responsive and keyboard/accessibility QA passes.</w:t>
      </w:r>
    </w:p>
    <w:p>
      <w:pPr>
        <w:pStyle w:val="ListBullet"/>
        <w:spacing w:after="60"/>
        <w:ind w:left="0"/>
      </w:pPr>
      <w:r>
        <w:t>Canonical, hreflang, metadata and schema are QAed on staging.</w:t>
      </w:r>
    </w:p>
    <w:p>
      <w:pPr>
        <w:pStyle w:val="ListBullet"/>
        <w:spacing w:after="60"/>
        <w:ind w:left="0"/>
      </w:pPr>
      <w:r>
        <w:t>No new SEC-* is added before user approval of the implemented page.</w:t>
      </w:r>
    </w:p>
    <w:p>
      <w:pPr>
        <w:pStyle w:val="Heading1"/>
        <w:keepNext/>
        <w:spacing w:before="200" w:after="100"/>
      </w:pPr>
      <w:r>
        <w:t>20. POST-IMPLEMENTATION REVIEW / LIBRARY GOVERNANCE</w:t>
      </w:r>
    </w:p>
    <w:p>
      <w:pPr>
        <w:spacing w:after="100"/>
      </w:pPr>
      <w:r>
        <w:t>After Claude implementation, review the page in this order: strategy fidelity -&gt; exact content/factual fidelity -&gt; SEO preservation -&gt; real checker/report behavior -&gt; PDF extraction semantics -&gt; conversion path -&gt; responsive/accessibility -&gt; visual quality.</w:t>
      </w:r>
    </w:p>
    <w:p>
      <w:pPr>
        <w:spacing w:after="100"/>
      </w:pPr>
      <w:r>
        <w:t>Only after user approval may any page-local treatment be promoted into 33_Component_Library. The most likely reusable candidate is a file-processing/state explanation pattern, but it should remain a variant of existing visual grammar unless implementation proves that a distinct reusable section is genuinely necessary.</w:t>
      </w:r>
    </w:p>
    <w:p>
      <w:pPr>
        <w:spacing w:after="100"/>
      </w:pPr>
      <w:r>
        <w:t>After PDF approval, use it as the AR-10 representative master when planning /powerpoint-plagiarism-checker. Reuse layout grammar selectively; do not copy PDF-specific limitations or wording into PowerPoint.</w:t>
      </w:r>
    </w:p>
    <w:tbl>
      <w:tblPr>
        <w:tblW w:type="auto" w:w="0"/>
        <w:jc w:val="center"/>
        <w:tblLayout w:type="fixed"/>
        <w:tblLook w:firstColumn="1" w:firstRow="1" w:lastColumn="0" w:lastRow="0" w:noHBand="0" w:noVBand="1" w:val="04A0"/>
      </w:tblPr>
      <w:tblGrid>
        <w:gridCol w:w="10166"/>
      </w:tblGrid>
      <w:tr>
        <w:tc>
          <w:tcPr>
            <w:tcW w:type="dxa" w:w="10166"/>
            <w:shd w:fill="EAF3F8"/>
            <w:tcMar>
              <w:top w:w="130" w:type="dxa"/>
              <w:start w:w="150" w:type="dxa"/>
              <w:bottom w:w="130" w:type="dxa"/>
              <w:end w:w="150" w:type="dxa"/>
            </w:tcMar>
            <w:tcBorders>
              <w:top w:val="single" w:sz="6" w:color="B8D2E3"/>
              <w:left w:val="single" w:sz="6" w:color="B8D2E3"/>
              <w:bottom w:val="single" w:sz="6" w:color="B8D2E3"/>
              <w:right w:val="single" w:sz="6" w:color="B8D2E3"/>
            </w:tcBorders>
          </w:tcPr>
          <w:p>
            <w:pPr>
              <w:spacing w:after="60"/>
            </w:pPr>
            <w:r>
              <w:rPr>
                <w:rFonts w:ascii="Aptos" w:hAnsi="Aptos"/>
                <w:b/>
                <w:color w:val="1F374E"/>
                <w:sz w:val="20"/>
              </w:rPr>
              <w:t>FINAL HANDOFF RULE</w:t>
            </w:r>
          </w:p>
          <w:p>
            <w:pPr>
              <w:spacing w:after="0"/>
            </w:pPr>
            <w:r>
              <w:rPr>
                <w:rFonts w:ascii="Aptos" w:hAnsi="Aptos"/>
                <w:sz w:val="18"/>
              </w:rPr>
              <w:t>This document is the implementation contract for the EN PDF Plagiarism Checker master. Preserve the proven search intent and route, improve product truth and conversion, and use design freedom to communicate the approved jobs more clearly. Do not trade a working SEO asset for novelty.</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37D"/>
        <w:sz w:val="16"/>
      </w:rPr>
      <w:t>PlagiarismSearch SEO Recovery 2026 - EN PDF Plagiarism Checker Claude Implementation Brief - 2026-09-15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344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EN Students - Claude Implementation Brief</dc:title>
  <dc:subject>Implementation brief for /plagiarism-checker-for-students</dc:subject>
  <dc:creator>PlagiarismSearch SEO Recovery 2026</dc:creator>
  <cp:keywords>PlagiarismSearch, students, plagiarism checker, Claude implementation brief, SEO recovery</cp:keywords>
  <dc:description>generated by python-docx</dc:description>
  <cp:lastModifiedBy/>
  <cp:revision>1</cp:revision>
  <dcterms:created xsi:type="dcterms:W3CDTF">2013-12-23T23:15:00Z</dcterms:created>
  <dcterms:modified xsi:type="dcterms:W3CDTF">2013-12-23T23:15:00Z</dcterms:modified>
  <cp:category/>
</cp:coreProperties>
</file>