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2AE" w:rsidRPr="00055CD5" w:rsidRDefault="00055CD5" w:rsidP="00055CD5">
      <w:pPr>
        <w:pStyle w:val="Heading1"/>
        <w:jc w:val="center"/>
        <w:rPr>
          <w:sz w:val="20"/>
          <w:szCs w:val="20"/>
        </w:rPr>
      </w:pPr>
      <w:r w:rsidRPr="00055CD5">
        <w:rPr>
          <w:sz w:val="20"/>
          <w:szCs w:val="20"/>
        </w:rPr>
        <w:t>PT-4 -Java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1. What is the purpose of Annotations in Java?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Code encryption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Code documentation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Code compilation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Code generation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2. Which Java feature allows inspection of classes and methods?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Introversion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Reflection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Inspection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Introspection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3. JDBC is used for interacting with: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JavaScript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Databases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Graphics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Networks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4. Which Java class is typically used for character stream I/O?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FileInput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BufferStream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FileReader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InputStream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5. What does "volatile" keyword ensure in Java Multithreading?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Synchronisation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Caching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Atomic operations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Thread safety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6. What is a wildcard used for in Generics?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Denoting an error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Representing null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Representing unknown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Matching any type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7. What symbol is used to denote annotations in Java code?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@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#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&amp;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%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8. Which Java class provides methods for querying and manipulating databases?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lastRenderedPageBreak/>
        <w:t>○ QueryStatement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DatabaseAccess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SQLConnector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PreparedStatement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9. In Java, which exception is thrown when a file is not found?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FileException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NotFoundException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IOException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FileNotFoundException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10. What is the maximum number of threads a Java program can create?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256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No limit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1024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Limited by memory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11. What is the purpose of a bounded wildcard in Generics?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Allows any type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Restricts type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Matches any type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Matches specific type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12. What method is used to retrieve all annotations at runtime?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getAnnotations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fetchAnnotations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obtainAnnotations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retrieveAnnotations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13. Which interface is the foundation of JDBC?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JDBCDriver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DBConnector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DBInterface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DataSource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14. Which class is commonly used for reading character-based input?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InputStreamReader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FileReader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InputBufferedReader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BufferedReader</w:t>
      </w:r>
    </w:p>
    <w:p w:rsidR="008C72AE" w:rsidRPr="00055CD5" w:rsidRDefault="00000000">
      <w:pPr>
        <w:pStyle w:val="ListNumber"/>
        <w:rPr>
          <w:sz w:val="20"/>
          <w:szCs w:val="20"/>
        </w:rPr>
      </w:pPr>
      <w:r w:rsidRPr="00055CD5">
        <w:rPr>
          <w:sz w:val="20"/>
          <w:szCs w:val="20"/>
        </w:rPr>
        <w:t>15. What is a thread deadlock in Java Multithreading?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Thread exhaustion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Thread conflict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Thread blocking</w:t>
      </w:r>
    </w:p>
    <w:p w:rsidR="008C72AE" w:rsidRPr="00055CD5" w:rsidRDefault="00000000">
      <w:pPr>
        <w:pStyle w:val="ListBullet"/>
        <w:rPr>
          <w:sz w:val="20"/>
          <w:szCs w:val="20"/>
        </w:rPr>
      </w:pPr>
      <w:r w:rsidRPr="00055CD5">
        <w:rPr>
          <w:sz w:val="20"/>
          <w:szCs w:val="20"/>
        </w:rPr>
        <w:t>○ Thread suspension</w:t>
      </w:r>
    </w:p>
    <w:sectPr w:rsidR="008C72AE" w:rsidRPr="00055CD5" w:rsidSect="00055CD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329210">
    <w:abstractNumId w:val="8"/>
  </w:num>
  <w:num w:numId="2" w16cid:durableId="7945828">
    <w:abstractNumId w:val="6"/>
  </w:num>
  <w:num w:numId="3" w16cid:durableId="1065643264">
    <w:abstractNumId w:val="5"/>
  </w:num>
  <w:num w:numId="4" w16cid:durableId="169950324">
    <w:abstractNumId w:val="4"/>
  </w:num>
  <w:num w:numId="5" w16cid:durableId="868565887">
    <w:abstractNumId w:val="7"/>
  </w:num>
  <w:num w:numId="6" w16cid:durableId="812912987">
    <w:abstractNumId w:val="3"/>
  </w:num>
  <w:num w:numId="7" w16cid:durableId="64689429">
    <w:abstractNumId w:val="2"/>
  </w:num>
  <w:num w:numId="8" w16cid:durableId="2040813143">
    <w:abstractNumId w:val="1"/>
  </w:num>
  <w:num w:numId="9" w16cid:durableId="92013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CD5"/>
    <w:rsid w:val="0006063C"/>
    <w:rsid w:val="0015074B"/>
    <w:rsid w:val="0029639D"/>
    <w:rsid w:val="00326F90"/>
    <w:rsid w:val="008C72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A51E1"/>
  <w14:defaultImageDpi w14:val="300"/>
  <w15:docId w15:val="{DF4D49C7-2D9C-5548-9253-520CCAA2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2025-04-12T14:46:00Z</dcterms:modified>
  <cp:category/>
</cp:coreProperties>
</file>