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775" w:rsidRPr="00815F15" w:rsidRDefault="00000000" w:rsidP="00815F15">
      <w:pPr>
        <w:pStyle w:val="ListNumber"/>
        <w:numPr>
          <w:ilvl w:val="0"/>
          <w:numId w:val="0"/>
        </w:numPr>
        <w:ind w:left="360" w:hanging="360"/>
        <w:rPr>
          <w:sz w:val="19"/>
          <w:szCs w:val="19"/>
        </w:rPr>
      </w:pPr>
      <w:r w:rsidRPr="00815F15">
        <w:rPr>
          <w:sz w:val="19"/>
          <w:szCs w:val="19"/>
        </w:rPr>
        <w:t>1. Which technique is typically used to linearize a product of decision variables in optimization?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Substitution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Big M method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Decomposition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Quadratic approximation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2. What is the primary challenge when dealing with non-convex regions in relation to decision variables?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Identifying global optima becomes difficult.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Decision variables become irrelevant.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 feasible region becomes unbounded.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Constraints become linear.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3. How does the granularity of decision variables impact the search space of an optimization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It doesn't affect the search space.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Finer granularity enlarges the search space.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Coarser granularity reduces the complexity of the problem.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Finer granularity ensures a global optimum.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4. Which of the following techniques allows decision variables to take on multiple values simultaneously in an optimization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Linearization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Decomposition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Multi-objective optimization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Simulation-based optimization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5. What characteristic of decision variables directly affects the convexity or concavity of the feasible region?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Their coefficients in the objective function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Their relationships with other decision variables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Their bounds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Their types (continuous, discrete, etc.)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6. How do decision variables facilitate the representation of real-world problems in optimization models?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By acting as placeholders for known data.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By transforming all problems into linear systems.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By encapsulating the aspects of the problem that can be controlled or changed.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By ensuring the feasibility of the solutions.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7. Which of the following is NOT a characteristic of optimization problems?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Objective function to be optimized.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Decision variables that can be controlled.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Constraints that must be satisfied.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Random variables without specific bounds.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8. What is the primary goal of the warehouse location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lastRenderedPageBreak/>
        <w:t>Minimizing the total distance traveled.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Maximizing the storage capacity.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Optimizing the product mix.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Minimizing the total costs of distribution and storage.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9. Which is NOT a real-world application of the warehouse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Determining the best locations for distribution centers for a retail chain.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Finding the optimal path for a traveling salesman.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Allocating products efficiently in a warehouse to reduce retrieval times.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Identifying the right warehouse size for storing seasonal products.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11. What is the fundamental constraint often considered in warehouse location problems?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Budget restrictions.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Distance to the nearest urban center.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Capacity of the warehouse.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Proximity to suppliers.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12. Which of the following is a popular heuristic for the warehouse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Dijkstra’s algorithm.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Floyd-Warshall algorithm.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K-means clustering.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Particle swarm optimization.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13. What challenge does the dynamic nature of demand pose to the warehouse optimization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It makes the problem linear.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It requires continuous updates in solution approaches.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It simplifies the objective function.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It mandates the use of only exact algorithms.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14. How are facility location problems related to the warehouse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They both deal with retail chain management.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They consider the optimal placement of facilities, including warehouses.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They focus on vehicle routing optimization.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They only relate in terms of product allocation.</w:t>
      </w:r>
    </w:p>
    <w:p w:rsidR="002E2775" w:rsidRPr="00815F15" w:rsidRDefault="00000000" w:rsidP="00815F15">
      <w:pPr>
        <w:pStyle w:val="ListNumber"/>
        <w:numPr>
          <w:ilvl w:val="0"/>
          <w:numId w:val="0"/>
        </w:numPr>
        <w:rPr>
          <w:sz w:val="19"/>
          <w:szCs w:val="19"/>
        </w:rPr>
      </w:pPr>
      <w:r w:rsidRPr="00815F15">
        <w:rPr>
          <w:sz w:val="19"/>
          <w:szCs w:val="19"/>
        </w:rPr>
        <w:t>15. Which of the following does NOT represent a constraint in a typical warehouse optimization problem?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Maximum storage capacity.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Minimum order quantity for products.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Total cost of transportation.</w:t>
      </w:r>
    </w:p>
    <w:p w:rsidR="002E2775" w:rsidRPr="00815F15" w:rsidRDefault="00000000">
      <w:pPr>
        <w:pStyle w:val="ListBullet"/>
        <w:rPr>
          <w:sz w:val="19"/>
          <w:szCs w:val="19"/>
        </w:rPr>
      </w:pPr>
      <w:r w:rsidRPr="00815F15">
        <w:rPr>
          <w:sz w:val="19"/>
          <w:szCs w:val="19"/>
        </w:rPr>
        <w:t>Maximum number of employees.</w:t>
      </w:r>
    </w:p>
    <w:sectPr w:rsidR="002E2775" w:rsidRPr="00815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388272">
    <w:abstractNumId w:val="8"/>
  </w:num>
  <w:num w:numId="2" w16cid:durableId="2048021694">
    <w:abstractNumId w:val="6"/>
  </w:num>
  <w:num w:numId="3" w16cid:durableId="1855072526">
    <w:abstractNumId w:val="5"/>
  </w:num>
  <w:num w:numId="4" w16cid:durableId="779644952">
    <w:abstractNumId w:val="4"/>
  </w:num>
  <w:num w:numId="5" w16cid:durableId="1598362372">
    <w:abstractNumId w:val="7"/>
  </w:num>
  <w:num w:numId="6" w16cid:durableId="872038882">
    <w:abstractNumId w:val="3"/>
  </w:num>
  <w:num w:numId="7" w16cid:durableId="1820539011">
    <w:abstractNumId w:val="2"/>
  </w:num>
  <w:num w:numId="8" w16cid:durableId="1603797839">
    <w:abstractNumId w:val="1"/>
  </w:num>
  <w:num w:numId="9" w16cid:durableId="2169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775"/>
    <w:rsid w:val="00326F90"/>
    <w:rsid w:val="00815F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7EBDF"/>
  <w14:defaultImageDpi w14:val="300"/>
  <w15:docId w15:val="{FB54DCC9-D3F0-CF44-9286-53FC60C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2025-03-26T14:45:00Z</dcterms:modified>
  <cp:category/>
</cp:coreProperties>
</file>