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EBA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CEESG Seminar and Workshop Series: </w:t>
      </w:r>
    </w:p>
    <w:p w:rsidR="00000000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Species distribution modeling with Robert J. </w:t>
      </w:r>
      <w:proofErr w:type="spellStart"/>
      <w:r>
        <w:rPr>
          <w:rFonts w:ascii="Arial" w:hAnsi="Arial" w:cs="Arial"/>
          <w:sz w:val="20"/>
          <w:szCs w:val="20"/>
        </w:rPr>
        <w:t>Hijmans</w:t>
      </w:r>
      <w:proofErr w:type="spellEnd"/>
    </w:p>
    <w:p w:rsidR="00000000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Robert J. </w:t>
      </w:r>
      <w:proofErr w:type="spellStart"/>
      <w:r>
        <w:rPr>
          <w:rFonts w:ascii="Arial" w:hAnsi="Arial" w:cs="Arial"/>
          <w:sz w:val="20"/>
          <w:szCs w:val="20"/>
        </w:rPr>
        <w:t>Hijmans</w:t>
      </w:r>
      <w:proofErr w:type="spellEnd"/>
      <w:r>
        <w:rPr>
          <w:rFonts w:ascii="Arial" w:hAnsi="Arial" w:cs="Arial"/>
          <w:sz w:val="20"/>
          <w:szCs w:val="20"/>
        </w:rPr>
        <w:t xml:space="preserve"> will be giving a seminar and three workshops focused on modeling species distributions next week. Robert is an associate professor in the Environmental Science and Policy Department at UC Davis. He is a specialist in ecological modeling a</w:t>
      </w:r>
      <w:r>
        <w:rPr>
          <w:rFonts w:ascii="Arial" w:hAnsi="Arial" w:cs="Arial"/>
          <w:sz w:val="20"/>
          <w:szCs w:val="20"/>
        </w:rPr>
        <w:t xml:space="preserve">nd geo-informatics, and a leading figure in the area of species distribution modeling/ GIS niche modeling.  He is the developer of the R packages </w:t>
      </w:r>
      <w:proofErr w:type="spellStart"/>
      <w:r>
        <w:rPr>
          <w:rFonts w:ascii="Arial" w:hAnsi="Arial" w:cs="Arial"/>
          <w:sz w:val="20"/>
          <w:szCs w:val="20"/>
        </w:rPr>
        <w:t>dismo</w:t>
      </w:r>
      <w:proofErr w:type="spellEnd"/>
      <w:r>
        <w:rPr>
          <w:rFonts w:ascii="Arial" w:hAnsi="Arial" w:cs="Arial"/>
          <w:sz w:val="20"/>
          <w:szCs w:val="20"/>
        </w:rPr>
        <w:t xml:space="preserve"> and raster, as well as the author of the </w:t>
      </w:r>
      <w:proofErr w:type="spellStart"/>
      <w:r>
        <w:rPr>
          <w:rFonts w:ascii="Arial" w:hAnsi="Arial" w:cs="Arial"/>
          <w:sz w:val="20"/>
          <w:szCs w:val="20"/>
        </w:rPr>
        <w:t>Wordclim</w:t>
      </w:r>
      <w:proofErr w:type="spellEnd"/>
      <w:r>
        <w:rPr>
          <w:rFonts w:ascii="Arial" w:hAnsi="Arial" w:cs="Arial"/>
          <w:sz w:val="20"/>
          <w:szCs w:val="20"/>
        </w:rPr>
        <w:t xml:space="preserve"> bioclimatic data set.   An outline of his schedule is </w:t>
      </w:r>
      <w:r>
        <w:rPr>
          <w:rFonts w:ascii="Arial" w:hAnsi="Arial" w:cs="Arial"/>
          <w:sz w:val="20"/>
          <w:szCs w:val="20"/>
        </w:rPr>
        <w:t>below:</w:t>
      </w:r>
    </w:p>
    <w:p w:rsidR="00934EBA" w:rsidRDefault="00934E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Wednesday, June 5</w:t>
      </w:r>
    </w:p>
    <w:p w:rsidR="00000000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10-11:30 possibly available for meetings</w:t>
      </w:r>
    </w:p>
    <w:p w:rsidR="00000000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 CEESG Seminar: Modeling the effect of climate change in agriculture</w:t>
      </w:r>
    </w:p>
    <w:p w:rsidR="00000000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4EBA">
        <w:rPr>
          <w:rFonts w:ascii="Arial" w:hAnsi="Arial" w:cs="Arial"/>
          <w:sz w:val="20"/>
          <w:szCs w:val="20"/>
          <w:highlight w:val="yellow"/>
        </w:rPr>
        <w:t xml:space="preserve">2-5 </w:t>
      </w:r>
      <w:proofErr w:type="gramStart"/>
      <w:r w:rsidRPr="00934EBA">
        <w:rPr>
          <w:rFonts w:ascii="Arial" w:hAnsi="Arial" w:cs="Arial"/>
          <w:sz w:val="20"/>
          <w:szCs w:val="20"/>
          <w:highlight w:val="yellow"/>
        </w:rPr>
        <w:t>Workshop</w:t>
      </w:r>
      <w:proofErr w:type="gramEnd"/>
      <w:r w:rsidRPr="00934EBA">
        <w:rPr>
          <w:rFonts w:ascii="Arial" w:hAnsi="Arial" w:cs="Arial"/>
          <w:sz w:val="20"/>
          <w:szCs w:val="20"/>
          <w:highlight w:val="yellow"/>
        </w:rPr>
        <w:t>: Introduction to spatial modeling using the “raster” R package.  Raster provides classes and functions for</w:t>
      </w:r>
      <w:r w:rsidRPr="00934EBA">
        <w:rPr>
          <w:rFonts w:ascii="Arial" w:hAnsi="Arial" w:cs="Arial"/>
          <w:sz w:val="20"/>
          <w:szCs w:val="20"/>
          <w:highlight w:val="yellow"/>
        </w:rPr>
        <w:t xml:space="preserve"> manipulating geographic / spatial data in ‘raster’ format.</w:t>
      </w:r>
    </w:p>
    <w:p w:rsidR="00000000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Thursday, June 6</w:t>
      </w:r>
    </w:p>
    <w:p w:rsidR="00000000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9-12 </w:t>
      </w:r>
      <w:proofErr w:type="gramStart"/>
      <w:r>
        <w:rPr>
          <w:rFonts w:ascii="Arial" w:hAnsi="Arial" w:cs="Arial"/>
          <w:sz w:val="20"/>
          <w:szCs w:val="20"/>
        </w:rPr>
        <w:t>Workshop</w:t>
      </w:r>
      <w:proofErr w:type="gramEnd"/>
      <w:r>
        <w:rPr>
          <w:rFonts w:ascii="Arial" w:hAnsi="Arial" w:cs="Arial"/>
          <w:sz w:val="20"/>
          <w:szCs w:val="20"/>
        </w:rPr>
        <w:t>: Species distribution modeling using the “</w:t>
      </w:r>
      <w:proofErr w:type="spellStart"/>
      <w:r>
        <w:rPr>
          <w:rFonts w:ascii="Arial" w:hAnsi="Arial" w:cs="Arial"/>
          <w:sz w:val="20"/>
          <w:szCs w:val="20"/>
        </w:rPr>
        <w:t>dismo</w:t>
      </w:r>
      <w:proofErr w:type="spellEnd"/>
      <w:r>
        <w:rPr>
          <w:rFonts w:ascii="Arial" w:hAnsi="Arial" w:cs="Arial"/>
          <w:sz w:val="20"/>
          <w:szCs w:val="20"/>
        </w:rPr>
        <w:t xml:space="preserve">” R package.  </w:t>
      </w:r>
      <w:proofErr w:type="spellStart"/>
      <w:r>
        <w:rPr>
          <w:rFonts w:ascii="Arial" w:hAnsi="Arial" w:cs="Arial"/>
          <w:sz w:val="20"/>
          <w:szCs w:val="20"/>
        </w:rPr>
        <w:t>Dismo</w:t>
      </w:r>
      <w:proofErr w:type="spellEnd"/>
      <w:r>
        <w:rPr>
          <w:rFonts w:ascii="Arial" w:hAnsi="Arial" w:cs="Arial"/>
          <w:sz w:val="20"/>
          <w:szCs w:val="20"/>
        </w:rPr>
        <w:t xml:space="preserve"> can be used to implement several GIS niche modeling methods including </w:t>
      </w:r>
      <w:proofErr w:type="spellStart"/>
      <w:r>
        <w:rPr>
          <w:rFonts w:ascii="Arial" w:hAnsi="Arial" w:cs="Arial"/>
          <w:sz w:val="20"/>
          <w:szCs w:val="20"/>
        </w:rPr>
        <w:t>Maxent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Bioclim</w:t>
      </w:r>
      <w:proofErr w:type="spellEnd"/>
      <w:r>
        <w:rPr>
          <w:rFonts w:ascii="Arial" w:hAnsi="Arial" w:cs="Arial"/>
          <w:sz w:val="20"/>
          <w:szCs w:val="20"/>
        </w:rPr>
        <w:t xml:space="preserve"> and Domain.</w:t>
      </w:r>
    </w:p>
    <w:p w:rsidR="00000000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12-1:30 Available for lunch</w:t>
      </w:r>
    </w:p>
    <w:p w:rsidR="004D0667" w:rsidRDefault="004D066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4EBA">
        <w:rPr>
          <w:rFonts w:ascii="Arial" w:hAnsi="Arial" w:cs="Arial"/>
          <w:sz w:val="20"/>
          <w:szCs w:val="20"/>
          <w:highlight w:val="yellow"/>
        </w:rPr>
        <w:t xml:space="preserve">2-5 </w:t>
      </w:r>
      <w:proofErr w:type="gramStart"/>
      <w:r w:rsidRPr="00934EBA">
        <w:rPr>
          <w:rFonts w:ascii="Arial" w:hAnsi="Arial" w:cs="Arial"/>
          <w:sz w:val="20"/>
          <w:szCs w:val="20"/>
          <w:highlight w:val="yellow"/>
        </w:rPr>
        <w:t>Workshop</w:t>
      </w:r>
      <w:proofErr w:type="gramEnd"/>
      <w:r w:rsidRPr="00934EBA">
        <w:rPr>
          <w:rFonts w:ascii="Arial" w:hAnsi="Arial" w:cs="Arial"/>
          <w:sz w:val="20"/>
          <w:szCs w:val="20"/>
          <w:highlight w:val="yellow"/>
        </w:rPr>
        <w:t>: Spatial statistical methods in R</w:t>
      </w:r>
    </w:p>
    <w:sectPr w:rsidR="004D06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34EBA"/>
    <w:rsid w:val="004D0667"/>
    <w:rsid w:val="00934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usepa</dc:creator>
  <cp:keywords/>
  <dc:description/>
  <cp:lastModifiedBy>usepa</cp:lastModifiedBy>
  <cp:revision>2</cp:revision>
  <dcterms:created xsi:type="dcterms:W3CDTF">2013-06-05T14:06:00Z</dcterms:created>
  <dcterms:modified xsi:type="dcterms:W3CDTF">2013-06-05T14:06:00Z</dcterms:modified>
</cp:coreProperties>
</file>