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jc w:val="both"/>
        <w:rPr>
          <w:rFonts w:hint="default"/>
          <w:lang w:eastAsia="zh-Hans"/>
        </w:rPr>
      </w:pPr>
      <w:r>
        <w:rPr>
          <w:rFonts w:hint="eastAsia"/>
          <w:lang w:val="en-US" w:eastAsia="zh-Hans"/>
        </w:rPr>
        <w:t>无刺电音节</w:t>
      </w:r>
      <w:r>
        <w:rPr>
          <w:rFonts w:hint="default"/>
          <w:lang w:eastAsia="zh-Hans"/>
        </w:rPr>
        <w:t xml:space="preserve"> </w:t>
      </w:r>
      <w:r>
        <w:rPr>
          <w:rFonts w:hint="eastAsia" w:ascii="宋体" w:hAnsi="宋体" w:eastAsia="宋体" w:cs="宋体"/>
          <w:b w:val="0"/>
          <w:bCs w:val="0"/>
          <w:kern w:val="0"/>
          <w:sz w:val="30"/>
          <w:szCs w:val="30"/>
          <w:lang w:val="en-US" w:eastAsia="zh-CN" w:bidi="ar"/>
        </w:rPr>
        <w:t>No thorn electric music festival</w:t>
      </w:r>
    </w:p>
    <w:p>
      <w:pPr>
        <w:rPr>
          <w:rFonts w:hint="default"/>
        </w:rPr>
      </w:pPr>
      <w:r>
        <w:rPr>
          <w:rFonts w:hint="eastAsia"/>
        </w:rPr>
        <w:t>年份/YEAR:</w:t>
      </w:r>
      <w:r>
        <w:rPr>
          <w:rFonts w:hint="default"/>
        </w:rPr>
        <w:t>2022</w:t>
      </w:r>
    </w:p>
    <w:p>
      <w:pPr>
        <w:keepNext w:val="0"/>
        <w:keepLines w:val="0"/>
        <w:widowControl/>
        <w:suppressLineNumbers w:val="0"/>
        <w:jc w:val="left"/>
        <w:rPr>
          <w:rFonts w:hint="default" w:eastAsiaTheme="minorEastAsia"/>
          <w:lang w:eastAsia="zh-Hans"/>
        </w:rPr>
      </w:pPr>
      <w:r>
        <w:rPr>
          <w:rFonts w:hint="eastAsia"/>
        </w:rPr>
        <w:t xml:space="preserve">客户/CLIENT: </w:t>
      </w:r>
      <w:r>
        <w:rPr>
          <w:rFonts w:hint="eastAsia"/>
          <w:lang w:val="en-US" w:eastAsia="zh-Hans"/>
        </w:rPr>
        <w:t>网易放刺</w:t>
      </w:r>
      <w:r>
        <w:rPr>
          <w:rFonts w:hint="default"/>
          <w:lang w:eastAsia="zh-Hans"/>
        </w:rPr>
        <w:t xml:space="preserve"> </w:t>
      </w:r>
      <w:r>
        <w:rPr>
          <w:rFonts w:ascii="Arial" w:hAnsi="Arial" w:eastAsia="宋体" w:cs="Arial"/>
          <w:i w:val="0"/>
          <w:iCs w:val="0"/>
          <w:caps w:val="0"/>
          <w:color w:val="333333"/>
          <w:spacing w:val="0"/>
          <w:kern w:val="0"/>
          <w:sz w:val="18"/>
          <w:szCs w:val="18"/>
          <w:u w:val="none"/>
          <w:shd w:val="clear" w:fill="FFFFFF"/>
          <w:lang w:val="en-US" w:eastAsia="zh-CN" w:bidi="ar"/>
        </w:rPr>
        <w:t>FEVER</w:t>
      </w:r>
      <w:r>
        <w:rPr>
          <w:rFonts w:hint="default"/>
          <w:sz w:val="18"/>
          <w:szCs w:val="18"/>
          <w:lang w:eastAsia="zh-Hans"/>
        </w:rPr>
        <w:t xml:space="preserve"> </w:t>
      </w:r>
    </w:p>
    <w:p>
      <w:pPr>
        <w:rPr>
          <w:rFonts w:hint="default" w:eastAsiaTheme="minorEastAsia"/>
          <w:lang w:val="en-US" w:eastAsia="zh-Hans"/>
        </w:rPr>
      </w:pPr>
      <w:r>
        <w:rPr>
          <w:rFonts w:hint="eastAsia"/>
        </w:rPr>
        <w:t>团队/TEAM: 蒲润Pu Ru</w:t>
      </w:r>
      <w:r>
        <w:rPr>
          <w:rFonts w:hint="eastAsia"/>
          <w:lang w:val="en-US" w:eastAsia="zh-Hans"/>
        </w:rPr>
        <w:t>n</w:t>
      </w:r>
      <w:r>
        <w:rPr>
          <w:rFonts w:hint="default"/>
          <w:lang w:eastAsia="zh-Hans"/>
        </w:rPr>
        <w:t>、</w:t>
      </w:r>
      <w:r>
        <w:rPr>
          <w:rFonts w:hint="eastAsia"/>
          <w:lang w:val="en-US" w:eastAsia="zh-Hans"/>
        </w:rPr>
        <w:t>丁一珈Yijia</w:t>
      </w:r>
      <w:r>
        <w:rPr>
          <w:rFonts w:hint="default"/>
          <w:lang w:eastAsia="zh-Hans"/>
        </w:rPr>
        <w:t xml:space="preserve"> D</w:t>
      </w:r>
      <w:r>
        <w:rPr>
          <w:rFonts w:hint="eastAsia"/>
          <w:lang w:val="en-US" w:eastAsia="zh-Hans"/>
        </w:rPr>
        <w:t>ing</w:t>
      </w:r>
      <w:r>
        <w:rPr>
          <w:rFonts w:hint="default"/>
          <w:lang w:eastAsia="zh-Hans"/>
        </w:rPr>
        <w:t>、</w:t>
      </w:r>
      <w:r>
        <w:rPr>
          <w:rFonts w:hint="eastAsia"/>
          <w:lang w:val="en-US" w:eastAsia="zh-Hans"/>
        </w:rPr>
        <w:t>李涵颖</w:t>
      </w:r>
      <w:r>
        <w:rPr>
          <w:rFonts w:hint="default"/>
          <w:lang w:eastAsia="zh-Hans"/>
        </w:rPr>
        <w:t>H</w:t>
      </w:r>
      <w:r>
        <w:rPr>
          <w:rFonts w:hint="eastAsia"/>
          <w:lang w:val="en-US" w:eastAsia="zh-Hans"/>
        </w:rPr>
        <w:t>anying</w:t>
      </w:r>
      <w:r>
        <w:rPr>
          <w:rFonts w:hint="default"/>
          <w:lang w:eastAsia="zh-Hans"/>
        </w:rPr>
        <w:t xml:space="preserve"> </w:t>
      </w:r>
      <w:r>
        <w:rPr>
          <w:rFonts w:hint="eastAsia"/>
          <w:lang w:val="en-US" w:eastAsia="zh-Hans"/>
        </w:rPr>
        <w:t>Li</w:t>
      </w:r>
    </w:p>
    <w:p>
      <w:r>
        <w:rPr>
          <w:rFonts w:hint="eastAsia"/>
        </w:rPr>
        <w:t>项目简介/PROJECT PROFILE：</w:t>
      </w:r>
      <w:r>
        <w:rPr>
          <w:rFonts w:hint="eastAsia"/>
          <w:lang w:val="en-US" w:eastAsia="zh-Hans"/>
        </w:rPr>
        <w:t>项目以思考水果壳的“刺”与人心中的“刺”之间的关系展开。从</w:t>
      </w:r>
      <w:r>
        <w:rPr>
          <w:rFonts w:hint="eastAsia"/>
        </w:rPr>
        <w:t>思考快节奏时代下人们该如何重现伪装下纯粹的自己出发，在展示在有刺与无刺之间每个水果的情感的变化的同时，</w:t>
      </w:r>
      <w:r>
        <w:rPr>
          <w:rFonts w:hint="eastAsia"/>
          <w:lang w:val="en-US" w:eastAsia="zh-Hans"/>
        </w:rPr>
        <w:t>也</w:t>
      </w:r>
      <w:r>
        <w:rPr>
          <w:rFonts w:hint="eastAsia"/>
        </w:rPr>
        <w:t>希望观众思考是否自己也都有着像水果表面上刺一样尖锐的“保护壳”。</w:t>
      </w:r>
      <w:r>
        <w:rPr>
          <w:rFonts w:hint="eastAsia"/>
          <w:lang w:val="en-US" w:eastAsia="zh-Hans"/>
        </w:rPr>
        <w:t>项目</w:t>
      </w:r>
      <w:r>
        <w:rPr>
          <w:rFonts w:hint="eastAsia"/>
        </w:rPr>
        <w:t>旨在让观众看展的同时放松被禁锢的柔软内心，让赤裸而纯粹的自己重现。与</w:t>
      </w:r>
      <w:r>
        <w:rPr>
          <w:rFonts w:hint="eastAsia"/>
          <w:lang w:val="en-US" w:eastAsia="zh-Hans"/>
        </w:rPr>
        <w:t>我们</w:t>
      </w:r>
      <w:r>
        <w:rPr>
          <w:rFonts w:hint="eastAsia"/>
        </w:rPr>
        <w:t>一起来点儿快乐维生素。</w:t>
      </w:r>
    </w:p>
    <w:p>
      <w:r>
        <w:rPr>
          <w:rFonts w:hint="eastAsia"/>
        </w:rPr>
        <w:t>The project begins with a consideration of the relationship between the "thorns" of the fruit shells and the "thorns" of the human heart. It starts from thinking about how to recreate one's pure self under the disguise in the fast-paced era, and while showing the change of emotion of each fruit between thorny and non-thorny, it also hopes that the audience will think about whether they all have the same sharp "protective shell" as the thorns on the surface of the fruit. The aim of the project is to let the audience relax the softness of their confined hearts while watching the exhibition, and to let their naked and pure selves reappear. Join us for some happy vitamins.</w:t>
      </w:r>
      <w:bookmarkStart w:id="0" w:name="_GoBack"/>
      <w:bookmarkEnd w:id="0"/>
    </w:p>
    <w:p/>
    <w:p>
      <w:pPr>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F4B44"/>
    <w:rsid w:val="FBFF4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2023-05-19T11:36:00Z</dcterms:created>
  <dc:creator>approve of</dc:creator>
  <cp:lastModifiedBy>approve of</cp:lastModifiedBy>
  <dcterms:modified xsi:type="dcterms:W3CDTF">2023-05-19T14:38:19Z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6721D507B78AAB03C8EE6664DFA3FC29</vt:lpwstr>
  </property>
</Properties>
</file>