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51C" w:rsidRDefault="00F340CF">
      <w:pPr>
        <w:rPr>
          <w:rFonts w:ascii="Arial" w:hAnsi="Arial" w:cs="Arial"/>
          <w:color w:val="4D5156"/>
          <w:sz w:val="19"/>
          <w:szCs w:val="19"/>
          <w:shd w:val="clear" w:color="auto" w:fill="FFFFFF"/>
        </w:rPr>
      </w:pPr>
      <w:r>
        <w:rPr>
          <w:rFonts w:ascii="Arial" w:hAnsi="Arial" w:cs="Arial"/>
          <w:color w:val="4D5156"/>
          <w:sz w:val="19"/>
          <w:szCs w:val="19"/>
          <w:shd w:val="clear" w:color="auto" w:fill="FFFFFF"/>
        </w:rPr>
        <w:t>Konidela Chiranjeevi is an Indian actor, film producer and politician who works predominantly in Telugu cinema. He is regarded as one of the most successful and influential actors in the history of Indian cinema.</w:t>
      </w:r>
    </w:p>
    <w:p w:rsidR="00060651" w:rsidRDefault="00060651">
      <w:pPr>
        <w:rPr>
          <w:rFonts w:ascii="Arial" w:hAnsi="Arial" w:cs="Arial"/>
          <w:color w:val="4D5156"/>
          <w:sz w:val="19"/>
          <w:szCs w:val="19"/>
          <w:shd w:val="clear" w:color="auto" w:fill="FFFFFF"/>
        </w:rPr>
      </w:pPr>
    </w:p>
    <w:p w:rsidR="00060651" w:rsidRDefault="00060651">
      <w:pPr>
        <w:rPr>
          <w:rFonts w:ascii="Arial" w:hAnsi="Arial" w:cs="Arial"/>
          <w:color w:val="4D5156"/>
          <w:sz w:val="19"/>
          <w:szCs w:val="19"/>
          <w:shd w:val="clear" w:color="auto" w:fill="FFFFFF"/>
        </w:rPr>
      </w:pPr>
    </w:p>
    <w:p w:rsidR="00060651" w:rsidRDefault="00060651">
      <w:pPr>
        <w:rPr>
          <w:rFonts w:ascii="Arial" w:hAnsi="Arial" w:cs="Arial"/>
          <w:color w:val="4D5156"/>
          <w:sz w:val="19"/>
          <w:szCs w:val="19"/>
          <w:shd w:val="clear" w:color="auto" w:fill="FFFFFF"/>
        </w:rPr>
      </w:pPr>
      <w:r>
        <w:rPr>
          <w:rFonts w:ascii="Arial" w:hAnsi="Arial" w:cs="Arial"/>
          <w:color w:val="4D5156"/>
          <w:sz w:val="19"/>
          <w:szCs w:val="19"/>
          <w:shd w:val="clear" w:color="auto" w:fill="FFFFFF"/>
        </w:rPr>
        <w:t>One</w:t>
      </w:r>
    </w:p>
    <w:p w:rsidR="00060651" w:rsidRDefault="00060651">
      <w:pPr>
        <w:rPr>
          <w:rFonts w:ascii="Arial" w:hAnsi="Arial" w:cs="Arial"/>
          <w:color w:val="4D5156"/>
          <w:sz w:val="19"/>
          <w:szCs w:val="19"/>
          <w:shd w:val="clear" w:color="auto" w:fill="FFFFFF"/>
        </w:rPr>
      </w:pPr>
    </w:p>
    <w:p w:rsidR="00060651" w:rsidRDefault="00060651">
      <w:pPr>
        <w:rPr>
          <w:rFonts w:ascii="Arial" w:hAnsi="Arial" w:cs="Arial"/>
          <w:color w:val="4D5156"/>
          <w:sz w:val="19"/>
          <w:szCs w:val="19"/>
          <w:shd w:val="clear" w:color="auto" w:fill="FFFFFF"/>
        </w:rPr>
      </w:pPr>
    </w:p>
    <w:p w:rsidR="00060651" w:rsidRDefault="00060651">
      <w:pPr>
        <w:rPr>
          <w:rFonts w:ascii="Arial" w:hAnsi="Arial" w:cs="Arial"/>
          <w:color w:val="4D5156"/>
          <w:sz w:val="19"/>
          <w:szCs w:val="19"/>
          <w:shd w:val="clear" w:color="auto" w:fill="FFFFFF"/>
        </w:rPr>
      </w:pPr>
    </w:p>
    <w:p w:rsidR="00060651" w:rsidRDefault="00060651">
      <w:r>
        <w:rPr>
          <w:rFonts w:ascii="Arial" w:hAnsi="Arial" w:cs="Arial"/>
          <w:color w:val="4D5156"/>
          <w:sz w:val="19"/>
          <w:szCs w:val="19"/>
          <w:shd w:val="clear" w:color="auto" w:fill="FFFFFF"/>
        </w:rPr>
        <w:t>Twoo</w:t>
      </w:r>
    </w:p>
    <w:sectPr w:rsidR="00060651" w:rsidSect="002A6E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340CF"/>
    <w:rsid w:val="00060651"/>
    <w:rsid w:val="002A6E68"/>
    <w:rsid w:val="005C751C"/>
    <w:rsid w:val="00F34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E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2024-07-17T06:44:00Z</dcterms:created>
  <dcterms:modified xsi:type="dcterms:W3CDTF">2024-07-24T11:03:00Z</dcterms:modified>
</cp:coreProperties>
</file>