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4F87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1. The Magical Sorting Hat:</w:t>
      </w:r>
    </w:p>
    <w:p w14:paraId="0495F2D2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Imagine you are creating a magical sorting hat for a wizard school. Implement a JavaScript function that takes an array of student names and assigns them to one of the four houses (Gryffindor (length less than 6), </w:t>
      </w:r>
      <w:proofErr w:type="gramStart"/>
      <w:r w:rsidRPr="0056583C">
        <w:rPr>
          <w:color w:val="000000" w:themeColor="text1"/>
        </w:rPr>
        <w:t>Hufflepuff(</w:t>
      </w:r>
      <w:proofErr w:type="gramEnd"/>
      <w:r w:rsidRPr="0056583C">
        <w:rPr>
          <w:color w:val="000000" w:themeColor="text1"/>
        </w:rPr>
        <w:t xml:space="preserve">length less than 8), </w:t>
      </w:r>
      <w:proofErr w:type="gramStart"/>
      <w:r w:rsidRPr="0056583C">
        <w:rPr>
          <w:color w:val="000000" w:themeColor="text1"/>
        </w:rPr>
        <w:t>Ravenclaw(</w:t>
      </w:r>
      <w:proofErr w:type="gramEnd"/>
      <w:r w:rsidRPr="0056583C">
        <w:rPr>
          <w:color w:val="000000" w:themeColor="text1"/>
        </w:rPr>
        <w:t xml:space="preserve">length less than 12), or </w:t>
      </w:r>
      <w:proofErr w:type="gramStart"/>
      <w:r w:rsidRPr="0056583C">
        <w:rPr>
          <w:color w:val="000000" w:themeColor="text1"/>
        </w:rPr>
        <w:t>Slytherin(</w:t>
      </w:r>
      <w:proofErr w:type="gramEnd"/>
      <w:r w:rsidRPr="0056583C">
        <w:rPr>
          <w:color w:val="000000" w:themeColor="text1"/>
        </w:rPr>
        <w:t>length greater than or equal to 12)) based on the length of their names.</w:t>
      </w:r>
    </w:p>
    <w:p w14:paraId="079110AC" w14:textId="77777777" w:rsidR="0056583C" w:rsidRPr="0056583C" w:rsidRDefault="0056583C" w:rsidP="0056583C">
      <w:pPr>
        <w:rPr>
          <w:color w:val="000000" w:themeColor="text1"/>
        </w:rPr>
      </w:pPr>
    </w:p>
    <w:p w14:paraId="63395AAB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2. The Double Trouble:</w:t>
      </w:r>
    </w:p>
    <w:p w14:paraId="2A583733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You are tasked with writing a function that doubles each element in an array. However, there's a catch: if the array contains consecutive duplicate elements, only double one of them.</w:t>
      </w:r>
    </w:p>
    <w:p w14:paraId="154A7AA5" w14:textId="77777777" w:rsidR="0056583C" w:rsidRPr="0056583C" w:rsidRDefault="0056583C" w:rsidP="0056583C">
      <w:pPr>
        <w:rPr>
          <w:color w:val="000000" w:themeColor="text1"/>
        </w:rPr>
      </w:pPr>
    </w:p>
    <w:p w14:paraId="654FBA9F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3. The Mirror </w:t>
      </w:r>
      <w:proofErr w:type="spellStart"/>
      <w:r w:rsidRPr="0056583C">
        <w:rPr>
          <w:color w:val="000000" w:themeColor="text1"/>
        </w:rPr>
        <w:t>Mirror</w:t>
      </w:r>
      <w:proofErr w:type="spellEnd"/>
      <w:r w:rsidRPr="0056583C">
        <w:rPr>
          <w:color w:val="000000" w:themeColor="text1"/>
        </w:rPr>
        <w:t>:</w:t>
      </w:r>
    </w:p>
    <w:p w14:paraId="3EB745D2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Imagine you have a string, and you need to create a new string that is a mirror image of the original. Write a function that appends the reversed version of the original string to itself.</w:t>
      </w:r>
    </w:p>
    <w:p w14:paraId="17FE5DE3" w14:textId="77777777" w:rsidR="0056583C" w:rsidRPr="0056583C" w:rsidRDefault="0056583C" w:rsidP="0056583C">
      <w:pPr>
        <w:rPr>
          <w:color w:val="000000" w:themeColor="text1"/>
        </w:rPr>
      </w:pPr>
    </w:p>
    <w:p w14:paraId="146483B7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4. The Password Validator:</w:t>
      </w:r>
    </w:p>
    <w:p w14:paraId="6F1DCA6F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You are building a password validation feature. Create a function that checks if a given password meets the following criteria: at least 8 characters long, contains both uppercase and lowercase letters, and includes at least one digit.</w:t>
      </w:r>
    </w:p>
    <w:p w14:paraId="64EC050D" w14:textId="77777777" w:rsidR="0056583C" w:rsidRPr="0056583C" w:rsidRDefault="0056583C" w:rsidP="0056583C">
      <w:pPr>
        <w:rPr>
          <w:color w:val="000000" w:themeColor="text1"/>
        </w:rPr>
      </w:pPr>
    </w:p>
    <w:p w14:paraId="4D8A9FF5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5. The Sum Selector:</w:t>
      </w:r>
    </w:p>
    <w:p w14:paraId="5A276AD8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You are working on a function that should sum all numbers in an array until it encounters a negative number. Write a function that performs this summation.</w:t>
      </w:r>
    </w:p>
    <w:p w14:paraId="353ACF70" w14:textId="77777777" w:rsidR="0056583C" w:rsidRPr="0056583C" w:rsidRDefault="0056583C" w:rsidP="0056583C">
      <w:pPr>
        <w:rPr>
          <w:color w:val="000000" w:themeColor="text1"/>
        </w:rPr>
      </w:pPr>
    </w:p>
    <w:p w14:paraId="2C34D5E7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6. The Vowel Counter:</w:t>
      </w:r>
    </w:p>
    <w:p w14:paraId="01FECD13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You need to create a function that counts the number of vowels in a given string. Consider both uppercase and lowercase vowels.</w:t>
      </w:r>
    </w:p>
    <w:p w14:paraId="270DF053" w14:textId="77777777" w:rsidR="0056583C" w:rsidRPr="0056583C" w:rsidRDefault="0056583C" w:rsidP="0056583C">
      <w:pPr>
        <w:rPr>
          <w:color w:val="000000" w:themeColor="text1"/>
        </w:rPr>
      </w:pPr>
    </w:p>
    <w:p w14:paraId="5CC97040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7. The Local Storage Manager:</w:t>
      </w:r>
    </w:p>
    <w:p w14:paraId="36E43EC3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 You are working on a note-taking app, and you want to implement a function named </w:t>
      </w:r>
      <w:proofErr w:type="spellStart"/>
      <w:r w:rsidRPr="0056583C">
        <w:rPr>
          <w:color w:val="000000" w:themeColor="text1"/>
        </w:rPr>
        <w:t>saveNoteToLocalStorage</w:t>
      </w:r>
      <w:proofErr w:type="spellEnd"/>
      <w:r w:rsidRPr="0056583C">
        <w:rPr>
          <w:color w:val="000000" w:themeColor="text1"/>
        </w:rPr>
        <w:t xml:space="preserve"> that takes a note object and saves it to the browser's local storage.</w:t>
      </w:r>
    </w:p>
    <w:p w14:paraId="6D488DD0" w14:textId="77777777" w:rsidR="0056583C" w:rsidRPr="0056583C" w:rsidRDefault="0056583C" w:rsidP="0056583C">
      <w:pPr>
        <w:rPr>
          <w:color w:val="000000" w:themeColor="text1"/>
        </w:rPr>
      </w:pPr>
    </w:p>
    <w:p w14:paraId="13754FA3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8. Async Array Mapping:</w:t>
      </w:r>
    </w:p>
    <w:p w14:paraId="167CE96C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Write an asynchronous function that takes an array of numbers and returns a new array of Promises where each number is multiplied by 2 after a delay of 500 milliseconds.</w:t>
      </w:r>
    </w:p>
    <w:p w14:paraId="51139978" w14:textId="77777777" w:rsidR="0056583C" w:rsidRPr="0056583C" w:rsidRDefault="0056583C" w:rsidP="0056583C">
      <w:pPr>
        <w:rPr>
          <w:color w:val="000000" w:themeColor="text1"/>
        </w:rPr>
      </w:pPr>
    </w:p>
    <w:p w14:paraId="77F36423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lastRenderedPageBreak/>
        <w:t>9. The Asynchronous Shopper:</w:t>
      </w:r>
    </w:p>
    <w:p w14:paraId="4F5580DC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Imagine you are building an online shopping application. Write an asynchronous function called </w:t>
      </w:r>
      <w:proofErr w:type="spellStart"/>
      <w:r w:rsidRPr="0056583C">
        <w:rPr>
          <w:color w:val="000000" w:themeColor="text1"/>
        </w:rPr>
        <w:t>placeOrder</w:t>
      </w:r>
      <w:proofErr w:type="spellEnd"/>
      <w:r w:rsidRPr="0056583C">
        <w:rPr>
          <w:color w:val="000000" w:themeColor="text1"/>
        </w:rPr>
        <w:t xml:space="preserve"> that simulates placing an order and returns a promise. The promise should resolve with an order confirmation message after a random delay.</w:t>
      </w:r>
    </w:p>
    <w:p w14:paraId="1E3D525D" w14:textId="77777777" w:rsidR="0056583C" w:rsidRPr="0056583C" w:rsidRDefault="0056583C" w:rsidP="0056583C">
      <w:pPr>
        <w:rPr>
          <w:color w:val="000000" w:themeColor="text1"/>
        </w:rPr>
      </w:pPr>
    </w:p>
    <w:p w14:paraId="318D767A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10. The Coffee Machine:</w:t>
      </w:r>
    </w:p>
    <w:p w14:paraId="1B07051B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 In your coffee shop application, you need to simulate the process of brewing coffee asynchronously. Write an async function named </w:t>
      </w:r>
      <w:proofErr w:type="spellStart"/>
      <w:r w:rsidRPr="0056583C">
        <w:rPr>
          <w:color w:val="000000" w:themeColor="text1"/>
        </w:rPr>
        <w:t>brewCoffee</w:t>
      </w:r>
      <w:proofErr w:type="spellEnd"/>
      <w:r w:rsidRPr="0056583C">
        <w:rPr>
          <w:color w:val="000000" w:themeColor="text1"/>
        </w:rPr>
        <w:t xml:space="preserve"> that takes the type of coffee and returns a promise. The promise should resolve with a message indicating that the coffee is ready after a random delay.</w:t>
      </w:r>
    </w:p>
    <w:p w14:paraId="775BAE07" w14:textId="77777777" w:rsidR="0056583C" w:rsidRPr="0056583C" w:rsidRDefault="0056583C" w:rsidP="0056583C">
      <w:pPr>
        <w:rPr>
          <w:color w:val="000000" w:themeColor="text1"/>
        </w:rPr>
      </w:pPr>
    </w:p>
    <w:p w14:paraId="13303EDA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11. The Array Filterer:</w:t>
      </w:r>
    </w:p>
    <w:p w14:paraId="3CE7F1DC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 You are building a search feature for your e-commerce site. Write a function named </w:t>
      </w:r>
      <w:proofErr w:type="spellStart"/>
      <w:r w:rsidRPr="0056583C">
        <w:rPr>
          <w:color w:val="000000" w:themeColor="text1"/>
        </w:rPr>
        <w:t>filterProducts</w:t>
      </w:r>
      <w:proofErr w:type="spellEnd"/>
      <w:r w:rsidRPr="0056583C">
        <w:rPr>
          <w:color w:val="000000" w:themeColor="text1"/>
        </w:rPr>
        <w:t xml:space="preserve"> that takes an array of product objects and a filter criterion. The function should return a new array containing only the products that match the filter criterion.</w:t>
      </w:r>
    </w:p>
    <w:p w14:paraId="29365566" w14:textId="77777777" w:rsidR="0056583C" w:rsidRPr="0056583C" w:rsidRDefault="0056583C" w:rsidP="0056583C">
      <w:pPr>
        <w:rPr>
          <w:color w:val="000000" w:themeColor="text1"/>
        </w:rPr>
      </w:pPr>
    </w:p>
    <w:p w14:paraId="2476E0AE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12. The Token Manager:</w:t>
      </w:r>
    </w:p>
    <w:p w14:paraId="7F9636A5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 You are developing a user authentication system, and you need to manage user authentication tokens. Implement a function named </w:t>
      </w:r>
      <w:proofErr w:type="spellStart"/>
      <w:r w:rsidRPr="0056583C">
        <w:rPr>
          <w:color w:val="000000" w:themeColor="text1"/>
        </w:rPr>
        <w:t>setAuthToken</w:t>
      </w:r>
      <w:proofErr w:type="spellEnd"/>
      <w:r w:rsidRPr="0056583C">
        <w:rPr>
          <w:color w:val="000000" w:themeColor="text1"/>
        </w:rPr>
        <w:t xml:space="preserve"> that takes an authentication token and sets it in </w:t>
      </w:r>
      <w:proofErr w:type="spellStart"/>
      <w:r w:rsidRPr="0056583C">
        <w:rPr>
          <w:color w:val="000000" w:themeColor="text1"/>
        </w:rPr>
        <w:t>localStorage</w:t>
      </w:r>
      <w:proofErr w:type="spellEnd"/>
      <w:r w:rsidRPr="0056583C">
        <w:rPr>
          <w:color w:val="000000" w:themeColor="text1"/>
        </w:rPr>
        <w:t xml:space="preserve"> with an expiration time.</w:t>
      </w:r>
    </w:p>
    <w:p w14:paraId="40BB4410" w14:textId="77777777" w:rsidR="0056583C" w:rsidRPr="0056583C" w:rsidRDefault="0056583C" w:rsidP="0056583C">
      <w:pPr>
        <w:rPr>
          <w:color w:val="000000" w:themeColor="text1"/>
        </w:rPr>
      </w:pPr>
    </w:p>
    <w:p w14:paraId="6B2EF7D8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13. The Shopping Cart Totalizer:</w:t>
      </w:r>
    </w:p>
    <w:p w14:paraId="03E7181A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 You are working on an e-commerce website, and you need to calculate the total cost of items in the shopping cart. Implement a function named </w:t>
      </w:r>
      <w:proofErr w:type="spellStart"/>
      <w:r w:rsidRPr="0056583C">
        <w:rPr>
          <w:color w:val="000000" w:themeColor="text1"/>
        </w:rPr>
        <w:t>calculateTotal</w:t>
      </w:r>
      <w:proofErr w:type="spellEnd"/>
      <w:r w:rsidRPr="0056583C">
        <w:rPr>
          <w:color w:val="000000" w:themeColor="text1"/>
        </w:rPr>
        <w:t xml:space="preserve"> that takes an array of products with prices and quantities and returns the total cost.</w:t>
      </w:r>
    </w:p>
    <w:p w14:paraId="53945005" w14:textId="77777777" w:rsidR="0056583C" w:rsidRPr="0056583C" w:rsidRDefault="0056583C" w:rsidP="0056583C">
      <w:pPr>
        <w:rPr>
          <w:color w:val="000000" w:themeColor="text1"/>
        </w:rPr>
      </w:pPr>
    </w:p>
    <w:p w14:paraId="7BCEC0F4" w14:textId="77777777" w:rsidR="0056583C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>14. The Window Scroller:</w:t>
      </w:r>
    </w:p>
    <w:p w14:paraId="135FAF2F" w14:textId="45CD5B7C" w:rsidR="00A364D6" w:rsidRPr="0056583C" w:rsidRDefault="0056583C" w:rsidP="0056583C">
      <w:pPr>
        <w:rPr>
          <w:color w:val="000000" w:themeColor="text1"/>
        </w:rPr>
      </w:pPr>
      <w:r w:rsidRPr="0056583C">
        <w:rPr>
          <w:color w:val="000000" w:themeColor="text1"/>
        </w:rPr>
        <w:t xml:space="preserve">    You are developing a single-page application with a smooth scrolling effect. Implement a function named </w:t>
      </w:r>
      <w:proofErr w:type="spellStart"/>
      <w:r w:rsidRPr="0056583C">
        <w:rPr>
          <w:color w:val="000000" w:themeColor="text1"/>
        </w:rPr>
        <w:t>smoothScrollToTop</w:t>
      </w:r>
      <w:proofErr w:type="spellEnd"/>
      <w:r w:rsidRPr="0056583C">
        <w:rPr>
          <w:color w:val="000000" w:themeColor="text1"/>
        </w:rPr>
        <w:t xml:space="preserve"> that smoothly scrolls the window to the top when called.</w:t>
      </w:r>
    </w:p>
    <w:sectPr w:rsidR="00A364D6" w:rsidRPr="0056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3C"/>
    <w:rsid w:val="00321C32"/>
    <w:rsid w:val="0056583C"/>
    <w:rsid w:val="00A364D6"/>
    <w:rsid w:val="00A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224A"/>
  <w15:chartTrackingRefBased/>
  <w15:docId w15:val="{C69218DD-8129-47D1-B6B0-F2DC0C1F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Angadi</dc:creator>
  <cp:keywords/>
  <dc:description/>
  <cp:lastModifiedBy>Purushottam Angadi</cp:lastModifiedBy>
  <cp:revision>2</cp:revision>
  <dcterms:created xsi:type="dcterms:W3CDTF">2025-07-06T17:49:00Z</dcterms:created>
  <dcterms:modified xsi:type="dcterms:W3CDTF">2025-07-06T17:53:00Z</dcterms:modified>
</cp:coreProperties>
</file>