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rFonts w:ascii="Lora" w:cs="Lora" w:eastAsia="Lora" w:hAnsi="Lora"/>
          <w:sz w:val="36"/>
          <w:szCs w:val="36"/>
          <w:rtl w:val="0"/>
        </w:rPr>
        <w:t xml:space="preserve">DIGITAL LITERACY PROJECT REPORT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Name: Purushottam Kumar </w:t>
      </w:r>
    </w:p>
    <w:p w:rsidR="00000000" w:rsidDel="00000000" w:rsidP="00000000" w:rsidRDefault="00000000" w:rsidRPr="00000000" w14:paraId="00000003">
      <w:pPr>
        <w:rPr/>
      </w:pPr>
      <w:r w:rsidDel="00000000" w:rsidR="00000000" w:rsidRPr="00000000">
        <w:rPr>
          <w:rtl w:val="0"/>
        </w:rPr>
        <w:t xml:space="preserve">Reg. No.: [25BSA10058] </w:t>
      </w:r>
    </w:p>
    <w:p w:rsidR="00000000" w:rsidDel="00000000" w:rsidP="00000000" w:rsidRDefault="00000000" w:rsidRPr="00000000" w14:paraId="00000004">
      <w:pPr>
        <w:rPr/>
      </w:pPr>
      <w:r w:rsidDel="00000000" w:rsidR="00000000" w:rsidRPr="00000000">
        <w:rPr>
          <w:rtl w:val="0"/>
        </w:rPr>
        <w:t xml:space="preserve">Branch: [BTECH CSE CLOUD COMPUTING] </w:t>
      </w:r>
    </w:p>
    <w:p w:rsidR="00000000" w:rsidDel="00000000" w:rsidP="00000000" w:rsidRDefault="00000000" w:rsidRPr="00000000" w14:paraId="00000005">
      <w:pPr>
        <w:rPr/>
      </w:pPr>
      <w:r w:rsidDel="00000000" w:rsidR="00000000" w:rsidRPr="00000000">
        <w:rPr>
          <w:rtl w:val="0"/>
        </w:rPr>
        <w:t xml:space="preserve">Year: First Year B.Tech </w:t>
      </w:r>
    </w:p>
    <w:p w:rsidR="00000000" w:rsidDel="00000000" w:rsidP="00000000" w:rsidRDefault="00000000" w:rsidRPr="00000000" w14:paraId="00000006">
      <w:pPr>
        <w:rPr/>
      </w:pPr>
      <w:r w:rsidDel="00000000" w:rsidR="00000000" w:rsidRPr="00000000">
        <w:rPr>
          <w:rtl w:val="0"/>
        </w:rPr>
        <w:t xml:space="preserve">Course Code: CSE0001 — Digital Literacy </w:t>
      </w:r>
    </w:p>
    <w:p w:rsidR="00000000" w:rsidDel="00000000" w:rsidP="00000000" w:rsidRDefault="00000000" w:rsidRPr="00000000" w14:paraId="00000007">
      <w:pPr>
        <w:rPr>
          <w:color w:val="d3d7de"/>
        </w:rPr>
      </w:pPr>
      <w:r w:rsidDel="00000000" w:rsidR="00000000" w:rsidRPr="00000000">
        <w:rPr>
          <w:rtl w:val="0"/>
        </w:rPr>
        <w:t xml:space="preserve">Date: 31 March 2026 </w:t>
      </w:r>
      <w:r w:rsidDel="00000000" w:rsidR="00000000" w:rsidRPr="00000000">
        <w:rPr>
          <w:color w:val="d3d7de"/>
          <w:rtl w:val="0"/>
        </w:rPr>
        <w:t xml:space="preserve">—</w:t>
      </w:r>
    </w:p>
    <w:p w:rsidR="00000000" w:rsidDel="00000000" w:rsidP="00000000" w:rsidRDefault="00000000" w:rsidRPr="00000000" w14:paraId="00000008">
      <w:pPr>
        <w:rPr/>
      </w:pPr>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t xml:space="preserve">INTRODUCTION </w:t>
      </w:r>
    </w:p>
    <w:p w:rsidR="00000000" w:rsidDel="00000000" w:rsidP="00000000" w:rsidRDefault="00000000" w:rsidRPr="00000000" w14:paraId="0000000A">
      <w:pPr>
        <w:rPr/>
      </w:pPr>
      <w:r w:rsidDel="00000000" w:rsidR="00000000" w:rsidRPr="00000000">
        <w:rPr>
          <w:rtl w:val="0"/>
        </w:rPr>
        <w:t xml:space="preserve">This project is part of the CSE0001 Digital Literacy course at VIT Bhopal University. As a Student Digital Ambassador, I was tasked with building a Digital Literacy Portfolio across five modules. The project covered creating an infographic, setting up professional profiles, exploring coding platforms, practising email etiquette, and researching cybercrime awareness. All work has been organized in a GitHub repository. This report documents my experience, observations, and reflections for each task. </w:t>
      </w:r>
      <w:r w:rsidDel="00000000" w:rsidR="00000000" w:rsidRPr="00000000">
        <w:rPr>
          <w:color w:val="d3d7de"/>
          <w:rtl w:val="0"/>
        </w:rPr>
        <w:t xml:space="preserve">---</w:t>
      </w:r>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TASK 1 — Digital Literacy Infographic For Task 1, I used Canva to create a one-page infographic on Digital Literacy. Canva is a free, browser-based design tool that requires no prior design experience. My infographic covered three key topics: what digital literacy means, useful digital tools for students (such as GitHub, LinkedIn, and Google Workspace), and safe internet practices including using strong passwords and enabling two-factor authentication. I chose a bright, colorful template to make the information visually engaging for my batchmates. One thing I found interesting was how much information can be communicated through visual design rather than long paragraphs. I found it slightly difficult to fit all three topics into a single page without making it look cluttered, but I managed by using icons and short bullet points instead of full sentences.</w:t>
      </w:r>
    </w:p>
    <w:p w:rsidR="00000000" w:rsidDel="00000000" w:rsidP="00000000" w:rsidRDefault="00000000" w:rsidRPr="00000000" w14:paraId="0000000D">
      <w:pPr>
        <w:rPr/>
      </w:pPr>
      <w:r w:rsidDel="00000000" w:rsidR="00000000" w:rsidRPr="00000000">
        <w:rPr>
          <w:rtl w:val="0"/>
        </w:rPr>
        <w:t xml:space="preserve"> </w:t>
      </w:r>
    </w:p>
    <w:p w:rsidR="00000000" w:rsidDel="00000000" w:rsidP="00000000" w:rsidRDefault="00000000" w:rsidRPr="00000000" w14:paraId="0000000E">
      <w:pPr>
        <w:rPr/>
      </w:pPr>
      <w:r w:rsidDel="00000000" w:rsidR="00000000" w:rsidRPr="00000000">
        <w:rPr>
          <w:rtl w:val="0"/>
        </w:rPr>
        <w:t xml:space="preserve">TASK 2 — Student Digital Portfolio For Task 2, I set up accounts on three platforms: GitHub, LinkedIn, and Kaggle. GitHub is a platform for hosting code, projects, and collaborative development — it is widely used by developers and hiring managers to evaluate candidates. I created a profile README that introduces my name, branch, and learning goals. LinkedIn is the world's largest professional networking platform, used for job applications, internships, and connecting with industry professionals. I filled in my Education section with my current B.Tech details at VIT Bhopal. Kaggle is a platform for data science competitions, datasets, and notebooks — useful for future machine learning projects. Over the next four years, I plan to regularly update my GitHub with projects, build my LinkedIn network by connecting with alumni and professors, and participate in Kaggle competitions once I have learned Python basics. </w:t>
      </w:r>
      <w:r w:rsidDel="00000000" w:rsidR="00000000" w:rsidRPr="00000000">
        <w:rPr>
          <w:color w:val="d3d7de"/>
          <w:rtl w:val="0"/>
        </w:rPr>
        <w:t xml:space="preserve">---</w:t>
      </w: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TASK 3 — Coding and Collaboration Platforms For Task 3, I used HackerRank for coding practice and Google Forms for collaboration. On HackerRank, I completed the beginner Python challenge "Say Hello World with Python," which helped me understand how online judges work and gave me confidence to attempt more problems. For the collaboration part, I created a 5-question Digital Literacy Awareness Quiz using Google Forms. The quiz covers topics like the definition of digital literacy, identifying phishing, safe internet practices, and professional platforms. I linked the form to a Google Sheet to collect responses. These tools will help me academically because HackerRank lets me practice coding at my own pace, while Google Forms and Sheets are essential for group projects, surveys, and data collection in any branch. </w:t>
      </w:r>
      <w:r w:rsidDel="00000000" w:rsidR="00000000" w:rsidRPr="00000000">
        <w:rPr>
          <w:color w:val="d3d7de"/>
          <w:rtl w:val="0"/>
        </w:rPr>
        <w:t xml:space="preserve">---</w:t>
      </w: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TASK 4 — Professional Email and Etiquette For Task 4, I drafted two professional emails — one requesting an assignment deadline extension from a professor, and one expressing interest in a summer internship. While writing these emails, I realized that tone matters as much as content. A poorly worded email can create a negative impression even if the request is genuine. The most important lesson was to always state the purpose clearly in the subject line, use a proper salutation, keep the body concise, and end with a professional sign-off. As a real-world example of poor digital communication, students sometimes message professors on WhatsApp informally, using abbreviations like "pls" or "wanna" — this can seriously damage their academic reputation. Using email with proper structure shows maturity and professionalism. </w:t>
      </w:r>
      <w:r w:rsidDel="00000000" w:rsidR="00000000" w:rsidRPr="00000000">
        <w:rPr>
          <w:color w:val="d3d7de"/>
          <w:rtl w:val="0"/>
        </w:rPr>
        <w:t xml:space="preserve">---</w:t>
      </w:r>
      <w:r w:rsidDel="00000000" w:rsidR="00000000" w:rsidRPr="00000000">
        <w:rPr>
          <w:rtl w:val="0"/>
        </w:rPr>
        <w:t xml:space="preserve">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TASK 5 — Cybercrime Awareness For Task 5, I researched UPI and Online Payment Fraud. What surprised me most was learning that scanning a QR code can send money — not receive it. Many fraud victims, including students, lose money because fraudsters convince them that scanning is necessary to "receive" a payment. I also did not know that there is a dedicated 24x7 helpline (1930) and a government portal (cybercrime.gov.in) specifically for reporting cybercrimes in India. One habit I will personally change is to always verify the recipient's name before confirming any UPI payment, no matter how small. I will also stop clicking on any link sent via WhatsApp or SMS that I am not expecting, even if it appears to come from a known contact. </w:t>
      </w:r>
      <w:r w:rsidDel="00000000" w:rsidR="00000000" w:rsidRPr="00000000">
        <w:rPr>
          <w:color w:val="d3d7de"/>
          <w:rtl w:val="0"/>
        </w:rPr>
        <w:t xml:space="preserve">---</w:t>
      </w: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CONCLUSION This project gave me practical exposure to tools and platforms I had heard about but never used — GitHub, LinkedIn, Canva, HackerRank, and Google Forms. More importantly, it made me aware of how my digital presence and online behaviour will shape my academic and professional future. I now understand that Digital Literacy is not optional — it is a core skill for every student in today's world. </w:t>
      </w:r>
      <w:r w:rsidDel="00000000" w:rsidR="00000000" w:rsidRPr="00000000">
        <w:rPr>
          <w:color w:val="d3d7de"/>
          <w:rtl w:val="0"/>
        </w:rPr>
        <w:t xml:space="preserve">---</w:t>
      </w:r>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REFERENCES </w:t>
      </w:r>
      <w:r w:rsidDel="00000000" w:rsidR="00000000" w:rsidRPr="00000000">
        <w:rPr>
          <w:color w:val="d3d7de"/>
          <w:rtl w:val="0"/>
        </w:rPr>
        <w:t xml:space="preserve">1.</w:t>
      </w:r>
      <w:r w:rsidDel="00000000" w:rsidR="00000000" w:rsidRPr="00000000">
        <w:rPr>
          <w:rtl w:val="0"/>
        </w:rPr>
        <w:t xml:space="preserve"> cybercrime.gov.in — National Cyber Crime Reporting Portal</w:t>
      </w:r>
    </w:p>
    <w:p w:rsidR="00000000" w:rsidDel="00000000" w:rsidP="00000000" w:rsidRDefault="00000000" w:rsidRPr="00000000" w14:paraId="00000019">
      <w:pPr>
        <w:rPr/>
      </w:pPr>
      <w:r w:rsidDel="00000000" w:rsidR="00000000" w:rsidRPr="00000000">
        <w:rPr>
          <w:rtl w:val="0"/>
        </w:rPr>
        <w:t xml:space="preserve"> </w:t>
      </w:r>
      <w:r w:rsidDel="00000000" w:rsidR="00000000" w:rsidRPr="00000000">
        <w:rPr>
          <w:color w:val="d3d7de"/>
          <w:rtl w:val="0"/>
        </w:rPr>
        <w:t xml:space="preserve">2.</w:t>
      </w:r>
      <w:r w:rsidDel="00000000" w:rsidR="00000000" w:rsidRPr="00000000">
        <w:rPr>
          <w:rtl w:val="0"/>
        </w:rPr>
        <w:t xml:space="preserve"> canva.com — Design Tool</w:t>
      </w:r>
    </w:p>
    <w:p w:rsidR="00000000" w:rsidDel="00000000" w:rsidP="00000000" w:rsidRDefault="00000000" w:rsidRPr="00000000" w14:paraId="0000001A">
      <w:pPr>
        <w:rPr/>
      </w:pPr>
      <w:r w:rsidDel="00000000" w:rsidR="00000000" w:rsidRPr="00000000">
        <w:rPr>
          <w:rtl w:val="0"/>
        </w:rPr>
        <w:t xml:space="preserve"> </w:t>
      </w:r>
      <w:r w:rsidDel="00000000" w:rsidR="00000000" w:rsidRPr="00000000">
        <w:rPr>
          <w:color w:val="d3d7de"/>
          <w:rtl w:val="0"/>
        </w:rPr>
        <w:t xml:space="preserve">3.</w:t>
      </w:r>
      <w:r w:rsidDel="00000000" w:rsidR="00000000" w:rsidRPr="00000000">
        <w:rPr>
          <w:rtl w:val="0"/>
        </w:rPr>
        <w:t xml:space="preserve"> hackerrank.com — Coding Practice Platform </w:t>
      </w:r>
    </w:p>
    <w:p w:rsidR="00000000" w:rsidDel="00000000" w:rsidP="00000000" w:rsidRDefault="00000000" w:rsidRPr="00000000" w14:paraId="0000001B">
      <w:pPr>
        <w:rPr/>
      </w:pPr>
      <w:r w:rsidDel="00000000" w:rsidR="00000000" w:rsidRPr="00000000">
        <w:rPr>
          <w:color w:val="d3d7de"/>
          <w:rtl w:val="0"/>
        </w:rPr>
        <w:t xml:space="preserve">4.</w:t>
      </w:r>
      <w:r w:rsidDel="00000000" w:rsidR="00000000" w:rsidRPr="00000000">
        <w:rPr>
          <w:rtl w:val="0"/>
        </w:rPr>
        <w:t xml:space="preserve"> linkedin.com — Professional Networking </w:t>
      </w:r>
    </w:p>
    <w:p w:rsidR="00000000" w:rsidDel="00000000" w:rsidP="00000000" w:rsidRDefault="00000000" w:rsidRPr="00000000" w14:paraId="0000001C">
      <w:pPr>
        <w:rPr/>
      </w:pPr>
      <w:r w:rsidDel="00000000" w:rsidR="00000000" w:rsidRPr="00000000">
        <w:rPr>
          <w:color w:val="d3d7de"/>
          <w:rtl w:val="0"/>
        </w:rPr>
        <w:t xml:space="preserve">5.</w:t>
      </w:r>
      <w:r w:rsidDel="00000000" w:rsidR="00000000" w:rsidRPr="00000000">
        <w:rPr>
          <w:rtl w:val="0"/>
        </w:rPr>
        <w:t xml:space="preserve"> kaggle.com — Data Science Platform </w:t>
      </w:r>
    </w:p>
    <w:p w:rsidR="00000000" w:rsidDel="00000000" w:rsidP="00000000" w:rsidRDefault="00000000" w:rsidRPr="00000000" w14:paraId="0000001D">
      <w:pPr>
        <w:rPr/>
      </w:pPr>
      <w:r w:rsidDel="00000000" w:rsidR="00000000" w:rsidRPr="00000000">
        <w:rPr>
          <w:color w:val="d3d7de"/>
          <w:rtl w:val="0"/>
        </w:rPr>
        <w:t xml:space="preserve">6.</w:t>
      </w:r>
      <w:r w:rsidDel="00000000" w:rsidR="00000000" w:rsidRPr="00000000">
        <w:rPr>
          <w:rtl w:val="0"/>
        </w:rPr>
        <w:t xml:space="preserve"> github.com — Code Hosting Platform</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