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E3E3" w14:textId="6363F2A9" w:rsidR="009F19BF" w:rsidRDefault="009F19BF" w:rsidP="00537816">
      <w:pPr>
        <w:spacing w:after="100"/>
      </w:pPr>
    </w:p>
    <w:p w14:paraId="54567E4D" w14:textId="77777777" w:rsidR="001D21A6" w:rsidRDefault="001D21A6" w:rsidP="001D21A6">
      <w:pPr>
        <w:spacing w:after="200"/>
        <w:jc w:val="center"/>
        <w:rPr>
          <w:b/>
          <w:bCs/>
          <w:color w:val="1F1147"/>
          <w:sz w:val="44"/>
          <w:szCs w:val="44"/>
        </w:rPr>
      </w:pPr>
    </w:p>
    <w:p w14:paraId="7F9A7A2A" w14:textId="47B05FC2" w:rsidR="009F19BF" w:rsidRDefault="00000000" w:rsidP="001D21A6">
      <w:pPr>
        <w:spacing w:after="200"/>
        <w:jc w:val="center"/>
      </w:pPr>
      <w:r>
        <w:rPr>
          <w:b/>
          <w:bCs/>
          <w:color w:val="1F1147"/>
          <w:sz w:val="44"/>
          <w:szCs w:val="44"/>
        </w:rPr>
        <w:t>Loan Default Risk Segmentation</w:t>
      </w:r>
    </w:p>
    <w:p w14:paraId="0BD9B9EB" w14:textId="72F1F77D" w:rsidR="00537816" w:rsidRPr="00537816" w:rsidRDefault="00000000" w:rsidP="001D21A6">
      <w:pPr>
        <w:spacing w:after="600"/>
        <w:jc w:val="center"/>
        <w:rPr>
          <w:i/>
          <w:iCs/>
          <w:color w:val="444444"/>
          <w:sz w:val="26"/>
          <w:szCs w:val="26"/>
        </w:rPr>
      </w:pPr>
      <w:r>
        <w:rPr>
          <w:i/>
          <w:iCs/>
          <w:color w:val="444444"/>
          <w:sz w:val="26"/>
          <w:szCs w:val="26"/>
        </w:rPr>
        <w:t>Finding high-risk loan applicants using SQL and Power BI</w:t>
      </w:r>
    </w:p>
    <w:p w14:paraId="11847F45" w14:textId="77777777" w:rsidR="009F19BF" w:rsidRDefault="00000000" w:rsidP="001D21A6">
      <w:pPr>
        <w:spacing w:after="160"/>
        <w:jc w:val="center"/>
      </w:pPr>
      <w:r>
        <w:rPr>
          <w:color w:val="1A1A1A"/>
          <w:sz w:val="22"/>
          <w:szCs w:val="22"/>
        </w:rPr>
        <w:t>Prepared by: Purva Vinod Patil</w:t>
      </w:r>
    </w:p>
    <w:p w14:paraId="231343A6" w14:textId="77777777" w:rsidR="009F19BF" w:rsidRDefault="00000000" w:rsidP="001D21A6">
      <w:pPr>
        <w:spacing w:after="160"/>
        <w:jc w:val="center"/>
      </w:pPr>
      <w:r>
        <w:rPr>
          <w:color w:val="1A1A1A"/>
          <w:sz w:val="22"/>
          <w:szCs w:val="22"/>
        </w:rPr>
        <w:t>Tools used: SQL Server (SSMS), Excel, Power BI</w:t>
      </w:r>
    </w:p>
    <w:p w14:paraId="3516F905" w14:textId="77777777" w:rsidR="009F19BF" w:rsidRDefault="00000000" w:rsidP="001D21A6">
      <w:pPr>
        <w:spacing w:after="160"/>
        <w:jc w:val="center"/>
      </w:pPr>
      <w:r>
        <w:rPr>
          <w:color w:val="1A1A1A"/>
          <w:sz w:val="22"/>
          <w:szCs w:val="22"/>
        </w:rPr>
        <w:t>Data source: Loan Prediction dataset (Kaggle – Analytics Vidhya), 614 applications</w:t>
      </w:r>
    </w:p>
    <w:p w14:paraId="4D5BF3C1" w14:textId="77777777" w:rsidR="009F19BF" w:rsidRDefault="00000000">
      <w:r>
        <w:br w:type="page"/>
      </w:r>
    </w:p>
    <w:p w14:paraId="5BA32321" w14:textId="77777777" w:rsidR="009F19BF" w:rsidRDefault="00000000">
      <w:pPr>
        <w:pStyle w:val="Heading1"/>
        <w:spacing w:before="320" w:after="160"/>
      </w:pPr>
      <w:bookmarkStart w:id="0" w:name="_Toc235201210"/>
      <w:r>
        <w:lastRenderedPageBreak/>
        <w:t>Table of Contents</w:t>
      </w:r>
      <w:bookmarkEnd w:id="0"/>
    </w:p>
    <w:sdt>
      <w:sdtPr>
        <w:alias w:val="Table of Contents"/>
        <w:id w:val="-982540041"/>
      </w:sdtPr>
      <w:sdtContent>
        <w:p w14:paraId="1C879809" w14:textId="77777777" w:rsidR="002B61BB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201210" w:history="1">
            <w:r w:rsidR="002B61BB" w:rsidRPr="005145F8">
              <w:rPr>
                <w:rStyle w:val="Hyperlink"/>
                <w:noProof/>
              </w:rPr>
              <w:t>Table of Contents</w:t>
            </w:r>
            <w:r w:rsidR="002B61BB">
              <w:rPr>
                <w:noProof/>
              </w:rPr>
              <w:tab/>
            </w:r>
            <w:r w:rsidR="002B61BB">
              <w:rPr>
                <w:noProof/>
              </w:rPr>
              <w:fldChar w:fldCharType="begin"/>
            </w:r>
            <w:r w:rsidR="002B61BB">
              <w:rPr>
                <w:noProof/>
              </w:rPr>
              <w:instrText xml:space="preserve"> PAGEREF _Toc235201210 \h </w:instrText>
            </w:r>
            <w:r w:rsidR="002B61BB">
              <w:rPr>
                <w:noProof/>
              </w:rPr>
            </w:r>
            <w:r w:rsidR="002B61BB">
              <w:rPr>
                <w:noProof/>
              </w:rPr>
              <w:fldChar w:fldCharType="separate"/>
            </w:r>
            <w:r w:rsidR="002B61BB">
              <w:rPr>
                <w:noProof/>
              </w:rPr>
              <w:t>2</w:t>
            </w:r>
            <w:r w:rsidR="002B61BB">
              <w:rPr>
                <w:noProof/>
              </w:rPr>
              <w:fldChar w:fldCharType="end"/>
            </w:r>
          </w:hyperlink>
        </w:p>
        <w:p w14:paraId="18E04C17" w14:textId="77777777" w:rsidR="002B61BB" w:rsidRDefault="002B61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01211" w:history="1">
            <w:r w:rsidRPr="005145F8">
              <w:rPr>
                <w:rStyle w:val="Hyperlink"/>
                <w:noProof/>
              </w:rPr>
              <w:t>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_Toc235201211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D3D862" w14:textId="77777777" w:rsidR="002B61BB" w:rsidRDefault="002B61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01212" w:history="1">
            <w:r w:rsidRPr="005145F8">
              <w:rPr>
                <w:rStyle w:val="Hyperlink"/>
                <w:noProof/>
              </w:rPr>
              <w:t>Understanding the Problem &amp; Goal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_Toc235201212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211320" w14:textId="77777777" w:rsidR="002B61BB" w:rsidRDefault="002B61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01213" w:history="1">
            <w:r w:rsidRPr="005145F8">
              <w:rPr>
                <w:rStyle w:val="Hyperlink"/>
                <w:noProof/>
              </w:rPr>
              <w:t>Data Collection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_Toc235201213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E77F46" w14:textId="77777777" w:rsidR="002B61BB" w:rsidRDefault="002B61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01214" w:history="1">
            <w:r w:rsidRPr="005145F8">
              <w:rPr>
                <w:rStyle w:val="Hyperlink"/>
                <w:noProof/>
              </w:rPr>
              <w:t>Data Cleaning (in SQL)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_Toc235201214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0A99AB" w14:textId="77777777" w:rsidR="002B61BB" w:rsidRDefault="002B61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01215" w:history="1">
            <w:r w:rsidRPr="005145F8">
              <w:rPr>
                <w:rStyle w:val="Hyperlink"/>
                <w:noProof/>
              </w:rPr>
              <w:t>Table Structure &amp; Risk Segmentation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_Toc235201215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B5E48C" w14:textId="77777777" w:rsidR="002B61BB" w:rsidRDefault="002B61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01216" w:history="1">
            <w:r w:rsidRPr="005145F8">
              <w:rPr>
                <w:rStyle w:val="Hyperlink"/>
                <w:noProof/>
              </w:rPr>
              <w:t>Exporting Data &amp; Building the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_Toc235201216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0DCE3C" w14:textId="77777777" w:rsidR="002B61BB" w:rsidRDefault="002B61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01217" w:history="1">
            <w:r w:rsidRPr="005145F8">
              <w:rPr>
                <w:rStyle w:val="Hyperlink"/>
                <w:noProof/>
              </w:rPr>
              <w:t>Key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_Toc235201217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ADCBE8" w14:textId="77777777" w:rsidR="002B61BB" w:rsidRDefault="002B61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01218" w:history="1">
            <w:r w:rsidRPr="005145F8">
              <w:rPr>
                <w:rStyle w:val="Hyperlink"/>
                <w:noProof/>
              </w:rPr>
              <w:t>Conclusion &amp; What Could Be Done Next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_Toc235201218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07463A3" w14:textId="77777777" w:rsidR="002B61BB" w:rsidRDefault="002B61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01219" w:history="1">
            <w:r w:rsidRPr="005145F8">
              <w:rPr>
                <w:rStyle w:val="Hyperlink"/>
                <w:noProof/>
              </w:rPr>
              <w:t>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_Toc235201219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1F54AF" w14:textId="77777777" w:rsidR="002B61BB" w:rsidRDefault="002B61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01220" w:history="1">
            <w:r w:rsidRPr="005145F8">
              <w:rPr>
                <w:rStyle w:val="Hyperlink"/>
                <w:noProof/>
              </w:rPr>
              <w:t>Files in This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_Toc235201220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0089C7" w14:textId="77777777" w:rsidR="002B61BB" w:rsidRDefault="002B61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01221" w:history="1">
            <w:r w:rsidRPr="005145F8">
              <w:rPr>
                <w:rStyle w:val="Hyperlink"/>
                <w:noProof/>
              </w:rPr>
              <w:t>Tools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_Toc235201221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B266B8" w14:textId="77777777" w:rsidR="009F19BF" w:rsidRDefault="00000000">
          <w:r>
            <w:fldChar w:fldCharType="end"/>
          </w:r>
        </w:p>
      </w:sdtContent>
    </w:sdt>
    <w:p w14:paraId="3597FBC5" w14:textId="77777777" w:rsidR="009F19BF" w:rsidRDefault="00000000">
      <w:r>
        <w:br w:type="page"/>
      </w:r>
    </w:p>
    <w:p w14:paraId="22A27515" w14:textId="77777777" w:rsidR="009F19BF" w:rsidRDefault="00000000">
      <w:pPr>
        <w:pStyle w:val="Heading1"/>
        <w:spacing w:before="320" w:after="160"/>
      </w:pPr>
      <w:bookmarkStart w:id="1" w:name="_Toc235201211"/>
      <w:r>
        <w:lastRenderedPageBreak/>
        <w:t>Executive Summary</w:t>
      </w:r>
      <w:bookmarkEnd w:id="1"/>
    </w:p>
    <w:p w14:paraId="4D72692A" w14:textId="77777777" w:rsidR="009F19BF" w:rsidRDefault="00000000">
      <w:pPr>
        <w:spacing w:after="160"/>
      </w:pPr>
      <w:r>
        <w:rPr>
          <w:color w:val="1A1A1A"/>
          <w:sz w:val="22"/>
          <w:szCs w:val="22"/>
        </w:rPr>
        <w:t>Before giving out a loan, a bank needs to know how likely the applicant is to pay it back. This project looks at loan applicant data and sorts each applicant into a risk group — Low, High, or Unknown — mainly based on their credit history. The cleaned data was turned into a Power BI dashboard so a loan manager can quickly see which applicants need a closer look before approval.</w:t>
      </w:r>
    </w:p>
    <w:p w14:paraId="3939557D" w14:textId="77777777" w:rsidR="009F19BF" w:rsidRDefault="00000000">
      <w:pPr>
        <w:spacing w:after="160"/>
      </w:pPr>
      <w:r>
        <w:rPr>
          <w:color w:val="1A1A1A"/>
          <w:sz w:val="22"/>
          <w:szCs w:val="22"/>
        </w:rPr>
        <w:t>The project was carried out in clear phases: collecting the data, cleaning it in SQL, creating a risk label for each applicant, and finally building a dashboard in Power BI. Each phase is explained below, like steps in a case study.</w:t>
      </w:r>
    </w:p>
    <w:p w14:paraId="67915F18" w14:textId="77777777" w:rsidR="009F19BF" w:rsidRDefault="00000000">
      <w:pPr>
        <w:spacing w:before="300" w:after="60"/>
      </w:pPr>
      <w:r>
        <w:rPr>
          <w:b/>
          <w:bCs/>
          <w:color w:val="6A1B9A"/>
          <w:sz w:val="18"/>
          <w:szCs w:val="18"/>
        </w:rPr>
        <w:t>PHASE 1</w:t>
      </w:r>
    </w:p>
    <w:p w14:paraId="4EFA0EE2" w14:textId="77777777" w:rsidR="009F19BF" w:rsidRDefault="00000000">
      <w:pPr>
        <w:pStyle w:val="Heading1"/>
        <w:spacing w:before="320" w:after="160"/>
      </w:pPr>
      <w:bookmarkStart w:id="2" w:name="_Toc235201212"/>
      <w:r>
        <w:t>Understanding the Problem &amp; Goal</w:t>
      </w:r>
      <w:bookmarkEnd w:id="2"/>
    </w:p>
    <w:p w14:paraId="6A19D4E8" w14:textId="77777777" w:rsidR="009F19BF" w:rsidRDefault="00000000">
      <w:pPr>
        <w:spacing w:after="160"/>
      </w:pPr>
      <w:r>
        <w:rPr>
          <w:color w:val="1A1A1A"/>
          <w:sz w:val="22"/>
          <w:szCs w:val="22"/>
        </w:rPr>
        <w:t>Before starting, the goal of the project was kept simple:</w:t>
      </w:r>
    </w:p>
    <w:p w14:paraId="7C09BC31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Find out which loan applicants are high-risk (likely to default / not repay).</w:t>
      </w:r>
    </w:p>
    <w:p w14:paraId="1C85A3EE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Group applicants by risk using clean, well-</w:t>
      </w:r>
      <w:proofErr w:type="spellStart"/>
      <w:r>
        <w:rPr>
          <w:sz w:val="22"/>
          <w:szCs w:val="22"/>
        </w:rPr>
        <w:t>organised</w:t>
      </w:r>
      <w:proofErr w:type="spellEnd"/>
      <w:r>
        <w:rPr>
          <w:sz w:val="22"/>
          <w:szCs w:val="22"/>
        </w:rPr>
        <w:t xml:space="preserve"> data.</w:t>
      </w:r>
    </w:p>
    <w:p w14:paraId="4DEEAC50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Look at income and loan amount patterns to understand risk better.</w:t>
      </w:r>
    </w:p>
    <w:p w14:paraId="58556482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Give loan managers an easy-to-read dashboard so they can act faster.</w:t>
      </w:r>
    </w:p>
    <w:p w14:paraId="5EFDBB32" w14:textId="77777777" w:rsidR="009F19BF" w:rsidRDefault="009F19BF">
      <w:pPr>
        <w:spacing w:after="160"/>
      </w:pPr>
    </w:p>
    <w:p w14:paraId="4703638D" w14:textId="77777777" w:rsidR="009F19B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DFF537E" wp14:editId="2732F92B">
            <wp:extent cx="5524500" cy="177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F1C3" w14:textId="77777777" w:rsidR="009F19BF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>Diagram 1: The overall project flow, from raw data to final dashboard</w:t>
      </w:r>
    </w:p>
    <w:p w14:paraId="205DA201" w14:textId="77777777" w:rsidR="009F19BF" w:rsidRDefault="00000000">
      <w:pPr>
        <w:spacing w:before="300" w:after="60"/>
      </w:pPr>
      <w:r>
        <w:rPr>
          <w:b/>
          <w:bCs/>
          <w:color w:val="6A1B9A"/>
          <w:sz w:val="18"/>
          <w:szCs w:val="18"/>
        </w:rPr>
        <w:t>PHASE 2</w:t>
      </w:r>
    </w:p>
    <w:p w14:paraId="431CC3E0" w14:textId="77777777" w:rsidR="009F19BF" w:rsidRDefault="00000000">
      <w:pPr>
        <w:pStyle w:val="Heading1"/>
        <w:spacing w:before="320" w:after="160"/>
      </w:pPr>
      <w:bookmarkStart w:id="3" w:name="_Toc235201213"/>
      <w:r>
        <w:t>Data Collection</w:t>
      </w:r>
      <w:bookmarkEnd w:id="3"/>
    </w:p>
    <w:p w14:paraId="4193351A" w14:textId="77777777" w:rsidR="009F19BF" w:rsidRDefault="00000000">
      <w:pPr>
        <w:spacing w:after="160"/>
      </w:pPr>
      <w:r>
        <w:rPr>
          <w:color w:val="1A1A1A"/>
          <w:sz w:val="22"/>
          <w:szCs w:val="22"/>
        </w:rPr>
        <w:t>The data used for this project is the well-known Loan Prediction dataset from Kaggle (by Analytics Vidhya). It has loan applications with details about each applicant and whether their loan was approved.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660"/>
      </w:tblGrid>
      <w:tr w:rsidR="009F19BF" w14:paraId="0FF2AB32" w14:textId="77777777">
        <w:trPr>
          <w:tblHeader/>
        </w:trPr>
        <w:tc>
          <w:tcPr>
            <w:tcW w:w="4000" w:type="dxa"/>
            <w:shd w:val="clear" w:color="auto" w:fill="E8D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90049" w14:textId="77777777" w:rsidR="009F19BF" w:rsidRDefault="00000000">
            <w:r>
              <w:rPr>
                <w:b/>
                <w:bCs/>
              </w:rPr>
              <w:t>Detail</w:t>
            </w:r>
          </w:p>
        </w:tc>
        <w:tc>
          <w:tcPr>
            <w:tcW w:w="6100" w:type="dxa"/>
            <w:shd w:val="clear" w:color="auto" w:fill="E8D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CC232" w14:textId="77777777" w:rsidR="009F19BF" w:rsidRDefault="00000000">
            <w:r>
              <w:rPr>
                <w:b/>
                <w:bCs/>
              </w:rPr>
              <w:t>Value</w:t>
            </w:r>
          </w:p>
        </w:tc>
      </w:tr>
      <w:tr w:rsidR="009F19BF" w14:paraId="5064D4A9" w14:textId="77777777"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E4506" w14:textId="77777777" w:rsidR="009F19BF" w:rsidRDefault="00000000">
            <w:r>
              <w:t>File name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AE94C" w14:textId="77777777" w:rsidR="009F19BF" w:rsidRDefault="00000000">
            <w:r>
              <w:t>Loan_Train.csv</w:t>
            </w:r>
          </w:p>
        </w:tc>
      </w:tr>
      <w:tr w:rsidR="009F19BF" w14:paraId="62FEDA89" w14:textId="77777777"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F3F3F" w14:textId="77777777" w:rsidR="009F19BF" w:rsidRDefault="00000000">
            <w:r>
              <w:t>Total applications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A2448" w14:textId="77777777" w:rsidR="009F19BF" w:rsidRDefault="00000000">
            <w:r>
              <w:t>614</w:t>
            </w:r>
          </w:p>
        </w:tc>
      </w:tr>
      <w:tr w:rsidR="009F19BF" w14:paraId="507F790E" w14:textId="77777777"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2A7B0" w14:textId="77777777" w:rsidR="009F19BF" w:rsidRDefault="00000000">
            <w:r>
              <w:t>Main columns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7F6AE" w14:textId="77777777" w:rsidR="009F19BF" w:rsidRDefault="00000000">
            <w:r>
              <w:t xml:space="preserve">Gender, Married, Dependents, Education, </w:t>
            </w:r>
            <w:proofErr w:type="spellStart"/>
            <w:r>
              <w:t>Self_Employed</w:t>
            </w:r>
            <w:proofErr w:type="spellEnd"/>
            <w:r>
              <w:t xml:space="preserve">, </w:t>
            </w:r>
            <w:proofErr w:type="spellStart"/>
            <w:r>
              <w:t>ApplicantIncome</w:t>
            </w:r>
            <w:proofErr w:type="spellEnd"/>
            <w:r>
              <w:t xml:space="preserve">, </w:t>
            </w:r>
            <w:proofErr w:type="spellStart"/>
            <w:r>
              <w:t>CoapplicantIncome</w:t>
            </w:r>
            <w:proofErr w:type="spellEnd"/>
            <w:r>
              <w:t xml:space="preserve">, </w:t>
            </w:r>
            <w:proofErr w:type="spellStart"/>
            <w:r>
              <w:t>LoanAmount</w:t>
            </w:r>
            <w:proofErr w:type="spellEnd"/>
            <w:r>
              <w:t xml:space="preserve">, </w:t>
            </w:r>
            <w:proofErr w:type="spellStart"/>
            <w:r>
              <w:t>Loan_Amount_Term</w:t>
            </w:r>
            <w:proofErr w:type="spellEnd"/>
            <w:r>
              <w:t xml:space="preserve">, </w:t>
            </w:r>
            <w:proofErr w:type="spellStart"/>
            <w:r>
              <w:t>Credit_History</w:t>
            </w:r>
            <w:proofErr w:type="spellEnd"/>
            <w:r>
              <w:t xml:space="preserve">, </w:t>
            </w:r>
            <w:proofErr w:type="spellStart"/>
            <w:r>
              <w:t>Property_Area</w:t>
            </w:r>
            <w:proofErr w:type="spellEnd"/>
            <w:r>
              <w:t xml:space="preserve">, </w:t>
            </w:r>
            <w:proofErr w:type="spellStart"/>
            <w:r>
              <w:t>Loan_Status</w:t>
            </w:r>
            <w:proofErr w:type="spellEnd"/>
          </w:p>
        </w:tc>
      </w:tr>
      <w:tr w:rsidR="009F19BF" w14:paraId="2A51A13F" w14:textId="77777777"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3F410" w14:textId="77777777" w:rsidR="009F19BF" w:rsidRDefault="00000000">
            <w:r>
              <w:t>Format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6EBD2" w14:textId="77777777" w:rsidR="009F19BF" w:rsidRDefault="00000000">
            <w:r>
              <w:t>CSV, imported into SQL Server</w:t>
            </w:r>
          </w:p>
        </w:tc>
      </w:tr>
    </w:tbl>
    <w:p w14:paraId="18A3AC14" w14:textId="77777777" w:rsidR="009F19BF" w:rsidRDefault="00000000">
      <w:pPr>
        <w:spacing w:before="300" w:after="60"/>
      </w:pPr>
      <w:r>
        <w:rPr>
          <w:b/>
          <w:bCs/>
          <w:color w:val="6A1B9A"/>
          <w:sz w:val="18"/>
          <w:szCs w:val="18"/>
        </w:rPr>
        <w:lastRenderedPageBreak/>
        <w:t>PHASE 3</w:t>
      </w:r>
    </w:p>
    <w:p w14:paraId="5A0D4BF6" w14:textId="77777777" w:rsidR="009F19BF" w:rsidRDefault="00000000">
      <w:pPr>
        <w:pStyle w:val="Heading1"/>
        <w:spacing w:before="320" w:after="160"/>
      </w:pPr>
      <w:bookmarkStart w:id="4" w:name="_Toc235201214"/>
      <w:r>
        <w:t>Data Cleaning (in SQL)</w:t>
      </w:r>
      <w:bookmarkEnd w:id="4"/>
    </w:p>
    <w:p w14:paraId="4B280E42" w14:textId="77777777" w:rsidR="009F19BF" w:rsidRDefault="00000000">
      <w:pPr>
        <w:spacing w:after="160"/>
      </w:pPr>
      <w:r>
        <w:rPr>
          <w:color w:val="1A1A1A"/>
          <w:sz w:val="22"/>
          <w:szCs w:val="22"/>
        </w:rPr>
        <w:t>The raw data had a few missing (null) values in some columns. These were checked and fixed using simple SQL UPDATE statements before doing any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5"/>
        <w:gridCol w:w="2674"/>
        <w:gridCol w:w="4011"/>
      </w:tblGrid>
      <w:tr w:rsidR="009F19BF" w14:paraId="38D1B06A" w14:textId="77777777">
        <w:trPr>
          <w:tblHeader/>
        </w:trPr>
        <w:tc>
          <w:tcPr>
            <w:tcW w:w="2600" w:type="dxa"/>
            <w:shd w:val="clear" w:color="auto" w:fill="E8D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7D769" w14:textId="77777777" w:rsidR="009F19BF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2600" w:type="dxa"/>
            <w:shd w:val="clear" w:color="auto" w:fill="E8D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FC464" w14:textId="77777777" w:rsidR="009F19BF" w:rsidRDefault="00000000">
            <w:r>
              <w:rPr>
                <w:b/>
                <w:bCs/>
              </w:rPr>
              <w:t>Missing Values</w:t>
            </w:r>
          </w:p>
        </w:tc>
        <w:tc>
          <w:tcPr>
            <w:tcW w:w="3900" w:type="dxa"/>
            <w:shd w:val="clear" w:color="auto" w:fill="E8D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E03BA" w14:textId="77777777" w:rsidR="009F19BF" w:rsidRDefault="00000000">
            <w:r>
              <w:rPr>
                <w:b/>
                <w:bCs/>
              </w:rPr>
              <w:t>How It Was Fixed</w:t>
            </w:r>
          </w:p>
        </w:tc>
      </w:tr>
      <w:tr w:rsidR="009F19BF" w14:paraId="79D278EE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9B509" w14:textId="77777777" w:rsidR="009F19BF" w:rsidRDefault="00000000">
            <w:r>
              <w:t>Gender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31500" w14:textId="77777777" w:rsidR="009F19BF" w:rsidRDefault="00000000">
            <w:r>
              <w:t>13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98F13" w14:textId="77777777" w:rsidR="009F19BF" w:rsidRDefault="00000000">
            <w:r>
              <w:t>Filled with the most common value, 'Male'</w:t>
            </w:r>
          </w:p>
        </w:tc>
      </w:tr>
      <w:tr w:rsidR="009F19BF" w14:paraId="4105FA28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64909" w14:textId="77777777" w:rsidR="009F19BF" w:rsidRDefault="00000000">
            <w:r>
              <w:t>Married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C9A70" w14:textId="77777777" w:rsidR="009F19BF" w:rsidRDefault="00000000">
            <w:r>
              <w:t>3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D8F0F" w14:textId="77777777" w:rsidR="009F19BF" w:rsidRDefault="00000000">
            <w:r>
              <w:t>Filled with 'Yes'</w:t>
            </w:r>
          </w:p>
        </w:tc>
      </w:tr>
      <w:tr w:rsidR="009F19BF" w14:paraId="7F6A85D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AA3DB" w14:textId="77777777" w:rsidR="009F19BF" w:rsidRDefault="00000000">
            <w:r>
              <w:t>Dependents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CBB70" w14:textId="77777777" w:rsidR="009F19BF" w:rsidRDefault="00000000">
            <w:r>
              <w:t>15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F77FA" w14:textId="77777777" w:rsidR="009F19BF" w:rsidRDefault="00000000">
            <w:r>
              <w:t>Filled with '0'</w:t>
            </w:r>
          </w:p>
        </w:tc>
      </w:tr>
      <w:tr w:rsidR="009F19BF" w14:paraId="211FB40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C6E28" w14:textId="77777777" w:rsidR="009F19BF" w:rsidRDefault="00000000">
            <w:proofErr w:type="spellStart"/>
            <w:r>
              <w:t>Self_Employed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AB617" w14:textId="77777777" w:rsidR="009F19BF" w:rsidRDefault="00000000">
            <w:r>
              <w:t>32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88E17" w14:textId="77777777" w:rsidR="009F19BF" w:rsidRDefault="00000000">
            <w:r>
              <w:t>Filled with 'No'</w:t>
            </w:r>
          </w:p>
        </w:tc>
      </w:tr>
      <w:tr w:rsidR="009F19BF" w14:paraId="1B97DC38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AB980" w14:textId="77777777" w:rsidR="009F19BF" w:rsidRDefault="00000000">
            <w:proofErr w:type="spellStart"/>
            <w:r>
              <w:t>LoanAmount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B437C" w14:textId="77777777" w:rsidR="009F19BF" w:rsidRDefault="00000000">
            <w:r>
              <w:t>22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8B9AC" w14:textId="77777777" w:rsidR="009F19BF" w:rsidRDefault="00000000">
            <w:r>
              <w:t>Filled with the average loan amount</w:t>
            </w:r>
          </w:p>
        </w:tc>
      </w:tr>
      <w:tr w:rsidR="009F19BF" w14:paraId="3BCB426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816EE" w14:textId="77777777" w:rsidR="009F19BF" w:rsidRDefault="00000000">
            <w:proofErr w:type="spellStart"/>
            <w:r>
              <w:t>Loan_Amount_Term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45FFD" w14:textId="77777777" w:rsidR="009F19BF" w:rsidRDefault="00000000">
            <w:r>
              <w:t>14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310E0" w14:textId="77777777" w:rsidR="009F19BF" w:rsidRDefault="00000000">
            <w:r>
              <w:t>Filled with 360 (the most common loan term)</w:t>
            </w:r>
          </w:p>
        </w:tc>
      </w:tr>
      <w:tr w:rsidR="009F19BF" w14:paraId="5147B95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F893D" w14:textId="77777777" w:rsidR="009F19BF" w:rsidRDefault="00000000">
            <w:proofErr w:type="spellStart"/>
            <w:r>
              <w:t>Credit_History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0D3DB" w14:textId="77777777" w:rsidR="009F19BF" w:rsidRDefault="00000000">
            <w:r>
              <w:t>50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C6B93" w14:textId="77777777" w:rsidR="009F19BF" w:rsidRDefault="00000000">
            <w:r>
              <w:t>Left as is — used later to mark 'Unknown' risk</w:t>
            </w:r>
          </w:p>
        </w:tc>
      </w:tr>
    </w:tbl>
    <w:p w14:paraId="479E6818" w14:textId="77777777" w:rsidR="009F19BF" w:rsidRDefault="009F19BF">
      <w:pPr>
        <w:spacing w:after="160"/>
      </w:pPr>
    </w:p>
    <w:p w14:paraId="230C359D" w14:textId="77777777" w:rsidR="009F19BF" w:rsidRDefault="00000000">
      <w:pPr>
        <w:spacing w:after="160"/>
      </w:pPr>
      <w:r>
        <w:rPr>
          <w:color w:val="1A1A1A"/>
          <w:sz w:val="22"/>
          <w:szCs w:val="22"/>
        </w:rPr>
        <w:t xml:space="preserve">Duplicate rows (based on </w:t>
      </w:r>
      <w:proofErr w:type="spellStart"/>
      <w:r>
        <w:rPr>
          <w:color w:val="1A1A1A"/>
          <w:sz w:val="22"/>
          <w:szCs w:val="22"/>
        </w:rPr>
        <w:t>Loan_ID</w:t>
      </w:r>
      <w:proofErr w:type="spellEnd"/>
      <w:r>
        <w:rPr>
          <w:color w:val="1A1A1A"/>
          <w:sz w:val="22"/>
          <w:szCs w:val="22"/>
        </w:rPr>
        <w:t xml:space="preserve">) were also removed using a ROW_NUMBER() window function, keeping only the first record for each </w:t>
      </w:r>
      <w:proofErr w:type="spellStart"/>
      <w:r>
        <w:rPr>
          <w:color w:val="1A1A1A"/>
          <w:sz w:val="22"/>
          <w:szCs w:val="22"/>
        </w:rPr>
        <w:t>Loan_ID</w:t>
      </w:r>
      <w:proofErr w:type="spellEnd"/>
      <w:r>
        <w:rPr>
          <w:color w:val="1A1A1A"/>
          <w:sz w:val="22"/>
          <w:szCs w:val="22"/>
        </w:rPr>
        <w:t>.</w:t>
      </w:r>
    </w:p>
    <w:p w14:paraId="26719A29" w14:textId="77777777" w:rsidR="009F19BF" w:rsidRDefault="00000000">
      <w:pPr>
        <w:spacing w:before="300" w:after="60"/>
      </w:pPr>
      <w:r>
        <w:rPr>
          <w:b/>
          <w:bCs/>
          <w:color w:val="6A1B9A"/>
          <w:sz w:val="18"/>
          <w:szCs w:val="18"/>
        </w:rPr>
        <w:t>PHASE 4</w:t>
      </w:r>
    </w:p>
    <w:p w14:paraId="6F33CD5D" w14:textId="77777777" w:rsidR="009F19BF" w:rsidRDefault="00000000">
      <w:pPr>
        <w:pStyle w:val="Heading1"/>
        <w:spacing w:before="320" w:after="160"/>
      </w:pPr>
      <w:bookmarkStart w:id="5" w:name="_Toc235201215"/>
      <w:r>
        <w:t>Table Structure &amp; Risk Segmentation Logic</w:t>
      </w:r>
      <w:bookmarkEnd w:id="5"/>
    </w:p>
    <w:p w14:paraId="315A6B03" w14:textId="77777777" w:rsidR="009F19BF" w:rsidRDefault="00000000">
      <w:pPr>
        <w:spacing w:after="160"/>
      </w:pPr>
      <w:r>
        <w:rPr>
          <w:color w:val="1A1A1A"/>
          <w:sz w:val="22"/>
          <w:szCs w:val="22"/>
        </w:rPr>
        <w:t xml:space="preserve">After cleaning, this is what the main data table looks like, including the new </w:t>
      </w:r>
      <w:proofErr w:type="spellStart"/>
      <w:r>
        <w:rPr>
          <w:color w:val="1A1A1A"/>
          <w:sz w:val="22"/>
          <w:szCs w:val="22"/>
        </w:rPr>
        <w:t>Risk_Flag</w:t>
      </w:r>
      <w:proofErr w:type="spellEnd"/>
      <w:r>
        <w:rPr>
          <w:color w:val="1A1A1A"/>
          <w:sz w:val="22"/>
          <w:szCs w:val="22"/>
        </w:rPr>
        <w:t xml:space="preserve"> column that was added:</w:t>
      </w:r>
    </w:p>
    <w:p w14:paraId="74C8203D" w14:textId="77777777" w:rsidR="009F19B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98DABC7" wp14:editId="7B03E43B">
            <wp:extent cx="3048000" cy="3238500"/>
            <wp:effectExtent l="0" t="0" r="0" b="0"/>
            <wp:docPr id="1336840682" name="Picture 1336840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AF4F" w14:textId="77777777" w:rsidR="009F19BF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 xml:space="preserve">Diagram 2: Simple structure of the </w:t>
      </w:r>
      <w:proofErr w:type="spellStart"/>
      <w:r>
        <w:rPr>
          <w:i/>
          <w:iCs/>
          <w:color w:val="666666"/>
          <w:sz w:val="18"/>
          <w:szCs w:val="18"/>
        </w:rPr>
        <w:t>Loan_Data</w:t>
      </w:r>
      <w:proofErr w:type="spellEnd"/>
      <w:r>
        <w:rPr>
          <w:i/>
          <w:iCs/>
          <w:color w:val="666666"/>
          <w:sz w:val="18"/>
          <w:szCs w:val="18"/>
        </w:rPr>
        <w:t xml:space="preserve"> table</w:t>
      </w:r>
    </w:p>
    <w:p w14:paraId="091739F3" w14:textId="45D188CD" w:rsidR="009F19BF" w:rsidRDefault="00000000">
      <w:pPr>
        <w:spacing w:after="160"/>
      </w:pPr>
      <w:proofErr w:type="spellStart"/>
      <w:r>
        <w:rPr>
          <w:color w:val="1A1A1A"/>
          <w:sz w:val="22"/>
          <w:szCs w:val="22"/>
        </w:rPr>
        <w:lastRenderedPageBreak/>
        <w:t>Risk_Flag</w:t>
      </w:r>
      <w:proofErr w:type="spellEnd"/>
      <w:r>
        <w:rPr>
          <w:color w:val="1A1A1A"/>
          <w:sz w:val="22"/>
          <w:szCs w:val="22"/>
        </w:rPr>
        <w:t xml:space="preserve"> is the most important addition. It labels each applicant's risk in one word, based on the </w:t>
      </w:r>
      <w:proofErr w:type="spellStart"/>
      <w:r>
        <w:rPr>
          <w:color w:val="1A1A1A"/>
          <w:sz w:val="22"/>
          <w:szCs w:val="22"/>
        </w:rPr>
        <w:t>Credit_History</w:t>
      </w:r>
      <w:proofErr w:type="spellEnd"/>
      <w:r>
        <w:rPr>
          <w:color w:val="1A1A1A"/>
          <w:sz w:val="22"/>
          <w:szCs w:val="22"/>
        </w:rPr>
        <w:t xml:space="preserve"> column</w:t>
      </w:r>
      <w:r w:rsidR="001D21A6">
        <w:rPr>
          <w:color w:val="1A1A1A"/>
          <w:sz w:val="22"/>
          <w:szCs w:val="22"/>
        </w:rPr>
        <w:t>,</w:t>
      </w:r>
      <w:r>
        <w:rPr>
          <w:color w:val="1A1A1A"/>
          <w:sz w:val="22"/>
          <w:szCs w:val="22"/>
        </w:rPr>
        <w:t xml:space="preserve"> since a good credit history is usually the strongest sign that someone will repay a loan.</w:t>
      </w:r>
    </w:p>
    <w:p w14:paraId="5B16E75B" w14:textId="77777777" w:rsidR="009F19B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F579DB3" wp14:editId="3F49B604">
            <wp:extent cx="3619500" cy="1704975"/>
            <wp:effectExtent l="0" t="0" r="0" b="0"/>
            <wp:docPr id="1027640317" name="Picture 1027640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8439" w14:textId="77777777" w:rsidR="009F19BF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 xml:space="preserve">Diagram 3: How each applicant's </w:t>
      </w:r>
      <w:proofErr w:type="spellStart"/>
      <w:r>
        <w:rPr>
          <w:i/>
          <w:iCs/>
          <w:color w:val="666666"/>
          <w:sz w:val="18"/>
          <w:szCs w:val="18"/>
        </w:rPr>
        <w:t>Risk_Flag</w:t>
      </w:r>
      <w:proofErr w:type="spellEnd"/>
      <w:r>
        <w:rPr>
          <w:i/>
          <w:iCs/>
          <w:color w:val="666666"/>
          <w:sz w:val="18"/>
          <w:szCs w:val="18"/>
        </w:rPr>
        <w:t xml:space="preserve"> is decided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2"/>
        <w:gridCol w:w="2057"/>
        <w:gridCol w:w="4011"/>
      </w:tblGrid>
      <w:tr w:rsidR="009F19BF" w14:paraId="7A4AACF3" w14:textId="77777777">
        <w:trPr>
          <w:tblHeader/>
        </w:trPr>
        <w:tc>
          <w:tcPr>
            <w:tcW w:w="3200" w:type="dxa"/>
            <w:shd w:val="clear" w:color="auto" w:fill="E8D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B4358" w14:textId="77777777" w:rsidR="009F19BF" w:rsidRDefault="00000000">
            <w:proofErr w:type="spellStart"/>
            <w:r>
              <w:rPr>
                <w:b/>
                <w:bCs/>
              </w:rPr>
              <w:t>Credit_History</w:t>
            </w:r>
            <w:proofErr w:type="spellEnd"/>
            <w:r>
              <w:rPr>
                <w:b/>
                <w:bCs/>
              </w:rPr>
              <w:t xml:space="preserve"> Value</w:t>
            </w:r>
          </w:p>
        </w:tc>
        <w:tc>
          <w:tcPr>
            <w:tcW w:w="2000" w:type="dxa"/>
            <w:shd w:val="clear" w:color="auto" w:fill="E8D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34922" w14:textId="77777777" w:rsidR="009F19BF" w:rsidRDefault="00000000">
            <w:proofErr w:type="spellStart"/>
            <w:r>
              <w:rPr>
                <w:b/>
                <w:bCs/>
              </w:rPr>
              <w:t>Risk_Flag</w:t>
            </w:r>
            <w:proofErr w:type="spellEnd"/>
          </w:p>
        </w:tc>
        <w:tc>
          <w:tcPr>
            <w:tcW w:w="3900" w:type="dxa"/>
            <w:shd w:val="clear" w:color="auto" w:fill="E8D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95FBE" w14:textId="77777777" w:rsidR="009F19BF" w:rsidRDefault="00000000">
            <w:r>
              <w:rPr>
                <w:b/>
                <w:bCs/>
              </w:rPr>
              <w:t>What It Means</w:t>
            </w:r>
          </w:p>
        </w:tc>
      </w:tr>
      <w:tr w:rsidR="009F19BF" w14:paraId="528D7BA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9D792" w14:textId="77777777" w:rsidR="009F19BF" w:rsidRDefault="00000000">
            <w:r>
              <w:t>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FC817" w14:textId="77777777" w:rsidR="009F19BF" w:rsidRDefault="00000000">
            <w:r>
              <w:t>Low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C0235" w14:textId="77777777" w:rsidR="009F19BF" w:rsidRDefault="00000000">
            <w:r>
              <w:t>Good credit history — safer to approve</w:t>
            </w:r>
          </w:p>
        </w:tc>
      </w:tr>
      <w:tr w:rsidR="009F19BF" w14:paraId="22409ECD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D8BB0" w14:textId="77777777" w:rsidR="009F19BF" w:rsidRDefault="00000000">
            <w:r>
              <w:t>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4A67F" w14:textId="77777777" w:rsidR="009F19BF" w:rsidRDefault="00000000">
            <w:r>
              <w:t>High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41B85" w14:textId="77777777" w:rsidR="009F19BF" w:rsidRDefault="00000000">
            <w:r>
              <w:t>Poor credit history — needs a closer look</w:t>
            </w:r>
          </w:p>
        </w:tc>
      </w:tr>
      <w:tr w:rsidR="009F19BF" w14:paraId="70F69DFD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8DE04" w14:textId="77777777" w:rsidR="009F19BF" w:rsidRDefault="00000000">
            <w:r>
              <w:t>Null (missing)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9F420" w14:textId="77777777" w:rsidR="009F19BF" w:rsidRDefault="00000000">
            <w:r>
              <w:t>Unknown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76410" w14:textId="77777777" w:rsidR="009F19BF" w:rsidRDefault="00000000">
            <w:r>
              <w:t>No credit history on record — not enough info to judge</w:t>
            </w:r>
          </w:p>
        </w:tc>
      </w:tr>
    </w:tbl>
    <w:p w14:paraId="4017ED7E" w14:textId="77777777" w:rsidR="009F19BF" w:rsidRDefault="00000000">
      <w:pPr>
        <w:spacing w:before="300" w:after="60"/>
      </w:pPr>
      <w:r>
        <w:rPr>
          <w:b/>
          <w:bCs/>
          <w:color w:val="6A1B9A"/>
          <w:sz w:val="18"/>
          <w:szCs w:val="18"/>
        </w:rPr>
        <w:t>PHASE 5</w:t>
      </w:r>
    </w:p>
    <w:p w14:paraId="70FEDAE7" w14:textId="77777777" w:rsidR="009F19BF" w:rsidRDefault="00000000">
      <w:pPr>
        <w:pStyle w:val="Heading1"/>
        <w:spacing w:before="320" w:after="160"/>
      </w:pPr>
      <w:bookmarkStart w:id="6" w:name="_Toc235201216"/>
      <w:r>
        <w:t>Exporting Data &amp; Building the Dashboard</w:t>
      </w:r>
      <w:bookmarkEnd w:id="6"/>
    </w:p>
    <w:p w14:paraId="7C20D1D7" w14:textId="77777777" w:rsidR="009F19BF" w:rsidRDefault="00000000">
      <w:pPr>
        <w:spacing w:after="160"/>
      </w:pPr>
      <w:r>
        <w:rPr>
          <w:color w:val="1A1A1A"/>
          <w:sz w:val="22"/>
          <w:szCs w:val="22"/>
        </w:rPr>
        <w:t xml:space="preserve">Once the data was cleaned and </w:t>
      </w:r>
      <w:proofErr w:type="spellStart"/>
      <w:r>
        <w:rPr>
          <w:color w:val="1A1A1A"/>
          <w:sz w:val="22"/>
          <w:szCs w:val="22"/>
        </w:rPr>
        <w:t>Risk_Flag</w:t>
      </w:r>
      <w:proofErr w:type="spellEnd"/>
      <w:r>
        <w:rPr>
          <w:color w:val="1A1A1A"/>
          <w:sz w:val="22"/>
          <w:szCs w:val="22"/>
        </w:rPr>
        <w:t xml:space="preserve"> was ready, the table was exported from SQL Server into Excel (cleaned_data.xls / new_data.csv), and loaded into Power BI to build the dashboard.</w:t>
      </w:r>
    </w:p>
    <w:p w14:paraId="121F241D" w14:textId="77777777" w:rsidR="009F19BF" w:rsidRDefault="00000000">
      <w:pPr>
        <w:spacing w:after="160"/>
      </w:pPr>
      <w:r>
        <w:rPr>
          <w:color w:val="1A1A1A"/>
          <w:sz w:val="22"/>
          <w:szCs w:val="22"/>
        </w:rPr>
        <w:t>The Power BI dashboard includes:</w:t>
      </w:r>
    </w:p>
    <w:p w14:paraId="4FB91B84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 card showing the total number of loan applications (614).</w:t>
      </w:r>
    </w:p>
    <w:p w14:paraId="0B616C86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 table breaking down </w:t>
      </w:r>
      <w:proofErr w:type="spellStart"/>
      <w:r>
        <w:rPr>
          <w:sz w:val="22"/>
          <w:szCs w:val="22"/>
        </w:rPr>
        <w:t>Risk_Flag</w:t>
      </w:r>
      <w:proofErr w:type="spellEnd"/>
      <w:r>
        <w:rPr>
          <w:sz w:val="22"/>
          <w:szCs w:val="22"/>
        </w:rPr>
        <w:t xml:space="preserve"> with total Applicant Income and Loan Amount.</w:t>
      </w:r>
    </w:p>
    <w:p w14:paraId="338D14CA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 column chart showing total Loan Amount by </w:t>
      </w:r>
      <w:proofErr w:type="spellStart"/>
      <w:r>
        <w:rPr>
          <w:sz w:val="22"/>
          <w:szCs w:val="22"/>
        </w:rPr>
        <w:t>Risk_Flag</w:t>
      </w:r>
      <w:proofErr w:type="spellEnd"/>
      <w:r>
        <w:rPr>
          <w:sz w:val="22"/>
          <w:szCs w:val="22"/>
        </w:rPr>
        <w:t>.</w:t>
      </w:r>
    </w:p>
    <w:p w14:paraId="4663677E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 column chart showing number of applications by Property Area (Urban / Semiurban / Rural).</w:t>
      </w:r>
    </w:p>
    <w:p w14:paraId="6E862C01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 column chart comparing total Applicant Income across </w:t>
      </w:r>
      <w:proofErr w:type="spellStart"/>
      <w:r>
        <w:rPr>
          <w:sz w:val="22"/>
          <w:szCs w:val="22"/>
        </w:rPr>
        <w:t>Risk_Flag</w:t>
      </w:r>
      <w:proofErr w:type="spellEnd"/>
      <w:r>
        <w:rPr>
          <w:sz w:val="22"/>
          <w:szCs w:val="22"/>
        </w:rPr>
        <w:t xml:space="preserve"> groups.</w:t>
      </w:r>
    </w:p>
    <w:p w14:paraId="2C531D66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 pie chart showing the % share of applications in each </w:t>
      </w:r>
      <w:proofErr w:type="spellStart"/>
      <w:r>
        <w:rPr>
          <w:sz w:val="22"/>
          <w:szCs w:val="22"/>
        </w:rPr>
        <w:t>Risk_Flag</w:t>
      </w:r>
      <w:proofErr w:type="spellEnd"/>
      <w:r>
        <w:rPr>
          <w:sz w:val="22"/>
          <w:szCs w:val="22"/>
        </w:rPr>
        <w:t xml:space="preserve"> group.</w:t>
      </w:r>
    </w:p>
    <w:p w14:paraId="0B9B8F6D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 funnel chart showing applications by </w:t>
      </w:r>
      <w:proofErr w:type="spellStart"/>
      <w:r>
        <w:rPr>
          <w:sz w:val="22"/>
          <w:szCs w:val="22"/>
        </w:rPr>
        <w:t>Risk_Flag</w:t>
      </w:r>
      <w:proofErr w:type="spellEnd"/>
      <w:r>
        <w:rPr>
          <w:sz w:val="22"/>
          <w:szCs w:val="22"/>
        </w:rPr>
        <w:t xml:space="preserve"> and Property Area.</w:t>
      </w:r>
    </w:p>
    <w:p w14:paraId="69D9F301" w14:textId="77777777" w:rsidR="009F19BF" w:rsidRDefault="009F19BF">
      <w:pPr>
        <w:spacing w:after="160"/>
      </w:pPr>
    </w:p>
    <w:p w14:paraId="694C6638" w14:textId="28F3A4CF" w:rsidR="009F19BF" w:rsidRDefault="002B61BB">
      <w:pPr>
        <w:spacing w:before="120" w:after="80"/>
        <w:jc w:val="center"/>
      </w:pPr>
      <w:r w:rsidRPr="002B61BB">
        <w:rPr>
          <w:noProof/>
        </w:rPr>
        <w:lastRenderedPageBreak/>
        <w:drawing>
          <wp:inline distT="0" distB="0" distL="0" distR="0" wp14:anchorId="5A074082" wp14:editId="2138E549">
            <wp:extent cx="5943600" cy="3291205"/>
            <wp:effectExtent l="0" t="0" r="0" b="4445"/>
            <wp:docPr id="178294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48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7206" w14:textId="77777777" w:rsidR="009F19BF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>Screenshot: Power BI dashboard showing risk distribution and applicant patterns</w:t>
      </w:r>
    </w:p>
    <w:p w14:paraId="4CF51770" w14:textId="3A56F543" w:rsidR="009F19BF" w:rsidRDefault="002B61BB">
      <w:pPr>
        <w:spacing w:before="120" w:after="80"/>
        <w:jc w:val="center"/>
      </w:pPr>
      <w:r w:rsidRPr="002B61BB">
        <w:rPr>
          <w:noProof/>
        </w:rPr>
        <w:drawing>
          <wp:inline distT="0" distB="0" distL="0" distR="0" wp14:anchorId="7A8DBBBD" wp14:editId="170959A9">
            <wp:extent cx="5943600" cy="3470910"/>
            <wp:effectExtent l="0" t="0" r="0" b="0"/>
            <wp:docPr id="147655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57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F38F" w14:textId="42F2B605" w:rsidR="009F19BF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 xml:space="preserve">Screenshot: </w:t>
      </w:r>
      <w:r w:rsidR="002B61BB">
        <w:rPr>
          <w:i/>
          <w:iCs/>
          <w:color w:val="666666"/>
          <w:sz w:val="18"/>
          <w:szCs w:val="18"/>
        </w:rPr>
        <w:t>Power BI dashboard showing Applicant Profile Analysis</w:t>
      </w:r>
    </w:p>
    <w:p w14:paraId="7FF6A52F" w14:textId="77777777" w:rsidR="00537816" w:rsidRDefault="00537816">
      <w:pPr>
        <w:spacing w:before="300" w:after="60"/>
        <w:rPr>
          <w:b/>
          <w:bCs/>
          <w:color w:val="6A1B9A"/>
          <w:sz w:val="18"/>
          <w:szCs w:val="18"/>
        </w:rPr>
      </w:pPr>
    </w:p>
    <w:p w14:paraId="15DBE895" w14:textId="77777777" w:rsidR="00537816" w:rsidRDefault="00537816">
      <w:pPr>
        <w:spacing w:before="300" w:after="60"/>
        <w:rPr>
          <w:b/>
          <w:bCs/>
          <w:color w:val="6A1B9A"/>
          <w:sz w:val="18"/>
          <w:szCs w:val="18"/>
        </w:rPr>
      </w:pPr>
    </w:p>
    <w:p w14:paraId="454065D6" w14:textId="77777777" w:rsidR="00537816" w:rsidRDefault="00537816">
      <w:pPr>
        <w:spacing w:before="300" w:after="60"/>
        <w:rPr>
          <w:b/>
          <w:bCs/>
          <w:color w:val="6A1B9A"/>
          <w:sz w:val="18"/>
          <w:szCs w:val="18"/>
        </w:rPr>
      </w:pPr>
    </w:p>
    <w:p w14:paraId="68A246E1" w14:textId="77777777" w:rsidR="00537816" w:rsidRDefault="00537816">
      <w:pPr>
        <w:spacing w:before="300" w:after="60"/>
        <w:rPr>
          <w:b/>
          <w:bCs/>
          <w:color w:val="6A1B9A"/>
          <w:sz w:val="18"/>
          <w:szCs w:val="18"/>
        </w:rPr>
      </w:pPr>
    </w:p>
    <w:p w14:paraId="1687A176" w14:textId="77777777" w:rsidR="00537816" w:rsidRDefault="00537816">
      <w:pPr>
        <w:spacing w:before="300" w:after="60"/>
        <w:rPr>
          <w:b/>
          <w:bCs/>
          <w:color w:val="6A1B9A"/>
          <w:sz w:val="18"/>
          <w:szCs w:val="18"/>
        </w:rPr>
      </w:pPr>
    </w:p>
    <w:p w14:paraId="60DCA6EA" w14:textId="348612AF" w:rsidR="009F19BF" w:rsidRDefault="00000000">
      <w:pPr>
        <w:spacing w:before="300" w:after="60"/>
      </w:pPr>
      <w:r>
        <w:rPr>
          <w:b/>
          <w:bCs/>
          <w:color w:val="6A1B9A"/>
          <w:sz w:val="18"/>
          <w:szCs w:val="18"/>
        </w:rPr>
        <w:t>PHASE 6</w:t>
      </w:r>
    </w:p>
    <w:p w14:paraId="0BFC437D" w14:textId="77777777" w:rsidR="009F19BF" w:rsidRDefault="00000000">
      <w:pPr>
        <w:pStyle w:val="Heading1"/>
        <w:spacing w:before="320" w:after="160"/>
      </w:pPr>
      <w:bookmarkStart w:id="7" w:name="_Toc235201217"/>
      <w:r>
        <w:t>Key Findings</w:t>
      </w:r>
      <w:bookmarkEnd w:id="7"/>
    </w:p>
    <w:p w14:paraId="67B5DC23" w14:textId="77777777" w:rsidR="009F19BF" w:rsidRDefault="00000000">
      <w:pPr>
        <w:spacing w:after="160"/>
      </w:pPr>
      <w:r>
        <w:rPr>
          <w:color w:val="1A1A1A"/>
          <w:sz w:val="22"/>
          <w:szCs w:val="22"/>
        </w:rPr>
        <w:t>Out of all 614 applicants, here is how the risk groups broke down: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0"/>
        <w:gridCol w:w="1869"/>
        <w:gridCol w:w="1724"/>
        <w:gridCol w:w="1911"/>
        <w:gridCol w:w="1836"/>
      </w:tblGrid>
      <w:tr w:rsidR="009F19BF" w14:paraId="69A7030C" w14:textId="77777777">
        <w:trPr>
          <w:tblHeader/>
        </w:trPr>
        <w:tc>
          <w:tcPr>
            <w:tcW w:w="2200" w:type="dxa"/>
            <w:shd w:val="clear" w:color="auto" w:fill="E8D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B20BA" w14:textId="77777777" w:rsidR="009F19BF" w:rsidRDefault="00000000">
            <w:r>
              <w:rPr>
                <w:b/>
                <w:bCs/>
              </w:rPr>
              <w:t>Risk Group</w:t>
            </w:r>
          </w:p>
        </w:tc>
        <w:tc>
          <w:tcPr>
            <w:tcW w:w="2000" w:type="dxa"/>
            <w:shd w:val="clear" w:color="auto" w:fill="E8D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35CA1" w14:textId="77777777" w:rsidR="009F19BF" w:rsidRDefault="00000000">
            <w:r>
              <w:rPr>
                <w:b/>
                <w:bCs/>
              </w:rPr>
              <w:t>Applicants</w:t>
            </w:r>
          </w:p>
        </w:tc>
        <w:tc>
          <w:tcPr>
            <w:tcW w:w="1900" w:type="dxa"/>
            <w:shd w:val="clear" w:color="auto" w:fill="E8D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57D41" w14:textId="77777777" w:rsidR="009F19BF" w:rsidRDefault="00000000">
            <w:r>
              <w:rPr>
                <w:b/>
                <w:bCs/>
              </w:rPr>
              <w:t>% of Total</w:t>
            </w:r>
          </w:p>
        </w:tc>
        <w:tc>
          <w:tcPr>
            <w:tcW w:w="2100" w:type="dxa"/>
            <w:shd w:val="clear" w:color="auto" w:fill="E8D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30EB1" w14:textId="77777777" w:rsidR="009F19BF" w:rsidRDefault="00000000">
            <w:r>
              <w:rPr>
                <w:b/>
                <w:bCs/>
              </w:rPr>
              <w:t>Avg. Income</w:t>
            </w:r>
          </w:p>
        </w:tc>
        <w:tc>
          <w:tcPr>
            <w:tcW w:w="2000" w:type="dxa"/>
            <w:shd w:val="clear" w:color="auto" w:fill="E8D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75B50" w14:textId="77777777" w:rsidR="009F19BF" w:rsidRDefault="00000000">
            <w:r>
              <w:rPr>
                <w:b/>
                <w:bCs/>
              </w:rPr>
              <w:t>Avg. Loan Amount</w:t>
            </w:r>
          </w:p>
        </w:tc>
      </w:tr>
      <w:tr w:rsidR="009F19BF" w14:paraId="237627F7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CCE48" w14:textId="77777777" w:rsidR="009F19BF" w:rsidRDefault="00000000">
            <w:r>
              <w:t>Low Risk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281B7" w14:textId="77777777" w:rsidR="009F19BF" w:rsidRDefault="00000000">
            <w:r>
              <w:t>475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70FFE" w14:textId="77777777" w:rsidR="009F19BF" w:rsidRDefault="00000000">
            <w:r>
              <w:t>77.4%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D33D3" w14:textId="77777777" w:rsidR="009F19BF" w:rsidRDefault="00000000">
            <w:r>
              <w:t>5,427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A1A78" w14:textId="77777777" w:rsidR="009F19BF" w:rsidRDefault="00000000">
            <w:r>
              <w:t>145</w:t>
            </w:r>
          </w:p>
        </w:tc>
      </w:tr>
      <w:tr w:rsidR="009F19BF" w14:paraId="5F09F136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7F551" w14:textId="77777777" w:rsidR="009F19BF" w:rsidRDefault="00000000">
            <w:r>
              <w:t>High Risk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ADBF3" w14:textId="77777777" w:rsidR="009F19BF" w:rsidRDefault="00000000">
            <w:r>
              <w:t>89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4C39C" w14:textId="77777777" w:rsidR="009F19BF" w:rsidRDefault="00000000">
            <w:r>
              <w:t>14.5%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0F257" w14:textId="77777777" w:rsidR="009F19BF" w:rsidRDefault="00000000">
            <w:r>
              <w:t>5,679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DD611" w14:textId="77777777" w:rsidR="009F19BF" w:rsidRDefault="00000000">
            <w:r>
              <w:t>147</w:t>
            </w:r>
          </w:p>
        </w:tc>
      </w:tr>
      <w:tr w:rsidR="009F19BF" w14:paraId="11152A33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796D0" w14:textId="77777777" w:rsidR="009F19BF" w:rsidRDefault="00000000">
            <w:r>
              <w:t>Unknown Risk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16D26" w14:textId="77777777" w:rsidR="009F19BF" w:rsidRDefault="00000000">
            <w:r>
              <w:t>50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51E80" w14:textId="77777777" w:rsidR="009F19BF" w:rsidRDefault="00000000">
            <w:r>
              <w:t>8.1%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FEA37" w14:textId="77777777" w:rsidR="009F19BF" w:rsidRDefault="00000000">
            <w:r>
              <w:t>4,693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93865" w14:textId="77777777" w:rsidR="009F19BF" w:rsidRDefault="00000000">
            <w:r>
              <w:t>161</w:t>
            </w:r>
          </w:p>
        </w:tc>
      </w:tr>
    </w:tbl>
    <w:p w14:paraId="7400A025" w14:textId="77777777" w:rsidR="009F19BF" w:rsidRDefault="009F19BF">
      <w:pPr>
        <w:spacing w:after="160"/>
      </w:pPr>
    </w:p>
    <w:p w14:paraId="570CAAEE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Most applicants (about 77%) fall into the Low Risk group, mainly because they have a good credit history (</w:t>
      </w:r>
      <w:proofErr w:type="spellStart"/>
      <w:r>
        <w:rPr>
          <w:sz w:val="22"/>
          <w:szCs w:val="22"/>
        </w:rPr>
        <w:t>Credit_History</w:t>
      </w:r>
      <w:proofErr w:type="spellEnd"/>
      <w:r>
        <w:rPr>
          <w:sz w:val="22"/>
          <w:szCs w:val="22"/>
        </w:rPr>
        <w:t xml:space="preserve"> = 1).</w:t>
      </w:r>
    </w:p>
    <w:p w14:paraId="1C065BE2" w14:textId="69C35DC9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Applicants with no credit history (</w:t>
      </w:r>
      <w:proofErr w:type="spellStart"/>
      <w:r>
        <w:rPr>
          <w:sz w:val="22"/>
          <w:szCs w:val="22"/>
        </w:rPr>
        <w:t>Credit_History</w:t>
      </w:r>
      <w:proofErr w:type="spellEnd"/>
      <w:r>
        <w:rPr>
          <w:sz w:val="22"/>
          <w:szCs w:val="22"/>
        </w:rPr>
        <w:t xml:space="preserve"> = 0) were always marked High Risk </w:t>
      </w:r>
      <w:r w:rsidR="001D21A6">
        <w:rPr>
          <w:sz w:val="22"/>
          <w:szCs w:val="22"/>
        </w:rPr>
        <w:t xml:space="preserve">, </w:t>
      </w:r>
      <w:r>
        <w:rPr>
          <w:sz w:val="22"/>
          <w:szCs w:val="22"/>
        </w:rPr>
        <w:t>a clear link between credit history and default risk.</w:t>
      </w:r>
    </w:p>
    <w:p w14:paraId="3AFFA466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High Risk applicants had a slightly higher average income than Low Risk applicants, but also a slightly higher average loan amount — worth watching for future approvals.</w:t>
      </w:r>
    </w:p>
    <w:p w14:paraId="7C52B8D7" w14:textId="747B09CD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The Unknown Risk group (50 applicants, 8.1%) had lower average income and the highest average loan amount of all 3 groups, and no credit history on file</w:t>
      </w:r>
      <w:r w:rsidR="001D21A6">
        <w:rPr>
          <w:sz w:val="22"/>
          <w:szCs w:val="22"/>
        </w:rPr>
        <w:t>,</w:t>
      </w:r>
      <w:r>
        <w:rPr>
          <w:sz w:val="22"/>
          <w:szCs w:val="22"/>
        </w:rPr>
        <w:t xml:space="preserve"> this group needs extra information before a decision can be made.</w:t>
      </w:r>
    </w:p>
    <w:p w14:paraId="0C89FD81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Out of 614 applicants, 502 were Male and 112 were Female. Among High Risk applicants, 72 were Male and 17 were Female.</w:t>
      </w:r>
    </w:p>
    <w:p w14:paraId="24CEF8D5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Semiurban areas had the most applications (233), followed by Urban (202) and Rural (179), with risk fairly spread across all three.</w:t>
      </w:r>
    </w:p>
    <w:p w14:paraId="332CDB59" w14:textId="77777777" w:rsidR="009F19BF" w:rsidRDefault="00000000">
      <w:pPr>
        <w:spacing w:before="300" w:after="60"/>
      </w:pPr>
      <w:r>
        <w:rPr>
          <w:b/>
          <w:bCs/>
          <w:color w:val="6A1B9A"/>
          <w:sz w:val="18"/>
          <w:szCs w:val="18"/>
        </w:rPr>
        <w:t>PHASE 7</w:t>
      </w:r>
    </w:p>
    <w:p w14:paraId="5AE7A23F" w14:textId="743DC597" w:rsidR="009F19BF" w:rsidRDefault="00000000">
      <w:pPr>
        <w:pStyle w:val="Heading1"/>
        <w:spacing w:before="320" w:after="160"/>
      </w:pPr>
      <w:bookmarkStart w:id="8" w:name="_Toc235201218"/>
      <w:r>
        <w:t xml:space="preserve">Conclusion </w:t>
      </w:r>
      <w:bookmarkEnd w:id="8"/>
    </w:p>
    <w:p w14:paraId="03483E94" w14:textId="77777777" w:rsidR="009F19BF" w:rsidRDefault="00000000">
      <w:pPr>
        <w:spacing w:after="160"/>
      </w:pPr>
      <w:r>
        <w:rPr>
          <w:color w:val="1A1A1A"/>
          <w:sz w:val="22"/>
          <w:szCs w:val="22"/>
        </w:rPr>
        <w:t>This project shows that a simple, credit-history-based risk label can already separate loan applicants into useful groups. The Power BI dashboard makes it easy for a loan manager to see, at a glance, who is Low, High, or Unknown risk, and to dig into the income and loan amount patterns behind that.</w:t>
      </w:r>
    </w:p>
    <w:p w14:paraId="059578A1" w14:textId="77777777" w:rsidR="009F19BF" w:rsidRDefault="00000000">
      <w:pPr>
        <w:spacing w:after="160"/>
      </w:pPr>
      <w:r>
        <w:rPr>
          <w:color w:val="1A1A1A"/>
          <w:sz w:val="22"/>
          <w:szCs w:val="22"/>
        </w:rPr>
        <w:t>A few ideas for taking this further:</w:t>
      </w:r>
    </w:p>
    <w:p w14:paraId="52416931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Collect credit history for the 'Unknown' group instead of leaving it unclassified.</w:t>
      </w:r>
    </w:p>
    <w:p w14:paraId="326D702F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Add an income-to-loan ratio as its own column, since it's a strong warning sign on its own.</w:t>
      </w:r>
    </w:p>
    <w:p w14:paraId="2B757B24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Connect the dashboard to live data instead of a fixed CSV, so it always shows the latest applications.</w:t>
      </w:r>
    </w:p>
    <w:p w14:paraId="5501D32B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Try a proper prediction model (like logistic regression) later, using </w:t>
      </w:r>
      <w:proofErr w:type="spellStart"/>
      <w:r>
        <w:rPr>
          <w:sz w:val="22"/>
          <w:szCs w:val="22"/>
        </w:rPr>
        <w:t>Risk_Flag</w:t>
      </w:r>
      <w:proofErr w:type="spellEnd"/>
      <w:r>
        <w:rPr>
          <w:sz w:val="22"/>
          <w:szCs w:val="22"/>
        </w:rPr>
        <w:t xml:space="preserve"> as a starting point.</w:t>
      </w:r>
    </w:p>
    <w:p w14:paraId="6C76BD32" w14:textId="77777777" w:rsidR="00537816" w:rsidRDefault="00537816">
      <w:pPr>
        <w:pStyle w:val="Heading1"/>
        <w:spacing w:before="320" w:after="160"/>
      </w:pPr>
      <w:bookmarkStart w:id="9" w:name="_Toc235201219"/>
    </w:p>
    <w:p w14:paraId="4D91C61C" w14:textId="77777777" w:rsidR="00537816" w:rsidRDefault="00537816">
      <w:pPr>
        <w:pStyle w:val="Heading1"/>
        <w:spacing w:before="320" w:after="160"/>
      </w:pPr>
    </w:p>
    <w:p w14:paraId="36FCCA08" w14:textId="77777777" w:rsidR="00537816" w:rsidRDefault="00537816">
      <w:pPr>
        <w:pStyle w:val="Heading1"/>
        <w:spacing w:before="320" w:after="160"/>
      </w:pPr>
    </w:p>
    <w:p w14:paraId="420EF036" w14:textId="6C69EED8" w:rsidR="009F19BF" w:rsidRDefault="00000000">
      <w:pPr>
        <w:pStyle w:val="Heading1"/>
        <w:spacing w:before="320" w:after="160"/>
      </w:pPr>
      <w:r>
        <w:t>Appendix</w:t>
      </w:r>
      <w:bookmarkEnd w:id="9"/>
    </w:p>
    <w:p w14:paraId="52222E6B" w14:textId="77777777" w:rsidR="009F19BF" w:rsidRDefault="00000000">
      <w:pPr>
        <w:pStyle w:val="Heading2"/>
        <w:spacing w:before="320" w:after="160"/>
      </w:pPr>
      <w:bookmarkStart w:id="10" w:name="_Toc235201220"/>
      <w:r>
        <w:t>Files in This Project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8"/>
        <w:gridCol w:w="5752"/>
      </w:tblGrid>
      <w:tr w:rsidR="009F19BF" w14:paraId="64FC7DF6" w14:textId="77777777">
        <w:trPr>
          <w:tblHeader/>
        </w:trPr>
        <w:tc>
          <w:tcPr>
            <w:tcW w:w="3800" w:type="dxa"/>
            <w:shd w:val="clear" w:color="auto" w:fill="E8D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BA0CE" w14:textId="77777777" w:rsidR="009F19BF" w:rsidRDefault="00000000">
            <w:r>
              <w:rPr>
                <w:b/>
                <w:bCs/>
              </w:rPr>
              <w:t>File Name</w:t>
            </w:r>
          </w:p>
        </w:tc>
        <w:tc>
          <w:tcPr>
            <w:tcW w:w="6300" w:type="dxa"/>
            <w:shd w:val="clear" w:color="auto" w:fill="E8D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4C1D2" w14:textId="77777777" w:rsidR="009F19BF" w:rsidRDefault="00000000">
            <w:r>
              <w:rPr>
                <w:b/>
                <w:bCs/>
              </w:rPr>
              <w:t>What It Is</w:t>
            </w:r>
          </w:p>
        </w:tc>
      </w:tr>
      <w:tr w:rsidR="009F19BF" w14:paraId="37263765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93D0E" w14:textId="77777777" w:rsidR="009F19BF" w:rsidRDefault="00000000">
            <w:r>
              <w:t>Loan_Train.csv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81122" w14:textId="77777777" w:rsidR="009F19BF" w:rsidRDefault="00000000">
            <w:r>
              <w:t>Raw / original data (input file), 614 applications</w:t>
            </w:r>
          </w:p>
        </w:tc>
      </w:tr>
      <w:tr w:rsidR="009F19BF" w14:paraId="5CF6510D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7E2B3" w14:textId="77777777" w:rsidR="009F19BF" w:rsidRDefault="00000000">
            <w:proofErr w:type="spellStart"/>
            <w:r>
              <w:t>loandata.sql</w:t>
            </w:r>
            <w:proofErr w:type="spell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0D208" w14:textId="77777777" w:rsidR="009F19BF" w:rsidRDefault="00000000">
            <w:r>
              <w:t xml:space="preserve">SQL steps used to clean data and create </w:t>
            </w:r>
            <w:proofErr w:type="spellStart"/>
            <w:r>
              <w:t>Risk_Flag</w:t>
            </w:r>
            <w:proofErr w:type="spellEnd"/>
          </w:p>
        </w:tc>
      </w:tr>
      <w:tr w:rsidR="009F19BF" w14:paraId="13875600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038E2" w14:textId="77777777" w:rsidR="009F19BF" w:rsidRDefault="00000000">
            <w:r>
              <w:t>cleaned_data.xls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33C25" w14:textId="77777777" w:rsidR="009F19BF" w:rsidRDefault="00000000">
            <w:r>
              <w:t>Cleaned data exported from SQL Server to Excel</w:t>
            </w:r>
          </w:p>
        </w:tc>
      </w:tr>
      <w:tr w:rsidR="009F19BF" w14:paraId="24BAF55D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AE975" w14:textId="77777777" w:rsidR="009F19BF" w:rsidRDefault="00000000">
            <w:r>
              <w:t>new_data.csv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B14D5" w14:textId="77777777" w:rsidR="009F19BF" w:rsidRDefault="00000000">
            <w:r>
              <w:t xml:space="preserve">Final cleaned data with </w:t>
            </w:r>
            <w:proofErr w:type="spellStart"/>
            <w:r>
              <w:t>Risk_Flag</w:t>
            </w:r>
            <w:proofErr w:type="spellEnd"/>
            <w:r>
              <w:t>, used in Power BI</w:t>
            </w:r>
          </w:p>
        </w:tc>
      </w:tr>
      <w:tr w:rsidR="009F19BF" w14:paraId="7C3123F5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3BD4A" w14:textId="77777777" w:rsidR="009F19BF" w:rsidRDefault="00000000">
            <w:proofErr w:type="spellStart"/>
            <w:r>
              <w:t>loan.pbix</w:t>
            </w:r>
            <w:proofErr w:type="spell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184D2" w14:textId="77777777" w:rsidR="009F19BF" w:rsidRDefault="00000000">
            <w:r>
              <w:t>The Power BI dashboard file</w:t>
            </w:r>
          </w:p>
        </w:tc>
      </w:tr>
      <w:tr w:rsidR="009F19BF" w14:paraId="3B374586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D6CA3" w14:textId="77777777" w:rsidR="009F19BF" w:rsidRDefault="00000000">
            <w:r>
              <w:t>loan_risk_analysis.pdf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D5BCB" w14:textId="77777777" w:rsidR="009F19BF" w:rsidRDefault="00000000">
            <w:r>
              <w:t>Project presentation with summary and dashboard screenshots</w:t>
            </w:r>
          </w:p>
        </w:tc>
      </w:tr>
    </w:tbl>
    <w:p w14:paraId="52730A28" w14:textId="77777777" w:rsidR="009F19BF" w:rsidRDefault="009F19BF">
      <w:pPr>
        <w:spacing w:after="160"/>
      </w:pPr>
    </w:p>
    <w:p w14:paraId="225990A0" w14:textId="77777777" w:rsidR="009F19BF" w:rsidRDefault="00000000">
      <w:pPr>
        <w:pStyle w:val="Heading2"/>
        <w:spacing w:before="320" w:after="160"/>
      </w:pPr>
      <w:bookmarkStart w:id="11" w:name="_Toc235201221"/>
      <w:r>
        <w:t>Tools Used</w:t>
      </w:r>
      <w:bookmarkEnd w:id="11"/>
    </w:p>
    <w:p w14:paraId="610E19C6" w14:textId="00686D25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SQL Server Management Studio (SSMS) </w:t>
      </w:r>
      <w:r w:rsidR="001D21A6">
        <w:rPr>
          <w:sz w:val="22"/>
          <w:szCs w:val="22"/>
        </w:rPr>
        <w:t>-</w:t>
      </w:r>
      <w:r w:rsidR="007E05B5"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 for cleaning data and creating the </w:t>
      </w:r>
      <w:proofErr w:type="spellStart"/>
      <w:r>
        <w:rPr>
          <w:sz w:val="22"/>
          <w:szCs w:val="22"/>
        </w:rPr>
        <w:t>Risk_Flag</w:t>
      </w:r>
      <w:proofErr w:type="spellEnd"/>
      <w:r>
        <w:rPr>
          <w:sz w:val="22"/>
          <w:szCs w:val="22"/>
        </w:rPr>
        <w:t xml:space="preserve"> column.</w:t>
      </w:r>
    </w:p>
    <w:p w14:paraId="74FF9DFD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Excel – for handling the data between SQL and Power BI.</w:t>
      </w:r>
    </w:p>
    <w:p w14:paraId="0D5CE3AE" w14:textId="77777777" w:rsidR="009F19B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Power BI – for building the dashboard and visuals.</w:t>
      </w:r>
    </w:p>
    <w:p w14:paraId="3F974BEC" w14:textId="77777777" w:rsidR="009F19BF" w:rsidRPr="002B61BB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Kaggle (Analytics Vidhya) – source of the original Loan Prediction dataset.</w:t>
      </w:r>
    </w:p>
    <w:p w14:paraId="1861B772" w14:textId="4FB20855" w:rsidR="002B61BB" w:rsidRPr="002B61BB" w:rsidRDefault="002B61BB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Claude AI</w:t>
      </w:r>
      <w:r w:rsidRPr="002B61BB">
        <w:rPr>
          <w:sz w:val="22"/>
          <w:szCs w:val="22"/>
        </w:rPr>
        <w:t xml:space="preserve"> – Leveraged to streamline workflows using dedicated MCP</w:t>
      </w:r>
      <w:r>
        <w:rPr>
          <w:sz w:val="22"/>
          <w:szCs w:val="22"/>
        </w:rPr>
        <w:t xml:space="preserve"> </w:t>
      </w:r>
      <w:r w:rsidRPr="002B61BB">
        <w:rPr>
          <w:sz w:val="22"/>
          <w:szCs w:val="22"/>
        </w:rPr>
        <w:t>connectors:</w:t>
      </w:r>
      <w:r>
        <w:rPr>
          <w:sz w:val="22"/>
          <w:szCs w:val="22"/>
        </w:rPr>
        <w:t xml:space="preserve"> </w:t>
      </w:r>
    </w:p>
    <w:p w14:paraId="3C6213C1" w14:textId="149575DA" w:rsidR="002B61BB" w:rsidRDefault="002B61BB" w:rsidP="002B61BB">
      <w:pPr>
        <w:pStyle w:val="ListParagraph"/>
        <w:numPr>
          <w:ilvl w:val="0"/>
          <w:numId w:val="3"/>
        </w:numPr>
        <w:spacing w:after="100"/>
      </w:pPr>
      <w:r>
        <w:t>Power BI Connector</w:t>
      </w:r>
    </w:p>
    <w:p w14:paraId="0476ACFA" w14:textId="77777777" w:rsidR="002B61BB" w:rsidRDefault="002B61BB" w:rsidP="002B61BB">
      <w:pPr>
        <w:pStyle w:val="ListParagraph"/>
        <w:numPr>
          <w:ilvl w:val="0"/>
          <w:numId w:val="3"/>
        </w:numPr>
        <w:spacing w:after="100"/>
      </w:pPr>
      <w:r>
        <w:t>Figma Connector</w:t>
      </w:r>
    </w:p>
    <w:p w14:paraId="34800D6D" w14:textId="722F75FB" w:rsidR="002B61BB" w:rsidRDefault="002B61BB" w:rsidP="002B61BB">
      <w:pPr>
        <w:pStyle w:val="ListParagraph"/>
        <w:numPr>
          <w:ilvl w:val="0"/>
          <w:numId w:val="3"/>
        </w:numPr>
        <w:spacing w:after="100"/>
      </w:pPr>
      <w:r>
        <w:t>Lucid Connector</w:t>
      </w:r>
    </w:p>
    <w:p w14:paraId="2A48820A" w14:textId="77777777" w:rsidR="009F19BF" w:rsidRDefault="009F19BF">
      <w:pPr>
        <w:spacing w:after="160"/>
      </w:pPr>
    </w:p>
    <w:p w14:paraId="3AB1834A" w14:textId="77777777" w:rsidR="009F19BF" w:rsidRDefault="009F19BF">
      <w:pPr>
        <w:pBdr>
          <w:bottom w:val="single" w:sz="6" w:space="1" w:color="CCCCCC"/>
        </w:pBdr>
        <w:spacing w:after="200"/>
      </w:pPr>
    </w:p>
    <w:p w14:paraId="47067690" w14:textId="77777777" w:rsidR="009F19BF" w:rsidRDefault="00000000">
      <w:pPr>
        <w:jc w:val="center"/>
      </w:pPr>
      <w:r>
        <w:rPr>
          <w:i/>
          <w:iCs/>
          <w:color w:val="888888"/>
        </w:rPr>
        <w:t>End of Document</w:t>
      </w:r>
    </w:p>
    <w:sectPr w:rsidR="009F19BF">
      <w:footerReference w:type="default" r:id="rId12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5379D" w14:textId="77777777" w:rsidR="000B413E" w:rsidRDefault="000B413E">
      <w:r>
        <w:separator/>
      </w:r>
    </w:p>
  </w:endnote>
  <w:endnote w:type="continuationSeparator" w:id="0">
    <w:p w14:paraId="7EAA7870" w14:textId="77777777" w:rsidR="000B413E" w:rsidRDefault="000B4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4D147" w14:textId="77777777" w:rsidR="009F19BF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B61B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C355A" w14:textId="77777777" w:rsidR="000B413E" w:rsidRDefault="000B413E">
      <w:r>
        <w:separator/>
      </w:r>
    </w:p>
  </w:footnote>
  <w:footnote w:type="continuationSeparator" w:id="0">
    <w:p w14:paraId="56A009E9" w14:textId="77777777" w:rsidR="000B413E" w:rsidRDefault="000B41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B23E9"/>
    <w:multiLevelType w:val="hybridMultilevel"/>
    <w:tmpl w:val="9FF2A024"/>
    <w:lvl w:ilvl="0" w:tplc="0B10DEFA">
      <w:start w:val="1"/>
      <w:numFmt w:val="bullet"/>
      <w:lvlText w:val="●"/>
      <w:lvlJc w:val="left"/>
      <w:pPr>
        <w:ind w:left="720" w:hanging="360"/>
      </w:pPr>
    </w:lvl>
    <w:lvl w:ilvl="1" w:tplc="9850D8E8">
      <w:start w:val="1"/>
      <w:numFmt w:val="bullet"/>
      <w:lvlText w:val="○"/>
      <w:lvlJc w:val="left"/>
      <w:pPr>
        <w:ind w:left="1440" w:hanging="360"/>
      </w:pPr>
    </w:lvl>
    <w:lvl w:ilvl="2" w:tplc="F6FE1D16">
      <w:start w:val="1"/>
      <w:numFmt w:val="bullet"/>
      <w:lvlText w:val="■"/>
      <w:lvlJc w:val="left"/>
      <w:pPr>
        <w:ind w:left="2160" w:hanging="360"/>
      </w:pPr>
    </w:lvl>
    <w:lvl w:ilvl="3" w:tplc="2FCC22DA">
      <w:start w:val="1"/>
      <w:numFmt w:val="bullet"/>
      <w:lvlText w:val="●"/>
      <w:lvlJc w:val="left"/>
      <w:pPr>
        <w:ind w:left="2880" w:hanging="360"/>
      </w:pPr>
    </w:lvl>
    <w:lvl w:ilvl="4" w:tplc="506A4634">
      <w:start w:val="1"/>
      <w:numFmt w:val="bullet"/>
      <w:lvlText w:val="○"/>
      <w:lvlJc w:val="left"/>
      <w:pPr>
        <w:ind w:left="3600" w:hanging="360"/>
      </w:pPr>
    </w:lvl>
    <w:lvl w:ilvl="5" w:tplc="8870CDFA">
      <w:start w:val="1"/>
      <w:numFmt w:val="bullet"/>
      <w:lvlText w:val="■"/>
      <w:lvlJc w:val="left"/>
      <w:pPr>
        <w:ind w:left="4320" w:hanging="360"/>
      </w:pPr>
    </w:lvl>
    <w:lvl w:ilvl="6" w:tplc="83E2DF36">
      <w:start w:val="1"/>
      <w:numFmt w:val="bullet"/>
      <w:lvlText w:val="●"/>
      <w:lvlJc w:val="left"/>
      <w:pPr>
        <w:ind w:left="5040" w:hanging="360"/>
      </w:pPr>
    </w:lvl>
    <w:lvl w:ilvl="7" w:tplc="A8B8486C">
      <w:start w:val="1"/>
      <w:numFmt w:val="bullet"/>
      <w:lvlText w:val="●"/>
      <w:lvlJc w:val="left"/>
      <w:pPr>
        <w:ind w:left="5760" w:hanging="360"/>
      </w:pPr>
    </w:lvl>
    <w:lvl w:ilvl="8" w:tplc="A57036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165AB4"/>
    <w:multiLevelType w:val="hybridMultilevel"/>
    <w:tmpl w:val="EFD0A014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463D61CA"/>
    <w:multiLevelType w:val="hybridMultilevel"/>
    <w:tmpl w:val="81BC8244"/>
    <w:lvl w:ilvl="0" w:tplc="EBFCD582">
      <w:start w:val="1"/>
      <w:numFmt w:val="bullet"/>
      <w:lvlText w:val="•"/>
      <w:lvlJc w:val="left"/>
      <w:pPr>
        <w:ind w:left="420" w:hanging="260"/>
      </w:pPr>
    </w:lvl>
    <w:lvl w:ilvl="1" w:tplc="92E859CE">
      <w:numFmt w:val="decimal"/>
      <w:lvlText w:val=""/>
      <w:lvlJc w:val="left"/>
    </w:lvl>
    <w:lvl w:ilvl="2" w:tplc="B770D6BC">
      <w:numFmt w:val="decimal"/>
      <w:lvlText w:val=""/>
      <w:lvlJc w:val="left"/>
    </w:lvl>
    <w:lvl w:ilvl="3" w:tplc="788029D6">
      <w:numFmt w:val="decimal"/>
      <w:lvlText w:val=""/>
      <w:lvlJc w:val="left"/>
    </w:lvl>
    <w:lvl w:ilvl="4" w:tplc="69F076C6">
      <w:numFmt w:val="decimal"/>
      <w:lvlText w:val=""/>
      <w:lvlJc w:val="left"/>
    </w:lvl>
    <w:lvl w:ilvl="5" w:tplc="03D420AA">
      <w:numFmt w:val="decimal"/>
      <w:lvlText w:val=""/>
      <w:lvlJc w:val="left"/>
    </w:lvl>
    <w:lvl w:ilvl="6" w:tplc="60FC0D60">
      <w:numFmt w:val="decimal"/>
      <w:lvlText w:val=""/>
      <w:lvlJc w:val="left"/>
    </w:lvl>
    <w:lvl w:ilvl="7" w:tplc="A12C7C48">
      <w:numFmt w:val="decimal"/>
      <w:lvlText w:val=""/>
      <w:lvlJc w:val="left"/>
    </w:lvl>
    <w:lvl w:ilvl="8" w:tplc="4CD292BA">
      <w:numFmt w:val="decimal"/>
      <w:lvlText w:val=""/>
      <w:lvlJc w:val="left"/>
    </w:lvl>
  </w:abstractNum>
  <w:num w:numId="1" w16cid:durableId="252666269">
    <w:abstractNumId w:val="0"/>
    <w:lvlOverride w:ilvl="0">
      <w:startOverride w:val="1"/>
    </w:lvlOverride>
  </w:num>
  <w:num w:numId="2" w16cid:durableId="1719697272">
    <w:abstractNumId w:val="2"/>
    <w:lvlOverride w:ilvl="0">
      <w:startOverride w:val="1"/>
    </w:lvlOverride>
  </w:num>
  <w:num w:numId="3" w16cid:durableId="44304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9BF"/>
    <w:rsid w:val="00094A5D"/>
    <w:rsid w:val="000B413E"/>
    <w:rsid w:val="001D21A6"/>
    <w:rsid w:val="00230052"/>
    <w:rsid w:val="002B61BB"/>
    <w:rsid w:val="00537816"/>
    <w:rsid w:val="00541129"/>
    <w:rsid w:val="007E05B5"/>
    <w:rsid w:val="00840663"/>
    <w:rsid w:val="009F19BF"/>
    <w:rsid w:val="00A3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47B96"/>
  <w15:docId w15:val="{A3F6BD26-CA08-4343-9B7C-F0F3CECA5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B61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61BB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1195</Words>
  <Characters>6816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Purva Patil</cp:lastModifiedBy>
  <cp:revision>4</cp:revision>
  <dcterms:created xsi:type="dcterms:W3CDTF">2026-07-17T11:24:00Z</dcterms:created>
  <dcterms:modified xsi:type="dcterms:W3CDTF">2026-07-18T19:17:00Z</dcterms:modified>
</cp:coreProperties>
</file>