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0A3E" w:rsidRPr="00E00A3E" w:rsidRDefault="00E00A3E" w:rsidP="00E00A3E">
      <w:pPr>
        <w:pStyle w:val="Default"/>
        <w:rPr>
          <w:rFonts w:asciiTheme="minorHAnsi" w:hAnsiTheme="minorHAnsi" w:cstheme="minorHAnsi"/>
          <w:color w:val="auto"/>
          <w:sz w:val="28"/>
          <w:szCs w:val="28"/>
        </w:rPr>
      </w:pPr>
    </w:p>
    <w:p w:rsidR="00E00A3E" w:rsidRPr="00510C75" w:rsidRDefault="00E00A3E" w:rsidP="00E00A3E">
      <w:pPr>
        <w:pStyle w:val="Default"/>
        <w:numPr>
          <w:ilvl w:val="0"/>
          <w:numId w:val="2"/>
        </w:numPr>
        <w:rPr>
          <w:rFonts w:asciiTheme="minorHAnsi" w:hAnsiTheme="minorHAnsi" w:cstheme="minorHAnsi"/>
          <w:b/>
          <w:bCs/>
        </w:rPr>
      </w:pPr>
      <w:r w:rsidRPr="00510C75">
        <w:rPr>
          <w:rFonts w:asciiTheme="minorHAnsi" w:hAnsiTheme="minorHAnsi" w:cstheme="minorHAnsi"/>
          <w:b/>
          <w:bCs/>
        </w:rPr>
        <w:t xml:space="preserve">Create at least three different types of visualizations (e.g., bar chart, line chart, scatter plot) to </w:t>
      </w:r>
      <w:proofErr w:type="spellStart"/>
      <w:r w:rsidRPr="00510C75">
        <w:rPr>
          <w:rFonts w:asciiTheme="minorHAnsi" w:hAnsiTheme="minorHAnsi" w:cstheme="minorHAnsi"/>
          <w:b/>
          <w:bCs/>
        </w:rPr>
        <w:t>analyze</w:t>
      </w:r>
      <w:proofErr w:type="spellEnd"/>
      <w:r w:rsidRPr="00510C75">
        <w:rPr>
          <w:rFonts w:asciiTheme="minorHAnsi" w:hAnsiTheme="minorHAnsi" w:cstheme="minorHAnsi"/>
          <w:b/>
          <w:bCs/>
        </w:rPr>
        <w:t xml:space="preserve"> different aspects of the data </w:t>
      </w:r>
    </w:p>
    <w:p w:rsidR="00E00A3E" w:rsidRDefault="00E00A3E" w:rsidP="00E00A3E">
      <w:pPr>
        <w:pStyle w:val="Heading2"/>
        <w:spacing w:before="0"/>
        <w:jc w:val="both"/>
        <w:rPr>
          <w:rStyle w:val="Strong"/>
          <w:rFonts w:asciiTheme="minorHAnsi" w:hAnsiTheme="minorHAnsi" w:cstheme="minorHAnsi"/>
          <w:color w:val="000000" w:themeColor="text1"/>
          <w:sz w:val="24"/>
          <w:szCs w:val="24"/>
        </w:rPr>
      </w:pPr>
      <w:r w:rsidRPr="00345A45">
        <w:rPr>
          <w:rStyle w:val="Strong"/>
          <w:rFonts w:asciiTheme="minorHAnsi" w:hAnsiTheme="minorHAnsi" w:cstheme="minorHAnsi"/>
          <w:color w:val="000000" w:themeColor="text1"/>
          <w:sz w:val="24"/>
          <w:szCs w:val="24"/>
        </w:rPr>
        <w:t>1. Bar Charts</w:t>
      </w:r>
      <w:r>
        <w:rPr>
          <w:rStyle w:val="Strong"/>
          <w:rFonts w:asciiTheme="minorHAnsi" w:hAnsiTheme="minorHAnsi" w:cstheme="minorHAnsi"/>
          <w:color w:val="000000" w:themeColor="text1"/>
          <w:sz w:val="24"/>
          <w:szCs w:val="24"/>
        </w:rPr>
        <w:t>-</w:t>
      </w:r>
    </w:p>
    <w:p w:rsidR="00E00A3E" w:rsidRPr="00CB0648" w:rsidRDefault="00E00A3E" w:rsidP="00E00A3E">
      <w:pPr>
        <w:jc w:val="both"/>
        <w:rPr>
          <w:sz w:val="24"/>
          <w:szCs w:val="24"/>
        </w:rPr>
      </w:pPr>
      <w:r w:rsidRPr="00CB0648">
        <w:rPr>
          <w:sz w:val="24"/>
          <w:szCs w:val="24"/>
        </w:rPr>
        <w:t>Bar charts are visual tools used to represent categorical data using rectangular bars. Each bar's length or height corresponds to the value it represents, making it easy to compare categories. Bars can be displayed vertically or horizontally, with the x-axis typically representing categories and the y-axis showing numerical values. They are useful for showing trends, differences, or distributions in data across discrete groups. For example, bar charts can illustrate sales by region, population by country, or test scores by grade level. Variations include grouped or stacked bars to show subcategories. Bar charts are simple yet effective for summarizing and communicating data.</w:t>
      </w:r>
    </w:p>
    <w:p w:rsidR="00E00A3E" w:rsidRPr="00345A45" w:rsidRDefault="00E00A3E" w:rsidP="00E00A3E">
      <w:pPr>
        <w:pStyle w:val="Heading3"/>
        <w:spacing w:before="0" w:beforeAutospacing="0"/>
        <w:jc w:val="both"/>
        <w:rPr>
          <w:rFonts w:asciiTheme="minorHAnsi" w:hAnsiTheme="minorHAnsi" w:cstheme="minorHAnsi"/>
          <w:sz w:val="24"/>
          <w:szCs w:val="24"/>
        </w:rPr>
      </w:pPr>
      <w:r w:rsidRPr="00345A45">
        <w:rPr>
          <w:rStyle w:val="Strong"/>
          <w:rFonts w:asciiTheme="minorHAnsi" w:hAnsiTheme="minorHAnsi" w:cstheme="minorHAnsi"/>
          <w:sz w:val="24"/>
          <w:szCs w:val="24"/>
        </w:rPr>
        <w:t>Steps</w:t>
      </w:r>
      <w:r w:rsidRPr="00345A45">
        <w:rPr>
          <w:rFonts w:asciiTheme="minorHAnsi" w:hAnsiTheme="minorHAnsi" w:cstheme="minorHAnsi"/>
          <w:sz w:val="24"/>
          <w:szCs w:val="24"/>
        </w:rPr>
        <w:t>:</w:t>
      </w:r>
    </w:p>
    <w:p w:rsidR="00E00A3E" w:rsidRPr="00345A45" w:rsidRDefault="00E00A3E" w:rsidP="00E00A3E">
      <w:pPr>
        <w:pStyle w:val="NormalWeb"/>
        <w:numPr>
          <w:ilvl w:val="0"/>
          <w:numId w:val="3"/>
        </w:numPr>
        <w:jc w:val="both"/>
        <w:rPr>
          <w:rFonts w:asciiTheme="minorHAnsi" w:hAnsiTheme="minorHAnsi" w:cstheme="minorHAnsi"/>
        </w:rPr>
      </w:pPr>
      <w:r w:rsidRPr="00345A45">
        <w:rPr>
          <w:rStyle w:val="Strong"/>
          <w:rFonts w:asciiTheme="minorHAnsi" w:hAnsiTheme="minorHAnsi" w:cstheme="minorHAnsi"/>
        </w:rPr>
        <w:t>Load Data into Tableau</w:t>
      </w:r>
      <w:r w:rsidRPr="00345A45">
        <w:rPr>
          <w:rFonts w:asciiTheme="minorHAnsi" w:hAnsiTheme="minorHAnsi" w:cstheme="minorHAnsi"/>
        </w:rPr>
        <w:t>:</w:t>
      </w:r>
    </w:p>
    <w:p w:rsidR="00E00A3E" w:rsidRPr="00345A45" w:rsidRDefault="00E00A3E" w:rsidP="00E00A3E">
      <w:pPr>
        <w:numPr>
          <w:ilvl w:val="1"/>
          <w:numId w:val="3"/>
        </w:numPr>
        <w:spacing w:before="100" w:beforeAutospacing="1" w:after="100" w:afterAutospacing="1" w:line="240" w:lineRule="auto"/>
        <w:jc w:val="both"/>
        <w:rPr>
          <w:rFonts w:cstheme="minorHAnsi"/>
          <w:sz w:val="24"/>
          <w:szCs w:val="24"/>
        </w:rPr>
      </w:pPr>
      <w:r w:rsidRPr="00345A45">
        <w:rPr>
          <w:rFonts w:cstheme="minorHAnsi"/>
          <w:sz w:val="24"/>
          <w:szCs w:val="24"/>
        </w:rPr>
        <w:t>Open Tableau and connect to your data source (Excel, CSV, database, etc.).</w:t>
      </w:r>
    </w:p>
    <w:p w:rsidR="00E00A3E" w:rsidRPr="00345A45" w:rsidRDefault="00E00A3E" w:rsidP="00E00A3E">
      <w:pPr>
        <w:numPr>
          <w:ilvl w:val="1"/>
          <w:numId w:val="3"/>
        </w:numPr>
        <w:spacing w:before="100" w:beforeAutospacing="1" w:after="100" w:afterAutospacing="1" w:line="240" w:lineRule="auto"/>
        <w:jc w:val="both"/>
        <w:rPr>
          <w:rFonts w:cstheme="minorHAnsi"/>
          <w:sz w:val="24"/>
          <w:szCs w:val="24"/>
        </w:rPr>
      </w:pPr>
      <w:r w:rsidRPr="00345A45">
        <w:rPr>
          <w:rFonts w:cstheme="minorHAnsi"/>
          <w:sz w:val="24"/>
          <w:szCs w:val="24"/>
        </w:rPr>
        <w:t>Drag and drop your dataset into the Data pane.</w:t>
      </w:r>
    </w:p>
    <w:p w:rsidR="00E00A3E" w:rsidRPr="00345A45" w:rsidRDefault="00E00A3E" w:rsidP="00E00A3E">
      <w:pPr>
        <w:pStyle w:val="NormalWeb"/>
        <w:numPr>
          <w:ilvl w:val="0"/>
          <w:numId w:val="3"/>
        </w:numPr>
        <w:jc w:val="both"/>
        <w:rPr>
          <w:rFonts w:asciiTheme="minorHAnsi" w:hAnsiTheme="minorHAnsi" w:cstheme="minorHAnsi"/>
        </w:rPr>
      </w:pPr>
      <w:r w:rsidRPr="00345A45">
        <w:rPr>
          <w:rStyle w:val="Strong"/>
          <w:rFonts w:asciiTheme="minorHAnsi" w:hAnsiTheme="minorHAnsi" w:cstheme="minorHAnsi"/>
        </w:rPr>
        <w:t>Identify the Fields</w:t>
      </w:r>
      <w:r w:rsidRPr="00345A45">
        <w:rPr>
          <w:rFonts w:asciiTheme="minorHAnsi" w:hAnsiTheme="minorHAnsi" w:cstheme="minorHAnsi"/>
        </w:rPr>
        <w:t>:</w:t>
      </w:r>
    </w:p>
    <w:p w:rsidR="00E00A3E" w:rsidRDefault="00E00A3E" w:rsidP="00E00A3E">
      <w:pPr>
        <w:numPr>
          <w:ilvl w:val="1"/>
          <w:numId w:val="3"/>
        </w:numPr>
        <w:spacing w:before="100" w:beforeAutospacing="1" w:after="100" w:afterAutospacing="1" w:line="240" w:lineRule="auto"/>
        <w:jc w:val="both"/>
        <w:rPr>
          <w:rFonts w:cstheme="minorHAnsi"/>
          <w:sz w:val="24"/>
          <w:szCs w:val="24"/>
        </w:rPr>
      </w:pPr>
      <w:r w:rsidRPr="00345A45">
        <w:rPr>
          <w:rFonts w:cstheme="minorHAnsi"/>
          <w:sz w:val="24"/>
          <w:szCs w:val="24"/>
        </w:rPr>
        <w:t xml:space="preserve">Choose a </w:t>
      </w:r>
      <w:r w:rsidRPr="00345A45">
        <w:rPr>
          <w:rStyle w:val="Strong"/>
          <w:rFonts w:cstheme="minorHAnsi"/>
          <w:sz w:val="24"/>
          <w:szCs w:val="24"/>
        </w:rPr>
        <w:t>categorical variable</w:t>
      </w:r>
      <w:r w:rsidRPr="00345A45">
        <w:rPr>
          <w:rFonts w:cstheme="minorHAnsi"/>
          <w:sz w:val="24"/>
          <w:szCs w:val="24"/>
        </w:rPr>
        <w:t xml:space="preserve"> for the bars (e.g., product, region) and a </w:t>
      </w:r>
      <w:r w:rsidRPr="00345A45">
        <w:rPr>
          <w:rStyle w:val="Strong"/>
          <w:rFonts w:cstheme="minorHAnsi"/>
          <w:sz w:val="24"/>
          <w:szCs w:val="24"/>
        </w:rPr>
        <w:t>numerical variable</w:t>
      </w:r>
      <w:r w:rsidRPr="00345A45">
        <w:rPr>
          <w:rFonts w:cstheme="minorHAnsi"/>
          <w:sz w:val="24"/>
          <w:szCs w:val="24"/>
        </w:rPr>
        <w:t xml:space="preserve"> for the bar heights (e.g., sales, frequency).</w:t>
      </w:r>
    </w:p>
    <w:p w:rsidR="00E00A3E" w:rsidRPr="00345A45" w:rsidRDefault="00E00A3E" w:rsidP="00E00A3E">
      <w:pPr>
        <w:pStyle w:val="NormalWeb"/>
        <w:numPr>
          <w:ilvl w:val="0"/>
          <w:numId w:val="3"/>
        </w:numPr>
        <w:jc w:val="both"/>
        <w:rPr>
          <w:rFonts w:asciiTheme="minorHAnsi" w:hAnsiTheme="minorHAnsi" w:cstheme="minorHAnsi"/>
        </w:rPr>
      </w:pPr>
      <w:r w:rsidRPr="00345A45">
        <w:rPr>
          <w:rStyle w:val="Strong"/>
          <w:rFonts w:asciiTheme="minorHAnsi" w:hAnsiTheme="minorHAnsi" w:cstheme="minorHAnsi"/>
        </w:rPr>
        <w:t>Build the Bar Chart</w:t>
      </w:r>
      <w:r w:rsidRPr="00345A45">
        <w:rPr>
          <w:rFonts w:asciiTheme="minorHAnsi" w:hAnsiTheme="minorHAnsi" w:cstheme="minorHAnsi"/>
        </w:rPr>
        <w:t>:</w:t>
      </w:r>
    </w:p>
    <w:p w:rsidR="00E00A3E" w:rsidRPr="00345A45" w:rsidRDefault="00E00A3E" w:rsidP="00E00A3E">
      <w:pPr>
        <w:numPr>
          <w:ilvl w:val="1"/>
          <w:numId w:val="3"/>
        </w:numPr>
        <w:spacing w:before="100" w:beforeAutospacing="1" w:after="100" w:afterAutospacing="1" w:line="240" w:lineRule="auto"/>
        <w:jc w:val="both"/>
        <w:rPr>
          <w:rFonts w:cstheme="minorHAnsi"/>
          <w:sz w:val="24"/>
          <w:szCs w:val="24"/>
        </w:rPr>
      </w:pPr>
      <w:r w:rsidRPr="00345A45">
        <w:rPr>
          <w:rFonts w:cstheme="minorHAnsi"/>
          <w:sz w:val="24"/>
          <w:szCs w:val="24"/>
        </w:rPr>
        <w:t xml:space="preserve">Drag the </w:t>
      </w:r>
      <w:r w:rsidRPr="00345A45">
        <w:rPr>
          <w:rStyle w:val="Strong"/>
          <w:rFonts w:cstheme="minorHAnsi"/>
          <w:sz w:val="24"/>
          <w:szCs w:val="24"/>
        </w:rPr>
        <w:t>categorical variable</w:t>
      </w:r>
      <w:r w:rsidRPr="00345A45">
        <w:rPr>
          <w:rFonts w:cstheme="minorHAnsi"/>
          <w:sz w:val="24"/>
          <w:szCs w:val="24"/>
        </w:rPr>
        <w:t xml:space="preserve"> (e.g., "Category") to the </w:t>
      </w:r>
      <w:r w:rsidRPr="00345A45">
        <w:rPr>
          <w:rStyle w:val="Strong"/>
          <w:rFonts w:cstheme="minorHAnsi"/>
          <w:sz w:val="24"/>
          <w:szCs w:val="24"/>
        </w:rPr>
        <w:t>Columns</w:t>
      </w:r>
      <w:r w:rsidRPr="00345A45">
        <w:rPr>
          <w:rFonts w:cstheme="minorHAnsi"/>
          <w:sz w:val="24"/>
          <w:szCs w:val="24"/>
        </w:rPr>
        <w:t xml:space="preserve"> shelf.</w:t>
      </w:r>
    </w:p>
    <w:p w:rsidR="00E00A3E" w:rsidRPr="00345A45" w:rsidRDefault="00E00A3E" w:rsidP="00E00A3E">
      <w:pPr>
        <w:numPr>
          <w:ilvl w:val="1"/>
          <w:numId w:val="3"/>
        </w:numPr>
        <w:spacing w:before="100" w:beforeAutospacing="1" w:after="100" w:afterAutospacing="1" w:line="240" w:lineRule="auto"/>
        <w:jc w:val="both"/>
        <w:rPr>
          <w:rFonts w:cstheme="minorHAnsi"/>
          <w:sz w:val="24"/>
          <w:szCs w:val="24"/>
        </w:rPr>
      </w:pPr>
      <w:r w:rsidRPr="00345A45">
        <w:rPr>
          <w:rFonts w:cstheme="minorHAnsi"/>
          <w:sz w:val="24"/>
          <w:szCs w:val="24"/>
        </w:rPr>
        <w:t xml:space="preserve">Drag the </w:t>
      </w:r>
      <w:r w:rsidRPr="00345A45">
        <w:rPr>
          <w:rStyle w:val="Strong"/>
          <w:rFonts w:cstheme="minorHAnsi"/>
          <w:sz w:val="24"/>
          <w:szCs w:val="24"/>
        </w:rPr>
        <w:t>numerical variable</w:t>
      </w:r>
      <w:r w:rsidRPr="00345A45">
        <w:rPr>
          <w:rFonts w:cstheme="minorHAnsi"/>
          <w:sz w:val="24"/>
          <w:szCs w:val="24"/>
        </w:rPr>
        <w:t xml:space="preserve"> (e.g., "Sales") to the </w:t>
      </w:r>
      <w:r w:rsidRPr="00345A45">
        <w:rPr>
          <w:rStyle w:val="Strong"/>
          <w:rFonts w:cstheme="minorHAnsi"/>
          <w:sz w:val="24"/>
          <w:szCs w:val="24"/>
        </w:rPr>
        <w:t>Rows</w:t>
      </w:r>
      <w:r w:rsidRPr="00345A45">
        <w:rPr>
          <w:rFonts w:cstheme="minorHAnsi"/>
          <w:sz w:val="24"/>
          <w:szCs w:val="24"/>
        </w:rPr>
        <w:t xml:space="preserve"> shelf.</w:t>
      </w:r>
    </w:p>
    <w:p w:rsidR="00E00A3E" w:rsidRDefault="00E00A3E" w:rsidP="00E00A3E">
      <w:pPr>
        <w:numPr>
          <w:ilvl w:val="1"/>
          <w:numId w:val="3"/>
        </w:numPr>
        <w:spacing w:before="100" w:beforeAutospacing="1" w:after="100" w:afterAutospacing="1" w:line="240" w:lineRule="auto"/>
        <w:jc w:val="both"/>
        <w:rPr>
          <w:rFonts w:cstheme="minorHAnsi"/>
          <w:sz w:val="24"/>
          <w:szCs w:val="24"/>
        </w:rPr>
      </w:pPr>
      <w:r w:rsidRPr="00345A45">
        <w:rPr>
          <w:rFonts w:cstheme="minorHAnsi"/>
          <w:sz w:val="24"/>
          <w:szCs w:val="24"/>
        </w:rPr>
        <w:t>Tableau will automatically create a vertical bar chart.</w:t>
      </w:r>
    </w:p>
    <w:p w:rsidR="00E00A3E" w:rsidRDefault="00E00A3E" w:rsidP="00E00A3E">
      <w:pPr>
        <w:spacing w:before="100" w:beforeAutospacing="1" w:after="100" w:afterAutospacing="1" w:line="240" w:lineRule="auto"/>
        <w:ind w:left="142"/>
        <w:jc w:val="both"/>
        <w:rPr>
          <w:rFonts w:cstheme="minorHAnsi"/>
          <w:sz w:val="24"/>
          <w:szCs w:val="24"/>
        </w:rPr>
      </w:pPr>
      <w:r w:rsidRPr="00CE5DF4">
        <w:rPr>
          <w:rFonts w:cstheme="minorHAnsi"/>
          <w:noProof/>
          <w:sz w:val="24"/>
          <w:szCs w:val="24"/>
        </w:rPr>
        <w:drawing>
          <wp:inline distT="0" distB="0" distL="0" distR="0" wp14:anchorId="0663C633" wp14:editId="3CB738F7">
            <wp:extent cx="6480682" cy="3192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87402" cy="3196090"/>
                    </a:xfrm>
                    <a:prstGeom prst="rect">
                      <a:avLst/>
                    </a:prstGeom>
                  </pic:spPr>
                </pic:pic>
              </a:graphicData>
            </a:graphic>
          </wp:inline>
        </w:drawing>
      </w:r>
    </w:p>
    <w:p w:rsidR="00E00A3E" w:rsidRDefault="00E00A3E" w:rsidP="00E00A3E">
      <w:pPr>
        <w:spacing w:before="100" w:beforeAutospacing="1" w:after="100" w:afterAutospacing="1" w:line="240" w:lineRule="auto"/>
        <w:ind w:left="142"/>
        <w:jc w:val="both"/>
        <w:rPr>
          <w:rFonts w:cstheme="minorHAnsi"/>
          <w:sz w:val="24"/>
          <w:szCs w:val="24"/>
        </w:rPr>
      </w:pPr>
    </w:p>
    <w:p w:rsidR="00E00A3E" w:rsidRDefault="00E00A3E" w:rsidP="00E00A3E">
      <w:pPr>
        <w:spacing w:before="100" w:beforeAutospacing="1" w:after="100" w:afterAutospacing="1" w:line="240" w:lineRule="auto"/>
        <w:ind w:left="142"/>
        <w:jc w:val="both"/>
        <w:rPr>
          <w:rFonts w:cstheme="minorHAnsi"/>
          <w:sz w:val="24"/>
          <w:szCs w:val="24"/>
        </w:rPr>
      </w:pPr>
      <w:r w:rsidRPr="00CE5DF4">
        <w:rPr>
          <w:rFonts w:cstheme="minorHAnsi"/>
          <w:noProof/>
          <w:sz w:val="24"/>
          <w:szCs w:val="24"/>
        </w:rPr>
        <w:lastRenderedPageBreak/>
        <w:drawing>
          <wp:inline distT="0" distB="0" distL="0" distR="0" wp14:anchorId="5C113C89" wp14:editId="1C4C47B0">
            <wp:extent cx="6480810" cy="43973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80810" cy="4397375"/>
                    </a:xfrm>
                    <a:prstGeom prst="rect">
                      <a:avLst/>
                    </a:prstGeom>
                  </pic:spPr>
                </pic:pic>
              </a:graphicData>
            </a:graphic>
          </wp:inline>
        </w:drawing>
      </w:r>
    </w:p>
    <w:p w:rsidR="00C70D7A" w:rsidRDefault="00C70D7A"/>
    <w:p w:rsidR="00E00A3E" w:rsidRPr="00453BD0" w:rsidRDefault="00E00A3E" w:rsidP="00E00A3E">
      <w:pPr>
        <w:pStyle w:val="Heading2"/>
        <w:numPr>
          <w:ilvl w:val="0"/>
          <w:numId w:val="4"/>
        </w:numPr>
        <w:jc w:val="both"/>
        <w:rPr>
          <w:rStyle w:val="Strong"/>
          <w:rFonts w:asciiTheme="minorHAnsi" w:hAnsiTheme="minorHAnsi" w:cstheme="minorHAnsi"/>
          <w:color w:val="000000" w:themeColor="text1"/>
          <w:sz w:val="24"/>
          <w:szCs w:val="24"/>
        </w:rPr>
      </w:pPr>
      <w:r w:rsidRPr="00453BD0">
        <w:rPr>
          <w:rStyle w:val="Strong"/>
          <w:rFonts w:asciiTheme="minorHAnsi" w:hAnsiTheme="minorHAnsi" w:cstheme="minorHAnsi"/>
          <w:color w:val="000000" w:themeColor="text1"/>
          <w:sz w:val="24"/>
          <w:szCs w:val="24"/>
        </w:rPr>
        <w:t>Line Charts-</w:t>
      </w:r>
    </w:p>
    <w:p w:rsidR="00E00A3E" w:rsidRPr="00453BD0" w:rsidRDefault="00E00A3E" w:rsidP="00E00A3E">
      <w:pPr>
        <w:pStyle w:val="ListParagraph"/>
        <w:jc w:val="both"/>
        <w:rPr>
          <w:sz w:val="24"/>
          <w:szCs w:val="24"/>
        </w:rPr>
      </w:pPr>
      <w:r w:rsidRPr="00453BD0">
        <w:rPr>
          <w:sz w:val="24"/>
          <w:szCs w:val="24"/>
        </w:rPr>
        <w:t xml:space="preserve">Line charts are graphical representations used to show trends, changes, or relationships in data over time or continuous intervals. They consist of points connected by lines, where the x-axis typically represents the independent variable (e.g., time) and the y-axis shows the dependent variable (e.g., sales, temperature). Line charts are ideal for visualizing patterns, such as growth, decline, or fluctuations, making it easy to compare data sets by plotting multiple lines. Commonly used in business, science, and finance, they help identify trends, outliers, or cyclic </w:t>
      </w:r>
      <w:proofErr w:type="spellStart"/>
      <w:r w:rsidRPr="00453BD0">
        <w:rPr>
          <w:sz w:val="24"/>
          <w:szCs w:val="24"/>
        </w:rPr>
        <w:t>behaviors</w:t>
      </w:r>
      <w:proofErr w:type="spellEnd"/>
      <w:r w:rsidRPr="00453BD0">
        <w:rPr>
          <w:sz w:val="24"/>
          <w:szCs w:val="24"/>
        </w:rPr>
        <w:t xml:space="preserve">. Their simplicity and clarity make line charts a versatile tool for </w:t>
      </w:r>
      <w:proofErr w:type="spellStart"/>
      <w:r w:rsidRPr="00453BD0">
        <w:rPr>
          <w:sz w:val="24"/>
          <w:szCs w:val="24"/>
        </w:rPr>
        <w:t>analyzing</w:t>
      </w:r>
      <w:proofErr w:type="spellEnd"/>
      <w:r w:rsidRPr="00453BD0">
        <w:rPr>
          <w:sz w:val="24"/>
          <w:szCs w:val="24"/>
        </w:rPr>
        <w:t xml:space="preserve"> continuous data.</w:t>
      </w:r>
    </w:p>
    <w:p w:rsidR="00E00A3E" w:rsidRPr="00453BD0" w:rsidRDefault="00E00A3E" w:rsidP="00E00A3E">
      <w:pPr>
        <w:pStyle w:val="Heading3"/>
        <w:jc w:val="both"/>
        <w:rPr>
          <w:rFonts w:asciiTheme="minorHAnsi" w:hAnsiTheme="minorHAnsi" w:cstheme="minorHAnsi"/>
          <w:sz w:val="24"/>
          <w:szCs w:val="24"/>
        </w:rPr>
      </w:pPr>
      <w:r w:rsidRPr="00453BD0">
        <w:rPr>
          <w:rStyle w:val="Strong"/>
          <w:rFonts w:asciiTheme="minorHAnsi" w:hAnsiTheme="minorHAnsi" w:cstheme="minorHAnsi"/>
          <w:sz w:val="24"/>
          <w:szCs w:val="24"/>
        </w:rPr>
        <w:t>Steps</w:t>
      </w:r>
      <w:r w:rsidRPr="00453BD0">
        <w:rPr>
          <w:rFonts w:asciiTheme="minorHAnsi" w:hAnsiTheme="minorHAnsi" w:cstheme="minorHAnsi"/>
          <w:sz w:val="24"/>
          <w:szCs w:val="24"/>
        </w:rPr>
        <w:t>:</w:t>
      </w:r>
    </w:p>
    <w:p w:rsidR="00E00A3E" w:rsidRPr="00453BD0" w:rsidRDefault="00E00A3E" w:rsidP="00E00A3E">
      <w:pPr>
        <w:pStyle w:val="NormalWeb"/>
        <w:numPr>
          <w:ilvl w:val="0"/>
          <w:numId w:val="5"/>
        </w:numPr>
        <w:jc w:val="both"/>
        <w:rPr>
          <w:rFonts w:asciiTheme="minorHAnsi" w:hAnsiTheme="minorHAnsi" w:cstheme="minorHAnsi"/>
        </w:rPr>
      </w:pPr>
      <w:r w:rsidRPr="00453BD0">
        <w:rPr>
          <w:rStyle w:val="Strong"/>
          <w:rFonts w:asciiTheme="minorHAnsi" w:hAnsiTheme="minorHAnsi" w:cstheme="minorHAnsi"/>
        </w:rPr>
        <w:t>Load Data into Tableau</w:t>
      </w:r>
      <w:r w:rsidRPr="00453BD0">
        <w:rPr>
          <w:rFonts w:asciiTheme="minorHAnsi" w:hAnsiTheme="minorHAnsi" w:cstheme="minorHAnsi"/>
        </w:rPr>
        <w:t>:</w:t>
      </w:r>
    </w:p>
    <w:p w:rsidR="00E00A3E" w:rsidRDefault="00E00A3E" w:rsidP="00E00A3E">
      <w:pPr>
        <w:numPr>
          <w:ilvl w:val="1"/>
          <w:numId w:val="5"/>
        </w:numPr>
        <w:spacing w:before="100" w:beforeAutospacing="1" w:after="100" w:afterAutospacing="1" w:line="240" w:lineRule="auto"/>
        <w:jc w:val="both"/>
        <w:rPr>
          <w:rFonts w:cstheme="minorHAnsi"/>
          <w:sz w:val="24"/>
          <w:szCs w:val="24"/>
        </w:rPr>
      </w:pPr>
      <w:r w:rsidRPr="00453BD0">
        <w:rPr>
          <w:rFonts w:cstheme="minorHAnsi"/>
          <w:sz w:val="24"/>
          <w:szCs w:val="24"/>
        </w:rPr>
        <w:t xml:space="preserve">Ensure your dataset contains a </w:t>
      </w:r>
      <w:r w:rsidRPr="00453BD0">
        <w:rPr>
          <w:rStyle w:val="Strong"/>
          <w:rFonts w:cstheme="minorHAnsi"/>
          <w:sz w:val="24"/>
          <w:szCs w:val="24"/>
        </w:rPr>
        <w:t>time-based dimension</w:t>
      </w:r>
      <w:r w:rsidRPr="00453BD0">
        <w:rPr>
          <w:rFonts w:cstheme="minorHAnsi"/>
          <w:sz w:val="24"/>
          <w:szCs w:val="24"/>
        </w:rPr>
        <w:t xml:space="preserve"> (e.g., date, week, year) and a </w:t>
      </w:r>
      <w:r w:rsidRPr="00453BD0">
        <w:rPr>
          <w:rStyle w:val="Strong"/>
          <w:rFonts w:cstheme="minorHAnsi"/>
          <w:sz w:val="24"/>
          <w:szCs w:val="24"/>
        </w:rPr>
        <w:t>numerical variable</w:t>
      </w:r>
      <w:r w:rsidRPr="00453BD0">
        <w:rPr>
          <w:rFonts w:cstheme="minorHAnsi"/>
          <w:sz w:val="24"/>
          <w:szCs w:val="24"/>
        </w:rPr>
        <w:t xml:space="preserve"> to plot.</w:t>
      </w:r>
    </w:p>
    <w:p w:rsidR="00E00A3E" w:rsidRPr="00453BD0" w:rsidRDefault="00E00A3E" w:rsidP="00E00A3E">
      <w:pPr>
        <w:pStyle w:val="NormalWeb"/>
        <w:numPr>
          <w:ilvl w:val="0"/>
          <w:numId w:val="5"/>
        </w:numPr>
        <w:jc w:val="both"/>
        <w:rPr>
          <w:rFonts w:asciiTheme="minorHAnsi" w:hAnsiTheme="minorHAnsi" w:cstheme="minorHAnsi"/>
        </w:rPr>
      </w:pPr>
      <w:r w:rsidRPr="00453BD0">
        <w:rPr>
          <w:rStyle w:val="Strong"/>
          <w:rFonts w:asciiTheme="minorHAnsi" w:hAnsiTheme="minorHAnsi" w:cstheme="minorHAnsi"/>
        </w:rPr>
        <w:t>Identify the Fields</w:t>
      </w:r>
      <w:r w:rsidRPr="00453BD0">
        <w:rPr>
          <w:rFonts w:asciiTheme="minorHAnsi" w:hAnsiTheme="minorHAnsi" w:cstheme="minorHAnsi"/>
        </w:rPr>
        <w:t>:</w:t>
      </w:r>
    </w:p>
    <w:p w:rsidR="00E00A3E" w:rsidRPr="00453BD0" w:rsidRDefault="00E00A3E" w:rsidP="00E00A3E">
      <w:pPr>
        <w:numPr>
          <w:ilvl w:val="1"/>
          <w:numId w:val="5"/>
        </w:numPr>
        <w:spacing w:before="100" w:beforeAutospacing="1" w:after="100" w:afterAutospacing="1" w:line="240" w:lineRule="auto"/>
        <w:jc w:val="both"/>
        <w:rPr>
          <w:rFonts w:cstheme="minorHAnsi"/>
          <w:sz w:val="24"/>
          <w:szCs w:val="24"/>
        </w:rPr>
      </w:pPr>
      <w:r w:rsidRPr="00453BD0">
        <w:rPr>
          <w:rFonts w:cstheme="minorHAnsi"/>
          <w:sz w:val="24"/>
          <w:szCs w:val="24"/>
        </w:rPr>
        <w:t>Use a time-based field for the x-axis and a numerical field for the y-axis.</w:t>
      </w:r>
    </w:p>
    <w:p w:rsidR="00E00A3E" w:rsidRPr="00453BD0" w:rsidRDefault="00E00A3E" w:rsidP="00E00A3E">
      <w:pPr>
        <w:pStyle w:val="NormalWeb"/>
        <w:numPr>
          <w:ilvl w:val="0"/>
          <w:numId w:val="5"/>
        </w:numPr>
        <w:jc w:val="both"/>
        <w:rPr>
          <w:rFonts w:asciiTheme="minorHAnsi" w:hAnsiTheme="minorHAnsi" w:cstheme="minorHAnsi"/>
        </w:rPr>
      </w:pPr>
      <w:r w:rsidRPr="00453BD0">
        <w:rPr>
          <w:rStyle w:val="Strong"/>
          <w:rFonts w:asciiTheme="minorHAnsi" w:hAnsiTheme="minorHAnsi" w:cstheme="minorHAnsi"/>
        </w:rPr>
        <w:t>Build the Line Chart</w:t>
      </w:r>
      <w:r w:rsidRPr="00453BD0">
        <w:rPr>
          <w:rFonts w:asciiTheme="minorHAnsi" w:hAnsiTheme="minorHAnsi" w:cstheme="minorHAnsi"/>
        </w:rPr>
        <w:t>:</w:t>
      </w:r>
    </w:p>
    <w:p w:rsidR="00E00A3E" w:rsidRPr="00453BD0" w:rsidRDefault="00E00A3E" w:rsidP="00E00A3E">
      <w:pPr>
        <w:numPr>
          <w:ilvl w:val="1"/>
          <w:numId w:val="5"/>
        </w:numPr>
        <w:spacing w:before="100" w:beforeAutospacing="1" w:after="100" w:afterAutospacing="1" w:line="240" w:lineRule="auto"/>
        <w:jc w:val="both"/>
        <w:rPr>
          <w:rFonts w:cstheme="minorHAnsi"/>
          <w:sz w:val="24"/>
          <w:szCs w:val="24"/>
        </w:rPr>
      </w:pPr>
      <w:r w:rsidRPr="00453BD0">
        <w:rPr>
          <w:rFonts w:cstheme="minorHAnsi"/>
          <w:sz w:val="24"/>
          <w:szCs w:val="24"/>
        </w:rPr>
        <w:t xml:space="preserve">Drag the </w:t>
      </w:r>
      <w:r w:rsidRPr="00453BD0">
        <w:rPr>
          <w:rStyle w:val="Strong"/>
          <w:rFonts w:cstheme="minorHAnsi"/>
          <w:sz w:val="24"/>
          <w:szCs w:val="24"/>
        </w:rPr>
        <w:t>time-based field</w:t>
      </w:r>
      <w:r w:rsidRPr="00453BD0">
        <w:rPr>
          <w:rFonts w:cstheme="minorHAnsi"/>
          <w:sz w:val="24"/>
          <w:szCs w:val="24"/>
        </w:rPr>
        <w:t xml:space="preserve"> (e.g., "Date") to the </w:t>
      </w:r>
      <w:r w:rsidRPr="00453BD0">
        <w:rPr>
          <w:rStyle w:val="Strong"/>
          <w:rFonts w:cstheme="minorHAnsi"/>
          <w:sz w:val="24"/>
          <w:szCs w:val="24"/>
        </w:rPr>
        <w:t>Columns</w:t>
      </w:r>
      <w:r w:rsidRPr="00453BD0">
        <w:rPr>
          <w:rFonts w:cstheme="minorHAnsi"/>
          <w:sz w:val="24"/>
          <w:szCs w:val="24"/>
        </w:rPr>
        <w:t xml:space="preserve"> shelf. Tableau automatically aggregates dates.</w:t>
      </w:r>
    </w:p>
    <w:p w:rsidR="00E00A3E" w:rsidRPr="00453BD0" w:rsidRDefault="00E00A3E" w:rsidP="00E00A3E">
      <w:pPr>
        <w:numPr>
          <w:ilvl w:val="1"/>
          <w:numId w:val="5"/>
        </w:numPr>
        <w:spacing w:before="100" w:beforeAutospacing="1" w:after="100" w:afterAutospacing="1" w:line="240" w:lineRule="auto"/>
        <w:jc w:val="both"/>
        <w:rPr>
          <w:rFonts w:cstheme="minorHAnsi"/>
          <w:sz w:val="24"/>
          <w:szCs w:val="24"/>
        </w:rPr>
      </w:pPr>
      <w:r w:rsidRPr="00453BD0">
        <w:rPr>
          <w:rFonts w:cstheme="minorHAnsi"/>
          <w:sz w:val="24"/>
          <w:szCs w:val="24"/>
        </w:rPr>
        <w:t xml:space="preserve">Drag the </w:t>
      </w:r>
      <w:r w:rsidRPr="00453BD0">
        <w:rPr>
          <w:rStyle w:val="Strong"/>
          <w:rFonts w:cstheme="minorHAnsi"/>
          <w:sz w:val="24"/>
          <w:szCs w:val="24"/>
        </w:rPr>
        <w:t>numerical field</w:t>
      </w:r>
      <w:r w:rsidRPr="00453BD0">
        <w:rPr>
          <w:rFonts w:cstheme="minorHAnsi"/>
          <w:sz w:val="24"/>
          <w:szCs w:val="24"/>
        </w:rPr>
        <w:t xml:space="preserve"> (e.g., "Sales") to the </w:t>
      </w:r>
      <w:r w:rsidRPr="00453BD0">
        <w:rPr>
          <w:rStyle w:val="Strong"/>
          <w:rFonts w:cstheme="minorHAnsi"/>
          <w:sz w:val="24"/>
          <w:szCs w:val="24"/>
        </w:rPr>
        <w:t>Rows</w:t>
      </w:r>
      <w:r w:rsidRPr="00453BD0">
        <w:rPr>
          <w:rFonts w:cstheme="minorHAnsi"/>
          <w:sz w:val="24"/>
          <w:szCs w:val="24"/>
        </w:rPr>
        <w:t xml:space="preserve"> shelf.</w:t>
      </w:r>
    </w:p>
    <w:p w:rsidR="00E00A3E" w:rsidRDefault="00E00A3E" w:rsidP="00E00A3E">
      <w:pPr>
        <w:numPr>
          <w:ilvl w:val="1"/>
          <w:numId w:val="5"/>
        </w:numPr>
        <w:spacing w:before="100" w:beforeAutospacing="1" w:after="100" w:afterAutospacing="1" w:line="240" w:lineRule="auto"/>
        <w:jc w:val="both"/>
        <w:rPr>
          <w:rFonts w:cstheme="minorHAnsi"/>
          <w:sz w:val="24"/>
          <w:szCs w:val="24"/>
        </w:rPr>
      </w:pPr>
      <w:r w:rsidRPr="00453BD0">
        <w:rPr>
          <w:rFonts w:cstheme="minorHAnsi"/>
          <w:sz w:val="24"/>
          <w:szCs w:val="24"/>
        </w:rPr>
        <w:t>Tableau will generate a line chart.</w:t>
      </w:r>
    </w:p>
    <w:p w:rsidR="00E00A3E" w:rsidRPr="00453BD0" w:rsidRDefault="00E00A3E" w:rsidP="00E00A3E">
      <w:pPr>
        <w:spacing w:before="100" w:beforeAutospacing="1" w:after="100" w:afterAutospacing="1" w:line="240" w:lineRule="auto"/>
        <w:ind w:left="142"/>
        <w:jc w:val="both"/>
        <w:rPr>
          <w:rFonts w:cstheme="minorHAnsi"/>
          <w:sz w:val="24"/>
          <w:szCs w:val="24"/>
        </w:rPr>
      </w:pPr>
      <w:r>
        <w:rPr>
          <w:noProof/>
        </w:rPr>
        <w:lastRenderedPageBreak/>
        <w:drawing>
          <wp:inline distT="0" distB="0" distL="0" distR="0" wp14:anchorId="22CE2A4B" wp14:editId="5A394334">
            <wp:extent cx="6430688" cy="4792980"/>
            <wp:effectExtent l="0" t="0" r="825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84145" cy="4832823"/>
                    </a:xfrm>
                    <a:prstGeom prst="rect">
                      <a:avLst/>
                    </a:prstGeom>
                  </pic:spPr>
                </pic:pic>
              </a:graphicData>
            </a:graphic>
          </wp:inline>
        </w:drawing>
      </w:r>
    </w:p>
    <w:p w:rsidR="00E00A3E" w:rsidRPr="008C643C" w:rsidRDefault="00E00A3E" w:rsidP="00E00A3E">
      <w:pPr>
        <w:pStyle w:val="Heading2"/>
        <w:numPr>
          <w:ilvl w:val="0"/>
          <w:numId w:val="4"/>
        </w:numPr>
        <w:spacing w:before="0"/>
        <w:jc w:val="both"/>
        <w:rPr>
          <w:rStyle w:val="Strong"/>
          <w:rFonts w:asciiTheme="minorHAnsi" w:hAnsiTheme="minorHAnsi" w:cstheme="minorHAnsi"/>
          <w:color w:val="000000" w:themeColor="text1"/>
          <w:sz w:val="24"/>
          <w:szCs w:val="24"/>
        </w:rPr>
      </w:pPr>
      <w:r w:rsidRPr="008C643C">
        <w:rPr>
          <w:rStyle w:val="Strong"/>
          <w:rFonts w:asciiTheme="minorHAnsi" w:hAnsiTheme="minorHAnsi" w:cstheme="minorHAnsi"/>
          <w:color w:val="000000" w:themeColor="text1"/>
          <w:sz w:val="24"/>
          <w:szCs w:val="24"/>
        </w:rPr>
        <w:t>Scatter Plots-</w:t>
      </w:r>
    </w:p>
    <w:p w:rsidR="00E00A3E" w:rsidRPr="008C643C" w:rsidRDefault="00E00A3E" w:rsidP="00E00A3E">
      <w:pPr>
        <w:jc w:val="both"/>
        <w:rPr>
          <w:sz w:val="24"/>
          <w:szCs w:val="24"/>
        </w:rPr>
      </w:pPr>
      <w:r w:rsidRPr="008C643C">
        <w:rPr>
          <w:sz w:val="24"/>
          <w:szCs w:val="24"/>
        </w:rPr>
        <w:t xml:space="preserve">A scatter graph (or scatter plot) is a visual tool used to display relationships between two numerical variables. Each data point is represented by a dot, plotted on an x-y axis, where the x-axis shows the independent variable and the y-axis shows the dependent variable. Scatter graphs are effective for identifying patterns, trends, correlations, or outliers. For example, they can reveal positive, negative, or no correlation between variables, such as age and income or study time and test scores. They are widely used in statistics, science, and business to </w:t>
      </w:r>
      <w:proofErr w:type="spellStart"/>
      <w:r w:rsidRPr="008C643C">
        <w:rPr>
          <w:sz w:val="24"/>
          <w:szCs w:val="24"/>
        </w:rPr>
        <w:t>analyze</w:t>
      </w:r>
      <w:proofErr w:type="spellEnd"/>
      <w:r w:rsidRPr="008C643C">
        <w:rPr>
          <w:sz w:val="24"/>
          <w:szCs w:val="24"/>
        </w:rPr>
        <w:t xml:space="preserve"> relationships and predict trends, providing a clear snapshot of data distribution.</w:t>
      </w:r>
    </w:p>
    <w:p w:rsidR="00E00A3E" w:rsidRPr="008C643C" w:rsidRDefault="00E00A3E" w:rsidP="00E00A3E">
      <w:pPr>
        <w:pStyle w:val="Heading3"/>
        <w:spacing w:before="0" w:beforeAutospacing="0" w:after="0" w:afterAutospacing="0"/>
        <w:jc w:val="both"/>
        <w:rPr>
          <w:rFonts w:asciiTheme="minorHAnsi" w:hAnsiTheme="minorHAnsi" w:cstheme="minorHAnsi"/>
          <w:color w:val="000000" w:themeColor="text1"/>
          <w:sz w:val="24"/>
          <w:szCs w:val="24"/>
        </w:rPr>
      </w:pPr>
      <w:r w:rsidRPr="008C643C">
        <w:rPr>
          <w:rStyle w:val="Strong"/>
          <w:rFonts w:asciiTheme="minorHAnsi" w:hAnsiTheme="minorHAnsi" w:cstheme="minorHAnsi"/>
          <w:color w:val="000000" w:themeColor="text1"/>
          <w:sz w:val="24"/>
          <w:szCs w:val="24"/>
        </w:rPr>
        <w:t>Steps</w:t>
      </w:r>
      <w:r w:rsidRPr="008C643C">
        <w:rPr>
          <w:rFonts w:asciiTheme="minorHAnsi" w:hAnsiTheme="minorHAnsi" w:cstheme="minorHAnsi"/>
          <w:color w:val="000000" w:themeColor="text1"/>
          <w:sz w:val="24"/>
          <w:szCs w:val="24"/>
        </w:rPr>
        <w:t>:</w:t>
      </w:r>
    </w:p>
    <w:p w:rsidR="00E00A3E" w:rsidRPr="008C643C" w:rsidRDefault="00E00A3E" w:rsidP="00E00A3E">
      <w:pPr>
        <w:pStyle w:val="NormalWeb"/>
        <w:numPr>
          <w:ilvl w:val="0"/>
          <w:numId w:val="6"/>
        </w:numPr>
        <w:spacing w:before="0" w:beforeAutospacing="0" w:after="0" w:afterAutospacing="0"/>
        <w:jc w:val="both"/>
        <w:rPr>
          <w:rFonts w:asciiTheme="minorHAnsi" w:hAnsiTheme="minorHAnsi" w:cstheme="minorHAnsi"/>
          <w:color w:val="000000" w:themeColor="text1"/>
        </w:rPr>
      </w:pPr>
      <w:r w:rsidRPr="008C643C">
        <w:rPr>
          <w:rStyle w:val="Strong"/>
          <w:rFonts w:asciiTheme="minorHAnsi" w:hAnsiTheme="minorHAnsi" w:cstheme="minorHAnsi"/>
          <w:color w:val="000000" w:themeColor="text1"/>
        </w:rPr>
        <w:t>Load Data into Tableau</w:t>
      </w:r>
      <w:r w:rsidRPr="008C643C">
        <w:rPr>
          <w:rFonts w:asciiTheme="minorHAnsi" w:hAnsiTheme="minorHAnsi" w:cstheme="minorHAnsi"/>
          <w:color w:val="000000" w:themeColor="text1"/>
        </w:rPr>
        <w:t>:</w:t>
      </w:r>
    </w:p>
    <w:p w:rsidR="00E00A3E" w:rsidRPr="008C643C" w:rsidRDefault="00E00A3E" w:rsidP="00E00A3E">
      <w:pPr>
        <w:numPr>
          <w:ilvl w:val="1"/>
          <w:numId w:val="6"/>
        </w:numPr>
        <w:spacing w:after="0" w:line="240" w:lineRule="auto"/>
        <w:jc w:val="both"/>
        <w:rPr>
          <w:rFonts w:cstheme="minorHAnsi"/>
          <w:color w:val="000000" w:themeColor="text1"/>
          <w:sz w:val="24"/>
          <w:szCs w:val="24"/>
        </w:rPr>
      </w:pPr>
      <w:r w:rsidRPr="008C643C">
        <w:rPr>
          <w:rFonts w:cstheme="minorHAnsi"/>
          <w:color w:val="000000" w:themeColor="text1"/>
          <w:sz w:val="24"/>
          <w:szCs w:val="24"/>
        </w:rPr>
        <w:t xml:space="preserve">Ensure your dataset contains two </w:t>
      </w:r>
      <w:r w:rsidRPr="008C643C">
        <w:rPr>
          <w:rStyle w:val="Strong"/>
          <w:rFonts w:cstheme="minorHAnsi"/>
          <w:color w:val="000000" w:themeColor="text1"/>
          <w:sz w:val="24"/>
          <w:szCs w:val="24"/>
        </w:rPr>
        <w:t>numerical variables</w:t>
      </w:r>
      <w:r w:rsidRPr="008C643C">
        <w:rPr>
          <w:rFonts w:cstheme="minorHAnsi"/>
          <w:color w:val="000000" w:themeColor="text1"/>
          <w:sz w:val="24"/>
          <w:szCs w:val="24"/>
        </w:rPr>
        <w:t xml:space="preserve"> for the x and y axes.</w:t>
      </w:r>
    </w:p>
    <w:p w:rsidR="00E00A3E" w:rsidRPr="008C643C" w:rsidRDefault="00E00A3E" w:rsidP="00E00A3E">
      <w:pPr>
        <w:pStyle w:val="NormalWeb"/>
        <w:numPr>
          <w:ilvl w:val="0"/>
          <w:numId w:val="6"/>
        </w:numPr>
        <w:spacing w:before="0" w:beforeAutospacing="0" w:after="0" w:afterAutospacing="0"/>
        <w:jc w:val="both"/>
        <w:rPr>
          <w:rFonts w:asciiTheme="minorHAnsi" w:hAnsiTheme="minorHAnsi" w:cstheme="minorHAnsi"/>
          <w:color w:val="000000" w:themeColor="text1"/>
        </w:rPr>
      </w:pPr>
      <w:r w:rsidRPr="008C643C">
        <w:rPr>
          <w:rStyle w:val="Strong"/>
          <w:rFonts w:asciiTheme="minorHAnsi" w:hAnsiTheme="minorHAnsi" w:cstheme="minorHAnsi"/>
          <w:color w:val="000000" w:themeColor="text1"/>
        </w:rPr>
        <w:t>Identify the Fields</w:t>
      </w:r>
      <w:r w:rsidRPr="008C643C">
        <w:rPr>
          <w:rFonts w:asciiTheme="minorHAnsi" w:hAnsiTheme="minorHAnsi" w:cstheme="minorHAnsi"/>
          <w:color w:val="000000" w:themeColor="text1"/>
        </w:rPr>
        <w:t>:</w:t>
      </w:r>
    </w:p>
    <w:p w:rsidR="00E00A3E" w:rsidRDefault="00E00A3E" w:rsidP="00E00A3E">
      <w:pPr>
        <w:numPr>
          <w:ilvl w:val="1"/>
          <w:numId w:val="6"/>
        </w:numPr>
        <w:spacing w:after="0" w:line="240" w:lineRule="auto"/>
        <w:jc w:val="both"/>
        <w:rPr>
          <w:rFonts w:cstheme="minorHAnsi"/>
          <w:color w:val="000000" w:themeColor="text1"/>
          <w:sz w:val="24"/>
          <w:szCs w:val="24"/>
        </w:rPr>
      </w:pPr>
      <w:r w:rsidRPr="008C643C">
        <w:rPr>
          <w:rFonts w:cstheme="minorHAnsi"/>
          <w:color w:val="000000" w:themeColor="text1"/>
          <w:sz w:val="24"/>
          <w:szCs w:val="24"/>
        </w:rPr>
        <w:t>Choose one numerical variable for the x-axis (e.g., "Profit") and another for the y-axis (e.g., "Sales").</w:t>
      </w:r>
    </w:p>
    <w:p w:rsidR="00E00A3E" w:rsidRDefault="00E00A3E" w:rsidP="00E00A3E">
      <w:pPr>
        <w:spacing w:after="0" w:line="240" w:lineRule="auto"/>
        <w:jc w:val="both"/>
        <w:rPr>
          <w:rFonts w:cstheme="minorHAnsi"/>
          <w:color w:val="000000" w:themeColor="text1"/>
          <w:sz w:val="24"/>
          <w:szCs w:val="24"/>
        </w:rPr>
      </w:pPr>
    </w:p>
    <w:p w:rsidR="00E00A3E" w:rsidRDefault="00E00A3E" w:rsidP="00E00A3E">
      <w:pPr>
        <w:spacing w:after="0" w:line="240" w:lineRule="auto"/>
        <w:jc w:val="both"/>
        <w:rPr>
          <w:rFonts w:cstheme="minorHAnsi"/>
          <w:color w:val="000000" w:themeColor="text1"/>
          <w:sz w:val="24"/>
          <w:szCs w:val="24"/>
        </w:rPr>
      </w:pPr>
    </w:p>
    <w:p w:rsidR="00E00A3E" w:rsidRDefault="00E00A3E" w:rsidP="00E00A3E">
      <w:pPr>
        <w:spacing w:after="0" w:line="240" w:lineRule="auto"/>
        <w:jc w:val="both"/>
        <w:rPr>
          <w:rFonts w:cstheme="minorHAnsi"/>
          <w:color w:val="000000" w:themeColor="text1"/>
          <w:sz w:val="24"/>
          <w:szCs w:val="24"/>
        </w:rPr>
      </w:pPr>
    </w:p>
    <w:p w:rsidR="00E00A3E" w:rsidRPr="008C643C" w:rsidRDefault="00E00A3E" w:rsidP="00E00A3E">
      <w:pPr>
        <w:spacing w:after="0" w:line="240" w:lineRule="auto"/>
        <w:jc w:val="both"/>
        <w:rPr>
          <w:rFonts w:cstheme="minorHAnsi"/>
          <w:color w:val="000000" w:themeColor="text1"/>
          <w:sz w:val="24"/>
          <w:szCs w:val="24"/>
        </w:rPr>
      </w:pPr>
    </w:p>
    <w:p w:rsidR="00E00A3E" w:rsidRPr="008C643C" w:rsidRDefault="00E00A3E" w:rsidP="00E00A3E">
      <w:pPr>
        <w:pStyle w:val="NormalWeb"/>
        <w:numPr>
          <w:ilvl w:val="0"/>
          <w:numId w:val="6"/>
        </w:numPr>
        <w:spacing w:before="0" w:beforeAutospacing="0" w:after="0" w:afterAutospacing="0"/>
        <w:jc w:val="both"/>
        <w:rPr>
          <w:rFonts w:asciiTheme="minorHAnsi" w:hAnsiTheme="minorHAnsi" w:cstheme="minorHAnsi"/>
          <w:color w:val="000000" w:themeColor="text1"/>
        </w:rPr>
      </w:pPr>
      <w:r w:rsidRPr="008C643C">
        <w:rPr>
          <w:rStyle w:val="Strong"/>
          <w:rFonts w:asciiTheme="minorHAnsi" w:hAnsiTheme="minorHAnsi" w:cstheme="minorHAnsi"/>
          <w:color w:val="000000" w:themeColor="text1"/>
        </w:rPr>
        <w:t>Build the Scatter Plot</w:t>
      </w:r>
      <w:r w:rsidRPr="008C643C">
        <w:rPr>
          <w:rFonts w:asciiTheme="minorHAnsi" w:hAnsiTheme="minorHAnsi" w:cstheme="minorHAnsi"/>
          <w:color w:val="000000" w:themeColor="text1"/>
        </w:rPr>
        <w:t>:</w:t>
      </w:r>
    </w:p>
    <w:p w:rsidR="00E00A3E" w:rsidRPr="008C643C" w:rsidRDefault="00E00A3E" w:rsidP="00E00A3E">
      <w:pPr>
        <w:numPr>
          <w:ilvl w:val="1"/>
          <w:numId w:val="6"/>
        </w:numPr>
        <w:spacing w:after="0" w:line="240" w:lineRule="auto"/>
        <w:jc w:val="both"/>
        <w:rPr>
          <w:rFonts w:cstheme="minorHAnsi"/>
          <w:color w:val="000000" w:themeColor="text1"/>
          <w:sz w:val="24"/>
          <w:szCs w:val="24"/>
        </w:rPr>
      </w:pPr>
      <w:r w:rsidRPr="008C643C">
        <w:rPr>
          <w:rFonts w:cstheme="minorHAnsi"/>
          <w:color w:val="000000" w:themeColor="text1"/>
          <w:sz w:val="24"/>
          <w:szCs w:val="24"/>
        </w:rPr>
        <w:t xml:space="preserve">Drag the first </w:t>
      </w:r>
      <w:r w:rsidRPr="008C643C">
        <w:rPr>
          <w:rStyle w:val="Strong"/>
          <w:rFonts w:cstheme="minorHAnsi"/>
          <w:color w:val="000000" w:themeColor="text1"/>
          <w:sz w:val="24"/>
          <w:szCs w:val="24"/>
        </w:rPr>
        <w:t>numerical variable</w:t>
      </w:r>
      <w:r w:rsidRPr="008C643C">
        <w:rPr>
          <w:rFonts w:cstheme="minorHAnsi"/>
          <w:color w:val="000000" w:themeColor="text1"/>
          <w:sz w:val="24"/>
          <w:szCs w:val="24"/>
        </w:rPr>
        <w:t xml:space="preserve"> (e.g., "Profit") to the </w:t>
      </w:r>
      <w:r w:rsidRPr="008C643C">
        <w:rPr>
          <w:rStyle w:val="Strong"/>
          <w:rFonts w:cstheme="minorHAnsi"/>
          <w:color w:val="000000" w:themeColor="text1"/>
          <w:sz w:val="24"/>
          <w:szCs w:val="24"/>
        </w:rPr>
        <w:t>Columns</w:t>
      </w:r>
      <w:r w:rsidRPr="008C643C">
        <w:rPr>
          <w:rFonts w:cstheme="minorHAnsi"/>
          <w:color w:val="000000" w:themeColor="text1"/>
          <w:sz w:val="24"/>
          <w:szCs w:val="24"/>
        </w:rPr>
        <w:t xml:space="preserve"> shelf.</w:t>
      </w:r>
    </w:p>
    <w:p w:rsidR="00E00A3E" w:rsidRPr="008C643C" w:rsidRDefault="00E00A3E" w:rsidP="00E00A3E">
      <w:pPr>
        <w:numPr>
          <w:ilvl w:val="1"/>
          <w:numId w:val="6"/>
        </w:numPr>
        <w:spacing w:after="0" w:line="240" w:lineRule="auto"/>
        <w:jc w:val="both"/>
        <w:rPr>
          <w:rFonts w:cstheme="minorHAnsi"/>
          <w:color w:val="000000" w:themeColor="text1"/>
          <w:sz w:val="24"/>
          <w:szCs w:val="24"/>
        </w:rPr>
      </w:pPr>
      <w:r w:rsidRPr="008C643C">
        <w:rPr>
          <w:rFonts w:cstheme="minorHAnsi"/>
          <w:color w:val="000000" w:themeColor="text1"/>
          <w:sz w:val="24"/>
          <w:szCs w:val="24"/>
        </w:rPr>
        <w:t xml:space="preserve">Drag the second </w:t>
      </w:r>
      <w:r w:rsidRPr="008C643C">
        <w:rPr>
          <w:rStyle w:val="Strong"/>
          <w:rFonts w:cstheme="minorHAnsi"/>
          <w:color w:val="000000" w:themeColor="text1"/>
          <w:sz w:val="24"/>
          <w:szCs w:val="24"/>
        </w:rPr>
        <w:t>numerical variable</w:t>
      </w:r>
      <w:r w:rsidRPr="008C643C">
        <w:rPr>
          <w:rFonts w:cstheme="minorHAnsi"/>
          <w:color w:val="000000" w:themeColor="text1"/>
          <w:sz w:val="24"/>
          <w:szCs w:val="24"/>
        </w:rPr>
        <w:t xml:space="preserve"> (e.g., "Sales") to the </w:t>
      </w:r>
      <w:r w:rsidRPr="008C643C">
        <w:rPr>
          <w:rStyle w:val="Strong"/>
          <w:rFonts w:cstheme="minorHAnsi"/>
          <w:color w:val="000000" w:themeColor="text1"/>
          <w:sz w:val="24"/>
          <w:szCs w:val="24"/>
        </w:rPr>
        <w:t>Rows</w:t>
      </w:r>
      <w:r w:rsidRPr="008C643C">
        <w:rPr>
          <w:rFonts w:cstheme="minorHAnsi"/>
          <w:color w:val="000000" w:themeColor="text1"/>
          <w:sz w:val="24"/>
          <w:szCs w:val="24"/>
        </w:rPr>
        <w:t xml:space="preserve"> shelf.</w:t>
      </w:r>
    </w:p>
    <w:p w:rsidR="00E00A3E" w:rsidRDefault="00E00A3E" w:rsidP="00E00A3E">
      <w:pPr>
        <w:numPr>
          <w:ilvl w:val="1"/>
          <w:numId w:val="6"/>
        </w:numPr>
        <w:spacing w:after="0" w:line="240" w:lineRule="auto"/>
        <w:jc w:val="both"/>
        <w:rPr>
          <w:rFonts w:cstheme="minorHAnsi"/>
          <w:color w:val="000000" w:themeColor="text1"/>
          <w:sz w:val="24"/>
          <w:szCs w:val="24"/>
        </w:rPr>
      </w:pPr>
      <w:r w:rsidRPr="008C643C">
        <w:rPr>
          <w:rFonts w:cstheme="minorHAnsi"/>
          <w:color w:val="000000" w:themeColor="text1"/>
          <w:sz w:val="24"/>
          <w:szCs w:val="24"/>
        </w:rPr>
        <w:t>Tableau will display a scatter plot.</w:t>
      </w:r>
    </w:p>
    <w:p w:rsidR="00E00A3E" w:rsidRPr="008C643C" w:rsidRDefault="00E00A3E" w:rsidP="00E00A3E">
      <w:pPr>
        <w:spacing w:after="0" w:line="240" w:lineRule="auto"/>
        <w:ind w:left="142"/>
        <w:jc w:val="both"/>
        <w:rPr>
          <w:rFonts w:cstheme="minorHAnsi"/>
          <w:color w:val="000000" w:themeColor="text1"/>
          <w:sz w:val="24"/>
          <w:szCs w:val="24"/>
        </w:rPr>
      </w:pPr>
      <w:r>
        <w:rPr>
          <w:noProof/>
        </w:rPr>
        <w:lastRenderedPageBreak/>
        <w:drawing>
          <wp:inline distT="0" distB="0" distL="0" distR="0" wp14:anchorId="5B9A075F" wp14:editId="3F19AEC3">
            <wp:extent cx="6263398" cy="6521526"/>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0313" cy="6559963"/>
                    </a:xfrm>
                    <a:prstGeom prst="rect">
                      <a:avLst/>
                    </a:prstGeom>
                  </pic:spPr>
                </pic:pic>
              </a:graphicData>
            </a:graphic>
          </wp:inline>
        </w:drawing>
      </w:r>
    </w:p>
    <w:p w:rsidR="00E00A3E" w:rsidRDefault="00E00A3E" w:rsidP="00E00A3E">
      <w:pPr>
        <w:pStyle w:val="NormalWeb"/>
        <w:spacing w:before="0" w:beforeAutospacing="0" w:after="0" w:afterAutospacing="0"/>
        <w:ind w:left="720"/>
        <w:jc w:val="both"/>
        <w:rPr>
          <w:rStyle w:val="Strong"/>
          <w:rFonts w:asciiTheme="minorHAnsi" w:hAnsiTheme="minorHAnsi" w:cstheme="minorHAnsi"/>
          <w:b w:val="0"/>
          <w:bCs w:val="0"/>
          <w:color w:val="000000" w:themeColor="text1"/>
        </w:rPr>
      </w:pPr>
    </w:p>
    <w:p w:rsidR="00E00A3E" w:rsidRDefault="00E00A3E" w:rsidP="00E00A3E">
      <w:pPr>
        <w:pStyle w:val="NormalWeb"/>
        <w:spacing w:before="0" w:beforeAutospacing="0" w:after="0" w:afterAutospacing="0"/>
        <w:ind w:left="720"/>
        <w:jc w:val="both"/>
        <w:rPr>
          <w:rStyle w:val="Strong"/>
          <w:rFonts w:asciiTheme="minorHAnsi" w:hAnsiTheme="minorHAnsi" w:cstheme="minorHAnsi"/>
          <w:b w:val="0"/>
          <w:bCs w:val="0"/>
          <w:color w:val="000000" w:themeColor="text1"/>
        </w:rPr>
      </w:pPr>
    </w:p>
    <w:p w:rsidR="00E00A3E" w:rsidRDefault="00E00A3E" w:rsidP="00E00A3E">
      <w:pPr>
        <w:pStyle w:val="NormalWeb"/>
        <w:spacing w:before="0" w:beforeAutospacing="0" w:after="0" w:afterAutospacing="0"/>
        <w:ind w:left="720"/>
        <w:jc w:val="both"/>
        <w:rPr>
          <w:rStyle w:val="Strong"/>
          <w:rFonts w:asciiTheme="minorHAnsi" w:hAnsiTheme="minorHAnsi" w:cstheme="minorHAnsi"/>
          <w:b w:val="0"/>
          <w:bCs w:val="0"/>
          <w:color w:val="000000" w:themeColor="text1"/>
        </w:rPr>
      </w:pPr>
    </w:p>
    <w:p w:rsidR="00E00A3E" w:rsidRDefault="00E00A3E" w:rsidP="00E00A3E">
      <w:pPr>
        <w:pStyle w:val="NormalWeb"/>
        <w:spacing w:before="0" w:beforeAutospacing="0" w:after="0" w:afterAutospacing="0"/>
        <w:ind w:left="720"/>
        <w:jc w:val="both"/>
        <w:rPr>
          <w:rStyle w:val="Strong"/>
          <w:rFonts w:asciiTheme="minorHAnsi" w:hAnsiTheme="minorHAnsi" w:cstheme="minorHAnsi"/>
          <w:b w:val="0"/>
          <w:bCs w:val="0"/>
          <w:color w:val="000000" w:themeColor="text1"/>
        </w:rPr>
      </w:pPr>
    </w:p>
    <w:p w:rsidR="00E00A3E" w:rsidRDefault="00E00A3E"/>
    <w:p w:rsidR="00510C75" w:rsidRDefault="00510C75"/>
    <w:p w:rsidR="00510C75" w:rsidRDefault="00510C75"/>
    <w:p w:rsidR="00510C75" w:rsidRDefault="00510C75"/>
    <w:p w:rsidR="00510C75" w:rsidRDefault="00510C75"/>
    <w:p w:rsidR="00510C75" w:rsidRDefault="00510C75"/>
    <w:p w:rsidR="00510C75" w:rsidRDefault="00510C75"/>
    <w:p w:rsidR="00510C75" w:rsidRPr="00510C75" w:rsidRDefault="00510C75" w:rsidP="00510C75">
      <w:pPr>
        <w:autoSpaceDE w:val="0"/>
        <w:autoSpaceDN w:val="0"/>
        <w:adjustRightInd w:val="0"/>
        <w:spacing w:after="0" w:line="240" w:lineRule="auto"/>
        <w:rPr>
          <w:rFonts w:ascii="Times New Roman" w:hAnsi="Times New Roman" w:cs="Times New Roman"/>
          <w:b/>
          <w:bCs/>
          <w:color w:val="000000"/>
          <w:kern w:val="0"/>
          <w:sz w:val="24"/>
          <w:szCs w:val="24"/>
          <w:lang w:bidi="mr-IN"/>
        </w:rPr>
      </w:pPr>
      <w:r w:rsidRPr="00510C75">
        <w:rPr>
          <w:rFonts w:ascii="Times New Roman" w:hAnsi="Times New Roman" w:cs="Mangal"/>
          <w:b/>
          <w:bCs/>
          <w:kern w:val="0"/>
          <w:sz w:val="24"/>
          <w:szCs w:val="24"/>
          <w:lang w:bidi="mr-IN"/>
        </w:rPr>
        <w:lastRenderedPageBreak/>
        <w:t xml:space="preserve">2. </w:t>
      </w:r>
      <w:r w:rsidRPr="00510C75">
        <w:rPr>
          <w:rFonts w:ascii="Times New Roman" w:hAnsi="Times New Roman" w:cs="Times New Roman"/>
          <w:b/>
          <w:bCs/>
          <w:color w:val="000000"/>
          <w:kern w:val="0"/>
          <w:sz w:val="24"/>
          <w:szCs w:val="24"/>
          <w:lang w:bidi="mr-IN"/>
        </w:rPr>
        <w:t xml:space="preserve">To demonstrate different data source connections and extracts data from .csv / SQL etc </w:t>
      </w:r>
    </w:p>
    <w:p w:rsidR="00510C75" w:rsidRPr="0071583E" w:rsidRDefault="00510C75" w:rsidP="00510C75">
      <w:pPr>
        <w:pStyle w:val="Default"/>
        <w:numPr>
          <w:ilvl w:val="0"/>
          <w:numId w:val="8"/>
        </w:numPr>
        <w:ind w:left="720" w:hanging="360"/>
        <w:jc w:val="both"/>
        <w:rPr>
          <w:rFonts w:asciiTheme="minorHAnsi" w:hAnsiTheme="minorHAnsi" w:cstheme="minorHAnsi"/>
          <w:color w:val="000000" w:themeColor="text1"/>
        </w:rPr>
      </w:pPr>
      <w:r w:rsidRPr="0071583E">
        <w:rPr>
          <w:rFonts w:asciiTheme="minorHAnsi" w:hAnsiTheme="minorHAnsi" w:cstheme="minorHAnsi"/>
          <w:b/>
          <w:bCs/>
        </w:rPr>
        <w:t xml:space="preserve">Data Connection with Data </w:t>
      </w:r>
      <w:proofErr w:type="gramStart"/>
      <w:r w:rsidRPr="0071583E">
        <w:rPr>
          <w:rFonts w:asciiTheme="minorHAnsi" w:hAnsiTheme="minorHAnsi" w:cstheme="minorHAnsi"/>
          <w:b/>
          <w:bCs/>
        </w:rPr>
        <w:t>Sources(</w:t>
      </w:r>
      <w:proofErr w:type="gramEnd"/>
      <w:r w:rsidRPr="0071583E">
        <w:rPr>
          <w:rFonts w:asciiTheme="minorHAnsi" w:hAnsiTheme="minorHAnsi" w:cstheme="minorHAnsi"/>
          <w:b/>
          <w:bCs/>
        </w:rPr>
        <w:t xml:space="preserve">.csv, .txt, SQL, Excel) </w:t>
      </w:r>
    </w:p>
    <w:p w:rsidR="00510C75" w:rsidRDefault="00510C75" w:rsidP="00510C75">
      <w:pPr>
        <w:pStyle w:val="Default"/>
        <w:jc w:val="both"/>
        <w:rPr>
          <w:rFonts w:asciiTheme="minorHAnsi" w:hAnsiTheme="minorHAnsi" w:cstheme="minorHAnsi"/>
          <w:color w:val="000000" w:themeColor="text1"/>
        </w:rPr>
      </w:pPr>
      <w:r w:rsidRPr="0071583E">
        <w:rPr>
          <w:rFonts w:asciiTheme="minorHAnsi" w:hAnsiTheme="minorHAnsi" w:cstheme="minorHAnsi"/>
          <w:color w:val="000000" w:themeColor="text1"/>
        </w:rPr>
        <w:t>Tableau's ability to connect to various data sources is one of its most powerful features. It supports a wide range of data types, including flat files (e.g., CSV, TXT), relational databases (e.g., SQL), and spreadsheets (e.g., Excel). Here, we will detail the steps to connect Tableau to different types of data sources.</w:t>
      </w:r>
    </w:p>
    <w:p w:rsidR="00510C75" w:rsidRPr="0071583E" w:rsidRDefault="00510C75" w:rsidP="00510C75">
      <w:pPr>
        <w:pStyle w:val="Default"/>
        <w:jc w:val="both"/>
        <w:rPr>
          <w:rFonts w:asciiTheme="minorHAnsi" w:hAnsiTheme="minorHAnsi" w:cstheme="minorHAnsi"/>
          <w:color w:val="000000" w:themeColor="text1"/>
        </w:rPr>
      </w:pPr>
    </w:p>
    <w:p w:rsidR="00510C75" w:rsidRPr="00610686" w:rsidRDefault="00510C75" w:rsidP="00510C75">
      <w:pPr>
        <w:pStyle w:val="Heading2"/>
        <w:jc w:val="both"/>
        <w:rPr>
          <w:rFonts w:asciiTheme="minorHAnsi" w:hAnsiTheme="minorHAnsi" w:cstheme="minorHAnsi"/>
          <w:color w:val="000000" w:themeColor="text1"/>
          <w:sz w:val="24"/>
          <w:szCs w:val="24"/>
        </w:rPr>
      </w:pPr>
      <w:r w:rsidRPr="00610686">
        <w:rPr>
          <w:rStyle w:val="Strong"/>
          <w:rFonts w:asciiTheme="minorHAnsi" w:hAnsiTheme="minorHAnsi" w:cstheme="minorHAnsi"/>
          <w:color w:val="000000" w:themeColor="text1"/>
          <w:sz w:val="24"/>
          <w:szCs w:val="24"/>
        </w:rPr>
        <w:t>General Steps for Connecting to Data in Tableau</w:t>
      </w:r>
    </w:p>
    <w:p w:rsidR="00510C75" w:rsidRDefault="00510C75" w:rsidP="00510C75">
      <w:pPr>
        <w:pStyle w:val="NormalWeb"/>
        <w:numPr>
          <w:ilvl w:val="0"/>
          <w:numId w:val="9"/>
        </w:numPr>
        <w:spacing w:before="0" w:beforeAutospacing="0" w:after="0" w:afterAutospacing="0"/>
        <w:jc w:val="both"/>
        <w:rPr>
          <w:rFonts w:asciiTheme="minorHAnsi" w:hAnsiTheme="minorHAnsi" w:cstheme="minorHAnsi"/>
          <w:color w:val="000000" w:themeColor="text1"/>
        </w:rPr>
      </w:pPr>
      <w:r w:rsidRPr="00610686">
        <w:rPr>
          <w:rStyle w:val="Strong"/>
          <w:rFonts w:asciiTheme="minorHAnsi" w:hAnsiTheme="minorHAnsi" w:cstheme="minorHAnsi"/>
          <w:color w:val="000000" w:themeColor="text1"/>
        </w:rPr>
        <w:t>Launch Tableau Desktop</w:t>
      </w:r>
      <w:r w:rsidRPr="00610686">
        <w:rPr>
          <w:rFonts w:asciiTheme="minorHAnsi" w:hAnsiTheme="minorHAnsi" w:cstheme="minorHAnsi"/>
          <w:color w:val="000000" w:themeColor="text1"/>
        </w:rPr>
        <w:t>:</w:t>
      </w:r>
    </w:p>
    <w:p w:rsidR="00510C75" w:rsidRPr="00610686" w:rsidRDefault="00510C75" w:rsidP="00510C75">
      <w:pPr>
        <w:pStyle w:val="NormalWeb"/>
        <w:spacing w:before="0" w:beforeAutospacing="0" w:after="0" w:afterAutospacing="0"/>
        <w:ind w:left="720"/>
        <w:jc w:val="both"/>
        <w:rPr>
          <w:rFonts w:asciiTheme="minorHAnsi" w:hAnsiTheme="minorHAnsi" w:cstheme="minorHAnsi"/>
          <w:color w:val="000000" w:themeColor="text1"/>
        </w:rPr>
      </w:pPr>
      <w:r w:rsidRPr="00610686">
        <w:rPr>
          <w:rFonts w:asciiTheme="minorHAnsi" w:hAnsiTheme="minorHAnsi" w:cstheme="minorHAnsi"/>
          <w:color w:val="000000" w:themeColor="text1"/>
        </w:rPr>
        <w:t xml:space="preserve">Open Tableau Desktop on your computer. You'll see the </w:t>
      </w:r>
      <w:r w:rsidRPr="00610686">
        <w:rPr>
          <w:rStyle w:val="Strong"/>
          <w:rFonts w:asciiTheme="minorHAnsi" w:hAnsiTheme="minorHAnsi" w:cstheme="minorHAnsi"/>
          <w:color w:val="000000" w:themeColor="text1"/>
        </w:rPr>
        <w:t>Start Page</w:t>
      </w:r>
      <w:r w:rsidRPr="00610686">
        <w:rPr>
          <w:rFonts w:asciiTheme="minorHAnsi" w:hAnsiTheme="minorHAnsi" w:cstheme="minorHAnsi"/>
          <w:color w:val="000000" w:themeColor="text1"/>
        </w:rPr>
        <w:t>, which provides a range of connection options.</w:t>
      </w:r>
    </w:p>
    <w:p w:rsidR="00510C75" w:rsidRPr="00610686" w:rsidRDefault="00510C75" w:rsidP="00510C75">
      <w:pPr>
        <w:pStyle w:val="NormalWeb"/>
        <w:numPr>
          <w:ilvl w:val="0"/>
          <w:numId w:val="9"/>
        </w:numPr>
        <w:jc w:val="both"/>
        <w:rPr>
          <w:rFonts w:asciiTheme="minorHAnsi" w:hAnsiTheme="minorHAnsi" w:cstheme="minorHAnsi"/>
          <w:color w:val="000000" w:themeColor="text1"/>
        </w:rPr>
      </w:pPr>
      <w:r w:rsidRPr="00610686">
        <w:rPr>
          <w:rStyle w:val="Strong"/>
          <w:rFonts w:asciiTheme="minorHAnsi" w:hAnsiTheme="minorHAnsi" w:cstheme="minorHAnsi"/>
          <w:color w:val="000000" w:themeColor="text1"/>
        </w:rPr>
        <w:t>Select Your Data Source Type</w:t>
      </w:r>
      <w:r w:rsidRPr="00610686">
        <w:rPr>
          <w:rFonts w:asciiTheme="minorHAnsi" w:hAnsiTheme="minorHAnsi" w:cstheme="minorHAnsi"/>
          <w:color w:val="000000" w:themeColor="text1"/>
        </w:rPr>
        <w:t>:</w:t>
      </w:r>
    </w:p>
    <w:p w:rsidR="00510C75" w:rsidRPr="00610686" w:rsidRDefault="00510C75" w:rsidP="00510C75">
      <w:pPr>
        <w:numPr>
          <w:ilvl w:val="1"/>
          <w:numId w:val="9"/>
        </w:numPr>
        <w:spacing w:before="100" w:beforeAutospacing="1" w:after="100" w:afterAutospacing="1" w:line="240" w:lineRule="auto"/>
        <w:jc w:val="both"/>
        <w:rPr>
          <w:rFonts w:cstheme="minorHAnsi"/>
          <w:color w:val="000000" w:themeColor="text1"/>
        </w:rPr>
      </w:pPr>
      <w:r w:rsidRPr="00610686">
        <w:rPr>
          <w:rFonts w:cstheme="minorHAnsi"/>
          <w:color w:val="000000" w:themeColor="text1"/>
        </w:rPr>
        <w:t>On the left-hand side, under the "Connect" menu, Tableau displays supported data sources.</w:t>
      </w:r>
    </w:p>
    <w:p w:rsidR="00510C75" w:rsidRDefault="00510C75" w:rsidP="00510C75">
      <w:pPr>
        <w:numPr>
          <w:ilvl w:val="1"/>
          <w:numId w:val="9"/>
        </w:numPr>
        <w:spacing w:before="100" w:beforeAutospacing="1" w:after="100" w:afterAutospacing="1" w:line="240" w:lineRule="auto"/>
        <w:jc w:val="both"/>
        <w:rPr>
          <w:rFonts w:cstheme="minorHAnsi"/>
          <w:color w:val="000000" w:themeColor="text1"/>
        </w:rPr>
      </w:pPr>
      <w:r w:rsidRPr="00610686">
        <w:rPr>
          <w:rFonts w:cstheme="minorHAnsi"/>
          <w:color w:val="000000" w:themeColor="text1"/>
        </w:rPr>
        <w:t xml:space="preserve">Options are categorized as </w:t>
      </w:r>
      <w:r w:rsidRPr="00610686">
        <w:rPr>
          <w:rStyle w:val="Strong"/>
          <w:rFonts w:cstheme="minorHAnsi"/>
          <w:color w:val="000000" w:themeColor="text1"/>
        </w:rPr>
        <w:t>File</w:t>
      </w:r>
      <w:r w:rsidRPr="00610686">
        <w:rPr>
          <w:rFonts w:cstheme="minorHAnsi"/>
          <w:color w:val="000000" w:themeColor="text1"/>
        </w:rPr>
        <w:t xml:space="preserve"> (e.g., CSV, Excel) or </w:t>
      </w:r>
      <w:r w:rsidRPr="00610686">
        <w:rPr>
          <w:rStyle w:val="Strong"/>
          <w:rFonts w:cstheme="minorHAnsi"/>
          <w:color w:val="000000" w:themeColor="text1"/>
        </w:rPr>
        <w:t>Server</w:t>
      </w:r>
      <w:r w:rsidRPr="00610686">
        <w:rPr>
          <w:rFonts w:cstheme="minorHAnsi"/>
          <w:color w:val="000000" w:themeColor="text1"/>
        </w:rPr>
        <w:t xml:space="preserve"> (e.g., SQL databases).</w:t>
      </w:r>
    </w:p>
    <w:p w:rsidR="00510C75" w:rsidRDefault="00510C75" w:rsidP="00510C75">
      <w:pPr>
        <w:spacing w:before="100" w:beforeAutospacing="1" w:after="100" w:afterAutospacing="1" w:line="240" w:lineRule="auto"/>
        <w:ind w:left="142"/>
        <w:jc w:val="center"/>
        <w:rPr>
          <w:rFonts w:cstheme="minorHAnsi"/>
          <w:color w:val="000000" w:themeColor="text1"/>
        </w:rPr>
      </w:pPr>
      <w:r w:rsidRPr="00CB724A">
        <w:rPr>
          <w:rFonts w:cstheme="minorHAnsi"/>
          <w:noProof/>
          <w:color w:val="000000" w:themeColor="text1"/>
          <w:sz w:val="24"/>
          <w:szCs w:val="24"/>
        </w:rPr>
        <w:drawing>
          <wp:inline distT="0" distB="0" distL="0" distR="0" wp14:anchorId="56F61B05" wp14:editId="3A7778EA">
            <wp:extent cx="6480810" cy="41558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80810" cy="4155808"/>
                    </a:xfrm>
                    <a:prstGeom prst="rect">
                      <a:avLst/>
                    </a:prstGeom>
                  </pic:spPr>
                </pic:pic>
              </a:graphicData>
            </a:graphic>
          </wp:inline>
        </w:drawing>
      </w:r>
    </w:p>
    <w:p w:rsidR="00510C75" w:rsidRPr="00610686" w:rsidRDefault="00510C75" w:rsidP="00510C75">
      <w:pPr>
        <w:pStyle w:val="NormalWeb"/>
        <w:numPr>
          <w:ilvl w:val="0"/>
          <w:numId w:val="9"/>
        </w:numPr>
        <w:jc w:val="both"/>
        <w:rPr>
          <w:rFonts w:asciiTheme="minorHAnsi" w:hAnsiTheme="minorHAnsi" w:cstheme="minorHAnsi"/>
          <w:color w:val="000000" w:themeColor="text1"/>
        </w:rPr>
      </w:pPr>
      <w:r w:rsidRPr="00610686">
        <w:rPr>
          <w:rStyle w:val="Strong"/>
          <w:rFonts w:asciiTheme="minorHAnsi" w:hAnsiTheme="minorHAnsi" w:cstheme="minorHAnsi"/>
          <w:color w:val="000000" w:themeColor="text1"/>
        </w:rPr>
        <w:t>Locate and Connect to Your Data Source</w:t>
      </w:r>
      <w:r w:rsidRPr="00610686">
        <w:rPr>
          <w:rFonts w:asciiTheme="minorHAnsi" w:hAnsiTheme="minorHAnsi" w:cstheme="minorHAnsi"/>
          <w:color w:val="000000" w:themeColor="text1"/>
        </w:rPr>
        <w:t>:</w:t>
      </w:r>
    </w:p>
    <w:p w:rsidR="00510C75" w:rsidRDefault="00510C75" w:rsidP="00510C75">
      <w:pPr>
        <w:numPr>
          <w:ilvl w:val="1"/>
          <w:numId w:val="9"/>
        </w:numPr>
        <w:spacing w:before="100" w:beforeAutospacing="1" w:after="100" w:afterAutospacing="1" w:line="240" w:lineRule="auto"/>
        <w:jc w:val="both"/>
        <w:rPr>
          <w:rFonts w:cstheme="minorHAnsi"/>
          <w:color w:val="000000" w:themeColor="text1"/>
        </w:rPr>
      </w:pPr>
      <w:r w:rsidRPr="00610686">
        <w:rPr>
          <w:rFonts w:cstheme="minorHAnsi"/>
          <w:color w:val="000000" w:themeColor="text1"/>
        </w:rPr>
        <w:t>For files, browse to the file’s location on your computer.</w:t>
      </w:r>
    </w:p>
    <w:p w:rsidR="00510C75" w:rsidRPr="00610686" w:rsidRDefault="00510C75" w:rsidP="00510C75">
      <w:pPr>
        <w:spacing w:before="100" w:beforeAutospacing="1" w:after="100" w:afterAutospacing="1" w:line="240" w:lineRule="auto"/>
        <w:jc w:val="center"/>
        <w:rPr>
          <w:rFonts w:cstheme="minorHAnsi"/>
          <w:color w:val="000000" w:themeColor="text1"/>
        </w:rPr>
      </w:pPr>
      <w:r w:rsidRPr="00816B9F">
        <w:rPr>
          <w:rFonts w:cstheme="minorHAnsi"/>
          <w:noProof/>
          <w:color w:val="000000" w:themeColor="text1"/>
          <w:sz w:val="24"/>
          <w:szCs w:val="24"/>
        </w:rPr>
        <w:lastRenderedPageBreak/>
        <w:drawing>
          <wp:inline distT="0" distB="0" distL="0" distR="0" wp14:anchorId="14668AA4" wp14:editId="3CE1830E">
            <wp:extent cx="6480810" cy="40881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0810" cy="4088130"/>
                    </a:xfrm>
                    <a:prstGeom prst="rect">
                      <a:avLst/>
                    </a:prstGeom>
                  </pic:spPr>
                </pic:pic>
              </a:graphicData>
            </a:graphic>
          </wp:inline>
        </w:drawing>
      </w:r>
    </w:p>
    <w:p w:rsidR="00510C75" w:rsidRDefault="00510C75" w:rsidP="00510C75">
      <w:pPr>
        <w:numPr>
          <w:ilvl w:val="1"/>
          <w:numId w:val="9"/>
        </w:numPr>
        <w:spacing w:before="100" w:beforeAutospacing="1" w:after="100" w:afterAutospacing="1" w:line="240" w:lineRule="auto"/>
        <w:jc w:val="both"/>
        <w:rPr>
          <w:rFonts w:cstheme="minorHAnsi"/>
          <w:color w:val="000000" w:themeColor="text1"/>
        </w:rPr>
      </w:pPr>
      <w:r w:rsidRPr="00610686">
        <w:rPr>
          <w:rFonts w:cstheme="minorHAnsi"/>
          <w:color w:val="000000" w:themeColor="text1"/>
        </w:rPr>
        <w:t>For databases, provide connection credentials (username, password, server address, etc.).</w:t>
      </w:r>
    </w:p>
    <w:p w:rsidR="00510C75" w:rsidRDefault="00510C75" w:rsidP="00510C75">
      <w:pPr>
        <w:spacing w:before="100" w:beforeAutospacing="1" w:after="100" w:afterAutospacing="1" w:line="240" w:lineRule="auto"/>
        <w:jc w:val="center"/>
        <w:rPr>
          <w:rFonts w:cstheme="minorHAnsi"/>
          <w:color w:val="000000" w:themeColor="text1"/>
        </w:rPr>
      </w:pPr>
      <w:r w:rsidRPr="006F4547">
        <w:rPr>
          <w:rFonts w:cstheme="minorHAnsi"/>
          <w:noProof/>
          <w:color w:val="000000" w:themeColor="text1"/>
        </w:rPr>
        <w:drawing>
          <wp:inline distT="0" distB="0" distL="0" distR="0" wp14:anchorId="326D82E2" wp14:editId="2E42E6ED">
            <wp:extent cx="6480810" cy="41738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0810" cy="4173855"/>
                    </a:xfrm>
                    <a:prstGeom prst="rect">
                      <a:avLst/>
                    </a:prstGeom>
                  </pic:spPr>
                </pic:pic>
              </a:graphicData>
            </a:graphic>
          </wp:inline>
        </w:drawing>
      </w:r>
    </w:p>
    <w:p w:rsidR="00510C75" w:rsidRDefault="00510C75" w:rsidP="00510C75">
      <w:pPr>
        <w:spacing w:before="100" w:beforeAutospacing="1" w:after="100" w:afterAutospacing="1" w:line="240" w:lineRule="auto"/>
        <w:jc w:val="center"/>
        <w:rPr>
          <w:rFonts w:cstheme="minorHAnsi"/>
          <w:color w:val="000000" w:themeColor="text1"/>
        </w:rPr>
      </w:pPr>
    </w:p>
    <w:p w:rsidR="00510C75" w:rsidRPr="00610686" w:rsidRDefault="00510C75" w:rsidP="00510C75">
      <w:pPr>
        <w:spacing w:before="100" w:beforeAutospacing="1" w:after="100" w:afterAutospacing="1" w:line="240" w:lineRule="auto"/>
        <w:jc w:val="center"/>
        <w:rPr>
          <w:rFonts w:cstheme="minorHAnsi"/>
          <w:color w:val="000000" w:themeColor="text1"/>
        </w:rPr>
      </w:pPr>
    </w:p>
    <w:p w:rsidR="00510C75" w:rsidRPr="00610686" w:rsidRDefault="00510C75" w:rsidP="00510C75">
      <w:pPr>
        <w:pStyle w:val="NormalWeb"/>
        <w:numPr>
          <w:ilvl w:val="0"/>
          <w:numId w:val="9"/>
        </w:numPr>
        <w:jc w:val="both"/>
        <w:rPr>
          <w:rFonts w:asciiTheme="minorHAnsi" w:hAnsiTheme="minorHAnsi" w:cstheme="minorHAnsi"/>
          <w:color w:val="000000" w:themeColor="text1"/>
        </w:rPr>
      </w:pPr>
      <w:r w:rsidRPr="00610686">
        <w:rPr>
          <w:rStyle w:val="Strong"/>
          <w:rFonts w:asciiTheme="minorHAnsi" w:hAnsiTheme="minorHAnsi" w:cstheme="minorHAnsi"/>
          <w:color w:val="000000" w:themeColor="text1"/>
        </w:rPr>
        <w:t>Review and Modify Data in the Data Pane</w:t>
      </w:r>
      <w:r w:rsidRPr="00610686">
        <w:rPr>
          <w:rFonts w:asciiTheme="minorHAnsi" w:hAnsiTheme="minorHAnsi" w:cstheme="minorHAnsi"/>
          <w:color w:val="000000" w:themeColor="text1"/>
        </w:rPr>
        <w:t>:</w:t>
      </w:r>
    </w:p>
    <w:p w:rsidR="00510C75" w:rsidRPr="004D23B1" w:rsidRDefault="00510C75" w:rsidP="00510C75">
      <w:pPr>
        <w:numPr>
          <w:ilvl w:val="1"/>
          <w:numId w:val="9"/>
        </w:numPr>
        <w:spacing w:before="100" w:beforeAutospacing="1" w:after="100" w:afterAutospacing="1" w:line="240" w:lineRule="auto"/>
        <w:jc w:val="both"/>
        <w:rPr>
          <w:rFonts w:cstheme="minorHAnsi"/>
          <w:color w:val="000000" w:themeColor="text1"/>
          <w:sz w:val="24"/>
          <w:szCs w:val="24"/>
        </w:rPr>
      </w:pPr>
      <w:r w:rsidRPr="004D23B1">
        <w:rPr>
          <w:rFonts w:cstheme="minorHAnsi"/>
          <w:color w:val="000000" w:themeColor="text1"/>
          <w:sz w:val="24"/>
          <w:szCs w:val="24"/>
        </w:rPr>
        <w:t>Once connected, Tableau imports the metadata of your data source.</w:t>
      </w:r>
    </w:p>
    <w:p w:rsidR="00510C75" w:rsidRDefault="00510C75" w:rsidP="00510C75">
      <w:pPr>
        <w:numPr>
          <w:ilvl w:val="1"/>
          <w:numId w:val="9"/>
        </w:numPr>
        <w:spacing w:before="100" w:beforeAutospacing="1" w:after="100" w:afterAutospacing="1" w:line="240" w:lineRule="auto"/>
        <w:jc w:val="both"/>
        <w:rPr>
          <w:rFonts w:cstheme="minorHAnsi"/>
          <w:color w:val="000000" w:themeColor="text1"/>
          <w:sz w:val="24"/>
          <w:szCs w:val="24"/>
        </w:rPr>
      </w:pPr>
      <w:r w:rsidRPr="004D23B1">
        <w:rPr>
          <w:rFonts w:cstheme="minorHAnsi"/>
          <w:color w:val="000000" w:themeColor="text1"/>
          <w:sz w:val="24"/>
          <w:szCs w:val="24"/>
        </w:rPr>
        <w:t>You can preview the data, join tables, or create relationships before proceeding to the visualization workspace.</w:t>
      </w:r>
    </w:p>
    <w:p w:rsidR="00510C75" w:rsidRPr="004D23B1" w:rsidRDefault="00510C75" w:rsidP="00510C75">
      <w:pPr>
        <w:numPr>
          <w:ilvl w:val="1"/>
          <w:numId w:val="9"/>
        </w:numPr>
        <w:tabs>
          <w:tab w:val="clear" w:pos="1440"/>
          <w:tab w:val="num" w:pos="1134"/>
        </w:tabs>
        <w:spacing w:before="100" w:beforeAutospacing="1" w:after="100" w:afterAutospacing="1" w:line="240" w:lineRule="auto"/>
        <w:ind w:left="0"/>
        <w:jc w:val="center"/>
        <w:rPr>
          <w:rFonts w:cstheme="minorHAnsi"/>
          <w:color w:val="000000" w:themeColor="text1"/>
          <w:sz w:val="24"/>
          <w:szCs w:val="24"/>
        </w:rPr>
      </w:pPr>
      <w:r w:rsidRPr="009F267D">
        <w:rPr>
          <w:rFonts w:cstheme="minorHAnsi"/>
          <w:noProof/>
          <w:color w:val="000000" w:themeColor="text1"/>
          <w:sz w:val="32"/>
          <w:szCs w:val="32"/>
        </w:rPr>
        <w:drawing>
          <wp:inline distT="0" distB="0" distL="0" distR="0" wp14:anchorId="57A1EF3B" wp14:editId="7A63A22A">
            <wp:extent cx="6480810" cy="411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0810" cy="4114800"/>
                    </a:xfrm>
                    <a:prstGeom prst="rect">
                      <a:avLst/>
                    </a:prstGeom>
                  </pic:spPr>
                </pic:pic>
              </a:graphicData>
            </a:graphic>
          </wp:inline>
        </w:drawing>
      </w:r>
    </w:p>
    <w:p w:rsidR="00510C75" w:rsidRDefault="00510C75" w:rsidP="00510C75">
      <w:pPr>
        <w:pStyle w:val="NormalWeb"/>
        <w:numPr>
          <w:ilvl w:val="0"/>
          <w:numId w:val="9"/>
        </w:numPr>
        <w:spacing w:before="0" w:beforeAutospacing="0" w:after="0" w:afterAutospacing="0"/>
        <w:jc w:val="both"/>
        <w:rPr>
          <w:rFonts w:asciiTheme="minorHAnsi" w:hAnsiTheme="minorHAnsi" w:cstheme="minorHAnsi"/>
          <w:color w:val="000000" w:themeColor="text1"/>
        </w:rPr>
      </w:pPr>
      <w:r w:rsidRPr="00610686">
        <w:rPr>
          <w:rStyle w:val="Strong"/>
          <w:rFonts w:asciiTheme="minorHAnsi" w:hAnsiTheme="minorHAnsi" w:cstheme="minorHAnsi"/>
          <w:color w:val="000000" w:themeColor="text1"/>
        </w:rPr>
        <w:t>Start Building Visualizations</w:t>
      </w:r>
      <w:r w:rsidRPr="00610686">
        <w:rPr>
          <w:rFonts w:asciiTheme="minorHAnsi" w:hAnsiTheme="minorHAnsi" w:cstheme="minorHAnsi"/>
          <w:color w:val="000000" w:themeColor="text1"/>
        </w:rPr>
        <w:t>:</w:t>
      </w:r>
    </w:p>
    <w:p w:rsidR="00510C75" w:rsidRPr="00610686" w:rsidRDefault="00510C75" w:rsidP="00510C75">
      <w:pPr>
        <w:pStyle w:val="NormalWeb"/>
        <w:spacing w:before="0" w:beforeAutospacing="0" w:after="0" w:afterAutospacing="0"/>
        <w:ind w:left="720"/>
        <w:jc w:val="both"/>
        <w:rPr>
          <w:rFonts w:asciiTheme="minorHAnsi" w:hAnsiTheme="minorHAnsi" w:cstheme="minorHAnsi"/>
          <w:color w:val="000000" w:themeColor="text1"/>
        </w:rPr>
      </w:pPr>
      <w:r w:rsidRPr="00610686">
        <w:rPr>
          <w:rFonts w:asciiTheme="minorHAnsi" w:hAnsiTheme="minorHAnsi" w:cstheme="minorHAnsi"/>
          <w:color w:val="000000" w:themeColor="text1"/>
        </w:rPr>
        <w:t>Drag fields from the Data Pane into the Rows, Columns, and Marks sections to create visualizations.</w:t>
      </w:r>
    </w:p>
    <w:p w:rsidR="00510C75" w:rsidRDefault="00510C75"/>
    <w:p w:rsidR="00510C75" w:rsidRDefault="00510C75"/>
    <w:p w:rsidR="00510C75" w:rsidRDefault="00510C75"/>
    <w:p w:rsidR="00510C75" w:rsidRDefault="00510C75"/>
    <w:p w:rsidR="00510C75" w:rsidRDefault="00510C75"/>
    <w:p w:rsidR="00510C75" w:rsidRDefault="00510C75"/>
    <w:p w:rsidR="00510C75" w:rsidRDefault="00510C75"/>
    <w:p w:rsidR="00510C75" w:rsidRDefault="00510C75"/>
    <w:p w:rsidR="00510C75" w:rsidRDefault="00510C75"/>
    <w:p w:rsidR="00510C75" w:rsidRDefault="00510C75"/>
    <w:p w:rsidR="00510C75" w:rsidRDefault="00510C75"/>
    <w:p w:rsidR="00510C75" w:rsidRDefault="00510C75"/>
    <w:p w:rsidR="00510C75" w:rsidRPr="00510C75" w:rsidRDefault="00510C75" w:rsidP="00510C75">
      <w:pPr>
        <w:autoSpaceDE w:val="0"/>
        <w:autoSpaceDN w:val="0"/>
        <w:adjustRightInd w:val="0"/>
        <w:spacing w:after="0" w:line="240" w:lineRule="auto"/>
        <w:rPr>
          <w:rFonts w:ascii="Times New Roman" w:hAnsi="Times New Roman" w:cs="Mangal"/>
          <w:kern w:val="0"/>
          <w:sz w:val="24"/>
          <w:szCs w:val="24"/>
          <w:lang w:bidi="mr-IN"/>
        </w:rPr>
      </w:pPr>
    </w:p>
    <w:p w:rsidR="00510C75" w:rsidRPr="00510C75" w:rsidRDefault="00510C75" w:rsidP="00510C75">
      <w:pPr>
        <w:autoSpaceDE w:val="0"/>
        <w:autoSpaceDN w:val="0"/>
        <w:adjustRightInd w:val="0"/>
        <w:spacing w:after="0" w:line="240" w:lineRule="auto"/>
        <w:jc w:val="both"/>
        <w:rPr>
          <w:rFonts w:ascii="Times New Roman" w:hAnsi="Times New Roman" w:cs="Mangal"/>
          <w:kern w:val="0"/>
          <w:sz w:val="24"/>
          <w:szCs w:val="24"/>
          <w:lang w:bidi="mr-IN"/>
        </w:rPr>
      </w:pPr>
    </w:p>
    <w:p w:rsidR="00510C75" w:rsidRPr="00510C75" w:rsidRDefault="00510C75" w:rsidP="00510C75">
      <w:pPr>
        <w:autoSpaceDE w:val="0"/>
        <w:autoSpaceDN w:val="0"/>
        <w:adjustRightInd w:val="0"/>
        <w:spacing w:after="0" w:line="240" w:lineRule="auto"/>
        <w:jc w:val="both"/>
        <w:rPr>
          <w:rFonts w:ascii="Times New Roman" w:hAnsi="Times New Roman" w:cs="Times New Roman"/>
          <w:b/>
          <w:bCs/>
          <w:color w:val="000000"/>
          <w:kern w:val="0"/>
          <w:sz w:val="24"/>
          <w:szCs w:val="24"/>
          <w:lang w:bidi="mr-IN"/>
        </w:rPr>
      </w:pPr>
      <w:r w:rsidRPr="00510C75">
        <w:rPr>
          <w:rFonts w:ascii="Times New Roman" w:hAnsi="Times New Roman" w:cs="Times New Roman"/>
          <w:b/>
          <w:bCs/>
          <w:color w:val="000000"/>
          <w:kern w:val="0"/>
          <w:sz w:val="24"/>
          <w:szCs w:val="24"/>
          <w:lang w:bidi="mr-IN"/>
        </w:rPr>
        <w:t xml:space="preserve">3. Data Blending and Joins </w:t>
      </w:r>
    </w:p>
    <w:p w:rsidR="00510C75" w:rsidRDefault="00510C75" w:rsidP="00510C75">
      <w:pPr>
        <w:pStyle w:val="Default"/>
        <w:numPr>
          <w:ilvl w:val="0"/>
          <w:numId w:val="11"/>
        </w:numPr>
        <w:jc w:val="both"/>
        <w:rPr>
          <w:rFonts w:asciiTheme="minorHAnsi" w:hAnsiTheme="minorHAnsi" w:cstheme="minorHAnsi"/>
          <w:b/>
          <w:bCs/>
          <w:sz w:val="28"/>
          <w:szCs w:val="28"/>
        </w:rPr>
      </w:pPr>
      <w:r w:rsidRPr="00F460E3">
        <w:rPr>
          <w:rFonts w:asciiTheme="minorHAnsi" w:hAnsiTheme="minorHAnsi" w:cstheme="minorHAnsi"/>
          <w:b/>
          <w:bCs/>
          <w:sz w:val="28"/>
          <w:szCs w:val="28"/>
        </w:rPr>
        <w:t>Tableau working on data (Joining, Blending &amp; Sorting)</w:t>
      </w:r>
      <w:r>
        <w:rPr>
          <w:rFonts w:asciiTheme="minorHAnsi" w:hAnsiTheme="minorHAnsi" w:cstheme="minorHAnsi"/>
          <w:b/>
          <w:bCs/>
          <w:sz w:val="28"/>
          <w:szCs w:val="28"/>
        </w:rPr>
        <w:t>-</w:t>
      </w:r>
    </w:p>
    <w:p w:rsidR="00510C75" w:rsidRPr="003873E1" w:rsidRDefault="00510C75" w:rsidP="00510C75">
      <w:pPr>
        <w:pStyle w:val="Default"/>
        <w:jc w:val="both"/>
        <w:rPr>
          <w:rFonts w:asciiTheme="minorHAnsi" w:hAnsiTheme="minorHAnsi" w:cstheme="minorHAnsi"/>
          <w:b/>
          <w:bCs/>
        </w:rPr>
      </w:pPr>
      <w:r w:rsidRPr="003873E1">
        <w:rPr>
          <w:rFonts w:asciiTheme="minorHAnsi" w:hAnsiTheme="minorHAnsi" w:cstheme="minorHAnsi"/>
        </w:rPr>
        <w:t>1</w:t>
      </w:r>
      <w:r w:rsidRPr="003873E1">
        <w:rPr>
          <w:rFonts w:asciiTheme="minorHAnsi" w:hAnsiTheme="minorHAnsi" w:cstheme="minorHAnsi"/>
          <w:b/>
          <w:bCs/>
        </w:rPr>
        <w:t xml:space="preserve">. Data Joining </w:t>
      </w:r>
      <w:r>
        <w:rPr>
          <w:rFonts w:asciiTheme="minorHAnsi" w:hAnsiTheme="minorHAnsi" w:cstheme="minorHAnsi"/>
          <w:b/>
          <w:bCs/>
        </w:rPr>
        <w:t>-</w:t>
      </w:r>
    </w:p>
    <w:p w:rsidR="00510C75" w:rsidRPr="003873E1" w:rsidRDefault="00510C75" w:rsidP="00510C75">
      <w:pPr>
        <w:pStyle w:val="Default"/>
        <w:jc w:val="both"/>
        <w:rPr>
          <w:rFonts w:asciiTheme="minorHAnsi" w:hAnsiTheme="minorHAnsi" w:cstheme="minorHAnsi"/>
        </w:rPr>
      </w:pPr>
      <w:r w:rsidRPr="003873E1">
        <w:rPr>
          <w:rFonts w:asciiTheme="minorHAnsi" w:hAnsiTheme="minorHAnsi" w:cstheme="minorHAnsi"/>
        </w:rPr>
        <w:t>Joining is used to combine data from multiple tables based on a related column (common field). Both tables need to come from the same data source.</w:t>
      </w:r>
    </w:p>
    <w:p w:rsidR="00510C75" w:rsidRPr="003873E1" w:rsidRDefault="00510C75" w:rsidP="00510C75">
      <w:pPr>
        <w:pStyle w:val="Default"/>
        <w:jc w:val="both"/>
        <w:rPr>
          <w:rFonts w:asciiTheme="minorHAnsi" w:hAnsiTheme="minorHAnsi" w:cstheme="minorHAnsi"/>
          <w:b/>
          <w:bCs/>
        </w:rPr>
      </w:pPr>
      <w:r w:rsidRPr="003873E1">
        <w:rPr>
          <w:rFonts w:asciiTheme="minorHAnsi" w:hAnsiTheme="minorHAnsi" w:cstheme="minorHAnsi"/>
          <w:b/>
          <w:bCs/>
        </w:rPr>
        <w:t>Steps to Join Data:</w:t>
      </w:r>
    </w:p>
    <w:p w:rsidR="00510C75" w:rsidRPr="003873E1" w:rsidRDefault="00510C75" w:rsidP="00510C75">
      <w:pPr>
        <w:pStyle w:val="Default"/>
        <w:numPr>
          <w:ilvl w:val="0"/>
          <w:numId w:val="12"/>
        </w:numPr>
        <w:jc w:val="both"/>
        <w:rPr>
          <w:rFonts w:asciiTheme="minorHAnsi" w:hAnsiTheme="minorHAnsi" w:cstheme="minorHAnsi"/>
        </w:rPr>
      </w:pPr>
      <w:r w:rsidRPr="003873E1">
        <w:rPr>
          <w:rFonts w:asciiTheme="minorHAnsi" w:hAnsiTheme="minorHAnsi" w:cstheme="minorHAnsi"/>
        </w:rPr>
        <w:t>Connect to Data Source:</w:t>
      </w:r>
    </w:p>
    <w:p w:rsidR="00510C75" w:rsidRPr="003873E1" w:rsidRDefault="00510C75" w:rsidP="00510C75">
      <w:pPr>
        <w:pStyle w:val="Default"/>
        <w:numPr>
          <w:ilvl w:val="1"/>
          <w:numId w:val="12"/>
        </w:numPr>
        <w:jc w:val="both"/>
        <w:rPr>
          <w:rFonts w:asciiTheme="minorHAnsi" w:hAnsiTheme="minorHAnsi" w:cstheme="minorHAnsi"/>
        </w:rPr>
      </w:pPr>
      <w:r w:rsidRPr="003873E1">
        <w:rPr>
          <w:rFonts w:asciiTheme="minorHAnsi" w:hAnsiTheme="minorHAnsi" w:cstheme="minorHAnsi"/>
        </w:rPr>
        <w:t>Open Tableau → Go to File &gt; New.</w:t>
      </w:r>
    </w:p>
    <w:p w:rsidR="00510C75" w:rsidRDefault="00510C75" w:rsidP="00510C75">
      <w:pPr>
        <w:pStyle w:val="Default"/>
        <w:numPr>
          <w:ilvl w:val="1"/>
          <w:numId w:val="12"/>
        </w:numPr>
        <w:jc w:val="both"/>
        <w:rPr>
          <w:rFonts w:asciiTheme="minorHAnsi" w:hAnsiTheme="minorHAnsi" w:cstheme="minorHAnsi"/>
        </w:rPr>
      </w:pPr>
      <w:r w:rsidRPr="003873E1">
        <w:rPr>
          <w:rFonts w:asciiTheme="minorHAnsi" w:hAnsiTheme="minorHAnsi" w:cstheme="minorHAnsi"/>
        </w:rPr>
        <w:t>Select the desired Data Source (e.g., Excel, SQL Server, CSV).</w:t>
      </w:r>
    </w:p>
    <w:p w:rsidR="00510C75" w:rsidRPr="003873E1" w:rsidRDefault="00510C75" w:rsidP="00510C75">
      <w:pPr>
        <w:pStyle w:val="Default"/>
        <w:numPr>
          <w:ilvl w:val="0"/>
          <w:numId w:val="12"/>
        </w:numPr>
        <w:jc w:val="both"/>
        <w:rPr>
          <w:rFonts w:asciiTheme="minorHAnsi" w:hAnsiTheme="minorHAnsi" w:cstheme="minorHAnsi"/>
        </w:rPr>
      </w:pPr>
      <w:r w:rsidRPr="003873E1">
        <w:rPr>
          <w:rFonts w:asciiTheme="minorHAnsi" w:hAnsiTheme="minorHAnsi" w:cstheme="minorHAnsi"/>
        </w:rPr>
        <w:t>Drag Tables into the Data Pane:</w:t>
      </w:r>
    </w:p>
    <w:p w:rsidR="00510C75" w:rsidRDefault="00510C75" w:rsidP="00510C75">
      <w:pPr>
        <w:pStyle w:val="Default"/>
        <w:numPr>
          <w:ilvl w:val="1"/>
          <w:numId w:val="12"/>
        </w:numPr>
        <w:jc w:val="both"/>
        <w:rPr>
          <w:rFonts w:asciiTheme="minorHAnsi" w:hAnsiTheme="minorHAnsi" w:cstheme="minorHAnsi"/>
        </w:rPr>
      </w:pPr>
      <w:r w:rsidRPr="003873E1">
        <w:rPr>
          <w:rFonts w:asciiTheme="minorHAnsi" w:hAnsiTheme="minorHAnsi" w:cstheme="minorHAnsi"/>
        </w:rPr>
        <w:t>In the Data Source tab, drag the first table into the canvas.</w:t>
      </w:r>
    </w:p>
    <w:p w:rsidR="00510C75" w:rsidRDefault="00510C75" w:rsidP="00510C75">
      <w:pPr>
        <w:pStyle w:val="Default"/>
        <w:numPr>
          <w:ilvl w:val="1"/>
          <w:numId w:val="12"/>
        </w:numPr>
        <w:jc w:val="both"/>
        <w:rPr>
          <w:rFonts w:asciiTheme="minorHAnsi" w:hAnsiTheme="minorHAnsi" w:cstheme="minorHAnsi"/>
        </w:rPr>
      </w:pPr>
      <w:r w:rsidRPr="003873E1">
        <w:rPr>
          <w:rFonts w:asciiTheme="minorHAnsi" w:hAnsiTheme="minorHAnsi" w:cstheme="minorHAnsi"/>
        </w:rPr>
        <w:t>Drag the second table and drop it next to the first.</w:t>
      </w:r>
    </w:p>
    <w:p w:rsidR="00510C75" w:rsidRPr="003873E1" w:rsidRDefault="00510C75" w:rsidP="00510C75">
      <w:pPr>
        <w:pStyle w:val="Default"/>
        <w:numPr>
          <w:ilvl w:val="1"/>
          <w:numId w:val="12"/>
        </w:numPr>
        <w:tabs>
          <w:tab w:val="clear" w:pos="1440"/>
        </w:tabs>
        <w:ind w:left="0" w:hanging="22"/>
        <w:jc w:val="center"/>
        <w:rPr>
          <w:rFonts w:asciiTheme="minorHAnsi" w:hAnsiTheme="minorHAnsi" w:cstheme="minorHAnsi"/>
        </w:rPr>
      </w:pPr>
      <w:r>
        <w:rPr>
          <w:noProof/>
        </w:rPr>
        <w:drawing>
          <wp:inline distT="0" distB="0" distL="0" distR="0" wp14:anchorId="2EC541CA" wp14:editId="6079B9F9">
            <wp:extent cx="5980884" cy="3364320"/>
            <wp:effectExtent l="0" t="0" r="1270" b="7620"/>
            <wp:docPr id="14325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5857" name=""/>
                    <pic:cNvPicPr/>
                  </pic:nvPicPr>
                  <pic:blipFill>
                    <a:blip r:embed="rId13"/>
                    <a:stretch>
                      <a:fillRect/>
                    </a:stretch>
                  </pic:blipFill>
                  <pic:spPr>
                    <a:xfrm>
                      <a:off x="0" y="0"/>
                      <a:ext cx="6009016" cy="3380145"/>
                    </a:xfrm>
                    <a:prstGeom prst="rect">
                      <a:avLst/>
                    </a:prstGeom>
                  </pic:spPr>
                </pic:pic>
              </a:graphicData>
            </a:graphic>
          </wp:inline>
        </w:drawing>
      </w:r>
    </w:p>
    <w:p w:rsidR="00510C75" w:rsidRPr="003873E1" w:rsidRDefault="00510C75" w:rsidP="00510C75">
      <w:pPr>
        <w:pStyle w:val="Default"/>
        <w:numPr>
          <w:ilvl w:val="0"/>
          <w:numId w:val="12"/>
        </w:numPr>
        <w:jc w:val="both"/>
        <w:rPr>
          <w:rFonts w:asciiTheme="minorHAnsi" w:hAnsiTheme="minorHAnsi" w:cstheme="minorHAnsi"/>
        </w:rPr>
      </w:pPr>
      <w:r w:rsidRPr="003873E1">
        <w:rPr>
          <w:rFonts w:asciiTheme="minorHAnsi" w:hAnsiTheme="minorHAnsi" w:cstheme="minorHAnsi"/>
        </w:rPr>
        <w:t>Define the Join Relationship:</w:t>
      </w:r>
    </w:p>
    <w:p w:rsidR="00510C75" w:rsidRPr="003873E1" w:rsidRDefault="00510C75" w:rsidP="00510C75">
      <w:pPr>
        <w:pStyle w:val="Default"/>
        <w:numPr>
          <w:ilvl w:val="1"/>
          <w:numId w:val="12"/>
        </w:numPr>
        <w:jc w:val="both"/>
        <w:rPr>
          <w:rFonts w:asciiTheme="minorHAnsi" w:hAnsiTheme="minorHAnsi" w:cstheme="minorHAnsi"/>
        </w:rPr>
      </w:pPr>
      <w:r w:rsidRPr="003873E1">
        <w:rPr>
          <w:rFonts w:asciiTheme="minorHAnsi" w:hAnsiTheme="minorHAnsi" w:cstheme="minorHAnsi"/>
        </w:rPr>
        <w:t xml:space="preserve">Tableau automatically shows a </w:t>
      </w:r>
      <w:proofErr w:type="spellStart"/>
      <w:r w:rsidRPr="003873E1">
        <w:rPr>
          <w:rFonts w:asciiTheme="minorHAnsi" w:hAnsiTheme="minorHAnsi" w:cstheme="minorHAnsi"/>
        </w:rPr>
        <w:t>venn</w:t>
      </w:r>
      <w:proofErr w:type="spellEnd"/>
      <w:r w:rsidRPr="003873E1">
        <w:rPr>
          <w:rFonts w:asciiTheme="minorHAnsi" w:hAnsiTheme="minorHAnsi" w:cstheme="minorHAnsi"/>
        </w:rPr>
        <w:t xml:space="preserve"> diagram to represent the Join.</w:t>
      </w:r>
    </w:p>
    <w:p w:rsidR="00510C75" w:rsidRPr="003873E1" w:rsidRDefault="00510C75" w:rsidP="00510C75">
      <w:pPr>
        <w:pStyle w:val="Default"/>
        <w:numPr>
          <w:ilvl w:val="1"/>
          <w:numId w:val="12"/>
        </w:numPr>
        <w:jc w:val="both"/>
        <w:rPr>
          <w:rFonts w:asciiTheme="minorHAnsi" w:hAnsiTheme="minorHAnsi" w:cstheme="minorHAnsi"/>
        </w:rPr>
      </w:pPr>
      <w:r w:rsidRPr="003873E1">
        <w:rPr>
          <w:rFonts w:asciiTheme="minorHAnsi" w:hAnsiTheme="minorHAnsi" w:cstheme="minorHAnsi"/>
        </w:rPr>
        <w:t>Choose the type of join:</w:t>
      </w:r>
    </w:p>
    <w:p w:rsidR="00510C75" w:rsidRPr="003873E1" w:rsidRDefault="00510C75" w:rsidP="00510C75">
      <w:pPr>
        <w:pStyle w:val="Default"/>
        <w:numPr>
          <w:ilvl w:val="2"/>
          <w:numId w:val="12"/>
        </w:numPr>
        <w:jc w:val="both"/>
        <w:rPr>
          <w:rFonts w:asciiTheme="minorHAnsi" w:hAnsiTheme="minorHAnsi" w:cstheme="minorHAnsi"/>
        </w:rPr>
      </w:pPr>
      <w:r w:rsidRPr="003873E1">
        <w:rPr>
          <w:rFonts w:asciiTheme="minorHAnsi" w:hAnsiTheme="minorHAnsi" w:cstheme="minorHAnsi"/>
        </w:rPr>
        <w:t>Inner Join (only matching rows).</w:t>
      </w:r>
    </w:p>
    <w:p w:rsidR="00510C75" w:rsidRPr="003873E1" w:rsidRDefault="00510C75" w:rsidP="00510C75">
      <w:pPr>
        <w:pStyle w:val="Default"/>
        <w:numPr>
          <w:ilvl w:val="2"/>
          <w:numId w:val="12"/>
        </w:numPr>
        <w:jc w:val="both"/>
        <w:rPr>
          <w:rFonts w:asciiTheme="minorHAnsi" w:hAnsiTheme="minorHAnsi" w:cstheme="minorHAnsi"/>
        </w:rPr>
      </w:pPr>
      <w:r w:rsidRPr="003873E1">
        <w:rPr>
          <w:rFonts w:asciiTheme="minorHAnsi" w:hAnsiTheme="minorHAnsi" w:cstheme="minorHAnsi"/>
        </w:rPr>
        <w:t>Left Join (all rows from the left table + matching rows from the right).</w:t>
      </w:r>
    </w:p>
    <w:p w:rsidR="00510C75" w:rsidRPr="003873E1" w:rsidRDefault="00510C75" w:rsidP="00510C75">
      <w:pPr>
        <w:pStyle w:val="Default"/>
        <w:numPr>
          <w:ilvl w:val="2"/>
          <w:numId w:val="12"/>
        </w:numPr>
        <w:jc w:val="both"/>
        <w:rPr>
          <w:rFonts w:asciiTheme="minorHAnsi" w:hAnsiTheme="minorHAnsi" w:cstheme="minorHAnsi"/>
        </w:rPr>
      </w:pPr>
      <w:r w:rsidRPr="003873E1">
        <w:rPr>
          <w:rFonts w:asciiTheme="minorHAnsi" w:hAnsiTheme="minorHAnsi" w:cstheme="minorHAnsi"/>
        </w:rPr>
        <w:t>Right Join (all rows from the right table + matching rows from the left).</w:t>
      </w:r>
    </w:p>
    <w:p w:rsidR="00510C75" w:rsidRPr="003873E1" w:rsidRDefault="00510C75" w:rsidP="00510C75">
      <w:pPr>
        <w:pStyle w:val="Default"/>
        <w:numPr>
          <w:ilvl w:val="2"/>
          <w:numId w:val="12"/>
        </w:numPr>
        <w:jc w:val="both"/>
        <w:rPr>
          <w:rFonts w:asciiTheme="minorHAnsi" w:hAnsiTheme="minorHAnsi" w:cstheme="minorHAnsi"/>
        </w:rPr>
      </w:pPr>
      <w:r w:rsidRPr="003873E1">
        <w:rPr>
          <w:rFonts w:asciiTheme="minorHAnsi" w:hAnsiTheme="minorHAnsi" w:cstheme="minorHAnsi"/>
        </w:rPr>
        <w:t>Full Outer Join (all rows from both tables).</w:t>
      </w:r>
    </w:p>
    <w:p w:rsidR="00510C75" w:rsidRPr="003873E1" w:rsidRDefault="00510C75" w:rsidP="00510C75">
      <w:pPr>
        <w:pStyle w:val="Default"/>
        <w:numPr>
          <w:ilvl w:val="1"/>
          <w:numId w:val="12"/>
        </w:numPr>
        <w:jc w:val="both"/>
        <w:rPr>
          <w:rFonts w:asciiTheme="minorHAnsi" w:hAnsiTheme="minorHAnsi" w:cstheme="minorHAnsi"/>
        </w:rPr>
      </w:pPr>
      <w:r w:rsidRPr="003873E1">
        <w:rPr>
          <w:rFonts w:asciiTheme="minorHAnsi" w:hAnsiTheme="minorHAnsi" w:cstheme="minorHAnsi"/>
        </w:rPr>
        <w:t>Select the common field (key column) that links both tables.</w:t>
      </w:r>
    </w:p>
    <w:p w:rsidR="00510C75" w:rsidRPr="003873E1" w:rsidRDefault="00510C75" w:rsidP="00510C75">
      <w:pPr>
        <w:pStyle w:val="Default"/>
        <w:numPr>
          <w:ilvl w:val="0"/>
          <w:numId w:val="12"/>
        </w:numPr>
        <w:jc w:val="both"/>
        <w:rPr>
          <w:rFonts w:asciiTheme="minorHAnsi" w:hAnsiTheme="minorHAnsi" w:cstheme="minorHAnsi"/>
        </w:rPr>
      </w:pPr>
      <w:r w:rsidRPr="003873E1">
        <w:rPr>
          <w:rFonts w:asciiTheme="minorHAnsi" w:hAnsiTheme="minorHAnsi" w:cstheme="minorHAnsi"/>
        </w:rPr>
        <w:t>Verify Join Results:</w:t>
      </w:r>
    </w:p>
    <w:p w:rsidR="00510C75" w:rsidRPr="003873E1" w:rsidRDefault="00510C75" w:rsidP="00510C75">
      <w:pPr>
        <w:pStyle w:val="Default"/>
        <w:numPr>
          <w:ilvl w:val="1"/>
          <w:numId w:val="12"/>
        </w:numPr>
        <w:jc w:val="both"/>
        <w:rPr>
          <w:rFonts w:asciiTheme="minorHAnsi" w:hAnsiTheme="minorHAnsi" w:cstheme="minorHAnsi"/>
        </w:rPr>
      </w:pPr>
      <w:r w:rsidRPr="003873E1">
        <w:rPr>
          <w:rFonts w:asciiTheme="minorHAnsi" w:hAnsiTheme="minorHAnsi" w:cstheme="minorHAnsi"/>
        </w:rPr>
        <w:t>Preview the combined data in the Data Grid at the bottom.</w:t>
      </w:r>
    </w:p>
    <w:p w:rsidR="00510C75" w:rsidRPr="003873E1" w:rsidRDefault="00510C75" w:rsidP="00510C75">
      <w:pPr>
        <w:pStyle w:val="Default"/>
        <w:numPr>
          <w:ilvl w:val="1"/>
          <w:numId w:val="12"/>
        </w:numPr>
        <w:jc w:val="both"/>
        <w:rPr>
          <w:rFonts w:asciiTheme="minorHAnsi" w:hAnsiTheme="minorHAnsi" w:cstheme="minorHAnsi"/>
        </w:rPr>
      </w:pPr>
      <w:r w:rsidRPr="003873E1">
        <w:rPr>
          <w:rFonts w:asciiTheme="minorHAnsi" w:hAnsiTheme="minorHAnsi" w:cstheme="minorHAnsi"/>
        </w:rPr>
        <w:t>Adjust the join type or fields if needed.</w:t>
      </w:r>
    </w:p>
    <w:p w:rsidR="00510C75" w:rsidRPr="00F460E3" w:rsidRDefault="00510C75" w:rsidP="00510C75">
      <w:pPr>
        <w:pStyle w:val="Default"/>
        <w:jc w:val="both"/>
        <w:rPr>
          <w:rFonts w:asciiTheme="minorHAnsi" w:hAnsiTheme="minorHAnsi" w:cstheme="minorHAnsi"/>
          <w:b/>
          <w:bCs/>
          <w:sz w:val="28"/>
          <w:szCs w:val="28"/>
        </w:rPr>
      </w:pPr>
      <w:r w:rsidRPr="00F460E3">
        <w:rPr>
          <w:rFonts w:asciiTheme="minorHAnsi" w:hAnsiTheme="minorHAnsi" w:cstheme="minorHAnsi"/>
          <w:b/>
          <w:bCs/>
          <w:sz w:val="28"/>
          <w:szCs w:val="28"/>
        </w:rPr>
        <w:t xml:space="preserve"> </w:t>
      </w:r>
    </w:p>
    <w:p w:rsidR="00510C75" w:rsidRDefault="00510C75"/>
    <w:p w:rsidR="00510C75" w:rsidRDefault="00510C75"/>
    <w:p w:rsidR="00510C75" w:rsidRDefault="00510C75"/>
    <w:p w:rsidR="00510C75" w:rsidRDefault="00510C75"/>
    <w:p w:rsidR="00510C75" w:rsidRPr="00510C75" w:rsidRDefault="00510C75" w:rsidP="00510C75">
      <w:pPr>
        <w:autoSpaceDE w:val="0"/>
        <w:autoSpaceDN w:val="0"/>
        <w:adjustRightInd w:val="0"/>
        <w:spacing w:after="0" w:line="240" w:lineRule="auto"/>
        <w:rPr>
          <w:rFonts w:ascii="Times New Roman" w:hAnsi="Times New Roman" w:cs="Mangal"/>
          <w:kern w:val="0"/>
          <w:sz w:val="24"/>
          <w:szCs w:val="24"/>
          <w:lang w:bidi="mr-IN"/>
        </w:rPr>
      </w:pPr>
    </w:p>
    <w:p w:rsidR="00510C75" w:rsidRPr="00510C75" w:rsidRDefault="00510C75" w:rsidP="00510C75">
      <w:pPr>
        <w:autoSpaceDE w:val="0"/>
        <w:autoSpaceDN w:val="0"/>
        <w:adjustRightInd w:val="0"/>
        <w:spacing w:after="0" w:line="240" w:lineRule="auto"/>
        <w:rPr>
          <w:rFonts w:ascii="Times New Roman" w:hAnsi="Times New Roman" w:cs="Times New Roman"/>
          <w:b/>
          <w:bCs/>
          <w:color w:val="000000"/>
          <w:kern w:val="0"/>
          <w:sz w:val="24"/>
          <w:szCs w:val="24"/>
          <w:lang w:bidi="mr-IN"/>
        </w:rPr>
      </w:pPr>
      <w:r w:rsidRPr="00510C75">
        <w:rPr>
          <w:rFonts w:ascii="Times New Roman" w:hAnsi="Times New Roman" w:cs="Times New Roman"/>
          <w:b/>
          <w:bCs/>
          <w:color w:val="000000"/>
          <w:kern w:val="0"/>
          <w:sz w:val="24"/>
          <w:szCs w:val="24"/>
          <w:lang w:bidi="mr-IN"/>
        </w:rPr>
        <w:t xml:space="preserve">4. Creating maps and geographic visualizations </w:t>
      </w:r>
    </w:p>
    <w:p w:rsidR="00863266" w:rsidRPr="004263DB" w:rsidRDefault="00863266" w:rsidP="00863266">
      <w:pPr>
        <w:pStyle w:val="Default"/>
        <w:jc w:val="both"/>
        <w:rPr>
          <w:rFonts w:asciiTheme="minorHAnsi" w:hAnsiTheme="minorHAnsi" w:cstheme="minorHAnsi"/>
          <w:b/>
          <w:bCs/>
        </w:rPr>
      </w:pPr>
      <w:r w:rsidRPr="004263DB">
        <w:rPr>
          <w:rFonts w:asciiTheme="minorHAnsi" w:hAnsiTheme="minorHAnsi" w:cstheme="minorHAnsi"/>
          <w:b/>
          <w:bCs/>
        </w:rPr>
        <w:t>Working with Spatial Data in Tableau – Simple Steps</w:t>
      </w:r>
    </w:p>
    <w:p w:rsidR="00863266" w:rsidRPr="004263DB" w:rsidRDefault="00863266" w:rsidP="00863266">
      <w:pPr>
        <w:pStyle w:val="Default"/>
        <w:jc w:val="both"/>
        <w:rPr>
          <w:rFonts w:asciiTheme="minorHAnsi" w:hAnsiTheme="minorHAnsi" w:cstheme="minorHAnsi"/>
        </w:rPr>
      </w:pPr>
      <w:r w:rsidRPr="004263DB">
        <w:rPr>
          <w:rFonts w:asciiTheme="minorHAnsi" w:hAnsiTheme="minorHAnsi" w:cstheme="minorHAnsi"/>
        </w:rPr>
        <w:t>Step 1: Get Your Spatial Data</w:t>
      </w:r>
    </w:p>
    <w:p w:rsidR="00863266" w:rsidRPr="004263DB" w:rsidRDefault="00863266" w:rsidP="00863266">
      <w:pPr>
        <w:pStyle w:val="Default"/>
        <w:jc w:val="both"/>
        <w:rPr>
          <w:rFonts w:asciiTheme="minorHAnsi" w:hAnsiTheme="minorHAnsi" w:cstheme="minorHAnsi"/>
        </w:rPr>
      </w:pPr>
      <w:r w:rsidRPr="004263DB">
        <w:rPr>
          <w:rFonts w:asciiTheme="minorHAnsi" w:hAnsiTheme="minorHAnsi" w:cstheme="minorHAnsi"/>
        </w:rPr>
        <w:t>You can use spatial data formats like:</w:t>
      </w:r>
    </w:p>
    <w:p w:rsidR="00863266" w:rsidRPr="004263DB" w:rsidRDefault="00863266" w:rsidP="00863266">
      <w:pPr>
        <w:pStyle w:val="Default"/>
        <w:numPr>
          <w:ilvl w:val="0"/>
          <w:numId w:val="13"/>
        </w:numPr>
        <w:jc w:val="both"/>
        <w:rPr>
          <w:rFonts w:asciiTheme="minorHAnsi" w:hAnsiTheme="minorHAnsi" w:cstheme="minorHAnsi"/>
        </w:rPr>
      </w:pPr>
      <w:r w:rsidRPr="004263DB">
        <w:rPr>
          <w:rFonts w:asciiTheme="minorHAnsi" w:hAnsiTheme="minorHAnsi" w:cstheme="minorHAnsi"/>
        </w:rPr>
        <w:t>Shapefiles (.</w:t>
      </w:r>
      <w:proofErr w:type="spellStart"/>
      <w:r w:rsidRPr="004263DB">
        <w:rPr>
          <w:rFonts w:asciiTheme="minorHAnsi" w:hAnsiTheme="minorHAnsi" w:cstheme="minorHAnsi"/>
        </w:rPr>
        <w:t>shp</w:t>
      </w:r>
      <w:proofErr w:type="spellEnd"/>
      <w:r w:rsidRPr="004263DB">
        <w:rPr>
          <w:rFonts w:asciiTheme="minorHAnsi" w:hAnsiTheme="minorHAnsi" w:cstheme="minorHAnsi"/>
        </w:rPr>
        <w:t>)</w:t>
      </w:r>
    </w:p>
    <w:p w:rsidR="00863266" w:rsidRPr="004263DB" w:rsidRDefault="00863266" w:rsidP="00863266">
      <w:pPr>
        <w:pStyle w:val="Default"/>
        <w:numPr>
          <w:ilvl w:val="0"/>
          <w:numId w:val="13"/>
        </w:numPr>
        <w:jc w:val="both"/>
        <w:rPr>
          <w:rFonts w:asciiTheme="minorHAnsi" w:hAnsiTheme="minorHAnsi" w:cstheme="minorHAnsi"/>
        </w:rPr>
      </w:pPr>
      <w:proofErr w:type="spellStart"/>
      <w:r w:rsidRPr="004263DB">
        <w:rPr>
          <w:rFonts w:asciiTheme="minorHAnsi" w:hAnsiTheme="minorHAnsi" w:cstheme="minorHAnsi"/>
        </w:rPr>
        <w:t>GeoJSON</w:t>
      </w:r>
      <w:proofErr w:type="spellEnd"/>
      <w:r w:rsidRPr="004263DB">
        <w:rPr>
          <w:rFonts w:asciiTheme="minorHAnsi" w:hAnsiTheme="minorHAnsi" w:cstheme="minorHAnsi"/>
        </w:rPr>
        <w:t xml:space="preserve"> files </w:t>
      </w:r>
      <w:proofErr w:type="gramStart"/>
      <w:r w:rsidRPr="004263DB">
        <w:rPr>
          <w:rFonts w:asciiTheme="minorHAnsi" w:hAnsiTheme="minorHAnsi" w:cstheme="minorHAnsi"/>
        </w:rPr>
        <w:t>(.</w:t>
      </w:r>
      <w:proofErr w:type="spellStart"/>
      <w:r w:rsidRPr="004263DB">
        <w:rPr>
          <w:rFonts w:asciiTheme="minorHAnsi" w:hAnsiTheme="minorHAnsi" w:cstheme="minorHAnsi"/>
        </w:rPr>
        <w:t>geojson</w:t>
      </w:r>
      <w:proofErr w:type="spellEnd"/>
      <w:proofErr w:type="gramEnd"/>
      <w:r w:rsidRPr="004263DB">
        <w:rPr>
          <w:rFonts w:asciiTheme="minorHAnsi" w:hAnsiTheme="minorHAnsi" w:cstheme="minorHAnsi"/>
        </w:rPr>
        <w:t>)</w:t>
      </w:r>
    </w:p>
    <w:p w:rsidR="00863266" w:rsidRPr="004263DB" w:rsidRDefault="00863266" w:rsidP="00863266">
      <w:pPr>
        <w:pStyle w:val="Default"/>
        <w:numPr>
          <w:ilvl w:val="0"/>
          <w:numId w:val="13"/>
        </w:numPr>
        <w:jc w:val="both"/>
        <w:rPr>
          <w:rFonts w:asciiTheme="minorHAnsi" w:hAnsiTheme="minorHAnsi" w:cstheme="minorHAnsi"/>
        </w:rPr>
      </w:pPr>
      <w:r w:rsidRPr="004263DB">
        <w:rPr>
          <w:rFonts w:asciiTheme="minorHAnsi" w:hAnsiTheme="minorHAnsi" w:cstheme="minorHAnsi"/>
        </w:rPr>
        <w:t>KML files</w:t>
      </w:r>
    </w:p>
    <w:p w:rsidR="00863266" w:rsidRPr="004263DB" w:rsidRDefault="00863266" w:rsidP="00863266">
      <w:pPr>
        <w:pStyle w:val="Default"/>
        <w:numPr>
          <w:ilvl w:val="0"/>
          <w:numId w:val="13"/>
        </w:numPr>
        <w:jc w:val="both"/>
        <w:rPr>
          <w:rFonts w:asciiTheme="minorHAnsi" w:hAnsiTheme="minorHAnsi" w:cstheme="minorHAnsi"/>
        </w:rPr>
      </w:pPr>
      <w:r w:rsidRPr="004263DB">
        <w:rPr>
          <w:rFonts w:asciiTheme="minorHAnsi" w:hAnsiTheme="minorHAnsi" w:cstheme="minorHAnsi"/>
        </w:rPr>
        <w:t>Excel/CSV files with latitude and longitude columns</w:t>
      </w:r>
    </w:p>
    <w:p w:rsidR="00863266" w:rsidRDefault="00863266" w:rsidP="00863266">
      <w:pPr>
        <w:pStyle w:val="Default"/>
        <w:jc w:val="both"/>
        <w:rPr>
          <w:rFonts w:asciiTheme="minorHAnsi" w:hAnsiTheme="minorHAnsi" w:cstheme="minorHAnsi"/>
        </w:rPr>
      </w:pPr>
      <w:r w:rsidRPr="004263DB">
        <w:rPr>
          <w:rFonts w:ascii="Segoe UI Emoji" w:hAnsi="Segoe UI Emoji" w:cs="Segoe UI Emoji"/>
        </w:rPr>
        <w:t>📂</w:t>
      </w:r>
      <w:r w:rsidRPr="004263DB">
        <w:rPr>
          <w:rFonts w:asciiTheme="minorHAnsi" w:hAnsiTheme="minorHAnsi" w:cstheme="minorHAnsi"/>
        </w:rPr>
        <w:t xml:space="preserve"> Open Tableau → Click "Connect" → Choose your file type and load your spatial data.</w:t>
      </w:r>
    </w:p>
    <w:p w:rsidR="00863266" w:rsidRDefault="00863266" w:rsidP="00863266">
      <w:pPr>
        <w:pStyle w:val="Default"/>
        <w:jc w:val="both"/>
        <w:rPr>
          <w:rFonts w:asciiTheme="minorHAnsi" w:hAnsiTheme="minorHAnsi" w:cstheme="minorHAnsi"/>
        </w:rPr>
      </w:pPr>
    </w:p>
    <w:p w:rsidR="00863266" w:rsidRPr="004263DB" w:rsidRDefault="00863266" w:rsidP="00863266">
      <w:pPr>
        <w:pStyle w:val="Default"/>
        <w:jc w:val="both"/>
        <w:rPr>
          <w:rFonts w:asciiTheme="minorHAnsi" w:hAnsiTheme="minorHAnsi" w:cstheme="minorHAnsi"/>
        </w:rPr>
      </w:pPr>
    </w:p>
    <w:p w:rsidR="00863266" w:rsidRPr="004263DB" w:rsidRDefault="00863266" w:rsidP="00863266">
      <w:pPr>
        <w:pStyle w:val="Default"/>
        <w:jc w:val="both"/>
        <w:rPr>
          <w:rFonts w:asciiTheme="minorHAnsi" w:hAnsiTheme="minorHAnsi" w:cstheme="minorHAnsi"/>
        </w:rPr>
      </w:pPr>
      <w:r>
        <w:rPr>
          <w:rFonts w:asciiTheme="minorHAnsi" w:hAnsiTheme="minorHAnsi" w:cstheme="minorHAnsi"/>
        </w:rPr>
        <w:pict>
          <v:rect id="_x0000_i1025" style="width:0;height:1.5pt" o:hralign="center" o:hrstd="t" o:hr="t" fillcolor="#a0a0a0" stroked="f"/>
        </w:pict>
      </w:r>
    </w:p>
    <w:p w:rsidR="00863266" w:rsidRPr="004263DB" w:rsidRDefault="00863266" w:rsidP="00863266">
      <w:pPr>
        <w:pStyle w:val="Default"/>
        <w:jc w:val="both"/>
        <w:rPr>
          <w:rFonts w:asciiTheme="minorHAnsi" w:hAnsiTheme="minorHAnsi" w:cstheme="minorHAnsi"/>
        </w:rPr>
      </w:pPr>
      <w:r w:rsidRPr="004263DB">
        <w:rPr>
          <w:rFonts w:asciiTheme="minorHAnsi" w:hAnsiTheme="minorHAnsi" w:cstheme="minorHAnsi"/>
        </w:rPr>
        <w:t>Step 2: Understand the Geometry Field</w:t>
      </w:r>
    </w:p>
    <w:p w:rsidR="00863266" w:rsidRPr="004263DB" w:rsidRDefault="00863266" w:rsidP="00863266">
      <w:pPr>
        <w:pStyle w:val="Default"/>
        <w:jc w:val="both"/>
        <w:rPr>
          <w:rFonts w:asciiTheme="minorHAnsi" w:hAnsiTheme="minorHAnsi" w:cstheme="minorHAnsi"/>
        </w:rPr>
      </w:pPr>
      <w:r w:rsidRPr="004263DB">
        <w:rPr>
          <w:rFonts w:asciiTheme="minorHAnsi" w:hAnsiTheme="minorHAnsi" w:cstheme="minorHAnsi"/>
        </w:rPr>
        <w:t xml:space="preserve">When you load spatial data (like a shapefile), Tableau will automatically detect a Geometry field </w:t>
      </w:r>
      <w:r w:rsidRPr="004263DB">
        <w:rPr>
          <w:rFonts w:ascii="Segoe UI Emoji" w:hAnsi="Segoe UI Emoji" w:cs="Segoe UI Emoji"/>
        </w:rPr>
        <w:t>🧩</w:t>
      </w:r>
      <w:r w:rsidRPr="004263DB">
        <w:rPr>
          <w:rFonts w:asciiTheme="minorHAnsi" w:hAnsiTheme="minorHAnsi" w:cstheme="minorHAnsi"/>
        </w:rPr>
        <w:t>.</w:t>
      </w:r>
    </w:p>
    <w:p w:rsidR="00863266" w:rsidRPr="004263DB" w:rsidRDefault="00863266" w:rsidP="00863266">
      <w:pPr>
        <w:pStyle w:val="Default"/>
        <w:numPr>
          <w:ilvl w:val="0"/>
          <w:numId w:val="14"/>
        </w:numPr>
        <w:jc w:val="both"/>
        <w:rPr>
          <w:rFonts w:asciiTheme="minorHAnsi" w:hAnsiTheme="minorHAnsi" w:cstheme="minorHAnsi"/>
        </w:rPr>
      </w:pPr>
      <w:r w:rsidRPr="004263DB">
        <w:rPr>
          <w:rFonts w:asciiTheme="minorHAnsi" w:hAnsiTheme="minorHAnsi" w:cstheme="minorHAnsi"/>
        </w:rPr>
        <w:t>This field represents your shapes or locations on the map.</w:t>
      </w:r>
    </w:p>
    <w:p w:rsidR="00863266" w:rsidRPr="004263DB" w:rsidRDefault="00863266" w:rsidP="00863266">
      <w:pPr>
        <w:pStyle w:val="Default"/>
        <w:numPr>
          <w:ilvl w:val="0"/>
          <w:numId w:val="14"/>
        </w:numPr>
        <w:jc w:val="both"/>
        <w:rPr>
          <w:rFonts w:asciiTheme="minorHAnsi" w:hAnsiTheme="minorHAnsi" w:cstheme="minorHAnsi"/>
        </w:rPr>
      </w:pPr>
      <w:r w:rsidRPr="004263DB">
        <w:rPr>
          <w:rFonts w:asciiTheme="minorHAnsi" w:hAnsiTheme="minorHAnsi" w:cstheme="minorHAnsi"/>
        </w:rPr>
        <w:t>It might be named “Geometry” or something else, depending on your file.</w:t>
      </w:r>
    </w:p>
    <w:p w:rsidR="00863266" w:rsidRPr="004263DB" w:rsidRDefault="00863266" w:rsidP="00863266">
      <w:pPr>
        <w:pStyle w:val="Default"/>
        <w:jc w:val="both"/>
        <w:rPr>
          <w:rFonts w:asciiTheme="minorHAnsi" w:hAnsiTheme="minorHAnsi" w:cstheme="minorHAnsi"/>
        </w:rPr>
      </w:pPr>
      <w:r>
        <w:rPr>
          <w:rFonts w:asciiTheme="minorHAnsi" w:hAnsiTheme="minorHAnsi" w:cstheme="minorHAnsi"/>
        </w:rPr>
        <w:pict>
          <v:rect id="_x0000_i1026" style="width:0;height:1.5pt" o:hralign="center" o:hrstd="t" o:hr="t" fillcolor="#a0a0a0" stroked="f"/>
        </w:pict>
      </w:r>
    </w:p>
    <w:p w:rsidR="00863266" w:rsidRPr="004263DB" w:rsidRDefault="00863266" w:rsidP="00863266">
      <w:pPr>
        <w:pStyle w:val="Default"/>
        <w:jc w:val="both"/>
        <w:rPr>
          <w:rFonts w:asciiTheme="minorHAnsi" w:hAnsiTheme="minorHAnsi" w:cstheme="minorHAnsi"/>
        </w:rPr>
      </w:pPr>
      <w:r w:rsidRPr="004263DB">
        <w:rPr>
          <w:rFonts w:asciiTheme="minorHAnsi" w:hAnsiTheme="minorHAnsi" w:cstheme="minorHAnsi"/>
        </w:rPr>
        <w:t>Step 3: Drag the Geometry Field into the View</w:t>
      </w:r>
    </w:p>
    <w:p w:rsidR="00863266" w:rsidRPr="004263DB" w:rsidRDefault="00863266" w:rsidP="00863266">
      <w:pPr>
        <w:pStyle w:val="Default"/>
        <w:numPr>
          <w:ilvl w:val="0"/>
          <w:numId w:val="15"/>
        </w:numPr>
        <w:jc w:val="both"/>
        <w:rPr>
          <w:rFonts w:asciiTheme="minorHAnsi" w:hAnsiTheme="minorHAnsi" w:cstheme="minorHAnsi"/>
        </w:rPr>
      </w:pPr>
      <w:r w:rsidRPr="004263DB">
        <w:rPr>
          <w:rFonts w:asciiTheme="minorHAnsi" w:hAnsiTheme="minorHAnsi" w:cstheme="minorHAnsi"/>
        </w:rPr>
        <w:t>Go to a new worksheet.</w:t>
      </w:r>
    </w:p>
    <w:p w:rsidR="00863266" w:rsidRPr="004263DB" w:rsidRDefault="00863266" w:rsidP="00863266">
      <w:pPr>
        <w:pStyle w:val="Default"/>
        <w:numPr>
          <w:ilvl w:val="0"/>
          <w:numId w:val="15"/>
        </w:numPr>
        <w:jc w:val="both"/>
        <w:rPr>
          <w:rFonts w:asciiTheme="minorHAnsi" w:hAnsiTheme="minorHAnsi" w:cstheme="minorHAnsi"/>
        </w:rPr>
      </w:pPr>
      <w:r w:rsidRPr="004263DB">
        <w:rPr>
          <w:rFonts w:asciiTheme="minorHAnsi" w:hAnsiTheme="minorHAnsi" w:cstheme="minorHAnsi"/>
        </w:rPr>
        <w:t>Drag the Geometry field into the view area.</w:t>
      </w:r>
    </w:p>
    <w:p w:rsidR="00863266" w:rsidRPr="004263DB" w:rsidRDefault="00863266" w:rsidP="00863266">
      <w:pPr>
        <w:pStyle w:val="Default"/>
        <w:numPr>
          <w:ilvl w:val="0"/>
          <w:numId w:val="15"/>
        </w:numPr>
        <w:jc w:val="both"/>
        <w:rPr>
          <w:rFonts w:asciiTheme="minorHAnsi" w:hAnsiTheme="minorHAnsi" w:cstheme="minorHAnsi"/>
        </w:rPr>
      </w:pPr>
      <w:r w:rsidRPr="004263DB">
        <w:rPr>
          <w:rFonts w:asciiTheme="minorHAnsi" w:hAnsiTheme="minorHAnsi" w:cstheme="minorHAnsi"/>
        </w:rPr>
        <w:t xml:space="preserve">Tableau will automatically generate a map! </w:t>
      </w:r>
      <w:r w:rsidRPr="004263DB">
        <w:rPr>
          <w:rFonts w:ascii="Segoe UI Emoji" w:hAnsi="Segoe UI Emoji" w:cs="Segoe UI Emoji"/>
        </w:rPr>
        <w:t>🌍</w:t>
      </w:r>
    </w:p>
    <w:p w:rsidR="00863266" w:rsidRPr="004263DB" w:rsidRDefault="00863266" w:rsidP="00863266">
      <w:pPr>
        <w:pStyle w:val="Default"/>
        <w:jc w:val="both"/>
        <w:rPr>
          <w:rFonts w:asciiTheme="minorHAnsi" w:hAnsiTheme="minorHAnsi" w:cstheme="minorHAnsi"/>
        </w:rPr>
      </w:pPr>
      <w:r>
        <w:rPr>
          <w:rFonts w:asciiTheme="minorHAnsi" w:hAnsiTheme="minorHAnsi" w:cstheme="minorHAnsi"/>
        </w:rPr>
        <w:pict>
          <v:rect id="_x0000_i1027" style="width:0;height:1.5pt" o:hralign="center" o:hrstd="t" o:hr="t" fillcolor="#a0a0a0" stroked="f"/>
        </w:pict>
      </w:r>
    </w:p>
    <w:p w:rsidR="00863266" w:rsidRPr="004263DB" w:rsidRDefault="00863266" w:rsidP="00863266">
      <w:pPr>
        <w:pStyle w:val="Default"/>
        <w:jc w:val="both"/>
        <w:rPr>
          <w:rFonts w:asciiTheme="minorHAnsi" w:hAnsiTheme="minorHAnsi" w:cstheme="minorHAnsi"/>
        </w:rPr>
      </w:pPr>
      <w:r w:rsidRPr="004263DB">
        <w:rPr>
          <w:rFonts w:asciiTheme="minorHAnsi" w:hAnsiTheme="minorHAnsi" w:cstheme="minorHAnsi"/>
        </w:rPr>
        <w:t>Step 4: Customize Your Map</w:t>
      </w:r>
    </w:p>
    <w:p w:rsidR="00863266" w:rsidRPr="004263DB" w:rsidRDefault="00863266" w:rsidP="00863266">
      <w:pPr>
        <w:pStyle w:val="Default"/>
        <w:jc w:val="both"/>
        <w:rPr>
          <w:rFonts w:asciiTheme="minorHAnsi" w:hAnsiTheme="minorHAnsi" w:cstheme="minorHAnsi"/>
        </w:rPr>
      </w:pPr>
      <w:r w:rsidRPr="004263DB">
        <w:rPr>
          <w:rFonts w:asciiTheme="minorHAnsi" w:hAnsiTheme="minorHAnsi" w:cstheme="minorHAnsi"/>
        </w:rPr>
        <w:t>You can:</w:t>
      </w:r>
    </w:p>
    <w:p w:rsidR="00863266" w:rsidRPr="004263DB" w:rsidRDefault="00863266" w:rsidP="00863266">
      <w:pPr>
        <w:pStyle w:val="Default"/>
        <w:numPr>
          <w:ilvl w:val="0"/>
          <w:numId w:val="16"/>
        </w:numPr>
        <w:jc w:val="both"/>
        <w:rPr>
          <w:rFonts w:asciiTheme="minorHAnsi" w:hAnsiTheme="minorHAnsi" w:cstheme="minorHAnsi"/>
        </w:rPr>
      </w:pPr>
      <w:proofErr w:type="spellStart"/>
      <w:r w:rsidRPr="004263DB">
        <w:rPr>
          <w:rFonts w:asciiTheme="minorHAnsi" w:hAnsiTheme="minorHAnsi" w:cstheme="minorHAnsi"/>
        </w:rPr>
        <w:t>Color</w:t>
      </w:r>
      <w:proofErr w:type="spellEnd"/>
      <w:r w:rsidRPr="004263DB">
        <w:rPr>
          <w:rFonts w:asciiTheme="minorHAnsi" w:hAnsiTheme="minorHAnsi" w:cstheme="minorHAnsi"/>
        </w:rPr>
        <w:t xml:space="preserve"> by category (e.g., country, region)</w:t>
      </w:r>
    </w:p>
    <w:p w:rsidR="00863266" w:rsidRPr="004263DB" w:rsidRDefault="00863266" w:rsidP="00863266">
      <w:pPr>
        <w:pStyle w:val="Default"/>
        <w:numPr>
          <w:ilvl w:val="0"/>
          <w:numId w:val="16"/>
        </w:numPr>
        <w:jc w:val="both"/>
        <w:rPr>
          <w:rFonts w:asciiTheme="minorHAnsi" w:hAnsiTheme="minorHAnsi" w:cstheme="minorHAnsi"/>
        </w:rPr>
      </w:pPr>
      <w:r w:rsidRPr="004263DB">
        <w:rPr>
          <w:rFonts w:asciiTheme="minorHAnsi" w:hAnsiTheme="minorHAnsi" w:cstheme="minorHAnsi"/>
        </w:rPr>
        <w:t>Label places with names or values</w:t>
      </w:r>
    </w:p>
    <w:p w:rsidR="00863266" w:rsidRPr="004263DB" w:rsidRDefault="00863266" w:rsidP="00863266">
      <w:pPr>
        <w:pStyle w:val="Default"/>
        <w:numPr>
          <w:ilvl w:val="0"/>
          <w:numId w:val="16"/>
        </w:numPr>
        <w:jc w:val="both"/>
        <w:rPr>
          <w:rFonts w:asciiTheme="minorHAnsi" w:hAnsiTheme="minorHAnsi" w:cstheme="minorHAnsi"/>
        </w:rPr>
      </w:pPr>
      <w:r w:rsidRPr="004263DB">
        <w:rPr>
          <w:rFonts w:asciiTheme="minorHAnsi" w:hAnsiTheme="minorHAnsi" w:cstheme="minorHAnsi"/>
        </w:rPr>
        <w:t>Add filters to interact with the map</w:t>
      </w:r>
    </w:p>
    <w:p w:rsidR="00863266" w:rsidRPr="004263DB" w:rsidRDefault="00863266" w:rsidP="00863266">
      <w:pPr>
        <w:pStyle w:val="Default"/>
        <w:jc w:val="both"/>
        <w:rPr>
          <w:rFonts w:asciiTheme="minorHAnsi" w:hAnsiTheme="minorHAnsi" w:cstheme="minorHAnsi"/>
        </w:rPr>
      </w:pPr>
      <w:r w:rsidRPr="004263DB">
        <w:rPr>
          <w:rFonts w:asciiTheme="minorHAnsi" w:hAnsiTheme="minorHAnsi" w:cstheme="minorHAnsi"/>
        </w:rPr>
        <w:t xml:space="preserve">Just drag and drop fields into the </w:t>
      </w:r>
      <w:proofErr w:type="spellStart"/>
      <w:r w:rsidRPr="004263DB">
        <w:rPr>
          <w:rFonts w:asciiTheme="minorHAnsi" w:hAnsiTheme="minorHAnsi" w:cstheme="minorHAnsi"/>
        </w:rPr>
        <w:t>Color</w:t>
      </w:r>
      <w:proofErr w:type="spellEnd"/>
      <w:r w:rsidRPr="004263DB">
        <w:rPr>
          <w:rFonts w:asciiTheme="minorHAnsi" w:hAnsiTheme="minorHAnsi" w:cstheme="minorHAnsi"/>
        </w:rPr>
        <w:t>, Label, or Filter areas on the Marks card.</w:t>
      </w:r>
    </w:p>
    <w:p w:rsidR="00863266" w:rsidRPr="004263DB" w:rsidRDefault="00863266" w:rsidP="00863266">
      <w:pPr>
        <w:pStyle w:val="Default"/>
        <w:jc w:val="both"/>
        <w:rPr>
          <w:rFonts w:asciiTheme="minorHAnsi" w:hAnsiTheme="minorHAnsi" w:cstheme="minorHAnsi"/>
        </w:rPr>
      </w:pPr>
      <w:r>
        <w:rPr>
          <w:rFonts w:asciiTheme="minorHAnsi" w:hAnsiTheme="minorHAnsi" w:cstheme="minorHAnsi"/>
        </w:rPr>
        <w:pict>
          <v:rect id="_x0000_i1028" style="width:0;height:1.5pt" o:hralign="center" o:hrstd="t" o:hr="t" fillcolor="#a0a0a0" stroked="f"/>
        </w:pict>
      </w:r>
    </w:p>
    <w:p w:rsidR="00863266" w:rsidRPr="004263DB" w:rsidRDefault="00863266" w:rsidP="00863266">
      <w:pPr>
        <w:pStyle w:val="Default"/>
        <w:jc w:val="both"/>
        <w:rPr>
          <w:rFonts w:asciiTheme="minorHAnsi" w:hAnsiTheme="minorHAnsi" w:cstheme="minorHAnsi"/>
        </w:rPr>
      </w:pPr>
      <w:r w:rsidRPr="004263DB">
        <w:rPr>
          <w:rFonts w:asciiTheme="minorHAnsi" w:hAnsiTheme="minorHAnsi" w:cstheme="minorHAnsi"/>
        </w:rPr>
        <w:t>Step 5: Use Latitude &amp; Longitude (If Needed)</w:t>
      </w:r>
    </w:p>
    <w:p w:rsidR="00863266" w:rsidRPr="004263DB" w:rsidRDefault="00863266" w:rsidP="00863266">
      <w:pPr>
        <w:pStyle w:val="Default"/>
        <w:jc w:val="both"/>
        <w:rPr>
          <w:rFonts w:asciiTheme="minorHAnsi" w:hAnsiTheme="minorHAnsi" w:cstheme="minorHAnsi"/>
        </w:rPr>
      </w:pPr>
      <w:r w:rsidRPr="004263DB">
        <w:rPr>
          <w:rFonts w:asciiTheme="minorHAnsi" w:hAnsiTheme="minorHAnsi" w:cstheme="minorHAnsi"/>
        </w:rPr>
        <w:t>If your data doesn't have a Geometry field but has latitude and longitude, do this:</w:t>
      </w:r>
    </w:p>
    <w:p w:rsidR="00863266" w:rsidRPr="004263DB" w:rsidRDefault="00863266" w:rsidP="00863266">
      <w:pPr>
        <w:pStyle w:val="Default"/>
        <w:numPr>
          <w:ilvl w:val="0"/>
          <w:numId w:val="17"/>
        </w:numPr>
        <w:jc w:val="both"/>
        <w:rPr>
          <w:rFonts w:asciiTheme="minorHAnsi" w:hAnsiTheme="minorHAnsi" w:cstheme="minorHAnsi"/>
        </w:rPr>
      </w:pPr>
      <w:r w:rsidRPr="004263DB">
        <w:rPr>
          <w:rFonts w:asciiTheme="minorHAnsi" w:hAnsiTheme="minorHAnsi" w:cstheme="minorHAnsi"/>
        </w:rPr>
        <w:t>Drag Latitude to Rows</w:t>
      </w:r>
    </w:p>
    <w:p w:rsidR="00863266" w:rsidRPr="004263DB" w:rsidRDefault="00863266" w:rsidP="00863266">
      <w:pPr>
        <w:pStyle w:val="Default"/>
        <w:numPr>
          <w:ilvl w:val="0"/>
          <w:numId w:val="17"/>
        </w:numPr>
        <w:jc w:val="both"/>
        <w:rPr>
          <w:rFonts w:asciiTheme="minorHAnsi" w:hAnsiTheme="minorHAnsi" w:cstheme="minorHAnsi"/>
        </w:rPr>
      </w:pPr>
      <w:r w:rsidRPr="004263DB">
        <w:rPr>
          <w:rFonts w:asciiTheme="minorHAnsi" w:hAnsiTheme="minorHAnsi" w:cstheme="minorHAnsi"/>
        </w:rPr>
        <w:t>Drag Longitude to Columns</w:t>
      </w:r>
    </w:p>
    <w:p w:rsidR="00863266" w:rsidRPr="004263DB" w:rsidRDefault="00863266" w:rsidP="00863266">
      <w:pPr>
        <w:pStyle w:val="Default"/>
        <w:numPr>
          <w:ilvl w:val="0"/>
          <w:numId w:val="17"/>
        </w:numPr>
        <w:jc w:val="both"/>
        <w:rPr>
          <w:rFonts w:asciiTheme="minorHAnsi" w:hAnsiTheme="minorHAnsi" w:cstheme="minorHAnsi"/>
        </w:rPr>
      </w:pPr>
      <w:r w:rsidRPr="004263DB">
        <w:rPr>
          <w:rFonts w:asciiTheme="minorHAnsi" w:hAnsiTheme="minorHAnsi" w:cstheme="minorHAnsi"/>
        </w:rPr>
        <w:t xml:space="preserve">Tableau creates a map based on those coordinates </w:t>
      </w:r>
      <w:r w:rsidRPr="004263DB">
        <w:rPr>
          <w:rFonts w:ascii="Segoe UI Emoji" w:hAnsi="Segoe UI Emoji" w:cs="Segoe UI Emoji"/>
        </w:rPr>
        <w:t>📍</w:t>
      </w:r>
    </w:p>
    <w:p w:rsidR="00863266" w:rsidRPr="004263DB" w:rsidRDefault="00863266" w:rsidP="00863266">
      <w:pPr>
        <w:pStyle w:val="Default"/>
        <w:jc w:val="both"/>
        <w:rPr>
          <w:rFonts w:asciiTheme="minorHAnsi" w:hAnsiTheme="minorHAnsi" w:cstheme="minorHAnsi"/>
        </w:rPr>
      </w:pPr>
      <w:r>
        <w:rPr>
          <w:rFonts w:asciiTheme="minorHAnsi" w:hAnsiTheme="minorHAnsi" w:cstheme="minorHAnsi"/>
        </w:rPr>
        <w:pict>
          <v:rect id="_x0000_i1029" style="width:0;height:1.5pt" o:hralign="center" o:hrstd="t" o:hr="t" fillcolor="#a0a0a0" stroked="f"/>
        </w:pict>
      </w:r>
    </w:p>
    <w:p w:rsidR="00863266" w:rsidRPr="004263DB" w:rsidRDefault="00863266" w:rsidP="00863266">
      <w:pPr>
        <w:pStyle w:val="Default"/>
        <w:jc w:val="both"/>
        <w:rPr>
          <w:rFonts w:asciiTheme="minorHAnsi" w:hAnsiTheme="minorHAnsi" w:cstheme="minorHAnsi"/>
        </w:rPr>
      </w:pPr>
      <w:r w:rsidRPr="004263DB">
        <w:rPr>
          <w:rFonts w:asciiTheme="minorHAnsi" w:hAnsiTheme="minorHAnsi" w:cstheme="minorHAnsi"/>
        </w:rPr>
        <w:t xml:space="preserve"> Step 6: Layer or Join Spatial Data (Optional)</w:t>
      </w:r>
    </w:p>
    <w:p w:rsidR="00863266" w:rsidRPr="004263DB" w:rsidRDefault="00863266" w:rsidP="00863266">
      <w:pPr>
        <w:pStyle w:val="Default"/>
        <w:jc w:val="both"/>
        <w:rPr>
          <w:rFonts w:asciiTheme="minorHAnsi" w:hAnsiTheme="minorHAnsi" w:cstheme="minorHAnsi"/>
        </w:rPr>
      </w:pPr>
      <w:r w:rsidRPr="004263DB">
        <w:rPr>
          <w:rFonts w:asciiTheme="minorHAnsi" w:hAnsiTheme="minorHAnsi" w:cstheme="minorHAnsi"/>
        </w:rPr>
        <w:t>You can:</w:t>
      </w:r>
    </w:p>
    <w:p w:rsidR="00863266" w:rsidRPr="004263DB" w:rsidRDefault="00863266" w:rsidP="00863266">
      <w:pPr>
        <w:pStyle w:val="Default"/>
        <w:numPr>
          <w:ilvl w:val="0"/>
          <w:numId w:val="18"/>
        </w:numPr>
        <w:jc w:val="both"/>
        <w:rPr>
          <w:rFonts w:asciiTheme="minorHAnsi" w:hAnsiTheme="minorHAnsi" w:cstheme="minorHAnsi"/>
        </w:rPr>
      </w:pPr>
      <w:r w:rsidRPr="004263DB">
        <w:rPr>
          <w:rFonts w:asciiTheme="minorHAnsi" w:hAnsiTheme="minorHAnsi" w:cstheme="minorHAnsi"/>
        </w:rPr>
        <w:t>Join two spatial files based on location</w:t>
      </w:r>
    </w:p>
    <w:p w:rsidR="00863266" w:rsidRPr="004263DB" w:rsidRDefault="00863266" w:rsidP="00863266">
      <w:pPr>
        <w:pStyle w:val="Default"/>
        <w:numPr>
          <w:ilvl w:val="0"/>
          <w:numId w:val="18"/>
        </w:numPr>
        <w:jc w:val="both"/>
        <w:rPr>
          <w:rFonts w:asciiTheme="minorHAnsi" w:hAnsiTheme="minorHAnsi" w:cstheme="minorHAnsi"/>
        </w:rPr>
      </w:pPr>
      <w:r w:rsidRPr="004263DB">
        <w:rPr>
          <w:rFonts w:asciiTheme="minorHAnsi" w:hAnsiTheme="minorHAnsi" w:cstheme="minorHAnsi"/>
        </w:rPr>
        <w:t>Use dual-axis maps to overlay two data layers</w:t>
      </w:r>
    </w:p>
    <w:p w:rsidR="00863266" w:rsidRPr="004263DB" w:rsidRDefault="00863266" w:rsidP="00863266">
      <w:pPr>
        <w:pStyle w:val="Default"/>
        <w:jc w:val="both"/>
        <w:rPr>
          <w:rFonts w:asciiTheme="minorHAnsi" w:hAnsiTheme="minorHAnsi" w:cstheme="minorHAnsi"/>
        </w:rPr>
      </w:pPr>
      <w:r w:rsidRPr="004263DB">
        <w:rPr>
          <w:rFonts w:asciiTheme="minorHAnsi" w:hAnsiTheme="minorHAnsi" w:cstheme="minorHAnsi"/>
        </w:rPr>
        <w:t>For dual-axis: Duplicate the Latitude field, synchronize axes, and customize each layer.</w:t>
      </w:r>
    </w:p>
    <w:p w:rsidR="00863266" w:rsidRPr="004263DB" w:rsidRDefault="00863266" w:rsidP="00863266">
      <w:pPr>
        <w:pStyle w:val="Default"/>
        <w:jc w:val="both"/>
        <w:rPr>
          <w:rFonts w:asciiTheme="minorHAnsi" w:hAnsiTheme="minorHAnsi" w:cstheme="minorHAnsi"/>
        </w:rPr>
      </w:pPr>
      <w:r>
        <w:rPr>
          <w:rFonts w:asciiTheme="minorHAnsi" w:hAnsiTheme="minorHAnsi" w:cstheme="minorHAnsi"/>
        </w:rPr>
        <w:pict>
          <v:rect id="_x0000_i1030" style="width:0;height:1.5pt" o:hralign="center" o:hrstd="t" o:hr="t" fillcolor="#a0a0a0" stroked="f"/>
        </w:pict>
      </w:r>
    </w:p>
    <w:p w:rsidR="00863266" w:rsidRPr="004263DB" w:rsidRDefault="00863266" w:rsidP="00863266">
      <w:pPr>
        <w:pStyle w:val="Default"/>
        <w:jc w:val="both"/>
        <w:rPr>
          <w:rFonts w:asciiTheme="minorHAnsi" w:hAnsiTheme="minorHAnsi" w:cstheme="minorHAnsi"/>
        </w:rPr>
      </w:pPr>
      <w:r w:rsidRPr="004263DB">
        <w:rPr>
          <w:rFonts w:asciiTheme="minorHAnsi" w:hAnsiTheme="minorHAnsi" w:cstheme="minorHAnsi"/>
        </w:rPr>
        <w:t>Step 7: Save &amp; Share</w:t>
      </w:r>
    </w:p>
    <w:p w:rsidR="00863266" w:rsidRPr="004263DB" w:rsidRDefault="00863266" w:rsidP="00863266">
      <w:pPr>
        <w:pStyle w:val="Default"/>
        <w:numPr>
          <w:ilvl w:val="0"/>
          <w:numId w:val="19"/>
        </w:numPr>
        <w:jc w:val="both"/>
        <w:rPr>
          <w:rFonts w:asciiTheme="minorHAnsi" w:hAnsiTheme="minorHAnsi" w:cstheme="minorHAnsi"/>
        </w:rPr>
      </w:pPr>
      <w:r w:rsidRPr="004263DB">
        <w:rPr>
          <w:rFonts w:asciiTheme="minorHAnsi" w:hAnsiTheme="minorHAnsi" w:cstheme="minorHAnsi"/>
        </w:rPr>
        <w:t xml:space="preserve">Design your dashboard </w:t>
      </w:r>
      <w:r w:rsidRPr="004263DB">
        <w:rPr>
          <w:rFonts w:ascii="Segoe UI Emoji" w:hAnsi="Segoe UI Emoji" w:cs="Segoe UI Emoji"/>
        </w:rPr>
        <w:t>📊</w:t>
      </w:r>
    </w:p>
    <w:p w:rsidR="00863266" w:rsidRPr="004263DB" w:rsidRDefault="00863266" w:rsidP="00863266">
      <w:pPr>
        <w:pStyle w:val="Default"/>
        <w:numPr>
          <w:ilvl w:val="0"/>
          <w:numId w:val="19"/>
        </w:numPr>
        <w:jc w:val="both"/>
        <w:rPr>
          <w:rFonts w:asciiTheme="minorHAnsi" w:hAnsiTheme="minorHAnsi" w:cstheme="minorHAnsi"/>
        </w:rPr>
      </w:pPr>
      <w:r w:rsidRPr="004263DB">
        <w:rPr>
          <w:rFonts w:asciiTheme="minorHAnsi" w:hAnsiTheme="minorHAnsi" w:cstheme="minorHAnsi"/>
        </w:rPr>
        <w:t>Save your workbook</w:t>
      </w:r>
    </w:p>
    <w:p w:rsidR="00510C75" w:rsidRDefault="00863266" w:rsidP="00863266">
      <w:r w:rsidRPr="004263DB">
        <w:rPr>
          <w:rFonts w:cstheme="minorHAnsi"/>
        </w:rPr>
        <w:t>Publish to Tableau Public or Tableau Server to share with others</w:t>
      </w:r>
    </w:p>
    <w:p w:rsidR="00510C75" w:rsidRDefault="00510C75"/>
    <w:p w:rsidR="00510C75" w:rsidRDefault="00510C75"/>
    <w:p w:rsidR="00510C75" w:rsidRDefault="00863266">
      <w:r w:rsidRPr="00863266">
        <w:lastRenderedPageBreak/>
        <w:drawing>
          <wp:inline distT="0" distB="0" distL="0" distR="0" wp14:anchorId="6D07B2EC" wp14:editId="5DC9957F">
            <wp:extent cx="3101609" cy="4435224"/>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1609" cy="4435224"/>
                    </a:xfrm>
                    <a:prstGeom prst="rect">
                      <a:avLst/>
                    </a:prstGeom>
                  </pic:spPr>
                </pic:pic>
              </a:graphicData>
            </a:graphic>
          </wp:inline>
        </w:drawing>
      </w:r>
    </w:p>
    <w:p w:rsidR="00510C75" w:rsidRDefault="00510C75"/>
    <w:p w:rsidR="00510C75" w:rsidRDefault="00510C75"/>
    <w:p w:rsidR="00510C75" w:rsidRDefault="00510C75"/>
    <w:p w:rsidR="00863266" w:rsidRDefault="00863266"/>
    <w:p w:rsidR="00863266" w:rsidRDefault="00863266"/>
    <w:p w:rsidR="00863266" w:rsidRDefault="00863266"/>
    <w:p w:rsidR="00863266" w:rsidRDefault="00863266"/>
    <w:p w:rsidR="00863266" w:rsidRDefault="00863266"/>
    <w:p w:rsidR="00863266" w:rsidRDefault="00863266"/>
    <w:p w:rsidR="00863266" w:rsidRDefault="00863266"/>
    <w:p w:rsidR="00863266" w:rsidRDefault="00863266"/>
    <w:p w:rsidR="00863266" w:rsidRDefault="00863266"/>
    <w:p w:rsidR="00863266" w:rsidRDefault="00863266"/>
    <w:p w:rsidR="00863266" w:rsidRDefault="00863266"/>
    <w:p w:rsidR="00863266" w:rsidRDefault="00863266"/>
    <w:p w:rsidR="00863266" w:rsidRDefault="00863266"/>
    <w:p w:rsidR="00863266" w:rsidRDefault="00863266"/>
    <w:p w:rsidR="00863266" w:rsidRPr="00863266" w:rsidRDefault="00863266" w:rsidP="00863266">
      <w:pPr>
        <w:pStyle w:val="ListParagraph"/>
        <w:numPr>
          <w:ilvl w:val="2"/>
          <w:numId w:val="5"/>
        </w:numPr>
        <w:autoSpaceDE w:val="0"/>
        <w:autoSpaceDN w:val="0"/>
        <w:adjustRightInd w:val="0"/>
        <w:spacing w:after="0" w:line="240" w:lineRule="auto"/>
        <w:rPr>
          <w:rFonts w:ascii="Times New Roman" w:hAnsi="Times New Roman" w:cs="Times New Roman"/>
          <w:b/>
          <w:bCs/>
          <w:color w:val="000000"/>
          <w:kern w:val="0"/>
          <w:sz w:val="28"/>
          <w:szCs w:val="28"/>
          <w:lang w:bidi="mr-IN"/>
        </w:rPr>
      </w:pPr>
      <w:r w:rsidRPr="00863266">
        <w:rPr>
          <w:rFonts w:ascii="Times New Roman" w:hAnsi="Times New Roman" w:cs="Times New Roman"/>
          <w:b/>
          <w:bCs/>
          <w:color w:val="000000"/>
          <w:kern w:val="0"/>
          <w:sz w:val="28"/>
          <w:szCs w:val="28"/>
          <w:lang w:bidi="mr-IN"/>
        </w:rPr>
        <w:lastRenderedPageBreak/>
        <w:t xml:space="preserve">Interactive Sales Dashboard </w:t>
      </w:r>
    </w:p>
    <w:p w:rsidR="00863266" w:rsidRDefault="00863266"/>
    <w:p w:rsidR="00863266" w:rsidRDefault="00863266">
      <w:r>
        <w:rPr>
          <w:noProof/>
        </w:rPr>
        <w:drawing>
          <wp:inline distT="0" distB="0" distL="0" distR="0">
            <wp:extent cx="6370320" cy="36950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77002" cy="3698941"/>
                    </a:xfrm>
                    <a:prstGeom prst="rect">
                      <a:avLst/>
                    </a:prstGeom>
                    <a:noFill/>
                    <a:ln>
                      <a:noFill/>
                    </a:ln>
                  </pic:spPr>
                </pic:pic>
              </a:graphicData>
            </a:graphic>
          </wp:inline>
        </w:drawing>
      </w:r>
    </w:p>
    <w:p w:rsidR="00863266" w:rsidRDefault="00863266"/>
    <w:p w:rsidR="00863266" w:rsidRDefault="00863266"/>
    <w:p w:rsidR="00863266" w:rsidRDefault="00863266">
      <w:r w:rsidRPr="00863266">
        <w:drawing>
          <wp:inline distT="0" distB="0" distL="0" distR="0" wp14:anchorId="03AA905B" wp14:editId="1D62D07B">
            <wp:extent cx="6431280" cy="40462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31280" cy="4046220"/>
                    </a:xfrm>
                    <a:prstGeom prst="rect">
                      <a:avLst/>
                    </a:prstGeom>
                  </pic:spPr>
                </pic:pic>
              </a:graphicData>
            </a:graphic>
          </wp:inline>
        </w:drawing>
      </w:r>
    </w:p>
    <w:p w:rsidR="00863266" w:rsidRDefault="00863266"/>
    <w:p w:rsidR="00863266" w:rsidRPr="00863266" w:rsidRDefault="00863266" w:rsidP="00863266">
      <w:pPr>
        <w:pStyle w:val="ListParagraph"/>
        <w:numPr>
          <w:ilvl w:val="2"/>
          <w:numId w:val="21"/>
        </w:numPr>
        <w:autoSpaceDE w:val="0"/>
        <w:autoSpaceDN w:val="0"/>
        <w:adjustRightInd w:val="0"/>
        <w:spacing w:after="0" w:line="240" w:lineRule="auto"/>
        <w:rPr>
          <w:rFonts w:ascii="Times New Roman" w:hAnsi="Times New Roman" w:cs="Times New Roman"/>
          <w:b/>
          <w:bCs/>
          <w:color w:val="000000"/>
          <w:kern w:val="0"/>
          <w:sz w:val="28"/>
          <w:szCs w:val="28"/>
          <w:lang w:bidi="mr-IN"/>
        </w:rPr>
      </w:pPr>
      <w:r w:rsidRPr="00863266">
        <w:rPr>
          <w:rFonts w:ascii="Times New Roman" w:hAnsi="Times New Roman" w:cs="Times New Roman"/>
          <w:b/>
          <w:bCs/>
          <w:color w:val="000000"/>
          <w:kern w:val="0"/>
          <w:sz w:val="28"/>
          <w:szCs w:val="28"/>
          <w:lang w:bidi="mr-IN"/>
        </w:rPr>
        <w:lastRenderedPageBreak/>
        <w:t xml:space="preserve">Interactive </w:t>
      </w:r>
      <w:r>
        <w:rPr>
          <w:rFonts w:ascii="Times New Roman" w:hAnsi="Times New Roman" w:cs="Times New Roman"/>
          <w:b/>
          <w:bCs/>
          <w:color w:val="000000"/>
          <w:kern w:val="0"/>
          <w:sz w:val="28"/>
          <w:szCs w:val="28"/>
          <w:lang w:bidi="mr-IN"/>
        </w:rPr>
        <w:t>HR</w:t>
      </w:r>
      <w:r w:rsidRPr="00863266">
        <w:rPr>
          <w:rFonts w:ascii="Times New Roman" w:hAnsi="Times New Roman" w:cs="Times New Roman"/>
          <w:b/>
          <w:bCs/>
          <w:color w:val="000000"/>
          <w:kern w:val="0"/>
          <w:sz w:val="28"/>
          <w:szCs w:val="28"/>
          <w:lang w:bidi="mr-IN"/>
        </w:rPr>
        <w:t xml:space="preserve"> Dashboard </w:t>
      </w:r>
    </w:p>
    <w:p w:rsidR="00863266" w:rsidRDefault="00863266">
      <w:r w:rsidRPr="00863266">
        <w:drawing>
          <wp:inline distT="0" distB="0" distL="0" distR="0" wp14:anchorId="50D7DBEB" wp14:editId="05DCF6D1">
            <wp:extent cx="6480810" cy="3870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6915" cy="3874606"/>
                    </a:xfrm>
                    <a:prstGeom prst="rect">
                      <a:avLst/>
                    </a:prstGeom>
                  </pic:spPr>
                </pic:pic>
              </a:graphicData>
            </a:graphic>
          </wp:inline>
        </w:drawing>
      </w:r>
    </w:p>
    <w:p w:rsidR="00863266" w:rsidRDefault="00863266"/>
    <w:p w:rsidR="00863266" w:rsidRDefault="00863266">
      <w:r w:rsidRPr="00863266">
        <w:drawing>
          <wp:inline distT="0" distB="0" distL="0" distR="0" wp14:anchorId="19A01EEB" wp14:editId="22B0D716">
            <wp:extent cx="6362700" cy="4305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62700" cy="4305300"/>
                    </a:xfrm>
                    <a:prstGeom prst="rect">
                      <a:avLst/>
                    </a:prstGeom>
                  </pic:spPr>
                </pic:pic>
              </a:graphicData>
            </a:graphic>
          </wp:inline>
        </w:drawing>
      </w:r>
    </w:p>
    <w:p w:rsidR="00863266" w:rsidRDefault="00863266"/>
    <w:p w:rsidR="00863266" w:rsidRPr="00863266" w:rsidRDefault="00863266" w:rsidP="00863266">
      <w:pPr>
        <w:autoSpaceDE w:val="0"/>
        <w:autoSpaceDN w:val="0"/>
        <w:adjustRightInd w:val="0"/>
        <w:spacing w:after="0" w:line="240" w:lineRule="auto"/>
        <w:rPr>
          <w:rFonts w:ascii="Times New Roman" w:hAnsi="Times New Roman" w:cs="Mangal"/>
          <w:kern w:val="0"/>
          <w:sz w:val="24"/>
          <w:szCs w:val="24"/>
          <w:lang w:bidi="mr-IN"/>
        </w:rPr>
      </w:pPr>
    </w:p>
    <w:p w:rsidR="00863266" w:rsidRPr="00863266" w:rsidRDefault="00863266" w:rsidP="00863266">
      <w:pPr>
        <w:autoSpaceDE w:val="0"/>
        <w:autoSpaceDN w:val="0"/>
        <w:adjustRightInd w:val="0"/>
        <w:spacing w:after="0" w:line="240" w:lineRule="auto"/>
        <w:rPr>
          <w:rFonts w:ascii="Times New Roman" w:hAnsi="Times New Roman" w:cs="Times New Roman"/>
          <w:color w:val="000000"/>
          <w:kern w:val="0"/>
          <w:sz w:val="28"/>
          <w:szCs w:val="28"/>
          <w:lang w:bidi="mr-IN"/>
        </w:rPr>
      </w:pPr>
      <w:r w:rsidRPr="00863266">
        <w:rPr>
          <w:rFonts w:ascii="Times New Roman" w:hAnsi="Times New Roman" w:cs="Times New Roman"/>
          <w:color w:val="000000"/>
          <w:kern w:val="0"/>
          <w:sz w:val="28"/>
          <w:szCs w:val="28"/>
          <w:lang w:bidi="mr-IN"/>
        </w:rPr>
        <w:t xml:space="preserve">13. Techniques for effective data storytelling using dashboards </w:t>
      </w:r>
    </w:p>
    <w:p w:rsidR="00863266" w:rsidRDefault="00863266">
      <w:r w:rsidRPr="00863266">
        <w:drawing>
          <wp:inline distT="0" distB="0" distL="0" distR="0" wp14:anchorId="5581883F" wp14:editId="0FFEA0D0">
            <wp:extent cx="6300470" cy="374142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0470" cy="3741420"/>
                    </a:xfrm>
                    <a:prstGeom prst="rect">
                      <a:avLst/>
                    </a:prstGeom>
                  </pic:spPr>
                </pic:pic>
              </a:graphicData>
            </a:graphic>
          </wp:inline>
        </w:drawing>
      </w:r>
    </w:p>
    <w:p w:rsidR="00863266" w:rsidRDefault="00863266"/>
    <w:p w:rsidR="00863266" w:rsidRDefault="00863266">
      <w:bookmarkStart w:id="0" w:name="_GoBack"/>
      <w:r w:rsidRPr="00863266">
        <w:drawing>
          <wp:inline distT="0" distB="0" distL="0" distR="0" wp14:anchorId="73DC3E05" wp14:editId="7C5B7BC5">
            <wp:extent cx="6300470" cy="417576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0470" cy="4175760"/>
                    </a:xfrm>
                    <a:prstGeom prst="rect">
                      <a:avLst/>
                    </a:prstGeom>
                  </pic:spPr>
                </pic:pic>
              </a:graphicData>
            </a:graphic>
          </wp:inline>
        </w:drawing>
      </w:r>
      <w:bookmarkEnd w:id="0"/>
    </w:p>
    <w:sectPr w:rsidR="00863266" w:rsidSect="00E00A3E">
      <w:pgSz w:w="11906" w:h="16838" w:code="9"/>
      <w:pgMar w:top="709" w:right="991" w:bottom="1440"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8E84236"/>
    <w:multiLevelType w:val="hybridMultilevel"/>
    <w:tmpl w:val="2C3FD60D"/>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DDD4DD3"/>
    <w:multiLevelType w:val="hybridMultilevel"/>
    <w:tmpl w:val="D271A939"/>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0B3762"/>
    <w:multiLevelType w:val="multilevel"/>
    <w:tmpl w:val="CA42CC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090603"/>
    <w:multiLevelType w:val="multilevel"/>
    <w:tmpl w:val="9E8020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EA3791"/>
    <w:multiLevelType w:val="multilevel"/>
    <w:tmpl w:val="C3286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DB5176"/>
    <w:multiLevelType w:val="multilevel"/>
    <w:tmpl w:val="A0100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9A7542"/>
    <w:multiLevelType w:val="hybridMultilevel"/>
    <w:tmpl w:val="2F38E0C4"/>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43B3732D"/>
    <w:multiLevelType w:val="multilevel"/>
    <w:tmpl w:val="CD361B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E71FD9"/>
    <w:multiLevelType w:val="multilevel"/>
    <w:tmpl w:val="F71EE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7E6D34"/>
    <w:multiLevelType w:val="multilevel"/>
    <w:tmpl w:val="42B480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194063"/>
    <w:multiLevelType w:val="multilevel"/>
    <w:tmpl w:val="10E0C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0D4690"/>
    <w:multiLevelType w:val="hybridMultilevel"/>
    <w:tmpl w:val="AF4B560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54F75118"/>
    <w:multiLevelType w:val="multilevel"/>
    <w:tmpl w:val="AF083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321A0E"/>
    <w:multiLevelType w:val="multilevel"/>
    <w:tmpl w:val="8708E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231DCF"/>
    <w:multiLevelType w:val="multilevel"/>
    <w:tmpl w:val="3D1CE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2"/>
      <w:numFmt w:val="decimal"/>
      <w:lvlText w:val="%3"/>
      <w:lvlJc w:val="left"/>
      <w:pPr>
        <w:ind w:left="2160" w:hanging="360"/>
      </w:pPr>
      <w:rPr>
        <w:rFonts w:cs="Mangal" w:hint="default"/>
        <w:color w:val="auto"/>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664A94"/>
    <w:multiLevelType w:val="multilevel"/>
    <w:tmpl w:val="9F588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7A0669"/>
    <w:multiLevelType w:val="multilevel"/>
    <w:tmpl w:val="3D1CE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2"/>
      <w:numFmt w:val="decimal"/>
      <w:lvlText w:val="%3"/>
      <w:lvlJc w:val="left"/>
      <w:pPr>
        <w:ind w:left="2160" w:hanging="360"/>
      </w:pPr>
      <w:rPr>
        <w:rFonts w:cs="Mangal" w:hint="default"/>
        <w:color w:val="auto"/>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3A377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77FF3B15"/>
    <w:multiLevelType w:val="hybridMultilevel"/>
    <w:tmpl w:val="0448BF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8BA5D45"/>
    <w:multiLevelType w:val="hybridMultilevel"/>
    <w:tmpl w:val="05C03CED"/>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7D7E1E04"/>
    <w:multiLevelType w:val="multilevel"/>
    <w:tmpl w:val="9092C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8"/>
  </w:num>
  <w:num w:numId="3">
    <w:abstractNumId w:val="9"/>
  </w:num>
  <w:num w:numId="4">
    <w:abstractNumId w:val="10"/>
  </w:num>
  <w:num w:numId="5">
    <w:abstractNumId w:val="16"/>
  </w:num>
  <w:num w:numId="6">
    <w:abstractNumId w:val="2"/>
  </w:num>
  <w:num w:numId="7">
    <w:abstractNumId w:val="0"/>
  </w:num>
  <w:num w:numId="8">
    <w:abstractNumId w:val="11"/>
  </w:num>
  <w:num w:numId="9">
    <w:abstractNumId w:val="7"/>
  </w:num>
  <w:num w:numId="10">
    <w:abstractNumId w:val="19"/>
  </w:num>
  <w:num w:numId="11">
    <w:abstractNumId w:val="17"/>
  </w:num>
  <w:num w:numId="12">
    <w:abstractNumId w:val="3"/>
  </w:num>
  <w:num w:numId="13">
    <w:abstractNumId w:val="8"/>
  </w:num>
  <w:num w:numId="14">
    <w:abstractNumId w:val="13"/>
  </w:num>
  <w:num w:numId="15">
    <w:abstractNumId w:val="15"/>
  </w:num>
  <w:num w:numId="16">
    <w:abstractNumId w:val="5"/>
  </w:num>
  <w:num w:numId="17">
    <w:abstractNumId w:val="12"/>
  </w:num>
  <w:num w:numId="18">
    <w:abstractNumId w:val="4"/>
  </w:num>
  <w:num w:numId="19">
    <w:abstractNumId w:val="20"/>
  </w:num>
  <w:num w:numId="20">
    <w:abstractNumId w:val="1"/>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A3E"/>
    <w:rsid w:val="00510C75"/>
    <w:rsid w:val="00863266"/>
    <w:rsid w:val="00C70D7A"/>
    <w:rsid w:val="00E00A3E"/>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385C9"/>
  <w15:chartTrackingRefBased/>
  <w15:docId w15:val="{92824099-98E4-46CF-B271-649365E96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0A3E"/>
  </w:style>
  <w:style w:type="paragraph" w:styleId="Heading2">
    <w:name w:val="heading 2"/>
    <w:basedOn w:val="Normal"/>
    <w:next w:val="Normal"/>
    <w:link w:val="Heading2Char"/>
    <w:uiPriority w:val="9"/>
    <w:semiHidden/>
    <w:unhideWhenUsed/>
    <w:qFormat/>
    <w:rsid w:val="00E00A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0A3E"/>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bidi="mr-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00A3E"/>
    <w:pPr>
      <w:autoSpaceDE w:val="0"/>
      <w:autoSpaceDN w:val="0"/>
      <w:adjustRightInd w:val="0"/>
      <w:spacing w:after="0" w:line="240" w:lineRule="auto"/>
    </w:pPr>
    <w:rPr>
      <w:rFonts w:ascii="Times New Roman" w:hAnsi="Times New Roman" w:cs="Times New Roman"/>
      <w:color w:val="000000"/>
      <w:kern w:val="0"/>
      <w:sz w:val="24"/>
      <w:szCs w:val="24"/>
      <w:lang w:bidi="mr-IN"/>
    </w:rPr>
  </w:style>
  <w:style w:type="character" w:customStyle="1" w:styleId="Heading2Char">
    <w:name w:val="Heading 2 Char"/>
    <w:basedOn w:val="DefaultParagraphFont"/>
    <w:link w:val="Heading2"/>
    <w:uiPriority w:val="9"/>
    <w:semiHidden/>
    <w:rsid w:val="00E00A3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00A3E"/>
    <w:rPr>
      <w:rFonts w:ascii="Times New Roman" w:eastAsia="Times New Roman" w:hAnsi="Times New Roman" w:cs="Times New Roman"/>
      <w:b/>
      <w:bCs/>
      <w:kern w:val="0"/>
      <w:sz w:val="27"/>
      <w:szCs w:val="27"/>
      <w:lang w:eastAsia="en-IN" w:bidi="mr-IN"/>
      <w14:ligatures w14:val="none"/>
    </w:rPr>
  </w:style>
  <w:style w:type="paragraph" w:styleId="NormalWeb">
    <w:name w:val="Normal (Web)"/>
    <w:basedOn w:val="Normal"/>
    <w:uiPriority w:val="99"/>
    <w:semiHidden/>
    <w:unhideWhenUsed/>
    <w:rsid w:val="00E00A3E"/>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Strong">
    <w:name w:val="Strong"/>
    <w:basedOn w:val="DefaultParagraphFont"/>
    <w:uiPriority w:val="22"/>
    <w:qFormat/>
    <w:rsid w:val="00E00A3E"/>
    <w:rPr>
      <w:b/>
      <w:bCs/>
    </w:rPr>
  </w:style>
  <w:style w:type="paragraph" w:styleId="ListParagraph">
    <w:name w:val="List Paragraph"/>
    <w:basedOn w:val="Normal"/>
    <w:uiPriority w:val="34"/>
    <w:qFormat/>
    <w:rsid w:val="00E00A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13</Pages>
  <Words>1184</Words>
  <Characters>6749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waykole</dc:creator>
  <cp:keywords/>
  <dc:description/>
  <cp:lastModifiedBy>nikhil waykole</cp:lastModifiedBy>
  <cp:revision>2</cp:revision>
  <dcterms:created xsi:type="dcterms:W3CDTF">2025-04-17T04:05:00Z</dcterms:created>
  <dcterms:modified xsi:type="dcterms:W3CDTF">2025-04-17T04:23:00Z</dcterms:modified>
</cp:coreProperties>
</file>