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28B17" w14:textId="3066C0A4" w:rsidR="00FA1EA6" w:rsidRDefault="00893B2F" w:rsidP="00FA1EA6">
      <w:pPr>
        <w:pStyle w:val="Subtitle"/>
        <w:spacing w:before="360"/>
        <w:rPr>
          <w:rFonts w:ascii="Source Serif Pro SemiBold" w:eastAsia="+mn-ea" w:hAnsi="Source Serif Pro SemiBold" w:cs="+mn-cs"/>
          <w:b/>
          <w:bCs/>
          <w:color w:val="3A3A3A"/>
          <w:kern w:val="24"/>
          <w:sz w:val="40"/>
          <w:szCs w:val="40"/>
        </w:rPr>
      </w:pPr>
      <w:r>
        <w:rPr>
          <w:rFonts w:ascii="Source Serif Pro SemiBold" w:eastAsia="+mn-ea" w:hAnsi="Source Serif Pro SemiBold" w:cs="+mn-cs"/>
          <w:b/>
          <w:bCs/>
          <w:color w:val="3A3A3A"/>
          <w:kern w:val="24"/>
          <w:sz w:val="40"/>
          <w:szCs w:val="40"/>
        </w:rPr>
        <w:t>NRG Business Sales &amp; Marketing Data Enablement</w:t>
      </w:r>
    </w:p>
    <w:p w14:paraId="7DFA90B8" w14:textId="1E6CC6BF" w:rsidR="00FA1EA6" w:rsidRDefault="00FA1EA6" w:rsidP="00FA1EA6">
      <w:pPr>
        <w:pStyle w:val="Subtitle"/>
        <w:spacing w:before="360"/>
      </w:pPr>
      <w:r>
        <w:t>MEETING DETAILS</w:t>
      </w:r>
    </w:p>
    <w:tbl>
      <w:tblPr>
        <w:tblStyle w:val="TableGrid"/>
        <w:tblW w:w="0" w:type="auto"/>
        <w:tblBorders>
          <w:top w:val="single" w:sz="4" w:space="0" w:color="3A3A3A"/>
          <w:left w:val="single" w:sz="4" w:space="0" w:color="3A3A3A"/>
          <w:bottom w:val="single" w:sz="4" w:space="0" w:color="3A3A3A"/>
          <w:right w:val="single" w:sz="4" w:space="0" w:color="3A3A3A"/>
          <w:insideH w:val="single" w:sz="4" w:space="0" w:color="3A3A3A"/>
          <w:insideV w:val="single" w:sz="4" w:space="0" w:color="3A3A3A"/>
        </w:tblBorders>
        <w:tblLook w:val="0660" w:firstRow="1" w:lastRow="1" w:firstColumn="0" w:lastColumn="0" w:noHBand="1" w:noVBand="1"/>
      </w:tblPr>
      <w:tblGrid>
        <w:gridCol w:w="2901"/>
        <w:gridCol w:w="7078"/>
      </w:tblGrid>
      <w:tr w:rsidR="00FA1EA6" w14:paraId="009D41D9" w14:textId="77777777" w:rsidTr="00FA1EA6">
        <w:trPr>
          <w:trHeight w:val="245"/>
        </w:trPr>
        <w:tc>
          <w:tcPr>
            <w:tcW w:w="2901" w:type="dxa"/>
            <w:shd w:val="clear" w:color="auto" w:fill="3A3A3A" w:themeFill="text1"/>
            <w:vAlign w:val="center"/>
          </w:tcPr>
          <w:p w14:paraId="450C8D2C" w14:textId="77777777" w:rsidR="00FA1EA6" w:rsidRPr="00F817A5" w:rsidRDefault="00FA1EA6" w:rsidP="00FA1EA6">
            <w:pPr>
              <w:pStyle w:val="NoSpacing"/>
              <w:rPr>
                <w:rFonts w:ascii="Lato Black" w:hAnsi="Lato Black"/>
                <w:b/>
                <w:bCs/>
                <w:color w:val="FFFFFF" w:themeColor="background1"/>
                <w:sz w:val="16"/>
                <w:szCs w:val="16"/>
              </w:rPr>
            </w:pPr>
            <w:r>
              <w:rPr>
                <w:rFonts w:ascii="Lato Black" w:hAnsi="Lato Black"/>
                <w:b/>
                <w:bCs/>
                <w:color w:val="FFFFFF" w:themeColor="background1"/>
                <w:sz w:val="16"/>
                <w:szCs w:val="16"/>
              </w:rPr>
              <w:t>DATE</w:t>
            </w:r>
          </w:p>
        </w:tc>
        <w:tc>
          <w:tcPr>
            <w:tcW w:w="7078" w:type="dxa"/>
            <w:shd w:val="clear" w:color="auto" w:fill="3A3A3A" w:themeFill="text1"/>
            <w:vAlign w:val="center"/>
          </w:tcPr>
          <w:p w14:paraId="0D90A1D6" w14:textId="77777777" w:rsidR="00FA1EA6" w:rsidRPr="00F817A5" w:rsidRDefault="00FA1EA6" w:rsidP="00FA1EA6">
            <w:pPr>
              <w:pStyle w:val="NoSpacing"/>
              <w:rPr>
                <w:rFonts w:ascii="Lato Black" w:hAnsi="Lato Black"/>
                <w:b/>
                <w:bCs/>
                <w:color w:val="FFFFFF" w:themeColor="background1"/>
                <w:sz w:val="16"/>
                <w:szCs w:val="16"/>
              </w:rPr>
            </w:pPr>
            <w:r>
              <w:rPr>
                <w:rFonts w:ascii="Lato Black" w:hAnsi="Lato Black"/>
                <w:b/>
                <w:bCs/>
                <w:color w:val="FFFFFF" w:themeColor="background1"/>
                <w:sz w:val="16"/>
                <w:szCs w:val="16"/>
              </w:rPr>
              <w:t>MEETING TITLE OR PURPOSE</w:t>
            </w:r>
          </w:p>
        </w:tc>
      </w:tr>
      <w:tr w:rsidR="00FA1EA6" w14:paraId="58A5C12E" w14:textId="77777777" w:rsidTr="00FA1EA6">
        <w:trPr>
          <w:trHeight w:val="490"/>
        </w:trPr>
        <w:tc>
          <w:tcPr>
            <w:tcW w:w="2901" w:type="dxa"/>
            <w:vAlign w:val="center"/>
          </w:tcPr>
          <w:p w14:paraId="2BF3D0AA" w14:textId="478EB85B" w:rsidR="00FA1EA6" w:rsidRPr="00D4732A" w:rsidRDefault="00500F6B" w:rsidP="00FA1EA6">
            <w:pPr>
              <w:pStyle w:val="NoSpacing"/>
              <w:rPr>
                <w:b/>
                <w:bCs/>
                <w:sz w:val="16"/>
                <w:szCs w:val="16"/>
              </w:rPr>
            </w:pPr>
            <w:r>
              <w:rPr>
                <w:b/>
                <w:bCs/>
                <w:sz w:val="16"/>
                <w:szCs w:val="16"/>
              </w:rPr>
              <w:t>01</w:t>
            </w:r>
            <w:r w:rsidR="00FA1EA6" w:rsidRPr="00D4732A">
              <w:rPr>
                <w:b/>
                <w:bCs/>
                <w:sz w:val="16"/>
                <w:szCs w:val="16"/>
              </w:rPr>
              <w:t>/</w:t>
            </w:r>
            <w:r>
              <w:rPr>
                <w:b/>
                <w:bCs/>
                <w:sz w:val="16"/>
                <w:szCs w:val="16"/>
              </w:rPr>
              <w:t>15</w:t>
            </w:r>
            <w:r w:rsidR="00FA1EA6" w:rsidRPr="00D4732A">
              <w:rPr>
                <w:b/>
                <w:bCs/>
                <w:sz w:val="16"/>
                <w:szCs w:val="16"/>
              </w:rPr>
              <w:t>/</w:t>
            </w:r>
            <w:r>
              <w:rPr>
                <w:b/>
                <w:bCs/>
                <w:sz w:val="16"/>
                <w:szCs w:val="16"/>
              </w:rPr>
              <w:t>25</w:t>
            </w:r>
          </w:p>
        </w:tc>
        <w:tc>
          <w:tcPr>
            <w:tcW w:w="7078" w:type="dxa"/>
            <w:vAlign w:val="center"/>
          </w:tcPr>
          <w:p w14:paraId="4398D164" w14:textId="335B6912" w:rsidR="00FA1EA6" w:rsidRPr="00D4732A" w:rsidRDefault="0059104C" w:rsidP="00FA1EA6">
            <w:pPr>
              <w:spacing w:after="0"/>
              <w:rPr>
                <w:b/>
                <w:bCs/>
                <w:sz w:val="16"/>
                <w:szCs w:val="16"/>
              </w:rPr>
            </w:pPr>
            <w:r>
              <w:rPr>
                <w:b/>
                <w:bCs/>
                <w:sz w:val="16"/>
                <w:szCs w:val="16"/>
              </w:rPr>
              <w:t>Data &amp; AI Team Initial Discovery</w:t>
            </w:r>
          </w:p>
        </w:tc>
      </w:tr>
      <w:tr w:rsidR="00FA1EA6" w14:paraId="5ADE0278" w14:textId="77777777" w:rsidTr="00FA1EA6">
        <w:trPr>
          <w:trHeight w:val="245"/>
        </w:trPr>
        <w:tc>
          <w:tcPr>
            <w:tcW w:w="9979" w:type="dxa"/>
            <w:gridSpan w:val="2"/>
            <w:shd w:val="clear" w:color="auto" w:fill="3A3A3A" w:themeFill="text1"/>
            <w:vAlign w:val="center"/>
          </w:tcPr>
          <w:p w14:paraId="69F0EDC1" w14:textId="77777777" w:rsidR="00FA1EA6" w:rsidRPr="005F2D1F" w:rsidRDefault="00FA1EA6" w:rsidP="00FA1EA6">
            <w:pPr>
              <w:pStyle w:val="NoSpacing"/>
              <w:rPr>
                <w:rFonts w:ascii="Lato Black" w:hAnsi="Lato Black"/>
                <w:b/>
                <w:bCs/>
                <w:color w:val="FFFFFF" w:themeColor="background1"/>
                <w:sz w:val="16"/>
                <w:szCs w:val="16"/>
              </w:rPr>
            </w:pPr>
            <w:r>
              <w:rPr>
                <w:rFonts w:ascii="Lato Black" w:hAnsi="Lato Black"/>
                <w:b/>
                <w:bCs/>
                <w:color w:val="FFFFFF" w:themeColor="background1"/>
                <w:sz w:val="16"/>
                <w:szCs w:val="16"/>
              </w:rPr>
              <w:t>ATTENDEES</w:t>
            </w:r>
          </w:p>
        </w:tc>
      </w:tr>
      <w:tr w:rsidR="00FA1EA6" w14:paraId="44BA29B6" w14:textId="77777777" w:rsidTr="00FA1EA6">
        <w:trPr>
          <w:trHeight w:val="809"/>
        </w:trPr>
        <w:tc>
          <w:tcPr>
            <w:tcW w:w="9979" w:type="dxa"/>
            <w:gridSpan w:val="2"/>
            <w:vAlign w:val="center"/>
          </w:tcPr>
          <w:p w14:paraId="79D3D748" w14:textId="1624512A" w:rsidR="00FA1EA6" w:rsidRDefault="005C6D16" w:rsidP="00FA1EA6">
            <w:pPr>
              <w:pStyle w:val="NoSpacing"/>
              <w:numPr>
                <w:ilvl w:val="0"/>
                <w:numId w:val="16"/>
              </w:numPr>
              <w:rPr>
                <w:sz w:val="16"/>
                <w:szCs w:val="16"/>
              </w:rPr>
            </w:pPr>
            <w:r>
              <w:rPr>
                <w:sz w:val="16"/>
                <w:szCs w:val="16"/>
              </w:rPr>
              <w:t xml:space="preserve">Richard Wang </w:t>
            </w:r>
            <w:r w:rsidR="00FA1EA6">
              <w:rPr>
                <w:sz w:val="16"/>
                <w:szCs w:val="16"/>
              </w:rPr>
              <w:t xml:space="preserve">– </w:t>
            </w:r>
            <w:r>
              <w:rPr>
                <w:sz w:val="16"/>
                <w:szCs w:val="16"/>
              </w:rPr>
              <w:t>Director, Data &amp; AI</w:t>
            </w:r>
          </w:p>
          <w:p w14:paraId="62D5699D" w14:textId="5DD4FEF0" w:rsidR="005C6D16" w:rsidRDefault="005C6D16" w:rsidP="00FA1EA6">
            <w:pPr>
              <w:pStyle w:val="NoSpacing"/>
              <w:numPr>
                <w:ilvl w:val="0"/>
                <w:numId w:val="16"/>
              </w:numPr>
              <w:rPr>
                <w:sz w:val="16"/>
                <w:szCs w:val="16"/>
              </w:rPr>
            </w:pPr>
            <w:r>
              <w:rPr>
                <w:sz w:val="16"/>
                <w:szCs w:val="16"/>
              </w:rPr>
              <w:t>NRG Team</w:t>
            </w:r>
          </w:p>
          <w:p w14:paraId="2D6B0159" w14:textId="34C5DF50" w:rsidR="005C6D16" w:rsidRDefault="005C6D16" w:rsidP="005C6D16">
            <w:pPr>
              <w:pStyle w:val="NoSpacing"/>
              <w:numPr>
                <w:ilvl w:val="1"/>
                <w:numId w:val="16"/>
              </w:numPr>
              <w:rPr>
                <w:sz w:val="16"/>
                <w:szCs w:val="16"/>
              </w:rPr>
            </w:pPr>
            <w:r>
              <w:rPr>
                <w:sz w:val="16"/>
                <w:szCs w:val="16"/>
              </w:rPr>
              <w:t>Felix Chik</w:t>
            </w:r>
          </w:p>
          <w:p w14:paraId="09B31C30" w14:textId="5B2F056B" w:rsidR="005C6D16" w:rsidRDefault="005C6D16" w:rsidP="005C6D16">
            <w:pPr>
              <w:pStyle w:val="NoSpacing"/>
              <w:numPr>
                <w:ilvl w:val="1"/>
                <w:numId w:val="16"/>
              </w:numPr>
              <w:rPr>
                <w:sz w:val="16"/>
                <w:szCs w:val="16"/>
              </w:rPr>
            </w:pPr>
            <w:r>
              <w:rPr>
                <w:sz w:val="16"/>
                <w:szCs w:val="16"/>
              </w:rPr>
              <w:t>Andrew Eckenrode</w:t>
            </w:r>
          </w:p>
          <w:p w14:paraId="4843F97D" w14:textId="5AE6DDF5" w:rsidR="005C6D16" w:rsidRDefault="005C6D16" w:rsidP="005C6D16">
            <w:pPr>
              <w:pStyle w:val="NoSpacing"/>
              <w:numPr>
                <w:ilvl w:val="1"/>
                <w:numId w:val="16"/>
              </w:numPr>
              <w:rPr>
                <w:sz w:val="16"/>
                <w:szCs w:val="16"/>
              </w:rPr>
            </w:pPr>
            <w:r>
              <w:rPr>
                <w:sz w:val="16"/>
                <w:szCs w:val="16"/>
              </w:rPr>
              <w:t>Jessica Paz</w:t>
            </w:r>
          </w:p>
          <w:p w14:paraId="488868F2" w14:textId="3CF374D2" w:rsidR="005C6D16" w:rsidRDefault="005C6D16" w:rsidP="00FA1EA6">
            <w:pPr>
              <w:pStyle w:val="NoSpacing"/>
              <w:numPr>
                <w:ilvl w:val="0"/>
                <w:numId w:val="16"/>
              </w:numPr>
              <w:rPr>
                <w:sz w:val="16"/>
                <w:szCs w:val="16"/>
              </w:rPr>
            </w:pPr>
            <w:r>
              <w:rPr>
                <w:sz w:val="16"/>
                <w:szCs w:val="16"/>
              </w:rPr>
              <w:t>Credera Team</w:t>
            </w:r>
          </w:p>
          <w:p w14:paraId="32599D3E" w14:textId="7E8423D6" w:rsidR="005C6D16" w:rsidRDefault="005C6D16" w:rsidP="005C6D16">
            <w:pPr>
              <w:pStyle w:val="NoSpacing"/>
              <w:numPr>
                <w:ilvl w:val="1"/>
                <w:numId w:val="16"/>
              </w:numPr>
              <w:rPr>
                <w:sz w:val="16"/>
                <w:szCs w:val="16"/>
              </w:rPr>
            </w:pPr>
            <w:r>
              <w:rPr>
                <w:sz w:val="16"/>
                <w:szCs w:val="16"/>
              </w:rPr>
              <w:t xml:space="preserve">Taylor </w:t>
            </w:r>
            <w:proofErr w:type="spellStart"/>
            <w:r>
              <w:rPr>
                <w:sz w:val="16"/>
                <w:szCs w:val="16"/>
              </w:rPr>
              <w:t>Gregston</w:t>
            </w:r>
            <w:proofErr w:type="spellEnd"/>
          </w:p>
          <w:p w14:paraId="59D13CF2" w14:textId="77777777" w:rsidR="00FA1EA6" w:rsidRDefault="005C6D16" w:rsidP="005C6D16">
            <w:pPr>
              <w:pStyle w:val="NoSpacing"/>
              <w:numPr>
                <w:ilvl w:val="1"/>
                <w:numId w:val="16"/>
              </w:numPr>
              <w:rPr>
                <w:sz w:val="16"/>
                <w:szCs w:val="16"/>
              </w:rPr>
            </w:pPr>
            <w:r>
              <w:rPr>
                <w:sz w:val="16"/>
                <w:szCs w:val="16"/>
              </w:rPr>
              <w:t>Luke Hamilton</w:t>
            </w:r>
          </w:p>
          <w:p w14:paraId="0A644BBC" w14:textId="41F859CC" w:rsidR="005C6D16" w:rsidRPr="005C6D16" w:rsidRDefault="005C6D16" w:rsidP="005C6D16">
            <w:pPr>
              <w:pStyle w:val="NoSpacing"/>
              <w:rPr>
                <w:sz w:val="16"/>
                <w:szCs w:val="16"/>
              </w:rPr>
            </w:pPr>
          </w:p>
        </w:tc>
      </w:tr>
    </w:tbl>
    <w:p w14:paraId="290E28B1" w14:textId="3C5911B9" w:rsidR="00FA1EA6" w:rsidRDefault="00FA1EA6" w:rsidP="00FA1EA6">
      <w:pPr>
        <w:pStyle w:val="Subtitle"/>
        <w:spacing w:before="360"/>
      </w:pPr>
      <w:r>
        <w:t>MEETING SUMMARY</w:t>
      </w:r>
    </w:p>
    <w:tbl>
      <w:tblPr>
        <w:tblStyle w:val="TableGrid"/>
        <w:tblW w:w="0" w:type="auto"/>
        <w:tblBorders>
          <w:top w:val="single" w:sz="4" w:space="0" w:color="3A3A3A"/>
          <w:left w:val="single" w:sz="4" w:space="0" w:color="3A3A3A"/>
          <w:bottom w:val="single" w:sz="4" w:space="0" w:color="3A3A3A"/>
          <w:right w:val="single" w:sz="4" w:space="0" w:color="3A3A3A"/>
          <w:insideH w:val="single" w:sz="4" w:space="0" w:color="3A3A3A"/>
          <w:insideV w:val="single" w:sz="4" w:space="0" w:color="3A3A3A"/>
        </w:tblBorders>
        <w:tblLook w:val="0660" w:firstRow="1" w:lastRow="1" w:firstColumn="0" w:lastColumn="0" w:noHBand="1" w:noVBand="1"/>
      </w:tblPr>
      <w:tblGrid>
        <w:gridCol w:w="9985"/>
      </w:tblGrid>
      <w:tr w:rsidR="00FA1EA6" w14:paraId="1C924313" w14:textId="77777777" w:rsidTr="00FA1EA6">
        <w:trPr>
          <w:trHeight w:val="288"/>
        </w:trPr>
        <w:tc>
          <w:tcPr>
            <w:tcW w:w="9985" w:type="dxa"/>
            <w:shd w:val="clear" w:color="auto" w:fill="3A3A3A"/>
            <w:vAlign w:val="center"/>
          </w:tcPr>
          <w:p w14:paraId="6C91485F" w14:textId="77777777" w:rsidR="00FA1EA6" w:rsidRPr="00F817A5" w:rsidRDefault="00FA1EA6" w:rsidP="00FA1EA6">
            <w:pPr>
              <w:pStyle w:val="NoSpacing"/>
              <w:rPr>
                <w:rFonts w:ascii="Lato Black" w:hAnsi="Lato Black"/>
                <w:b/>
                <w:bCs/>
                <w:color w:val="FFFFFF" w:themeColor="background1"/>
                <w:sz w:val="16"/>
                <w:szCs w:val="16"/>
              </w:rPr>
            </w:pPr>
            <w:r>
              <w:rPr>
                <w:rFonts w:ascii="Lato Black" w:hAnsi="Lato Black"/>
                <w:b/>
                <w:bCs/>
                <w:color w:val="FFFFFF" w:themeColor="background1"/>
                <w:sz w:val="16"/>
                <w:szCs w:val="16"/>
              </w:rPr>
              <w:t>NEXT STEPS</w:t>
            </w:r>
          </w:p>
        </w:tc>
      </w:tr>
      <w:tr w:rsidR="00FA1EA6" w14:paraId="5B3D0CD3" w14:textId="77777777" w:rsidTr="00FA1EA6">
        <w:trPr>
          <w:trHeight w:val="792"/>
        </w:trPr>
        <w:tc>
          <w:tcPr>
            <w:tcW w:w="9985" w:type="dxa"/>
            <w:vAlign w:val="center"/>
          </w:tcPr>
          <w:p w14:paraId="3223EC5F" w14:textId="43ADA8B2" w:rsidR="00FA1EA6" w:rsidRDefault="006905BC" w:rsidP="00FA1EA6">
            <w:pPr>
              <w:pStyle w:val="NoSpacing"/>
              <w:numPr>
                <w:ilvl w:val="0"/>
                <w:numId w:val="15"/>
              </w:numPr>
              <w:spacing w:before="60" w:after="60"/>
              <w:rPr>
                <w:sz w:val="16"/>
                <w:szCs w:val="16"/>
              </w:rPr>
            </w:pPr>
            <w:r>
              <w:rPr>
                <w:b/>
                <w:bCs/>
                <w:sz w:val="16"/>
                <w:szCs w:val="16"/>
              </w:rPr>
              <w:t>01</w:t>
            </w:r>
            <w:r w:rsidR="00FA1EA6" w:rsidRPr="00360E45">
              <w:rPr>
                <w:b/>
                <w:bCs/>
                <w:sz w:val="16"/>
                <w:szCs w:val="16"/>
              </w:rPr>
              <w:t>/</w:t>
            </w:r>
            <w:r>
              <w:rPr>
                <w:b/>
                <w:bCs/>
                <w:sz w:val="16"/>
                <w:szCs w:val="16"/>
              </w:rPr>
              <w:t>15</w:t>
            </w:r>
            <w:r w:rsidR="00FA1EA6" w:rsidRPr="00360E45">
              <w:rPr>
                <w:b/>
                <w:bCs/>
                <w:sz w:val="16"/>
                <w:szCs w:val="16"/>
              </w:rPr>
              <w:t>:</w:t>
            </w:r>
            <w:r w:rsidR="00FA1EA6">
              <w:rPr>
                <w:sz w:val="16"/>
                <w:szCs w:val="16"/>
              </w:rPr>
              <w:t xml:space="preserve"> </w:t>
            </w:r>
            <w:r>
              <w:rPr>
                <w:sz w:val="16"/>
                <w:szCs w:val="16"/>
              </w:rPr>
              <w:t>Luke</w:t>
            </w:r>
            <w:r w:rsidR="00FA1EA6">
              <w:rPr>
                <w:sz w:val="16"/>
                <w:szCs w:val="16"/>
              </w:rPr>
              <w:t xml:space="preserve"> to </w:t>
            </w:r>
            <w:r w:rsidR="00F0665E">
              <w:rPr>
                <w:sz w:val="16"/>
                <w:szCs w:val="16"/>
              </w:rPr>
              <w:t>share slides and remaining questions with Richard for review</w:t>
            </w:r>
          </w:p>
          <w:p w14:paraId="1BC9C7FA" w14:textId="392DCABF" w:rsidR="00FA1EA6" w:rsidRDefault="00F0665E" w:rsidP="00FA1EA6">
            <w:pPr>
              <w:pStyle w:val="NoSpacing"/>
              <w:numPr>
                <w:ilvl w:val="0"/>
                <w:numId w:val="15"/>
              </w:numPr>
              <w:spacing w:before="60" w:after="60"/>
              <w:rPr>
                <w:sz w:val="16"/>
                <w:szCs w:val="16"/>
              </w:rPr>
            </w:pPr>
            <w:r>
              <w:rPr>
                <w:b/>
                <w:bCs/>
                <w:sz w:val="16"/>
                <w:szCs w:val="16"/>
              </w:rPr>
              <w:t>01</w:t>
            </w:r>
            <w:r w:rsidRPr="00360E45">
              <w:rPr>
                <w:b/>
                <w:bCs/>
                <w:sz w:val="16"/>
                <w:szCs w:val="16"/>
              </w:rPr>
              <w:t>/</w:t>
            </w:r>
            <w:r>
              <w:rPr>
                <w:b/>
                <w:bCs/>
                <w:sz w:val="16"/>
                <w:szCs w:val="16"/>
              </w:rPr>
              <w:t>15</w:t>
            </w:r>
            <w:r w:rsidRPr="00360E45">
              <w:rPr>
                <w:b/>
                <w:bCs/>
                <w:sz w:val="16"/>
                <w:szCs w:val="16"/>
              </w:rPr>
              <w:t>:</w:t>
            </w:r>
            <w:r>
              <w:rPr>
                <w:sz w:val="16"/>
                <w:szCs w:val="16"/>
              </w:rPr>
              <w:t xml:space="preserve"> </w:t>
            </w:r>
            <w:r>
              <w:rPr>
                <w:sz w:val="16"/>
                <w:szCs w:val="16"/>
              </w:rPr>
              <w:t>Richard to introduce project to Vincent tomorrow and get initial perspective</w:t>
            </w:r>
          </w:p>
          <w:p w14:paraId="6E4153E9" w14:textId="4D7B0600" w:rsidR="00F0665E" w:rsidRPr="00D57928" w:rsidRDefault="00F0665E" w:rsidP="00FA1EA6">
            <w:pPr>
              <w:pStyle w:val="NoSpacing"/>
              <w:numPr>
                <w:ilvl w:val="0"/>
                <w:numId w:val="15"/>
              </w:numPr>
              <w:spacing w:before="60" w:after="60"/>
              <w:rPr>
                <w:sz w:val="16"/>
                <w:szCs w:val="16"/>
              </w:rPr>
            </w:pPr>
            <w:r>
              <w:rPr>
                <w:b/>
                <w:bCs/>
                <w:sz w:val="16"/>
                <w:szCs w:val="16"/>
              </w:rPr>
              <w:t>01</w:t>
            </w:r>
            <w:r w:rsidRPr="00360E45">
              <w:rPr>
                <w:b/>
                <w:bCs/>
                <w:sz w:val="16"/>
                <w:szCs w:val="16"/>
              </w:rPr>
              <w:t>/</w:t>
            </w:r>
            <w:r>
              <w:rPr>
                <w:b/>
                <w:bCs/>
                <w:sz w:val="16"/>
                <w:szCs w:val="16"/>
              </w:rPr>
              <w:t>15</w:t>
            </w:r>
            <w:r w:rsidRPr="00360E45">
              <w:rPr>
                <w:b/>
                <w:bCs/>
                <w:sz w:val="16"/>
                <w:szCs w:val="16"/>
              </w:rPr>
              <w:t>:</w:t>
            </w:r>
            <w:r>
              <w:rPr>
                <w:sz w:val="16"/>
                <w:szCs w:val="16"/>
              </w:rPr>
              <w:t xml:space="preserve"> </w:t>
            </w:r>
            <w:r>
              <w:rPr>
                <w:sz w:val="16"/>
                <w:szCs w:val="16"/>
              </w:rPr>
              <w:t>Richard to share feedback from Vincent and indicate timing/attendees for next meeting</w:t>
            </w:r>
          </w:p>
        </w:tc>
      </w:tr>
      <w:tr w:rsidR="00FA1EA6" w14:paraId="406E0E94" w14:textId="77777777" w:rsidTr="00FA1EA6">
        <w:trPr>
          <w:trHeight w:val="288"/>
        </w:trPr>
        <w:tc>
          <w:tcPr>
            <w:tcW w:w="9985" w:type="dxa"/>
            <w:shd w:val="clear" w:color="auto" w:fill="3A3A3A"/>
            <w:vAlign w:val="center"/>
          </w:tcPr>
          <w:p w14:paraId="5021EC2B" w14:textId="77777777" w:rsidR="00FA1EA6" w:rsidRPr="005F2D1F" w:rsidRDefault="00FA1EA6" w:rsidP="00FA1EA6">
            <w:pPr>
              <w:pStyle w:val="NoSpacing"/>
              <w:rPr>
                <w:rFonts w:ascii="Lato Black" w:hAnsi="Lato Black"/>
                <w:b/>
                <w:bCs/>
                <w:color w:val="FFFFFF" w:themeColor="background1"/>
                <w:sz w:val="16"/>
                <w:szCs w:val="16"/>
              </w:rPr>
            </w:pPr>
            <w:r>
              <w:rPr>
                <w:rFonts w:ascii="Lato Black" w:hAnsi="Lato Black"/>
                <w:b/>
                <w:bCs/>
                <w:color w:val="FFFFFF" w:themeColor="background1"/>
                <w:sz w:val="16"/>
                <w:szCs w:val="16"/>
              </w:rPr>
              <w:t>KEY TAKEAWAYS</w:t>
            </w:r>
          </w:p>
        </w:tc>
      </w:tr>
      <w:tr w:rsidR="00FA1EA6" w14:paraId="04A819E1" w14:textId="77777777" w:rsidTr="00FA1EA6">
        <w:trPr>
          <w:trHeight w:val="792"/>
        </w:trPr>
        <w:tc>
          <w:tcPr>
            <w:tcW w:w="9985" w:type="dxa"/>
            <w:vAlign w:val="center"/>
          </w:tcPr>
          <w:p w14:paraId="18BBE599" w14:textId="77777777" w:rsidR="00281F66" w:rsidRPr="00281F66" w:rsidRDefault="00281F66" w:rsidP="00281F66">
            <w:pPr>
              <w:pStyle w:val="ListParagraph"/>
              <w:numPr>
                <w:ilvl w:val="0"/>
                <w:numId w:val="15"/>
              </w:numPr>
              <w:spacing w:after="0" w:line="240" w:lineRule="auto"/>
              <w:contextualSpacing w:val="0"/>
              <w:rPr>
                <w:sz w:val="16"/>
                <w:szCs w:val="16"/>
              </w:rPr>
            </w:pPr>
            <w:r w:rsidRPr="00281F66">
              <w:rPr>
                <w:sz w:val="16"/>
                <w:szCs w:val="16"/>
              </w:rPr>
              <w:t>Marketing/CX data for prospects and existing customers is expected to be included in the foundational model</w:t>
            </w:r>
          </w:p>
          <w:p w14:paraId="7B63CF35" w14:textId="77777777" w:rsidR="00281F66" w:rsidRPr="00281F66" w:rsidRDefault="00281F66" w:rsidP="00281F66">
            <w:pPr>
              <w:pStyle w:val="ListParagraph"/>
              <w:numPr>
                <w:ilvl w:val="0"/>
                <w:numId w:val="15"/>
              </w:numPr>
              <w:spacing w:after="0" w:line="240" w:lineRule="auto"/>
              <w:contextualSpacing w:val="0"/>
              <w:rPr>
                <w:sz w:val="16"/>
                <w:szCs w:val="16"/>
              </w:rPr>
            </w:pPr>
            <w:r w:rsidRPr="00281F66">
              <w:rPr>
                <w:sz w:val="16"/>
                <w:szCs w:val="16"/>
              </w:rPr>
              <w:t>Open questions remain around ownership of development effort and location for buildout of model. We will need to work with Vincent to determine the preferred approach</w:t>
            </w:r>
          </w:p>
          <w:p w14:paraId="5FEC3B34" w14:textId="637565BA" w:rsidR="00FA1EA6" w:rsidRPr="00281F66" w:rsidRDefault="00281F66" w:rsidP="00281F66">
            <w:pPr>
              <w:pStyle w:val="ListParagraph"/>
              <w:numPr>
                <w:ilvl w:val="0"/>
                <w:numId w:val="15"/>
              </w:numPr>
              <w:spacing w:after="0" w:line="240" w:lineRule="auto"/>
              <w:contextualSpacing w:val="0"/>
              <w:rPr>
                <w:sz w:val="16"/>
                <w:szCs w:val="16"/>
              </w:rPr>
            </w:pPr>
            <w:r w:rsidRPr="00281F66">
              <w:rPr>
                <w:sz w:val="16"/>
                <w:szCs w:val="16"/>
              </w:rPr>
              <w:t>Vincent's team has many projects planned for early 2025; we will need to get this prioritized on the roadmap to keep our current timeline</w:t>
            </w:r>
          </w:p>
        </w:tc>
      </w:tr>
    </w:tbl>
    <w:p w14:paraId="596DC78D" w14:textId="066685D9" w:rsidR="00FA1EA6" w:rsidRDefault="00FA1EA6" w:rsidP="00FA1EA6">
      <w:pPr>
        <w:pStyle w:val="Subtitle"/>
        <w:spacing w:before="360"/>
      </w:pPr>
      <w:r>
        <w:t>FULL MEETING NOTES</w:t>
      </w:r>
    </w:p>
    <w:tbl>
      <w:tblPr>
        <w:tblStyle w:val="TableGrid"/>
        <w:tblW w:w="0" w:type="auto"/>
        <w:tblBorders>
          <w:top w:val="single" w:sz="4" w:space="0" w:color="3A3A3A"/>
          <w:left w:val="single" w:sz="4" w:space="0" w:color="3A3A3A"/>
          <w:bottom w:val="single" w:sz="4" w:space="0" w:color="3A3A3A"/>
          <w:right w:val="single" w:sz="4" w:space="0" w:color="3A3A3A"/>
          <w:insideH w:val="single" w:sz="4" w:space="0" w:color="3A3A3A"/>
          <w:insideV w:val="single" w:sz="4" w:space="0" w:color="3A3A3A"/>
        </w:tblBorders>
        <w:tblLook w:val="0660" w:firstRow="1" w:lastRow="1" w:firstColumn="0" w:lastColumn="0" w:noHBand="1" w:noVBand="1"/>
      </w:tblPr>
      <w:tblGrid>
        <w:gridCol w:w="10013"/>
      </w:tblGrid>
      <w:tr w:rsidR="00FA1EA6" w14:paraId="527266E1" w14:textId="77777777" w:rsidTr="00FA1EA6">
        <w:trPr>
          <w:trHeight w:val="253"/>
        </w:trPr>
        <w:tc>
          <w:tcPr>
            <w:tcW w:w="10013" w:type="dxa"/>
            <w:shd w:val="clear" w:color="auto" w:fill="3A3A3A"/>
            <w:vAlign w:val="center"/>
          </w:tcPr>
          <w:p w14:paraId="467004BB" w14:textId="77777777" w:rsidR="00FA1EA6" w:rsidRPr="00F817A5" w:rsidRDefault="00FA1EA6" w:rsidP="00FA1EA6">
            <w:pPr>
              <w:pStyle w:val="NoSpacing"/>
              <w:rPr>
                <w:rFonts w:ascii="Lato Black" w:hAnsi="Lato Black"/>
                <w:b/>
                <w:bCs/>
                <w:color w:val="FFFFFF" w:themeColor="background1"/>
                <w:sz w:val="16"/>
                <w:szCs w:val="16"/>
              </w:rPr>
            </w:pPr>
            <w:r>
              <w:rPr>
                <w:rFonts w:ascii="Lato Black" w:hAnsi="Lato Black"/>
                <w:b/>
                <w:bCs/>
                <w:color w:val="FFFFFF" w:themeColor="background1"/>
                <w:sz w:val="16"/>
                <w:szCs w:val="16"/>
              </w:rPr>
              <w:t>RAW NOTES</w:t>
            </w:r>
          </w:p>
        </w:tc>
      </w:tr>
      <w:tr w:rsidR="00FA1EA6" w14:paraId="5ACF4BE1" w14:textId="77777777" w:rsidTr="00FA1EA6">
        <w:trPr>
          <w:trHeight w:val="507"/>
        </w:trPr>
        <w:tc>
          <w:tcPr>
            <w:tcW w:w="10013" w:type="dxa"/>
            <w:vAlign w:val="center"/>
          </w:tcPr>
          <w:p w14:paraId="09E1A3A1" w14:textId="35EC2566" w:rsidR="00FA1EA6" w:rsidRDefault="00DE1291" w:rsidP="00FA1EA6">
            <w:pPr>
              <w:pStyle w:val="NoSpacing"/>
              <w:spacing w:before="60" w:after="60"/>
              <w:rPr>
                <w:sz w:val="16"/>
                <w:szCs w:val="16"/>
              </w:rPr>
            </w:pPr>
            <w:r>
              <w:rPr>
                <w:sz w:val="16"/>
                <w:szCs w:val="16"/>
              </w:rPr>
              <w:t>Data Architecture Preferences</w:t>
            </w:r>
            <w:r w:rsidR="00FA1EA6">
              <w:rPr>
                <w:sz w:val="16"/>
                <w:szCs w:val="16"/>
              </w:rPr>
              <w:t>:</w:t>
            </w:r>
          </w:p>
          <w:p w14:paraId="09D19233" w14:textId="2FDC11FE" w:rsidR="00FF79A7" w:rsidRDefault="00FF79A7" w:rsidP="00FA1EA6">
            <w:pPr>
              <w:pStyle w:val="NoSpacing"/>
              <w:numPr>
                <w:ilvl w:val="0"/>
                <w:numId w:val="15"/>
              </w:numPr>
              <w:spacing w:before="60" w:after="60"/>
              <w:rPr>
                <w:sz w:val="16"/>
                <w:szCs w:val="16"/>
              </w:rPr>
            </w:pPr>
            <w:r>
              <w:rPr>
                <w:sz w:val="16"/>
                <w:szCs w:val="16"/>
              </w:rPr>
              <w:t>Overview of existing data architecture in place (e.g., Data Lake</w:t>
            </w:r>
            <w:r w:rsidR="00994EA3">
              <w:rPr>
                <w:sz w:val="16"/>
                <w:szCs w:val="16"/>
              </w:rPr>
              <w:t>, IRW tables, data warehouses</w:t>
            </w:r>
            <w:r>
              <w:rPr>
                <w:sz w:val="16"/>
                <w:szCs w:val="16"/>
              </w:rPr>
              <w:t>)</w:t>
            </w:r>
          </w:p>
          <w:p w14:paraId="798F137F" w14:textId="3EE2A080" w:rsidR="00CF3268" w:rsidRDefault="00CF3268" w:rsidP="00CF3268">
            <w:pPr>
              <w:pStyle w:val="NoSpacing"/>
              <w:numPr>
                <w:ilvl w:val="1"/>
                <w:numId w:val="15"/>
              </w:numPr>
              <w:spacing w:before="60" w:after="60"/>
              <w:rPr>
                <w:sz w:val="16"/>
                <w:szCs w:val="16"/>
              </w:rPr>
            </w:pPr>
            <w:r>
              <w:rPr>
                <w:sz w:val="16"/>
                <w:szCs w:val="16"/>
              </w:rPr>
              <w:t>What is the current state of the Data Lake?</w:t>
            </w:r>
          </w:p>
          <w:p w14:paraId="5435F929" w14:textId="6391E89E" w:rsidR="000419F2" w:rsidRDefault="00DE53AB" w:rsidP="000419F2">
            <w:pPr>
              <w:pStyle w:val="NoSpacing"/>
              <w:numPr>
                <w:ilvl w:val="2"/>
                <w:numId w:val="15"/>
              </w:numPr>
              <w:spacing w:before="60" w:after="60"/>
              <w:rPr>
                <w:sz w:val="16"/>
                <w:szCs w:val="16"/>
              </w:rPr>
            </w:pPr>
            <w:r>
              <w:rPr>
                <w:sz w:val="16"/>
                <w:szCs w:val="16"/>
              </w:rPr>
              <w:t>Has connection to IRW tables. Already have a lot of data sources, looking to continue growing the data lake</w:t>
            </w:r>
          </w:p>
          <w:p w14:paraId="61CBE25D" w14:textId="29CC890F" w:rsidR="00DE53AB" w:rsidRDefault="006B65F6" w:rsidP="000419F2">
            <w:pPr>
              <w:pStyle w:val="NoSpacing"/>
              <w:numPr>
                <w:ilvl w:val="2"/>
                <w:numId w:val="15"/>
              </w:numPr>
              <w:spacing w:before="60" w:after="60"/>
              <w:rPr>
                <w:sz w:val="16"/>
                <w:szCs w:val="16"/>
              </w:rPr>
            </w:pPr>
            <w:r>
              <w:rPr>
                <w:sz w:val="16"/>
                <w:szCs w:val="16"/>
              </w:rPr>
              <w:t>In progress Clara (customer care chat bot) project – adding Siebel, SAP data further to address customer care action</w:t>
            </w:r>
            <w:r w:rsidR="00281F66">
              <w:rPr>
                <w:sz w:val="16"/>
                <w:szCs w:val="16"/>
              </w:rPr>
              <w:t>s</w:t>
            </w:r>
          </w:p>
          <w:p w14:paraId="3C2FF5C2" w14:textId="04F21DB9" w:rsidR="004F4EF5" w:rsidRDefault="004F4EF5" w:rsidP="000419F2">
            <w:pPr>
              <w:pStyle w:val="NoSpacing"/>
              <w:numPr>
                <w:ilvl w:val="2"/>
                <w:numId w:val="15"/>
              </w:numPr>
              <w:spacing w:before="60" w:after="60"/>
              <w:rPr>
                <w:sz w:val="16"/>
                <w:szCs w:val="16"/>
              </w:rPr>
            </w:pPr>
            <w:r>
              <w:rPr>
                <w:sz w:val="16"/>
                <w:szCs w:val="16"/>
              </w:rPr>
              <w:t>Desired approach – avoid connection with source systems directly; pull data from data layer systems where possible</w:t>
            </w:r>
          </w:p>
          <w:p w14:paraId="5E417135" w14:textId="757278FC" w:rsidR="00483CCF" w:rsidRDefault="00483CCF" w:rsidP="000419F2">
            <w:pPr>
              <w:pStyle w:val="NoSpacing"/>
              <w:numPr>
                <w:ilvl w:val="2"/>
                <w:numId w:val="15"/>
              </w:numPr>
              <w:spacing w:before="60" w:after="60"/>
              <w:rPr>
                <w:sz w:val="16"/>
                <w:szCs w:val="16"/>
              </w:rPr>
            </w:pPr>
            <w:r>
              <w:rPr>
                <w:sz w:val="16"/>
                <w:szCs w:val="16"/>
              </w:rPr>
              <w:t>UCV – unified customer view – is the path that the data team is taking moving forward</w:t>
            </w:r>
          </w:p>
          <w:p w14:paraId="32F84A39" w14:textId="4ECB0649" w:rsidR="008B67B4" w:rsidRDefault="008B67B4" w:rsidP="008B67B4">
            <w:pPr>
              <w:pStyle w:val="NoSpacing"/>
              <w:numPr>
                <w:ilvl w:val="3"/>
                <w:numId w:val="15"/>
              </w:numPr>
              <w:spacing w:before="60" w:after="60"/>
              <w:rPr>
                <w:sz w:val="16"/>
                <w:szCs w:val="16"/>
              </w:rPr>
            </w:pPr>
            <w:r>
              <w:rPr>
                <w:sz w:val="16"/>
                <w:szCs w:val="16"/>
              </w:rPr>
              <w:t>Logical model is being created</w:t>
            </w:r>
            <w:r w:rsidR="009E030A">
              <w:rPr>
                <w:sz w:val="16"/>
                <w:szCs w:val="16"/>
              </w:rPr>
              <w:t xml:space="preserve"> to transform data. Will also have associated unstructured data</w:t>
            </w:r>
          </w:p>
          <w:p w14:paraId="391D0A3A" w14:textId="08864FA6" w:rsidR="009E030A" w:rsidRDefault="004F45BC" w:rsidP="008B67B4">
            <w:pPr>
              <w:pStyle w:val="NoSpacing"/>
              <w:numPr>
                <w:ilvl w:val="3"/>
                <w:numId w:val="15"/>
              </w:numPr>
              <w:spacing w:before="60" w:after="60"/>
              <w:rPr>
                <w:sz w:val="16"/>
                <w:szCs w:val="16"/>
              </w:rPr>
            </w:pPr>
            <w:r>
              <w:rPr>
                <w:sz w:val="16"/>
                <w:szCs w:val="16"/>
              </w:rPr>
              <w:t xml:space="preserve">Vincent’s team may be able to provide more detail on available data </w:t>
            </w:r>
          </w:p>
          <w:p w14:paraId="126BB88C" w14:textId="63CB15B3" w:rsidR="00E04B92" w:rsidRDefault="00E04B92" w:rsidP="000419F2">
            <w:pPr>
              <w:pStyle w:val="NoSpacing"/>
              <w:numPr>
                <w:ilvl w:val="2"/>
                <w:numId w:val="15"/>
              </w:numPr>
              <w:spacing w:before="60" w:after="60"/>
              <w:rPr>
                <w:sz w:val="16"/>
                <w:szCs w:val="16"/>
              </w:rPr>
            </w:pPr>
            <w:r>
              <w:rPr>
                <w:sz w:val="16"/>
                <w:szCs w:val="16"/>
              </w:rPr>
              <w:t>Current documentation of available data</w:t>
            </w:r>
            <w:r w:rsidR="001C23D8">
              <w:rPr>
                <w:sz w:val="16"/>
                <w:szCs w:val="16"/>
              </w:rPr>
              <w:t xml:space="preserve"> in data lake </w:t>
            </w:r>
            <w:r w:rsidR="004B71F0">
              <w:rPr>
                <w:sz w:val="16"/>
                <w:szCs w:val="16"/>
              </w:rPr>
              <w:t>–</w:t>
            </w:r>
            <w:r w:rsidR="001C23D8">
              <w:rPr>
                <w:sz w:val="16"/>
                <w:szCs w:val="16"/>
              </w:rPr>
              <w:t xml:space="preserve"> </w:t>
            </w:r>
            <w:r w:rsidR="004B71F0">
              <w:rPr>
                <w:sz w:val="16"/>
                <w:szCs w:val="16"/>
              </w:rPr>
              <w:t>there is so much data in the data lake that it is difficult to share everything that is available. Rather, it is easier to ask about specific data for the data team to check if it is available</w:t>
            </w:r>
          </w:p>
          <w:p w14:paraId="32AFCD69" w14:textId="08556DF7" w:rsidR="00085834" w:rsidRDefault="00085834" w:rsidP="000419F2">
            <w:pPr>
              <w:pStyle w:val="NoSpacing"/>
              <w:numPr>
                <w:ilvl w:val="2"/>
                <w:numId w:val="15"/>
              </w:numPr>
              <w:spacing w:before="60" w:after="60"/>
              <w:rPr>
                <w:sz w:val="16"/>
                <w:szCs w:val="16"/>
              </w:rPr>
            </w:pPr>
            <w:r>
              <w:rPr>
                <w:sz w:val="16"/>
                <w:szCs w:val="16"/>
              </w:rPr>
              <w:t>MDM – master data management – project in progress</w:t>
            </w:r>
            <w:r w:rsidR="00F3094E">
              <w:rPr>
                <w:sz w:val="16"/>
                <w:szCs w:val="16"/>
              </w:rPr>
              <w:t>. Targeting late 2025 to have this complete. Purpose is to create a common ID to find all correlations between systems</w:t>
            </w:r>
          </w:p>
          <w:p w14:paraId="73816274" w14:textId="31B9CB99" w:rsidR="00C865C5" w:rsidRDefault="00C865C5" w:rsidP="000419F2">
            <w:pPr>
              <w:pStyle w:val="NoSpacing"/>
              <w:numPr>
                <w:ilvl w:val="2"/>
                <w:numId w:val="15"/>
              </w:numPr>
              <w:spacing w:before="60" w:after="60"/>
              <w:rPr>
                <w:sz w:val="16"/>
                <w:szCs w:val="16"/>
              </w:rPr>
            </w:pPr>
            <w:r>
              <w:rPr>
                <w:sz w:val="16"/>
                <w:szCs w:val="16"/>
              </w:rPr>
              <w:lastRenderedPageBreak/>
              <w:t>Data team development – generally, the</w:t>
            </w:r>
            <w:r w:rsidR="00925F23">
              <w:rPr>
                <w:sz w:val="16"/>
                <w:szCs w:val="16"/>
              </w:rPr>
              <w:t xml:space="preserve"> data engineering team prefers to own development of data lake initiatives</w:t>
            </w:r>
          </w:p>
          <w:p w14:paraId="093A9E1C" w14:textId="152DE46A" w:rsidR="0040719D" w:rsidRDefault="0040719D" w:rsidP="0040719D">
            <w:pPr>
              <w:pStyle w:val="NoSpacing"/>
              <w:numPr>
                <w:ilvl w:val="3"/>
                <w:numId w:val="15"/>
              </w:numPr>
              <w:spacing w:before="60" w:after="60"/>
              <w:rPr>
                <w:sz w:val="16"/>
                <w:szCs w:val="16"/>
              </w:rPr>
            </w:pPr>
            <w:r>
              <w:rPr>
                <w:sz w:val="16"/>
                <w:szCs w:val="16"/>
              </w:rPr>
              <w:t xml:space="preserve">Separate data warehouse development </w:t>
            </w:r>
            <w:r w:rsidR="00DE6E6A">
              <w:rPr>
                <w:sz w:val="16"/>
                <w:szCs w:val="16"/>
              </w:rPr>
              <w:t>efforts still need to conform to data governance guidelines</w:t>
            </w:r>
          </w:p>
          <w:p w14:paraId="4CE6E9D5" w14:textId="41CB4CF8" w:rsidR="00FA5295" w:rsidRDefault="00D7620D" w:rsidP="0040719D">
            <w:pPr>
              <w:pStyle w:val="NoSpacing"/>
              <w:numPr>
                <w:ilvl w:val="3"/>
                <w:numId w:val="15"/>
              </w:numPr>
              <w:spacing w:before="60" w:after="60"/>
              <w:rPr>
                <w:sz w:val="16"/>
                <w:szCs w:val="16"/>
              </w:rPr>
            </w:pPr>
            <w:r>
              <w:rPr>
                <w:sz w:val="16"/>
                <w:szCs w:val="16"/>
              </w:rPr>
              <w:t>Need to discuss further with Vincent’s team to understand development, architecture, and location</w:t>
            </w:r>
            <w:r w:rsidR="008C7859">
              <w:rPr>
                <w:sz w:val="16"/>
                <w:szCs w:val="16"/>
              </w:rPr>
              <w:t xml:space="preserve"> following discovery efforts</w:t>
            </w:r>
          </w:p>
          <w:p w14:paraId="7C488E77" w14:textId="0A6B06EF" w:rsidR="00C2158E" w:rsidRDefault="000F2B3A" w:rsidP="00CF3268">
            <w:pPr>
              <w:pStyle w:val="NoSpacing"/>
              <w:numPr>
                <w:ilvl w:val="1"/>
                <w:numId w:val="15"/>
              </w:numPr>
              <w:spacing w:before="60" w:after="60"/>
              <w:rPr>
                <w:sz w:val="16"/>
                <w:szCs w:val="16"/>
              </w:rPr>
            </w:pPr>
            <w:r>
              <w:rPr>
                <w:sz w:val="16"/>
                <w:szCs w:val="16"/>
              </w:rPr>
              <w:t>What data warehouses already exist that can be leveraged?</w:t>
            </w:r>
          </w:p>
          <w:p w14:paraId="587E7FE5" w14:textId="1347953F" w:rsidR="000F2B3A" w:rsidRDefault="000F2B3A" w:rsidP="00CF3268">
            <w:pPr>
              <w:pStyle w:val="NoSpacing"/>
              <w:numPr>
                <w:ilvl w:val="1"/>
                <w:numId w:val="15"/>
              </w:numPr>
              <w:spacing w:before="60" w:after="60"/>
              <w:rPr>
                <w:sz w:val="16"/>
                <w:szCs w:val="16"/>
              </w:rPr>
            </w:pPr>
            <w:r>
              <w:rPr>
                <w:sz w:val="16"/>
                <w:szCs w:val="16"/>
              </w:rPr>
              <w:t>IRW tables – is this data already available in a data lake/warehouse, or only on-prem?</w:t>
            </w:r>
          </w:p>
          <w:p w14:paraId="304EFB75" w14:textId="60639BF4" w:rsidR="00FA1EA6" w:rsidRDefault="00665722" w:rsidP="00FA1EA6">
            <w:pPr>
              <w:pStyle w:val="NoSpacing"/>
              <w:numPr>
                <w:ilvl w:val="0"/>
                <w:numId w:val="15"/>
              </w:numPr>
              <w:spacing w:before="60" w:after="60"/>
              <w:rPr>
                <w:sz w:val="16"/>
                <w:szCs w:val="16"/>
              </w:rPr>
            </w:pPr>
            <w:r>
              <w:rPr>
                <w:sz w:val="16"/>
                <w:szCs w:val="16"/>
              </w:rPr>
              <w:t xml:space="preserve">Confirm </w:t>
            </w:r>
            <w:r w:rsidR="00FF79A7">
              <w:rPr>
                <w:sz w:val="16"/>
                <w:szCs w:val="16"/>
              </w:rPr>
              <w:t>assumption that AWS is still the preferred cloud provider</w:t>
            </w:r>
          </w:p>
          <w:p w14:paraId="19DF2D73" w14:textId="0BE6624E" w:rsidR="00D40198" w:rsidRDefault="00D40198" w:rsidP="00D40198">
            <w:pPr>
              <w:pStyle w:val="NoSpacing"/>
              <w:numPr>
                <w:ilvl w:val="1"/>
                <w:numId w:val="15"/>
              </w:numPr>
              <w:spacing w:before="60" w:after="60"/>
              <w:rPr>
                <w:sz w:val="16"/>
                <w:szCs w:val="16"/>
              </w:rPr>
            </w:pPr>
            <w:r>
              <w:rPr>
                <w:sz w:val="16"/>
                <w:szCs w:val="16"/>
              </w:rPr>
              <w:t>Data lake is moving from AWS to GCP in late January-early February</w:t>
            </w:r>
          </w:p>
          <w:p w14:paraId="0B7CDFB5" w14:textId="01740785" w:rsidR="000419F2" w:rsidRDefault="000419F2" w:rsidP="00D40198">
            <w:pPr>
              <w:pStyle w:val="NoSpacing"/>
              <w:numPr>
                <w:ilvl w:val="1"/>
                <w:numId w:val="15"/>
              </w:numPr>
              <w:spacing w:before="60" w:after="60"/>
              <w:rPr>
                <w:sz w:val="16"/>
                <w:szCs w:val="16"/>
              </w:rPr>
            </w:pPr>
            <w:r>
              <w:rPr>
                <w:sz w:val="16"/>
                <w:szCs w:val="16"/>
              </w:rPr>
              <w:t>Preferred provider will be GCP moving forward</w:t>
            </w:r>
          </w:p>
          <w:p w14:paraId="44D0B8C7" w14:textId="68123C6E" w:rsidR="00CB28C5" w:rsidRDefault="00FF79A7" w:rsidP="00FA1EA6">
            <w:pPr>
              <w:pStyle w:val="NoSpacing"/>
              <w:numPr>
                <w:ilvl w:val="0"/>
                <w:numId w:val="15"/>
              </w:numPr>
              <w:spacing w:before="60" w:after="60"/>
              <w:rPr>
                <w:sz w:val="16"/>
                <w:szCs w:val="16"/>
              </w:rPr>
            </w:pPr>
            <w:r>
              <w:rPr>
                <w:sz w:val="16"/>
                <w:szCs w:val="16"/>
              </w:rPr>
              <w:t xml:space="preserve">Data warehousing – </w:t>
            </w:r>
            <w:r w:rsidR="00CB28C5">
              <w:rPr>
                <w:sz w:val="16"/>
                <w:szCs w:val="16"/>
              </w:rPr>
              <w:t>what products are used for data warehousing in the current environment?</w:t>
            </w:r>
          </w:p>
          <w:p w14:paraId="7555E470" w14:textId="37B31F67" w:rsidR="00FA1EA6" w:rsidRDefault="00CB28C5" w:rsidP="00CB28C5">
            <w:pPr>
              <w:pStyle w:val="NoSpacing"/>
              <w:numPr>
                <w:ilvl w:val="1"/>
                <w:numId w:val="15"/>
              </w:numPr>
              <w:spacing w:before="60" w:after="60"/>
              <w:rPr>
                <w:sz w:val="16"/>
                <w:szCs w:val="16"/>
              </w:rPr>
            </w:pPr>
            <w:r>
              <w:rPr>
                <w:sz w:val="16"/>
                <w:szCs w:val="16"/>
              </w:rPr>
              <w:t>I</w:t>
            </w:r>
            <w:r w:rsidR="00FF79A7">
              <w:rPr>
                <w:sz w:val="16"/>
                <w:szCs w:val="16"/>
              </w:rPr>
              <w:t>s AWS Redshift used for data warehousing?</w:t>
            </w:r>
          </w:p>
          <w:p w14:paraId="5318A842" w14:textId="26BB74CC" w:rsidR="00E237AA" w:rsidRDefault="00E237AA" w:rsidP="00FA1EA6">
            <w:pPr>
              <w:pStyle w:val="NoSpacing"/>
              <w:numPr>
                <w:ilvl w:val="0"/>
                <w:numId w:val="15"/>
              </w:numPr>
              <w:spacing w:before="60" w:after="60"/>
              <w:rPr>
                <w:sz w:val="16"/>
                <w:szCs w:val="16"/>
              </w:rPr>
            </w:pPr>
            <w:r>
              <w:rPr>
                <w:sz w:val="16"/>
                <w:szCs w:val="16"/>
              </w:rPr>
              <w:t xml:space="preserve">ETL – what </w:t>
            </w:r>
            <w:r w:rsidR="00CB28C5">
              <w:rPr>
                <w:sz w:val="16"/>
                <w:szCs w:val="16"/>
              </w:rPr>
              <w:t xml:space="preserve">products are used for ETL in the current environment? </w:t>
            </w:r>
          </w:p>
          <w:p w14:paraId="40DD7DD5" w14:textId="3501407E" w:rsidR="00CB28C5" w:rsidRDefault="00CB28C5" w:rsidP="00CB28C5">
            <w:pPr>
              <w:pStyle w:val="NoSpacing"/>
              <w:numPr>
                <w:ilvl w:val="1"/>
                <w:numId w:val="15"/>
              </w:numPr>
              <w:spacing w:before="60" w:after="60"/>
              <w:rPr>
                <w:sz w:val="16"/>
                <w:szCs w:val="16"/>
              </w:rPr>
            </w:pPr>
            <w:r>
              <w:rPr>
                <w:sz w:val="16"/>
                <w:szCs w:val="16"/>
              </w:rPr>
              <w:t xml:space="preserve">Is AWS </w:t>
            </w:r>
            <w:r w:rsidR="00F100A9">
              <w:rPr>
                <w:sz w:val="16"/>
                <w:szCs w:val="16"/>
              </w:rPr>
              <w:t>EMR used for ETL?</w:t>
            </w:r>
          </w:p>
          <w:p w14:paraId="7B299073" w14:textId="77A188F0" w:rsidR="00FA1EA6" w:rsidRDefault="006F748F" w:rsidP="00FA1EA6">
            <w:pPr>
              <w:pStyle w:val="NoSpacing"/>
              <w:numPr>
                <w:ilvl w:val="0"/>
                <w:numId w:val="15"/>
              </w:numPr>
              <w:spacing w:before="60" w:after="60"/>
              <w:rPr>
                <w:sz w:val="16"/>
                <w:szCs w:val="16"/>
              </w:rPr>
            </w:pPr>
            <w:r>
              <w:rPr>
                <w:sz w:val="16"/>
                <w:szCs w:val="16"/>
              </w:rPr>
              <w:t>Locatio</w:t>
            </w:r>
            <w:r w:rsidR="0010161F">
              <w:rPr>
                <w:sz w:val="16"/>
                <w:szCs w:val="16"/>
              </w:rPr>
              <w:t>n for creation of Foundational Model for this project</w:t>
            </w:r>
          </w:p>
          <w:p w14:paraId="58418E75" w14:textId="10F6CD53" w:rsidR="003E10C6" w:rsidRDefault="003E10C6" w:rsidP="00FA1EA6">
            <w:pPr>
              <w:pStyle w:val="NoSpacing"/>
              <w:numPr>
                <w:ilvl w:val="0"/>
                <w:numId w:val="15"/>
              </w:numPr>
              <w:spacing w:before="60" w:after="60"/>
              <w:rPr>
                <w:sz w:val="16"/>
                <w:szCs w:val="16"/>
              </w:rPr>
            </w:pPr>
            <w:r>
              <w:rPr>
                <w:sz w:val="16"/>
                <w:szCs w:val="16"/>
              </w:rPr>
              <w:t>What environments are used for existing data systems (e.g., dev, stage, and prod)</w:t>
            </w:r>
          </w:p>
          <w:p w14:paraId="04977E0C" w14:textId="635DD314" w:rsidR="00FA1EA6" w:rsidRDefault="00A47A02" w:rsidP="00FA1EA6">
            <w:pPr>
              <w:pStyle w:val="NoSpacing"/>
              <w:spacing w:before="60" w:after="60"/>
              <w:rPr>
                <w:sz w:val="16"/>
                <w:szCs w:val="16"/>
              </w:rPr>
            </w:pPr>
            <w:r>
              <w:rPr>
                <w:sz w:val="16"/>
                <w:szCs w:val="16"/>
              </w:rPr>
              <w:t>Project Management</w:t>
            </w:r>
            <w:r w:rsidR="008A7D37">
              <w:rPr>
                <w:sz w:val="16"/>
                <w:szCs w:val="16"/>
              </w:rPr>
              <w:t xml:space="preserve"> and Version Control</w:t>
            </w:r>
            <w:r w:rsidR="00FA1EA6">
              <w:rPr>
                <w:sz w:val="16"/>
                <w:szCs w:val="16"/>
              </w:rPr>
              <w:t>:</w:t>
            </w:r>
          </w:p>
          <w:p w14:paraId="42CB45FC" w14:textId="48BF50B5" w:rsidR="00FA1EA6" w:rsidRDefault="0050211C" w:rsidP="00FA1EA6">
            <w:pPr>
              <w:pStyle w:val="NoSpacing"/>
              <w:numPr>
                <w:ilvl w:val="0"/>
                <w:numId w:val="15"/>
              </w:numPr>
              <w:spacing w:before="60" w:after="60"/>
              <w:rPr>
                <w:sz w:val="16"/>
                <w:szCs w:val="16"/>
              </w:rPr>
            </w:pPr>
            <w:r>
              <w:rPr>
                <w:sz w:val="16"/>
                <w:szCs w:val="16"/>
              </w:rPr>
              <w:t>Where should development tickets related to t</w:t>
            </w:r>
            <w:r w:rsidR="006F1F99">
              <w:rPr>
                <w:sz w:val="16"/>
                <w:szCs w:val="16"/>
              </w:rPr>
              <w:t>his effort be created? (Business Solutions, Digital IT Projects, or another ADO project?)</w:t>
            </w:r>
          </w:p>
          <w:p w14:paraId="01D1792D" w14:textId="4C309213" w:rsidR="00FC44FC" w:rsidRDefault="00FC44FC" w:rsidP="00FA1EA6">
            <w:pPr>
              <w:pStyle w:val="NoSpacing"/>
              <w:numPr>
                <w:ilvl w:val="0"/>
                <w:numId w:val="15"/>
              </w:numPr>
              <w:spacing w:before="60" w:after="60"/>
              <w:rPr>
                <w:sz w:val="16"/>
                <w:szCs w:val="16"/>
              </w:rPr>
            </w:pPr>
            <w:r>
              <w:rPr>
                <w:sz w:val="16"/>
                <w:szCs w:val="16"/>
              </w:rPr>
              <w:t>Wh</w:t>
            </w:r>
            <w:r w:rsidR="00A6423D">
              <w:rPr>
                <w:sz w:val="16"/>
                <w:szCs w:val="16"/>
              </w:rPr>
              <w:t xml:space="preserve">at repositories are needed for the preferred architecture (ADO repo vs </w:t>
            </w:r>
            <w:r w:rsidR="00B0508B">
              <w:rPr>
                <w:sz w:val="16"/>
                <w:szCs w:val="16"/>
              </w:rPr>
              <w:t>other)</w:t>
            </w:r>
            <w:r w:rsidR="00DD54CD">
              <w:rPr>
                <w:sz w:val="16"/>
                <w:szCs w:val="16"/>
              </w:rPr>
              <w:t>?</w:t>
            </w:r>
          </w:p>
          <w:p w14:paraId="0B48B429" w14:textId="4BBB3059" w:rsidR="00FA1EA6" w:rsidRDefault="00F31DFA" w:rsidP="00FA1EA6">
            <w:pPr>
              <w:pStyle w:val="NoSpacing"/>
              <w:numPr>
                <w:ilvl w:val="0"/>
                <w:numId w:val="15"/>
              </w:numPr>
              <w:spacing w:before="60" w:after="60"/>
              <w:rPr>
                <w:sz w:val="16"/>
                <w:szCs w:val="16"/>
              </w:rPr>
            </w:pPr>
            <w:r>
              <w:rPr>
                <w:sz w:val="16"/>
                <w:szCs w:val="16"/>
              </w:rPr>
              <w:t xml:space="preserve">What </w:t>
            </w:r>
            <w:r w:rsidR="003E10C6">
              <w:rPr>
                <w:sz w:val="16"/>
                <w:szCs w:val="16"/>
              </w:rPr>
              <w:t xml:space="preserve">CI/CD </w:t>
            </w:r>
            <w:r w:rsidR="008A7D37">
              <w:rPr>
                <w:sz w:val="16"/>
                <w:szCs w:val="16"/>
              </w:rPr>
              <w:t xml:space="preserve">pipelines </w:t>
            </w:r>
            <w:r w:rsidR="003E10C6">
              <w:rPr>
                <w:sz w:val="16"/>
                <w:szCs w:val="16"/>
              </w:rPr>
              <w:t>are needed for the preferred architecture</w:t>
            </w:r>
            <w:r w:rsidR="00B0508B">
              <w:rPr>
                <w:sz w:val="16"/>
                <w:szCs w:val="16"/>
              </w:rPr>
              <w:t xml:space="preserve"> (ADO, Jenkins, etc.)</w:t>
            </w:r>
            <w:r w:rsidR="003E10C6">
              <w:rPr>
                <w:sz w:val="16"/>
                <w:szCs w:val="16"/>
              </w:rPr>
              <w:t>?</w:t>
            </w:r>
          </w:p>
          <w:p w14:paraId="10AF6930" w14:textId="7DB5A599" w:rsidR="00FA1EA6" w:rsidRDefault="00E237AA" w:rsidP="00F100A9">
            <w:pPr>
              <w:pStyle w:val="NoSpacing"/>
              <w:numPr>
                <w:ilvl w:val="0"/>
                <w:numId w:val="15"/>
              </w:numPr>
              <w:spacing w:before="60" w:after="60"/>
              <w:rPr>
                <w:sz w:val="16"/>
                <w:szCs w:val="16"/>
              </w:rPr>
            </w:pPr>
            <w:r>
              <w:rPr>
                <w:sz w:val="16"/>
                <w:szCs w:val="16"/>
              </w:rPr>
              <w:t>Who should we work with for provisioning of required data warehouse</w:t>
            </w:r>
            <w:r w:rsidR="00F100A9">
              <w:rPr>
                <w:sz w:val="16"/>
                <w:szCs w:val="16"/>
              </w:rPr>
              <w:t xml:space="preserve">, ETL pipelines, </w:t>
            </w:r>
            <w:r w:rsidR="006B708E">
              <w:rPr>
                <w:sz w:val="16"/>
                <w:szCs w:val="16"/>
              </w:rPr>
              <w:t>repos, and</w:t>
            </w:r>
            <w:r w:rsidR="00F100A9">
              <w:rPr>
                <w:sz w:val="16"/>
                <w:szCs w:val="16"/>
              </w:rPr>
              <w:t xml:space="preserve"> CI/CD pipelines?</w:t>
            </w:r>
          </w:p>
          <w:p w14:paraId="48D93703" w14:textId="37776630" w:rsidR="00C64D4C" w:rsidRPr="00F100A9" w:rsidRDefault="00C64D4C" w:rsidP="00F100A9">
            <w:pPr>
              <w:pStyle w:val="NoSpacing"/>
              <w:numPr>
                <w:ilvl w:val="0"/>
                <w:numId w:val="15"/>
              </w:numPr>
              <w:spacing w:before="60" w:after="60"/>
              <w:rPr>
                <w:sz w:val="16"/>
                <w:szCs w:val="16"/>
              </w:rPr>
            </w:pPr>
            <w:r>
              <w:rPr>
                <w:sz w:val="16"/>
                <w:szCs w:val="16"/>
              </w:rPr>
              <w:t xml:space="preserve">Discuss ownership of </w:t>
            </w:r>
            <w:r w:rsidR="00C2158E">
              <w:rPr>
                <w:sz w:val="16"/>
                <w:szCs w:val="16"/>
              </w:rPr>
              <w:t>technical ownership of foundational model following Credera roll off</w:t>
            </w:r>
          </w:p>
          <w:p w14:paraId="34631B4C" w14:textId="585A4253" w:rsidR="00FA1EA6" w:rsidRDefault="00A47A02" w:rsidP="00FA1EA6">
            <w:pPr>
              <w:pStyle w:val="NoSpacing"/>
              <w:spacing w:before="60" w:after="60"/>
              <w:rPr>
                <w:sz w:val="16"/>
                <w:szCs w:val="16"/>
              </w:rPr>
            </w:pPr>
            <w:r>
              <w:rPr>
                <w:sz w:val="16"/>
                <w:szCs w:val="16"/>
              </w:rPr>
              <w:t>Documentation</w:t>
            </w:r>
            <w:r w:rsidR="00327EB2">
              <w:rPr>
                <w:sz w:val="16"/>
                <w:szCs w:val="16"/>
              </w:rPr>
              <w:t xml:space="preserve"> </w:t>
            </w:r>
            <w:r w:rsidR="007755B5">
              <w:rPr>
                <w:sz w:val="16"/>
                <w:szCs w:val="16"/>
              </w:rPr>
              <w:t>and</w:t>
            </w:r>
            <w:r w:rsidR="00327EB2">
              <w:rPr>
                <w:sz w:val="16"/>
                <w:szCs w:val="16"/>
              </w:rPr>
              <w:t xml:space="preserve"> Reporting</w:t>
            </w:r>
            <w:r w:rsidR="00FA1EA6">
              <w:rPr>
                <w:sz w:val="16"/>
                <w:szCs w:val="16"/>
              </w:rPr>
              <w:t>:</w:t>
            </w:r>
          </w:p>
          <w:p w14:paraId="07990E5E" w14:textId="712DBDE4" w:rsidR="00654064" w:rsidRDefault="00654064" w:rsidP="00FA1EA6">
            <w:pPr>
              <w:pStyle w:val="NoSpacing"/>
              <w:numPr>
                <w:ilvl w:val="0"/>
                <w:numId w:val="15"/>
              </w:numPr>
              <w:spacing w:before="60" w:after="60"/>
              <w:rPr>
                <w:sz w:val="16"/>
                <w:szCs w:val="16"/>
              </w:rPr>
            </w:pPr>
            <w:r>
              <w:rPr>
                <w:sz w:val="16"/>
                <w:szCs w:val="16"/>
              </w:rPr>
              <w:t>Confirm that ADO Wiki is still the preferred location to store technical documentation</w:t>
            </w:r>
          </w:p>
          <w:p w14:paraId="591B09AD" w14:textId="5F86E38E" w:rsidR="00FA1EA6" w:rsidRDefault="00654064" w:rsidP="00FA1EA6">
            <w:pPr>
              <w:pStyle w:val="NoSpacing"/>
              <w:numPr>
                <w:ilvl w:val="0"/>
                <w:numId w:val="15"/>
              </w:numPr>
              <w:spacing w:before="60" w:after="60"/>
              <w:rPr>
                <w:sz w:val="16"/>
                <w:szCs w:val="16"/>
              </w:rPr>
            </w:pPr>
            <w:r>
              <w:rPr>
                <w:sz w:val="16"/>
                <w:szCs w:val="16"/>
              </w:rPr>
              <w:t>Is there a preferred diagramming suite used by the Data &amp; AI teams that we can request access to?</w:t>
            </w:r>
          </w:p>
          <w:p w14:paraId="6BAD9CF4" w14:textId="77777777" w:rsidR="00FA1EA6" w:rsidRDefault="00654064" w:rsidP="009B7455">
            <w:pPr>
              <w:pStyle w:val="NoSpacing"/>
              <w:numPr>
                <w:ilvl w:val="1"/>
                <w:numId w:val="15"/>
              </w:numPr>
              <w:spacing w:before="60" w:after="60"/>
              <w:rPr>
                <w:sz w:val="16"/>
                <w:szCs w:val="16"/>
              </w:rPr>
            </w:pPr>
            <w:r>
              <w:rPr>
                <w:sz w:val="16"/>
                <w:szCs w:val="16"/>
              </w:rPr>
              <w:t>Ideally, this would integrate with the ADO wiki or other documentation suite</w:t>
            </w:r>
            <w:r w:rsidR="009B7455">
              <w:rPr>
                <w:sz w:val="16"/>
                <w:szCs w:val="16"/>
              </w:rPr>
              <w:t xml:space="preserve">. If not, static images will be </w:t>
            </w:r>
            <w:proofErr w:type="gramStart"/>
            <w:r w:rsidR="009B7455">
              <w:rPr>
                <w:sz w:val="16"/>
                <w:szCs w:val="16"/>
              </w:rPr>
              <w:t>utilized</w:t>
            </w:r>
            <w:proofErr w:type="gramEnd"/>
            <w:r w:rsidR="009B7455">
              <w:rPr>
                <w:sz w:val="16"/>
                <w:szCs w:val="16"/>
              </w:rPr>
              <w:t xml:space="preserve"> and files can be shared once complete</w:t>
            </w:r>
          </w:p>
          <w:p w14:paraId="5D71A500" w14:textId="7999F64F" w:rsidR="00327EB2" w:rsidRDefault="00327EB2" w:rsidP="00327EB2">
            <w:pPr>
              <w:pStyle w:val="NoSpacing"/>
              <w:numPr>
                <w:ilvl w:val="0"/>
                <w:numId w:val="15"/>
              </w:numPr>
              <w:spacing w:before="60" w:after="60"/>
              <w:rPr>
                <w:sz w:val="16"/>
                <w:szCs w:val="16"/>
              </w:rPr>
            </w:pPr>
            <w:r>
              <w:rPr>
                <w:sz w:val="16"/>
                <w:szCs w:val="16"/>
              </w:rPr>
              <w:t xml:space="preserve">Power BI – </w:t>
            </w:r>
            <w:r w:rsidR="00A866F0">
              <w:rPr>
                <w:sz w:val="16"/>
                <w:szCs w:val="16"/>
              </w:rPr>
              <w:t>output from Foundational Model will utilize Power BI. Are there any additional permissions needed to create new Power BI reports?</w:t>
            </w:r>
          </w:p>
          <w:p w14:paraId="45599B89" w14:textId="3DA5DBA7" w:rsidR="00893B2F" w:rsidRDefault="00893B2F" w:rsidP="00893B2F">
            <w:pPr>
              <w:pStyle w:val="NoSpacing"/>
              <w:spacing w:before="60" w:after="60"/>
              <w:rPr>
                <w:sz w:val="16"/>
                <w:szCs w:val="16"/>
              </w:rPr>
            </w:pPr>
            <w:r>
              <w:rPr>
                <w:sz w:val="16"/>
                <w:szCs w:val="16"/>
              </w:rPr>
              <w:t>Source Systems:</w:t>
            </w:r>
          </w:p>
          <w:p w14:paraId="100014F5" w14:textId="77777777" w:rsidR="00893B2F" w:rsidRDefault="00AD4481" w:rsidP="00893B2F">
            <w:pPr>
              <w:pStyle w:val="NoSpacing"/>
              <w:numPr>
                <w:ilvl w:val="0"/>
                <w:numId w:val="27"/>
              </w:numPr>
              <w:spacing w:before="60" w:after="60"/>
              <w:rPr>
                <w:sz w:val="16"/>
                <w:szCs w:val="16"/>
              </w:rPr>
            </w:pPr>
            <w:r>
              <w:rPr>
                <w:sz w:val="16"/>
                <w:szCs w:val="16"/>
              </w:rPr>
              <w:t>Data lake – what data is available in the data lake that could be leveraged for this project?</w:t>
            </w:r>
          </w:p>
          <w:p w14:paraId="1ED7E094" w14:textId="3068285C" w:rsidR="00D244BF" w:rsidRPr="00C2158E" w:rsidRDefault="00241A01" w:rsidP="00C2158E">
            <w:pPr>
              <w:pStyle w:val="NoSpacing"/>
              <w:numPr>
                <w:ilvl w:val="0"/>
                <w:numId w:val="27"/>
              </w:numPr>
              <w:spacing w:before="60" w:after="60"/>
              <w:rPr>
                <w:sz w:val="16"/>
                <w:szCs w:val="16"/>
              </w:rPr>
            </w:pPr>
            <w:r>
              <w:rPr>
                <w:sz w:val="16"/>
                <w:szCs w:val="16"/>
              </w:rPr>
              <w:t>On-Premise</w:t>
            </w:r>
            <w:r w:rsidR="006905BC">
              <w:rPr>
                <w:sz w:val="16"/>
                <w:szCs w:val="16"/>
              </w:rPr>
              <w:t>s</w:t>
            </w:r>
            <w:r>
              <w:rPr>
                <w:sz w:val="16"/>
                <w:szCs w:val="16"/>
              </w:rPr>
              <w:t xml:space="preserve"> Oracle DB</w:t>
            </w:r>
            <w:r w:rsidR="00406E5F">
              <w:rPr>
                <w:sz w:val="16"/>
                <w:szCs w:val="16"/>
              </w:rPr>
              <w:t xml:space="preserve"> – understand what data is still stored on-premises vs being migrated to the cloud/data lake</w:t>
            </w:r>
          </w:p>
        </w:tc>
      </w:tr>
    </w:tbl>
    <w:p w14:paraId="5D9EE6D4" w14:textId="77777777" w:rsidR="00FA1EA6" w:rsidRPr="00F517DB" w:rsidRDefault="00FA1EA6" w:rsidP="00FA1EA6">
      <w:pPr>
        <w:spacing w:after="0" w:line="240" w:lineRule="auto"/>
        <w:rPr>
          <w:szCs w:val="22"/>
        </w:rPr>
      </w:pPr>
    </w:p>
    <w:p w14:paraId="6BF11E6F" w14:textId="77777777" w:rsidR="00AE56AE" w:rsidRPr="00F517DB" w:rsidRDefault="00AE56AE" w:rsidP="00FA1EA6">
      <w:pPr>
        <w:rPr>
          <w:szCs w:val="22"/>
        </w:rPr>
      </w:pPr>
    </w:p>
    <w:sectPr w:rsidR="00AE56AE" w:rsidRPr="00F517DB" w:rsidSect="00BE3FC8">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53470F" w14:textId="77777777" w:rsidR="0082505C" w:rsidRDefault="0082505C" w:rsidP="009160B9">
      <w:r>
        <w:separator/>
      </w:r>
    </w:p>
    <w:p w14:paraId="17D9FDC4" w14:textId="77777777" w:rsidR="0082505C" w:rsidRDefault="0082505C" w:rsidP="009160B9"/>
  </w:endnote>
  <w:endnote w:type="continuationSeparator" w:id="0">
    <w:p w14:paraId="282E0FCD" w14:textId="77777777" w:rsidR="0082505C" w:rsidRDefault="0082505C" w:rsidP="009160B9">
      <w:r>
        <w:continuationSeparator/>
      </w:r>
    </w:p>
    <w:p w14:paraId="0A2105FD" w14:textId="77777777" w:rsidR="0082505C" w:rsidRDefault="0082505C" w:rsidP="009160B9"/>
  </w:endnote>
  <w:endnote w:type="continuationNotice" w:id="1">
    <w:p w14:paraId="11D781B5" w14:textId="77777777" w:rsidR="0082505C" w:rsidRDefault="008250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20F0502020204030203"/>
    <w:charset w:val="00"/>
    <w:family w:val="swiss"/>
    <w:pitch w:val="variable"/>
    <w:sig w:usb0="A00000AF" w:usb1="5000604B" w:usb2="00000000" w:usb3="00000000" w:csb0="00000093" w:csb1="00000000"/>
  </w:font>
  <w:font w:name="Source Serif Pro SemiBold">
    <w:panose1 w:val="02040703050405020204"/>
    <w:charset w:val="00"/>
    <w:family w:val="roman"/>
    <w:pitch w:val="variable"/>
    <w:sig w:usb0="20000287" w:usb1="02000003" w:usb2="00000000" w:usb3="00000000" w:csb0="0000019F" w:csb1="00000000"/>
  </w:font>
  <w:font w:name="+mn-ea">
    <w:panose1 w:val="020B0604020202020204"/>
    <w:charset w:val="00"/>
    <w:family w:val="roman"/>
    <w:pitch w:val="default"/>
  </w:font>
  <w:font w:name="+mn-cs">
    <w:altName w:val="Cambria"/>
    <w:panose1 w:val="020B0604020202020204"/>
    <w:charset w:val="00"/>
    <w:family w:val="roman"/>
    <w:pitch w:val="default"/>
  </w:font>
  <w:font w:name="Lato Black">
    <w:altName w:val="Segoe UI"/>
    <w:panose1 w:val="020F0A02020204030203"/>
    <w:charset w:val="00"/>
    <w:family w:val="swiss"/>
    <w:pitch w:val="variable"/>
    <w:sig w:usb0="A00000AF" w:usb1="5000604B" w:usb2="00000000" w:usb3="00000000" w:csb0="00000093" w:csb1="00000000"/>
  </w:font>
  <w:font w:name="Lato Light">
    <w:panose1 w:val="020F0302020204030203"/>
    <w:charset w:val="00"/>
    <w:family w:val="swiss"/>
    <w:pitch w:val="variable"/>
    <w:sig w:usb0="E10002FF" w:usb1="5000ECF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6208C1" w14:textId="68CBCD70" w:rsidR="00BE3FC8" w:rsidRDefault="005D651D" w:rsidP="00FA74C3">
    <w:pPr>
      <w:pStyle w:val="Footer"/>
      <w:framePr w:wrap="none" w:vAnchor="text" w:hAnchor="margin" w:xAlign="right" w:y="1"/>
      <w:rPr>
        <w:rStyle w:val="PageNumber"/>
      </w:rPr>
    </w:pPr>
    <w:r>
      <w:rPr>
        <w:noProof/>
      </w:rPr>
      <mc:AlternateContent>
        <mc:Choice Requires="wps">
          <w:drawing>
            <wp:anchor distT="0" distB="0" distL="0" distR="0" simplePos="0" relativeHeight="251658243" behindDoc="0" locked="0" layoutInCell="1" allowOverlap="1" wp14:anchorId="6D95306E" wp14:editId="381ED016">
              <wp:simplePos x="635" y="635"/>
              <wp:positionH relativeFrom="page">
                <wp:align>center</wp:align>
              </wp:positionH>
              <wp:positionV relativeFrom="page">
                <wp:align>bottom</wp:align>
              </wp:positionV>
              <wp:extent cx="2895600" cy="352425"/>
              <wp:effectExtent l="0" t="0" r="0" b="0"/>
              <wp:wrapNone/>
              <wp:docPr id="4" name="Text Box 4"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95600" cy="352425"/>
                      </a:xfrm>
                      <a:prstGeom prst="rect">
                        <a:avLst/>
                      </a:prstGeom>
                      <a:noFill/>
                      <a:ln>
                        <a:noFill/>
                      </a:ln>
                    </wps:spPr>
                    <wps:txbx>
                      <w:txbxContent>
                        <w:p w14:paraId="140B85AF" w14:textId="19143AC1" w:rsidR="005D651D" w:rsidRPr="005D651D" w:rsidRDefault="005D651D" w:rsidP="005D651D">
                          <w:pPr>
                            <w:spacing w:after="0"/>
                            <w:rPr>
                              <w:rFonts w:ascii="Calibri" w:eastAsia="Calibri" w:hAnsi="Calibri" w:cs="Calibri"/>
                              <w:noProof/>
                              <w:color w:val="000000"/>
                            </w:rPr>
                          </w:pPr>
                          <w:r w:rsidRPr="005D651D">
                            <w:rPr>
                              <w:rFonts w:ascii="Calibri" w:eastAsia="Calibri" w:hAnsi="Calibri" w:cs="Calibri"/>
                              <w:noProof/>
                              <w:color w:val="00000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D95306E" id="_x0000_t202" coordsize="21600,21600" o:spt="202" path="m,l,21600r21600,l21600,xe">
              <v:stroke joinstyle="miter"/>
              <v:path gradientshapeok="t" o:connecttype="rect"/>
            </v:shapetype>
            <v:shape id="Text Box 4" o:spid="_x0000_s1026" type="#_x0000_t202" alt="Confidential - Not for Public Consumption or Distribution" style="position:absolute;margin-left:0;margin-top:0;width:228pt;height:27.75pt;z-index:251658243;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" filled="f" stroked="f">
              <v:textbox style="mso-fit-shape-to-text:t" inset="0,0,0,15pt">
                <w:txbxContent>
                  <w:p w14:paraId="140B85AF" w14:textId="19143AC1" w:rsidR="005D651D" w:rsidRPr="005D651D" w:rsidRDefault="005D651D" w:rsidP="005D651D">
                    <w:pPr>
                      <w:spacing w:after="0"/>
                      <w:rPr>
                        <w:rFonts w:ascii="Calibri" w:eastAsia="Calibri" w:hAnsi="Calibri" w:cs="Calibri"/>
                        <w:noProof/>
                        <w:color w:val="000000"/>
                      </w:rPr>
                    </w:pPr>
                    <w:r w:rsidRPr="005D651D">
                      <w:rPr>
                        <w:rFonts w:ascii="Calibri" w:eastAsia="Calibri" w:hAnsi="Calibri" w:cs="Calibri"/>
                        <w:noProof/>
                        <w:color w:val="000000"/>
                      </w:rPr>
                      <w:t>Confidential - Not for Public Consumption or Distribution</w:t>
                    </w:r>
                  </w:p>
                </w:txbxContent>
              </v:textbox>
              <w10:wrap anchorx="page" anchory="page"/>
            </v:shape>
          </w:pict>
        </mc:Fallback>
      </mc:AlternateContent>
    </w:r>
    <w:r w:rsidR="00BE3FC8">
      <w:rPr>
        <w:rStyle w:val="PageNumber"/>
      </w:rPr>
      <w:fldChar w:fldCharType="begin"/>
    </w:r>
    <w:r w:rsidR="00BE3FC8">
      <w:rPr>
        <w:rStyle w:val="PageNumber"/>
      </w:rPr>
      <w:instrText xml:space="preserve"> PAGE </w:instrText>
    </w:r>
    <w:r w:rsidR="00BE3FC8">
      <w:rPr>
        <w:rStyle w:val="PageNumber"/>
      </w:rPr>
      <w:fldChar w:fldCharType="end"/>
    </w:r>
  </w:p>
  <w:p w14:paraId="58C4D788" w14:textId="63D6F468" w:rsidR="00B51C8D" w:rsidRDefault="00B51C8D" w:rsidP="00BE3FC8">
    <w:pPr>
      <w:pStyle w:val="Footer"/>
      <w:ind w:right="360"/>
      <w:rPr>
        <w:rStyle w:val="PageNumber"/>
      </w:rPr>
    </w:pPr>
  </w:p>
  <w:p w14:paraId="3F5D4281" w14:textId="134C2253" w:rsidR="000B44FA" w:rsidRDefault="000B44FA" w:rsidP="009160B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52D9B213" w14:textId="5ACD3218" w:rsidR="007B4CD4" w:rsidRDefault="007B4CD4" w:rsidP="009160B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0E93D601" w14:textId="16E2B302" w:rsidR="00695FAC" w:rsidRDefault="00695FAC" w:rsidP="009160B9">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043EF160" w14:textId="77777777" w:rsidR="00695FAC" w:rsidRDefault="00695FAC" w:rsidP="009160B9">
    <w:pPr>
      <w:pStyle w:val="Footer"/>
    </w:pPr>
  </w:p>
  <w:p w14:paraId="43E1AEED" w14:textId="77777777" w:rsidR="00B10ACC" w:rsidRDefault="00B10ACC" w:rsidP="009160B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F3365" w14:textId="53A5D0EE" w:rsidR="00BE3FC8" w:rsidRPr="00BE3FC8" w:rsidRDefault="005D651D" w:rsidP="00FA74C3">
    <w:pPr>
      <w:pStyle w:val="Footer"/>
      <w:framePr w:wrap="none" w:vAnchor="text" w:hAnchor="margin" w:xAlign="right" w:y="1"/>
      <w:rPr>
        <w:rStyle w:val="PageNumber"/>
        <w:color w:val="9B9B9B" w:themeColor="text2"/>
        <w:sz w:val="16"/>
        <w:szCs w:val="16"/>
      </w:rPr>
    </w:pPr>
    <w:r>
      <w:rPr>
        <w:noProof/>
        <w:color w:val="9B9B9B" w:themeColor="text2"/>
        <w:sz w:val="16"/>
        <w:szCs w:val="16"/>
      </w:rPr>
      <mc:AlternateContent>
        <mc:Choice Requires="wps">
          <w:drawing>
            <wp:anchor distT="0" distB="0" distL="0" distR="0" simplePos="0" relativeHeight="251658244" behindDoc="0" locked="0" layoutInCell="1" allowOverlap="1" wp14:anchorId="1B4D2E14" wp14:editId="4FA6B500">
              <wp:simplePos x="635" y="635"/>
              <wp:positionH relativeFrom="page">
                <wp:align>center</wp:align>
              </wp:positionH>
              <wp:positionV relativeFrom="page">
                <wp:align>bottom</wp:align>
              </wp:positionV>
              <wp:extent cx="2895600" cy="352425"/>
              <wp:effectExtent l="0" t="0" r="0" b="0"/>
              <wp:wrapNone/>
              <wp:docPr id="5" name="Text Box 5"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95600" cy="352425"/>
                      </a:xfrm>
                      <a:prstGeom prst="rect">
                        <a:avLst/>
                      </a:prstGeom>
                      <a:noFill/>
                      <a:ln>
                        <a:noFill/>
                      </a:ln>
                    </wps:spPr>
                    <wps:txbx>
                      <w:txbxContent>
                        <w:p w14:paraId="5C8D8EEE" w14:textId="3DB1235E" w:rsidR="005D651D" w:rsidRPr="005D651D" w:rsidRDefault="005D651D" w:rsidP="005D651D">
                          <w:pPr>
                            <w:spacing w:after="0"/>
                            <w:rPr>
                              <w:rFonts w:ascii="Calibri" w:eastAsia="Calibri" w:hAnsi="Calibri" w:cs="Calibri"/>
                              <w:noProof/>
                              <w:color w:val="000000"/>
                            </w:rPr>
                          </w:pPr>
                          <w:r w:rsidRPr="005D651D">
                            <w:rPr>
                              <w:rFonts w:ascii="Calibri" w:eastAsia="Calibri" w:hAnsi="Calibri" w:cs="Calibri"/>
                              <w:noProof/>
                              <w:color w:val="00000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B4D2E14" id="_x0000_t202" coordsize="21600,21600" o:spt="202" path="m,l,21600r21600,l21600,xe">
              <v:stroke joinstyle="miter"/>
              <v:path gradientshapeok="t" o:connecttype="rect"/>
            </v:shapetype>
            <v:shape id="Text Box 5" o:spid="_x0000_s1027" type="#_x0000_t202" alt="Confidential - Not for Public Consumption or Distribution" style="position:absolute;margin-left:0;margin-top:0;width:228pt;height:27.75pt;z-index:25165824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" filled="f" stroked="f">
              <v:textbox style="mso-fit-shape-to-text:t" inset="0,0,0,15pt">
                <w:txbxContent>
                  <w:p w14:paraId="5C8D8EEE" w14:textId="3DB1235E" w:rsidR="005D651D" w:rsidRPr="005D651D" w:rsidRDefault="005D651D" w:rsidP="005D651D">
                    <w:pPr>
                      <w:spacing w:after="0"/>
                      <w:rPr>
                        <w:rFonts w:ascii="Calibri" w:eastAsia="Calibri" w:hAnsi="Calibri" w:cs="Calibri"/>
                        <w:noProof/>
                        <w:color w:val="000000"/>
                      </w:rPr>
                    </w:pPr>
                    <w:r w:rsidRPr="005D651D">
                      <w:rPr>
                        <w:rFonts w:ascii="Calibri" w:eastAsia="Calibri" w:hAnsi="Calibri" w:cs="Calibri"/>
                        <w:noProof/>
                        <w:color w:val="000000"/>
                      </w:rPr>
                      <w:t>Confidential - Not for Public Consumption or Distribution</w:t>
                    </w:r>
                  </w:p>
                </w:txbxContent>
              </v:textbox>
              <w10:wrap anchorx="page" anchory="page"/>
            </v:shape>
          </w:pict>
        </mc:Fallback>
      </mc:AlternateContent>
    </w:r>
  </w:p>
  <w:sdt>
    <w:sdtPr>
      <w:rPr>
        <w:rStyle w:val="PageNumber"/>
        <w:color w:val="9B9B9B" w:themeColor="text2"/>
        <w:sz w:val="16"/>
        <w:szCs w:val="16"/>
      </w:rPr>
      <w:id w:val="1003946931"/>
      <w:docPartObj>
        <w:docPartGallery w:val="Page Numbers (Bottom of Page)"/>
        <w:docPartUnique/>
      </w:docPartObj>
    </w:sdtPr>
    <w:sdtContent>
      <w:p w14:paraId="56783008" w14:textId="77777777" w:rsidR="00BE3FC8" w:rsidRPr="00BE3FC8" w:rsidRDefault="00BE3FC8" w:rsidP="00433359">
        <w:pPr>
          <w:pStyle w:val="Footer"/>
          <w:framePr w:wrap="none" w:vAnchor="text" w:hAnchor="margin" w:xAlign="right" w:y="1"/>
          <w:jc w:val="center"/>
          <w:rPr>
            <w:rStyle w:val="PageNumber"/>
            <w:color w:val="9B9B9B" w:themeColor="text2"/>
            <w:sz w:val="16"/>
            <w:szCs w:val="16"/>
          </w:rPr>
        </w:pPr>
        <w:r w:rsidRPr="00BE3FC8">
          <w:rPr>
            <w:rStyle w:val="PageNumber"/>
            <w:color w:val="9B9B9B" w:themeColor="text2"/>
            <w:sz w:val="16"/>
            <w:szCs w:val="16"/>
          </w:rPr>
          <w:fldChar w:fldCharType="begin"/>
        </w:r>
        <w:r w:rsidRPr="00BE3FC8">
          <w:rPr>
            <w:rStyle w:val="PageNumber"/>
            <w:color w:val="9B9B9B" w:themeColor="text2"/>
            <w:sz w:val="16"/>
            <w:szCs w:val="16"/>
          </w:rPr>
          <w:instrText xml:space="preserve"> PAGE </w:instrText>
        </w:r>
        <w:r w:rsidRPr="00BE3FC8">
          <w:rPr>
            <w:rStyle w:val="PageNumber"/>
            <w:color w:val="9B9B9B" w:themeColor="text2"/>
            <w:sz w:val="16"/>
            <w:szCs w:val="16"/>
          </w:rPr>
          <w:fldChar w:fldCharType="separate"/>
        </w:r>
        <w:r w:rsidRPr="00BE3FC8">
          <w:rPr>
            <w:rStyle w:val="PageNumber"/>
            <w:noProof/>
            <w:color w:val="9B9B9B" w:themeColor="text2"/>
            <w:sz w:val="16"/>
            <w:szCs w:val="16"/>
          </w:rPr>
          <w:t>2</w:t>
        </w:r>
        <w:r w:rsidRPr="00BE3FC8">
          <w:rPr>
            <w:rStyle w:val="PageNumber"/>
            <w:color w:val="9B9B9B" w:themeColor="text2"/>
            <w:sz w:val="16"/>
            <w:szCs w:val="16"/>
          </w:rPr>
          <w:fldChar w:fldCharType="end"/>
        </w:r>
      </w:p>
    </w:sdtContent>
  </w:sdt>
  <w:p w14:paraId="0C150EEF" w14:textId="06F0A06E" w:rsidR="00B10ACC" w:rsidRPr="00244FA1" w:rsidRDefault="00B51C8D" w:rsidP="00BE3FC8">
    <w:pPr>
      <w:pStyle w:val="Footer"/>
      <w:tabs>
        <w:tab w:val="clear" w:pos="4680"/>
        <w:tab w:val="clear" w:pos="9360"/>
        <w:tab w:val="right" w:pos="10080"/>
      </w:tabs>
      <w:ind w:right="360"/>
      <w:rPr>
        <w:rFonts w:ascii="Lato Light" w:hAnsi="Lato Light"/>
        <w:sz w:val="16"/>
        <w:szCs w:val="16"/>
      </w:rPr>
    </w:pPr>
    <w:r w:rsidRPr="000B44FA">
      <w:rPr>
        <w:noProof/>
      </w:rPr>
      <w:drawing>
        <wp:anchor distT="0" distB="0" distL="114300" distR="114300" simplePos="0" relativeHeight="251658240" behindDoc="1" locked="0" layoutInCell="1" allowOverlap="1" wp14:anchorId="03F271D0" wp14:editId="658AD777">
          <wp:simplePos x="0" y="0"/>
          <wp:positionH relativeFrom="page">
            <wp:posOffset>350308</wp:posOffset>
          </wp:positionH>
          <wp:positionV relativeFrom="paragraph">
            <wp:posOffset>24765</wp:posOffset>
          </wp:positionV>
          <wp:extent cx="1101103" cy="182880"/>
          <wp:effectExtent l="0" t="0" r="3810" b="0"/>
          <wp:wrapNone/>
          <wp:docPr id="3" name="Picture 7" descr="A close up of a sign&#10;&#10;Description automatically generated">
            <a:extLst xmlns:a="http://schemas.openxmlformats.org/drawingml/2006/main">
              <a:ext uri="{FF2B5EF4-FFF2-40B4-BE49-F238E27FC236}">
                <a16:creationId xmlns:a16="http://schemas.microsoft.com/office/drawing/2014/main" id="{9A3B423D-E9BF-224F-9758-B4A5D1C6E5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close up of a sign&#10;&#10;Description automatically generated">
                    <a:extLst>
                      <a:ext uri="{FF2B5EF4-FFF2-40B4-BE49-F238E27FC236}">
                        <a16:creationId xmlns:a16="http://schemas.microsoft.com/office/drawing/2014/main" id="{9A3B423D-E9BF-224F-9758-B4A5D1C6E50C}"/>
                      </a:ext>
                    </a:extLst>
                  </pic:cNvPr>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0"/>
                    <a:ext cx="1101103" cy="182880"/>
                  </a:xfrm>
                  <a:prstGeom prst="rect">
                    <a:avLst/>
                  </a:prstGeom>
                </pic:spPr>
              </pic:pic>
            </a:graphicData>
          </a:graphic>
          <wp14:sizeRelH relativeFrom="margin">
            <wp14:pctWidth>0</wp14:pctWidth>
          </wp14:sizeRelH>
          <wp14:sizeRelV relativeFrom="margin">
            <wp14:pctHeight>0</wp14:pctHeight>
          </wp14:sizeRelV>
        </wp:anchor>
      </w:drawing>
    </w:r>
    <w:r w:rsidR="00BE3FC8">
      <w:rPr>
        <w:rFonts w:ascii="Lato Light" w:hAnsi="Lato Light"/>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D4E78B" w14:textId="45313941" w:rsidR="00BE3FC8" w:rsidRPr="00BE3FC8" w:rsidRDefault="005D651D" w:rsidP="00FA74C3">
    <w:pPr>
      <w:pStyle w:val="Footer"/>
      <w:framePr w:wrap="none" w:vAnchor="text" w:hAnchor="margin" w:xAlign="center" w:y="1"/>
      <w:rPr>
        <w:rStyle w:val="PageNumber"/>
        <w:color w:val="9B9B9B" w:themeColor="text2"/>
        <w:sz w:val="16"/>
        <w:szCs w:val="16"/>
      </w:rPr>
    </w:pPr>
    <w:r>
      <w:rPr>
        <w:noProof/>
        <w:color w:val="9B9B9B" w:themeColor="text2"/>
        <w:sz w:val="16"/>
        <w:szCs w:val="16"/>
      </w:rPr>
      <mc:AlternateContent>
        <mc:Choice Requires="wps">
          <w:drawing>
            <wp:anchor distT="0" distB="0" distL="0" distR="0" simplePos="0" relativeHeight="251658242" behindDoc="0" locked="0" layoutInCell="1" allowOverlap="1" wp14:anchorId="0C6E4809" wp14:editId="777434A4">
              <wp:simplePos x="635" y="635"/>
              <wp:positionH relativeFrom="page">
                <wp:align>center</wp:align>
              </wp:positionH>
              <wp:positionV relativeFrom="page">
                <wp:align>bottom</wp:align>
              </wp:positionV>
              <wp:extent cx="2895600" cy="352425"/>
              <wp:effectExtent l="0" t="0" r="0" b="0"/>
              <wp:wrapNone/>
              <wp:docPr id="2" name="Text Box 2" descr="Confidential - Not for Public Consumption or Distribution">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2895600" cy="352425"/>
                      </a:xfrm>
                      <a:prstGeom prst="rect">
                        <a:avLst/>
                      </a:prstGeom>
                      <a:noFill/>
                      <a:ln>
                        <a:noFill/>
                      </a:ln>
                    </wps:spPr>
                    <wps:txbx>
                      <w:txbxContent>
                        <w:p w14:paraId="7114DE0D" w14:textId="48978272" w:rsidR="005D651D" w:rsidRPr="005D651D" w:rsidRDefault="005D651D" w:rsidP="005D651D">
                          <w:pPr>
                            <w:spacing w:after="0"/>
                            <w:rPr>
                              <w:rFonts w:ascii="Calibri" w:eastAsia="Calibri" w:hAnsi="Calibri" w:cs="Calibri"/>
                              <w:noProof/>
                              <w:color w:val="000000"/>
                            </w:rPr>
                          </w:pPr>
                          <w:r w:rsidRPr="005D651D">
                            <w:rPr>
                              <w:rFonts w:ascii="Calibri" w:eastAsia="Calibri" w:hAnsi="Calibri" w:cs="Calibri"/>
                              <w:noProof/>
                              <w:color w:val="000000"/>
                            </w:rPr>
                            <w:t>Confidential - Not for Public Consumption or Distribution</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C6E4809" id="_x0000_t202" coordsize="21600,21600" o:spt="202" path="m,l,21600r21600,l21600,xe">
              <v:stroke joinstyle="miter"/>
              <v:path gradientshapeok="t" o:connecttype="rect"/>
            </v:shapetype>
            <v:shape id="Text Box 2" o:spid="_x0000_s1028" type="#_x0000_t202" alt="Confidential - Not for Public Consumption or Distribution" style="position:absolute;margin-left:0;margin-top:0;width:228pt;height:27.7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" filled="f" stroked="f">
              <v:textbox style="mso-fit-shape-to-text:t" inset="0,0,0,15pt">
                <w:txbxContent>
                  <w:p w14:paraId="7114DE0D" w14:textId="48978272" w:rsidR="005D651D" w:rsidRPr="005D651D" w:rsidRDefault="005D651D" w:rsidP="005D651D">
                    <w:pPr>
                      <w:spacing w:after="0"/>
                      <w:rPr>
                        <w:rFonts w:ascii="Calibri" w:eastAsia="Calibri" w:hAnsi="Calibri" w:cs="Calibri"/>
                        <w:noProof/>
                        <w:color w:val="000000"/>
                      </w:rPr>
                    </w:pPr>
                    <w:r w:rsidRPr="005D651D">
                      <w:rPr>
                        <w:rFonts w:ascii="Calibri" w:eastAsia="Calibri" w:hAnsi="Calibri" w:cs="Calibri"/>
                        <w:noProof/>
                        <w:color w:val="000000"/>
                      </w:rPr>
                      <w:t>Confidential - Not for Public Consumption or Distribution</w:t>
                    </w:r>
                  </w:p>
                </w:txbxContent>
              </v:textbox>
              <w10:wrap anchorx="page" anchory="page"/>
            </v:shape>
          </w:pict>
        </mc:Fallback>
      </mc:AlternateContent>
    </w:r>
    <w:r w:rsidR="00BE3FC8" w:rsidRPr="00BE3FC8">
      <w:rPr>
        <w:rStyle w:val="PageNumber"/>
        <w:color w:val="9B9B9B" w:themeColor="text2"/>
        <w:sz w:val="16"/>
        <w:szCs w:val="16"/>
      </w:rPr>
      <w:fldChar w:fldCharType="begin"/>
    </w:r>
    <w:r w:rsidR="00BE3FC8" w:rsidRPr="00BE3FC8">
      <w:rPr>
        <w:rStyle w:val="PageNumber"/>
        <w:color w:val="9B9B9B" w:themeColor="text2"/>
        <w:sz w:val="16"/>
        <w:szCs w:val="16"/>
      </w:rPr>
      <w:instrText xml:space="preserve"> PAGE </w:instrText>
    </w:r>
    <w:r w:rsidR="00BE3FC8" w:rsidRPr="00BE3FC8">
      <w:rPr>
        <w:rStyle w:val="PageNumber"/>
        <w:color w:val="9B9B9B" w:themeColor="text2"/>
        <w:sz w:val="16"/>
        <w:szCs w:val="16"/>
      </w:rPr>
      <w:fldChar w:fldCharType="separate"/>
    </w:r>
    <w:r w:rsidR="00BE3FC8" w:rsidRPr="00BE3FC8">
      <w:rPr>
        <w:rStyle w:val="PageNumber"/>
        <w:noProof/>
        <w:color w:val="9B9B9B" w:themeColor="text2"/>
        <w:sz w:val="16"/>
        <w:szCs w:val="16"/>
      </w:rPr>
      <w:t>0</w:t>
    </w:r>
    <w:r w:rsidR="00BE3FC8" w:rsidRPr="00BE3FC8">
      <w:rPr>
        <w:rStyle w:val="PageNumber"/>
        <w:color w:val="9B9B9B" w:themeColor="text2"/>
        <w:sz w:val="16"/>
        <w:szCs w:val="16"/>
      </w:rPr>
      <w:fldChar w:fldCharType="end"/>
    </w:r>
  </w:p>
  <w:p w14:paraId="4EB0384D" w14:textId="70850DBF" w:rsidR="007B4CD4" w:rsidRPr="000B44FA" w:rsidRDefault="007B4CD4" w:rsidP="00916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1C0CB" w14:textId="77777777" w:rsidR="0082505C" w:rsidRDefault="0082505C" w:rsidP="009160B9">
      <w:r>
        <w:separator/>
      </w:r>
    </w:p>
    <w:p w14:paraId="158DFB8C" w14:textId="77777777" w:rsidR="0082505C" w:rsidRDefault="0082505C" w:rsidP="009160B9"/>
  </w:footnote>
  <w:footnote w:type="continuationSeparator" w:id="0">
    <w:p w14:paraId="7C85404C" w14:textId="77777777" w:rsidR="0082505C" w:rsidRDefault="0082505C" w:rsidP="009160B9">
      <w:r>
        <w:continuationSeparator/>
      </w:r>
    </w:p>
    <w:p w14:paraId="1F008C5D" w14:textId="77777777" w:rsidR="0082505C" w:rsidRDefault="0082505C" w:rsidP="009160B9"/>
  </w:footnote>
  <w:footnote w:type="continuationNotice" w:id="1">
    <w:p w14:paraId="1DCDDBD6" w14:textId="77777777" w:rsidR="0082505C" w:rsidRDefault="008250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F0FDC" w14:textId="14D4E0F3" w:rsidR="00B10ACC" w:rsidRPr="00C76064" w:rsidRDefault="00893B2F" w:rsidP="00E72B8A">
    <w:pPr>
      <w:pStyle w:val="Header"/>
      <w:pBdr>
        <w:bottom w:val="single" w:sz="4" w:space="1" w:color="9B9B9B"/>
      </w:pBdr>
    </w:pPr>
    <w:r>
      <w:t>NRG Business Sales &amp; Marketing Data Enablement</w:t>
    </w:r>
  </w:p>
  <w:p w14:paraId="735A9BE6" w14:textId="6EDBC6D8" w:rsidR="00BE3FC8" w:rsidRPr="00E72B8A" w:rsidRDefault="00893B2F" w:rsidP="00E72B8A">
    <w:pPr>
      <w:pStyle w:val="Header"/>
      <w:pBdr>
        <w:bottom w:val="single" w:sz="4" w:space="1" w:color="9B9B9B"/>
      </w:pBdr>
    </w:pPr>
    <w:r>
      <w:t>1</w:t>
    </w:r>
    <w:r w:rsidR="00C76064" w:rsidRPr="00C76064">
      <w:t>/</w:t>
    </w:r>
    <w:r w:rsidR="00500F6B">
      <w:t>15</w:t>
    </w:r>
    <w:r w:rsidR="00C76064" w:rsidRPr="00C76064">
      <w:t>/2</w:t>
    </w:r>
    <w:r>
      <w:t>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877DB1" w14:textId="24B92CE0" w:rsidR="00BE3FC8" w:rsidRPr="00BE3FC8" w:rsidRDefault="00BE3FC8" w:rsidP="008E6CA6">
    <w:pPr>
      <w:pStyle w:val="Header"/>
      <w:tabs>
        <w:tab w:val="clear" w:pos="4680"/>
        <w:tab w:val="clear" w:pos="9360"/>
        <w:tab w:val="right" w:pos="10080"/>
      </w:tabs>
      <w:spacing w:after="40"/>
      <w:jc w:val="right"/>
      <w:rPr>
        <w:color w:val="9B9B9B" w:themeColor="text2"/>
      </w:rPr>
    </w:pPr>
    <w:r w:rsidRPr="000B44FA">
      <w:rPr>
        <w:noProof/>
      </w:rPr>
      <w:drawing>
        <wp:anchor distT="0" distB="0" distL="114300" distR="114300" simplePos="0" relativeHeight="251658241" behindDoc="1" locked="0" layoutInCell="1" allowOverlap="1" wp14:anchorId="7D433AE8" wp14:editId="1737C208">
          <wp:simplePos x="0" y="0"/>
          <wp:positionH relativeFrom="page">
            <wp:posOffset>685800</wp:posOffset>
          </wp:positionH>
          <wp:positionV relativeFrom="paragraph">
            <wp:posOffset>0</wp:posOffset>
          </wp:positionV>
          <wp:extent cx="1101103" cy="182880"/>
          <wp:effectExtent l="0" t="0" r="3810" b="0"/>
          <wp:wrapNone/>
          <wp:docPr id="1" name="Picture 7" descr="A close up of a sign&#10;&#10;Description automatically generated">
            <a:extLst xmlns:a="http://schemas.openxmlformats.org/drawingml/2006/main">
              <a:ext uri="{FF2B5EF4-FFF2-40B4-BE49-F238E27FC236}">
                <a16:creationId xmlns:a16="http://schemas.microsoft.com/office/drawing/2014/main" id="{9A3B423D-E9BF-224F-9758-B4A5D1C6E5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A close up of a sign&#10;&#10;Description automatically generated">
                    <a:extLst>
                      <a:ext uri="{FF2B5EF4-FFF2-40B4-BE49-F238E27FC236}">
                        <a16:creationId xmlns:a16="http://schemas.microsoft.com/office/drawing/2014/main" id="{9A3B423D-E9BF-224F-9758-B4A5D1C6E50C}"/>
                      </a:ext>
                    </a:extLst>
                  </pic:cNvPr>
                  <pic:cNvPicPr>
                    <a:picLocks noChangeAspect="1"/>
                  </pic:cNvPicPr>
                </pic:nvPicPr>
                <pic:blipFill>
                  <a:blip r:embed="rId1">
                    <a:extLst>
                      <a:ext uri="{28A0092B-C50C-407E-A947-70E740481C1C}">
                        <a14:useLocalDpi xmlns:a14="http://schemas.microsoft.com/office/drawing/2010/main" val="0"/>
                      </a:ext>
                    </a:extLst>
                  </a:blip>
                  <a:srcRect/>
                  <a:stretch/>
                </pic:blipFill>
                <pic:spPr>
                  <a:xfrm>
                    <a:off x="0" y="0"/>
                    <a:ext cx="1101103" cy="182880"/>
                  </a:xfrm>
                  <a:prstGeom prst="rect">
                    <a:avLst/>
                  </a:prstGeom>
                </pic:spPr>
              </pic:pic>
            </a:graphicData>
          </a:graphic>
          <wp14:sizeRelH relativeFrom="margin">
            <wp14:pctWidth>0</wp14:pctWidth>
          </wp14:sizeRelH>
          <wp14:sizeRelV relativeFrom="margin">
            <wp14:pctHeight>0</wp14:pctHeight>
          </wp14:sizeRelV>
        </wp:anchor>
      </w:drawing>
    </w:r>
    <w:r>
      <w:tab/>
    </w:r>
    <w:r w:rsidRPr="00BE3FC8">
      <w:rPr>
        <w:color w:val="9B9B9B" w:themeColor="text2"/>
      </w:rPr>
      <w:t>15303 Dallas Pkwy, Suite 300</w:t>
    </w:r>
  </w:p>
  <w:p w14:paraId="6EFB4FFC" w14:textId="3E792D6D" w:rsidR="00BE3FC8" w:rsidRPr="00BE3FC8" w:rsidRDefault="00486298" w:rsidP="008E6CA6">
    <w:pPr>
      <w:pStyle w:val="Header"/>
      <w:tabs>
        <w:tab w:val="clear" w:pos="4680"/>
        <w:tab w:val="clear" w:pos="9360"/>
        <w:tab w:val="right" w:pos="10080"/>
      </w:tabs>
      <w:spacing w:after="40"/>
      <w:jc w:val="right"/>
      <w:rPr>
        <w:color w:val="9B9B9B" w:themeColor="text2"/>
      </w:rPr>
    </w:pPr>
    <w:r>
      <w:rPr>
        <w:color w:val="9B9B9B" w:themeColor="text2"/>
      </w:rPr>
      <w:t>Addison,</w:t>
    </w:r>
    <w:r w:rsidR="00BE3FC8" w:rsidRPr="00BE3FC8">
      <w:rPr>
        <w:color w:val="9B9B9B" w:themeColor="text2"/>
      </w:rPr>
      <w:t xml:space="preserve"> TX 75001</w:t>
    </w:r>
  </w:p>
  <w:p w14:paraId="75BE0E34" w14:textId="7BE47C70" w:rsidR="00BE3FC8" w:rsidRDefault="00BE3FC8" w:rsidP="008E6CA6">
    <w:pPr>
      <w:pStyle w:val="Header"/>
      <w:tabs>
        <w:tab w:val="clear" w:pos="4680"/>
        <w:tab w:val="clear" w:pos="9360"/>
        <w:tab w:val="right" w:pos="10080"/>
      </w:tabs>
      <w:spacing w:after="40"/>
      <w:jc w:val="right"/>
      <w:rPr>
        <w:color w:val="9B9B9B" w:themeColor="text2"/>
      </w:rPr>
    </w:pPr>
    <w:r w:rsidRPr="00BE3FC8">
      <w:rPr>
        <w:color w:val="9B9B9B" w:themeColor="text2"/>
      </w:rPr>
      <w:t>(972) 692-0010</w:t>
    </w:r>
  </w:p>
  <w:p w14:paraId="0786DC63" w14:textId="77777777" w:rsidR="008E6CA6" w:rsidRPr="00BE3FC8" w:rsidRDefault="008E6CA6" w:rsidP="008E6CA6">
    <w:pPr>
      <w:pStyle w:val="Header"/>
      <w:tabs>
        <w:tab w:val="clear" w:pos="4680"/>
        <w:tab w:val="clear" w:pos="9360"/>
        <w:tab w:val="right" w:pos="10080"/>
      </w:tabs>
      <w:spacing w:after="40"/>
      <w:jc w:val="right"/>
      <w:rPr>
        <w:color w:val="9B9B9B" w:themeColor="text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3AA6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B0466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F4CF8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1EDAC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E3E30A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ACCF7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6D4D9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9E252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C64F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0C58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057FE"/>
    <w:multiLevelType w:val="hybridMultilevel"/>
    <w:tmpl w:val="F24CE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09105F47"/>
    <w:multiLevelType w:val="multilevel"/>
    <w:tmpl w:val="08E4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7820BD"/>
    <w:multiLevelType w:val="multilevel"/>
    <w:tmpl w:val="6DCC9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A974B3"/>
    <w:multiLevelType w:val="multilevel"/>
    <w:tmpl w:val="789C5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534DCE"/>
    <w:multiLevelType w:val="multilevel"/>
    <w:tmpl w:val="2B802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8E4DF1"/>
    <w:multiLevelType w:val="multilevel"/>
    <w:tmpl w:val="92F64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73B0AFA"/>
    <w:multiLevelType w:val="hybridMultilevel"/>
    <w:tmpl w:val="AC2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8C6E6A"/>
    <w:multiLevelType w:val="hybridMultilevel"/>
    <w:tmpl w:val="439E5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224A58"/>
    <w:multiLevelType w:val="multilevel"/>
    <w:tmpl w:val="8BB4F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47460D"/>
    <w:multiLevelType w:val="multilevel"/>
    <w:tmpl w:val="6334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D9201A9"/>
    <w:multiLevelType w:val="singleLevel"/>
    <w:tmpl w:val="B3EE6826"/>
    <w:lvl w:ilvl="0">
      <w:start w:val="1"/>
      <w:numFmt w:val="decimal"/>
      <w:lvlText w:val="%1."/>
      <w:lvlJc w:val="left"/>
      <w:pPr>
        <w:tabs>
          <w:tab w:val="num" w:pos="720"/>
        </w:tabs>
        <w:ind w:left="720" w:hanging="720"/>
      </w:pPr>
      <w:rPr>
        <w:rFonts w:hint="default"/>
      </w:rPr>
    </w:lvl>
  </w:abstractNum>
  <w:abstractNum w:abstractNumId="21" w15:restartNumberingAfterBreak="0">
    <w:nsid w:val="60A979C9"/>
    <w:multiLevelType w:val="multilevel"/>
    <w:tmpl w:val="D9A8B0AE"/>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val="0"/>
      </w:rPr>
    </w:lvl>
    <w:lvl w:ilvl="2">
      <w:start w:val="1"/>
      <w:numFmt w:val="lowerRoman"/>
      <w:lvlText w:val="%3)"/>
      <w:lvlJc w:val="left"/>
      <w:pPr>
        <w:ind w:left="1080" w:hanging="360"/>
      </w:pPr>
      <w:rPr>
        <w:rFonts w:hint="default"/>
        <w:b w: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60FC5BBC"/>
    <w:multiLevelType w:val="multilevel"/>
    <w:tmpl w:val="26CE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F12301"/>
    <w:multiLevelType w:val="multilevel"/>
    <w:tmpl w:val="42006CF4"/>
    <w:lvl w:ilvl="0">
      <w:start w:val="1"/>
      <w:numFmt w:val="bullet"/>
      <w:lvlText w:val="o"/>
      <w:lvlJc w:val="left"/>
      <w:pPr>
        <w:tabs>
          <w:tab w:val="num" w:pos="1440"/>
        </w:tabs>
        <w:ind w:left="1440" w:hanging="360"/>
      </w:pPr>
      <w:rPr>
        <w:rFonts w:ascii="Courier New" w:hAnsi="Courier New" w:hint="default"/>
        <w:sz w:val="20"/>
      </w:rPr>
    </w:lvl>
    <w:lvl w:ilvl="1">
      <w:start w:val="1"/>
      <w:numFmt w:val="bullet"/>
      <w:lvlText w:val=""/>
      <w:lvlJc w:val="left"/>
      <w:pPr>
        <w:tabs>
          <w:tab w:val="num" w:pos="2160"/>
        </w:tabs>
        <w:ind w:left="2160" w:hanging="360"/>
      </w:pPr>
      <w:rPr>
        <w:rFonts w:ascii="Symbol" w:hAnsi="Symbol" w:hint="default"/>
        <w:sz w:val="20"/>
      </w:rPr>
    </w:lvl>
    <w:lvl w:ilvl="2" w:tentative="1">
      <w:start w:val="1"/>
      <w:numFmt w:val="bullet"/>
      <w:lvlText w:val="o"/>
      <w:lvlJc w:val="left"/>
      <w:pPr>
        <w:tabs>
          <w:tab w:val="num" w:pos="2880"/>
        </w:tabs>
        <w:ind w:left="2880" w:hanging="360"/>
      </w:pPr>
      <w:rPr>
        <w:rFonts w:ascii="Courier New" w:hAnsi="Courier New" w:hint="default"/>
        <w:sz w:val="20"/>
      </w:rPr>
    </w:lvl>
    <w:lvl w:ilvl="3" w:tentative="1">
      <w:start w:val="1"/>
      <w:numFmt w:val="bullet"/>
      <w:lvlText w:val="o"/>
      <w:lvlJc w:val="left"/>
      <w:pPr>
        <w:tabs>
          <w:tab w:val="num" w:pos="3600"/>
        </w:tabs>
        <w:ind w:left="3600" w:hanging="360"/>
      </w:pPr>
      <w:rPr>
        <w:rFonts w:ascii="Courier New" w:hAnsi="Courier New" w:hint="default"/>
        <w:sz w:val="20"/>
      </w:rPr>
    </w:lvl>
    <w:lvl w:ilvl="4" w:tentative="1">
      <w:start w:val="1"/>
      <w:numFmt w:val="bullet"/>
      <w:lvlText w:val="o"/>
      <w:lvlJc w:val="left"/>
      <w:pPr>
        <w:tabs>
          <w:tab w:val="num" w:pos="4320"/>
        </w:tabs>
        <w:ind w:left="4320" w:hanging="360"/>
      </w:pPr>
      <w:rPr>
        <w:rFonts w:ascii="Courier New" w:hAnsi="Courier New" w:hint="default"/>
        <w:sz w:val="20"/>
      </w:rPr>
    </w:lvl>
    <w:lvl w:ilvl="5" w:tentative="1">
      <w:start w:val="1"/>
      <w:numFmt w:val="bullet"/>
      <w:lvlText w:val="o"/>
      <w:lvlJc w:val="left"/>
      <w:pPr>
        <w:tabs>
          <w:tab w:val="num" w:pos="5040"/>
        </w:tabs>
        <w:ind w:left="5040" w:hanging="360"/>
      </w:pPr>
      <w:rPr>
        <w:rFonts w:ascii="Courier New" w:hAnsi="Courier New" w:hint="default"/>
        <w:sz w:val="20"/>
      </w:rPr>
    </w:lvl>
    <w:lvl w:ilvl="6" w:tentative="1">
      <w:start w:val="1"/>
      <w:numFmt w:val="bullet"/>
      <w:lvlText w:val="o"/>
      <w:lvlJc w:val="left"/>
      <w:pPr>
        <w:tabs>
          <w:tab w:val="num" w:pos="5760"/>
        </w:tabs>
        <w:ind w:left="5760" w:hanging="360"/>
      </w:pPr>
      <w:rPr>
        <w:rFonts w:ascii="Courier New" w:hAnsi="Courier New" w:hint="default"/>
        <w:sz w:val="20"/>
      </w:rPr>
    </w:lvl>
    <w:lvl w:ilvl="7" w:tentative="1">
      <w:start w:val="1"/>
      <w:numFmt w:val="bullet"/>
      <w:lvlText w:val="o"/>
      <w:lvlJc w:val="left"/>
      <w:pPr>
        <w:tabs>
          <w:tab w:val="num" w:pos="6480"/>
        </w:tabs>
        <w:ind w:left="6480" w:hanging="360"/>
      </w:pPr>
      <w:rPr>
        <w:rFonts w:ascii="Courier New" w:hAnsi="Courier New" w:hint="default"/>
        <w:sz w:val="20"/>
      </w:rPr>
    </w:lvl>
    <w:lvl w:ilvl="8" w:tentative="1">
      <w:start w:val="1"/>
      <w:numFmt w:val="bullet"/>
      <w:lvlText w:val="o"/>
      <w:lvlJc w:val="left"/>
      <w:pPr>
        <w:tabs>
          <w:tab w:val="num" w:pos="7200"/>
        </w:tabs>
        <w:ind w:left="7200" w:hanging="360"/>
      </w:pPr>
      <w:rPr>
        <w:rFonts w:ascii="Courier New" w:hAnsi="Courier New" w:hint="default"/>
        <w:sz w:val="20"/>
      </w:rPr>
    </w:lvl>
  </w:abstractNum>
  <w:abstractNum w:abstractNumId="24" w15:restartNumberingAfterBreak="0">
    <w:nsid w:val="65FD6E81"/>
    <w:multiLevelType w:val="hybridMultilevel"/>
    <w:tmpl w:val="3DCE8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7A7A98"/>
    <w:multiLevelType w:val="hybridMultilevel"/>
    <w:tmpl w:val="9498F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550BD"/>
    <w:multiLevelType w:val="hybridMultilevel"/>
    <w:tmpl w:val="5E9E3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671DA3"/>
    <w:multiLevelType w:val="hybridMultilevel"/>
    <w:tmpl w:val="3C084AB0"/>
    <w:lvl w:ilvl="0" w:tplc="CC264D74">
      <w:start w:val="1"/>
      <w:numFmt w:val="bullet"/>
      <w:pStyle w:val="ListParagraph"/>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8451E4"/>
    <w:multiLevelType w:val="hybridMultilevel"/>
    <w:tmpl w:val="DCE01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1815320">
    <w:abstractNumId w:val="0"/>
  </w:num>
  <w:num w:numId="2" w16cid:durableId="466314950">
    <w:abstractNumId w:val="1"/>
  </w:num>
  <w:num w:numId="3" w16cid:durableId="643119743">
    <w:abstractNumId w:val="2"/>
  </w:num>
  <w:num w:numId="4" w16cid:durableId="836382887">
    <w:abstractNumId w:val="3"/>
  </w:num>
  <w:num w:numId="5" w16cid:durableId="903445745">
    <w:abstractNumId w:val="8"/>
  </w:num>
  <w:num w:numId="6" w16cid:durableId="711266678">
    <w:abstractNumId w:val="4"/>
  </w:num>
  <w:num w:numId="7" w16cid:durableId="1471174246">
    <w:abstractNumId w:val="5"/>
  </w:num>
  <w:num w:numId="8" w16cid:durableId="1184973552">
    <w:abstractNumId w:val="6"/>
  </w:num>
  <w:num w:numId="9" w16cid:durableId="903831916">
    <w:abstractNumId w:val="7"/>
  </w:num>
  <w:num w:numId="10" w16cid:durableId="1708676333">
    <w:abstractNumId w:val="9"/>
  </w:num>
  <w:num w:numId="11" w16cid:durableId="1108625866">
    <w:abstractNumId w:val="27"/>
  </w:num>
  <w:num w:numId="12" w16cid:durableId="825050894">
    <w:abstractNumId w:val="20"/>
  </w:num>
  <w:num w:numId="13" w16cid:durableId="626089778">
    <w:abstractNumId w:val="21"/>
  </w:num>
  <w:num w:numId="14" w16cid:durableId="1420447122">
    <w:abstractNumId w:val="16"/>
  </w:num>
  <w:num w:numId="15" w16cid:durableId="714164460">
    <w:abstractNumId w:val="25"/>
  </w:num>
  <w:num w:numId="16" w16cid:durableId="717051950">
    <w:abstractNumId w:val="26"/>
  </w:num>
  <w:num w:numId="17" w16cid:durableId="422184473">
    <w:abstractNumId w:val="28"/>
  </w:num>
  <w:num w:numId="18" w16cid:durableId="994187831">
    <w:abstractNumId w:val="12"/>
  </w:num>
  <w:num w:numId="19" w16cid:durableId="1121266746">
    <w:abstractNumId w:val="11"/>
  </w:num>
  <w:num w:numId="20" w16cid:durableId="350494720">
    <w:abstractNumId w:val="22"/>
  </w:num>
  <w:num w:numId="21" w16cid:durableId="931399050">
    <w:abstractNumId w:val="14"/>
  </w:num>
  <w:num w:numId="22" w16cid:durableId="71006777">
    <w:abstractNumId w:val="19"/>
  </w:num>
  <w:num w:numId="23" w16cid:durableId="446895742">
    <w:abstractNumId w:val="13"/>
  </w:num>
  <w:num w:numId="24" w16cid:durableId="1737051460">
    <w:abstractNumId w:val="18"/>
  </w:num>
  <w:num w:numId="25" w16cid:durableId="684288718">
    <w:abstractNumId w:val="23"/>
  </w:num>
  <w:num w:numId="26" w16cid:durableId="804741620">
    <w:abstractNumId w:val="15"/>
  </w:num>
  <w:num w:numId="27" w16cid:durableId="780493665">
    <w:abstractNumId w:val="17"/>
  </w:num>
  <w:num w:numId="28" w16cid:durableId="1839423383">
    <w:abstractNumId w:val="24"/>
  </w:num>
  <w:num w:numId="29" w16cid:durableId="1651517708">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030"/>
    <w:rsid w:val="00000A56"/>
    <w:rsid w:val="00010B7F"/>
    <w:rsid w:val="0001202E"/>
    <w:rsid w:val="0001320D"/>
    <w:rsid w:val="00013E29"/>
    <w:rsid w:val="000154F4"/>
    <w:rsid w:val="000254A4"/>
    <w:rsid w:val="00026D89"/>
    <w:rsid w:val="00036115"/>
    <w:rsid w:val="00037AC0"/>
    <w:rsid w:val="000419F2"/>
    <w:rsid w:val="00060C1C"/>
    <w:rsid w:val="00081F89"/>
    <w:rsid w:val="00085834"/>
    <w:rsid w:val="000B3344"/>
    <w:rsid w:val="000B44FA"/>
    <w:rsid w:val="000D3288"/>
    <w:rsid w:val="000D46AE"/>
    <w:rsid w:val="000E27B1"/>
    <w:rsid w:val="000E6528"/>
    <w:rsid w:val="000F2B3A"/>
    <w:rsid w:val="0010161F"/>
    <w:rsid w:val="00103435"/>
    <w:rsid w:val="0010363F"/>
    <w:rsid w:val="00110C29"/>
    <w:rsid w:val="0012091C"/>
    <w:rsid w:val="00123B73"/>
    <w:rsid w:val="00124197"/>
    <w:rsid w:val="0012721E"/>
    <w:rsid w:val="001371EB"/>
    <w:rsid w:val="001408FB"/>
    <w:rsid w:val="00151DC1"/>
    <w:rsid w:val="001A3A25"/>
    <w:rsid w:val="001C0A93"/>
    <w:rsid w:val="001C2197"/>
    <w:rsid w:val="001C23D8"/>
    <w:rsid w:val="001C51A7"/>
    <w:rsid w:val="001C731E"/>
    <w:rsid w:val="001D0214"/>
    <w:rsid w:val="001D0741"/>
    <w:rsid w:val="001E749B"/>
    <w:rsid w:val="001E7B95"/>
    <w:rsid w:val="001F456A"/>
    <w:rsid w:val="001F54AA"/>
    <w:rsid w:val="001F6641"/>
    <w:rsid w:val="002115FE"/>
    <w:rsid w:val="00211BB8"/>
    <w:rsid w:val="0022361F"/>
    <w:rsid w:val="00241A01"/>
    <w:rsid w:val="00244FA1"/>
    <w:rsid w:val="002464DF"/>
    <w:rsid w:val="00247A0D"/>
    <w:rsid w:val="00260FD7"/>
    <w:rsid w:val="00272A79"/>
    <w:rsid w:val="00273BCE"/>
    <w:rsid w:val="00277E7B"/>
    <w:rsid w:val="00281ADA"/>
    <w:rsid w:val="00281F66"/>
    <w:rsid w:val="0028557D"/>
    <w:rsid w:val="00296F4C"/>
    <w:rsid w:val="002A14E1"/>
    <w:rsid w:val="002C09F9"/>
    <w:rsid w:val="002C2F3B"/>
    <w:rsid w:val="002C6FFC"/>
    <w:rsid w:val="002D31F4"/>
    <w:rsid w:val="002E392C"/>
    <w:rsid w:val="002E56BA"/>
    <w:rsid w:val="002F6030"/>
    <w:rsid w:val="002F68E6"/>
    <w:rsid w:val="0030038A"/>
    <w:rsid w:val="00303885"/>
    <w:rsid w:val="003042DC"/>
    <w:rsid w:val="0030495D"/>
    <w:rsid w:val="00324069"/>
    <w:rsid w:val="00327EB2"/>
    <w:rsid w:val="00327EB7"/>
    <w:rsid w:val="00331B8C"/>
    <w:rsid w:val="00356A09"/>
    <w:rsid w:val="00360752"/>
    <w:rsid w:val="00360E45"/>
    <w:rsid w:val="003674B3"/>
    <w:rsid w:val="00380DC0"/>
    <w:rsid w:val="00387609"/>
    <w:rsid w:val="003907EC"/>
    <w:rsid w:val="00392862"/>
    <w:rsid w:val="003A1563"/>
    <w:rsid w:val="003A3BBD"/>
    <w:rsid w:val="003B083D"/>
    <w:rsid w:val="003B4181"/>
    <w:rsid w:val="003D014C"/>
    <w:rsid w:val="003D34B2"/>
    <w:rsid w:val="003D54FF"/>
    <w:rsid w:val="003E00EE"/>
    <w:rsid w:val="003E10C6"/>
    <w:rsid w:val="003E67A6"/>
    <w:rsid w:val="003F3E7B"/>
    <w:rsid w:val="003F5131"/>
    <w:rsid w:val="003F5DD7"/>
    <w:rsid w:val="00406E5F"/>
    <w:rsid w:val="0040719D"/>
    <w:rsid w:val="0041112B"/>
    <w:rsid w:val="00412924"/>
    <w:rsid w:val="00413722"/>
    <w:rsid w:val="00433359"/>
    <w:rsid w:val="00441EB5"/>
    <w:rsid w:val="00443C1E"/>
    <w:rsid w:val="0044758E"/>
    <w:rsid w:val="00453A12"/>
    <w:rsid w:val="004642F0"/>
    <w:rsid w:val="00483CCF"/>
    <w:rsid w:val="00486298"/>
    <w:rsid w:val="004A683D"/>
    <w:rsid w:val="004B042C"/>
    <w:rsid w:val="004B71F0"/>
    <w:rsid w:val="004C03F4"/>
    <w:rsid w:val="004D1740"/>
    <w:rsid w:val="004D1C30"/>
    <w:rsid w:val="004D259B"/>
    <w:rsid w:val="004F45BC"/>
    <w:rsid w:val="004F4EF5"/>
    <w:rsid w:val="00500F6B"/>
    <w:rsid w:val="0050211C"/>
    <w:rsid w:val="005203E7"/>
    <w:rsid w:val="005306AF"/>
    <w:rsid w:val="00531122"/>
    <w:rsid w:val="00532E99"/>
    <w:rsid w:val="005344B8"/>
    <w:rsid w:val="005422B6"/>
    <w:rsid w:val="00545DA0"/>
    <w:rsid w:val="005470A6"/>
    <w:rsid w:val="00551A4C"/>
    <w:rsid w:val="00561A0D"/>
    <w:rsid w:val="00574012"/>
    <w:rsid w:val="00583A1F"/>
    <w:rsid w:val="005876A5"/>
    <w:rsid w:val="0059104C"/>
    <w:rsid w:val="005A4BEB"/>
    <w:rsid w:val="005A5D02"/>
    <w:rsid w:val="005B1235"/>
    <w:rsid w:val="005B200D"/>
    <w:rsid w:val="005B73D0"/>
    <w:rsid w:val="005C6D16"/>
    <w:rsid w:val="005C72F4"/>
    <w:rsid w:val="005D063C"/>
    <w:rsid w:val="005D651D"/>
    <w:rsid w:val="005D6B89"/>
    <w:rsid w:val="005E3DC5"/>
    <w:rsid w:val="005E5586"/>
    <w:rsid w:val="006134B8"/>
    <w:rsid w:val="00614FE7"/>
    <w:rsid w:val="00620BAF"/>
    <w:rsid w:val="006327F8"/>
    <w:rsid w:val="00640EA6"/>
    <w:rsid w:val="00654064"/>
    <w:rsid w:val="00665722"/>
    <w:rsid w:val="00670E30"/>
    <w:rsid w:val="00671B63"/>
    <w:rsid w:val="006727EA"/>
    <w:rsid w:val="00672CF4"/>
    <w:rsid w:val="00674B49"/>
    <w:rsid w:val="006905BC"/>
    <w:rsid w:val="00691975"/>
    <w:rsid w:val="00695FAC"/>
    <w:rsid w:val="006A3168"/>
    <w:rsid w:val="006B3CD3"/>
    <w:rsid w:val="006B65F6"/>
    <w:rsid w:val="006B708E"/>
    <w:rsid w:val="006B7BBC"/>
    <w:rsid w:val="006C2404"/>
    <w:rsid w:val="006C386D"/>
    <w:rsid w:val="006E5347"/>
    <w:rsid w:val="006F1F99"/>
    <w:rsid w:val="006F748F"/>
    <w:rsid w:val="00700D44"/>
    <w:rsid w:val="007108A7"/>
    <w:rsid w:val="00737CE0"/>
    <w:rsid w:val="00757938"/>
    <w:rsid w:val="007636F6"/>
    <w:rsid w:val="0077123B"/>
    <w:rsid w:val="007755B5"/>
    <w:rsid w:val="0077625A"/>
    <w:rsid w:val="007812FA"/>
    <w:rsid w:val="00782084"/>
    <w:rsid w:val="007852D8"/>
    <w:rsid w:val="007A0063"/>
    <w:rsid w:val="007B4CD4"/>
    <w:rsid w:val="007C5BD6"/>
    <w:rsid w:val="007D0A53"/>
    <w:rsid w:val="007D31F6"/>
    <w:rsid w:val="007E0684"/>
    <w:rsid w:val="0081464A"/>
    <w:rsid w:val="008172A7"/>
    <w:rsid w:val="00821116"/>
    <w:rsid w:val="008211E4"/>
    <w:rsid w:val="00823170"/>
    <w:rsid w:val="00824967"/>
    <w:rsid w:val="0082505C"/>
    <w:rsid w:val="0083282C"/>
    <w:rsid w:val="00833017"/>
    <w:rsid w:val="008575A5"/>
    <w:rsid w:val="0087099C"/>
    <w:rsid w:val="00886BC9"/>
    <w:rsid w:val="008906F9"/>
    <w:rsid w:val="00893B2F"/>
    <w:rsid w:val="00893ED7"/>
    <w:rsid w:val="008A7D37"/>
    <w:rsid w:val="008B1432"/>
    <w:rsid w:val="008B185F"/>
    <w:rsid w:val="008B67B4"/>
    <w:rsid w:val="008C67D7"/>
    <w:rsid w:val="008C7859"/>
    <w:rsid w:val="008D25E8"/>
    <w:rsid w:val="008E6CA6"/>
    <w:rsid w:val="008F44AC"/>
    <w:rsid w:val="00903BB4"/>
    <w:rsid w:val="00904763"/>
    <w:rsid w:val="009111AC"/>
    <w:rsid w:val="009160B9"/>
    <w:rsid w:val="00916951"/>
    <w:rsid w:val="0092178D"/>
    <w:rsid w:val="00925F23"/>
    <w:rsid w:val="0093381E"/>
    <w:rsid w:val="00935C70"/>
    <w:rsid w:val="009369B2"/>
    <w:rsid w:val="00943136"/>
    <w:rsid w:val="00946219"/>
    <w:rsid w:val="00965A41"/>
    <w:rsid w:val="00976684"/>
    <w:rsid w:val="00976FFC"/>
    <w:rsid w:val="009867FD"/>
    <w:rsid w:val="00993D0C"/>
    <w:rsid w:val="00994EA3"/>
    <w:rsid w:val="009965CE"/>
    <w:rsid w:val="00997EF8"/>
    <w:rsid w:val="009A59E6"/>
    <w:rsid w:val="009B15CE"/>
    <w:rsid w:val="009B44AA"/>
    <w:rsid w:val="009B707F"/>
    <w:rsid w:val="009B7455"/>
    <w:rsid w:val="009E030A"/>
    <w:rsid w:val="009E1401"/>
    <w:rsid w:val="009F7AD4"/>
    <w:rsid w:val="00A022B8"/>
    <w:rsid w:val="00A0625F"/>
    <w:rsid w:val="00A214A6"/>
    <w:rsid w:val="00A235BC"/>
    <w:rsid w:val="00A47378"/>
    <w:rsid w:val="00A47A02"/>
    <w:rsid w:val="00A61272"/>
    <w:rsid w:val="00A6423D"/>
    <w:rsid w:val="00A66B82"/>
    <w:rsid w:val="00A74FA7"/>
    <w:rsid w:val="00A77E76"/>
    <w:rsid w:val="00A851DB"/>
    <w:rsid w:val="00A866F0"/>
    <w:rsid w:val="00AA3023"/>
    <w:rsid w:val="00AB7A54"/>
    <w:rsid w:val="00AD292D"/>
    <w:rsid w:val="00AD4481"/>
    <w:rsid w:val="00AD6489"/>
    <w:rsid w:val="00AE56AE"/>
    <w:rsid w:val="00AF2658"/>
    <w:rsid w:val="00B01362"/>
    <w:rsid w:val="00B0508B"/>
    <w:rsid w:val="00B10ACC"/>
    <w:rsid w:val="00B17B14"/>
    <w:rsid w:val="00B21CD9"/>
    <w:rsid w:val="00B2239E"/>
    <w:rsid w:val="00B2332F"/>
    <w:rsid w:val="00B265BE"/>
    <w:rsid w:val="00B33E92"/>
    <w:rsid w:val="00B37523"/>
    <w:rsid w:val="00B4281C"/>
    <w:rsid w:val="00B44D12"/>
    <w:rsid w:val="00B51C8D"/>
    <w:rsid w:val="00B604B8"/>
    <w:rsid w:val="00B64EFF"/>
    <w:rsid w:val="00B71A25"/>
    <w:rsid w:val="00B7387B"/>
    <w:rsid w:val="00B77196"/>
    <w:rsid w:val="00B91519"/>
    <w:rsid w:val="00BA2E90"/>
    <w:rsid w:val="00BB40E0"/>
    <w:rsid w:val="00BB731C"/>
    <w:rsid w:val="00BD009D"/>
    <w:rsid w:val="00BD6607"/>
    <w:rsid w:val="00BE184B"/>
    <w:rsid w:val="00BE3FC8"/>
    <w:rsid w:val="00BE42A4"/>
    <w:rsid w:val="00C2158E"/>
    <w:rsid w:val="00C45C4D"/>
    <w:rsid w:val="00C536B8"/>
    <w:rsid w:val="00C53B9E"/>
    <w:rsid w:val="00C61CAD"/>
    <w:rsid w:val="00C62074"/>
    <w:rsid w:val="00C64D4C"/>
    <w:rsid w:val="00C70B64"/>
    <w:rsid w:val="00C76064"/>
    <w:rsid w:val="00C865C5"/>
    <w:rsid w:val="00CA3757"/>
    <w:rsid w:val="00CA4FF0"/>
    <w:rsid w:val="00CA7099"/>
    <w:rsid w:val="00CB1430"/>
    <w:rsid w:val="00CB289D"/>
    <w:rsid w:val="00CB28C5"/>
    <w:rsid w:val="00CB52DF"/>
    <w:rsid w:val="00CC007D"/>
    <w:rsid w:val="00CD1E86"/>
    <w:rsid w:val="00CD20B5"/>
    <w:rsid w:val="00CD4FF4"/>
    <w:rsid w:val="00CF3268"/>
    <w:rsid w:val="00D23298"/>
    <w:rsid w:val="00D244BF"/>
    <w:rsid w:val="00D2638A"/>
    <w:rsid w:val="00D33445"/>
    <w:rsid w:val="00D40198"/>
    <w:rsid w:val="00D440CB"/>
    <w:rsid w:val="00D4732A"/>
    <w:rsid w:val="00D57928"/>
    <w:rsid w:val="00D6113F"/>
    <w:rsid w:val="00D65FE8"/>
    <w:rsid w:val="00D66B08"/>
    <w:rsid w:val="00D729B5"/>
    <w:rsid w:val="00D75B6C"/>
    <w:rsid w:val="00D7620D"/>
    <w:rsid w:val="00D91580"/>
    <w:rsid w:val="00DA3A55"/>
    <w:rsid w:val="00DB62C9"/>
    <w:rsid w:val="00DC2FB7"/>
    <w:rsid w:val="00DC60D2"/>
    <w:rsid w:val="00DD36EB"/>
    <w:rsid w:val="00DD54CD"/>
    <w:rsid w:val="00DD5F90"/>
    <w:rsid w:val="00DE0C6F"/>
    <w:rsid w:val="00DE1291"/>
    <w:rsid w:val="00DE313D"/>
    <w:rsid w:val="00DE53AB"/>
    <w:rsid w:val="00DE6E6A"/>
    <w:rsid w:val="00DF176B"/>
    <w:rsid w:val="00E01B03"/>
    <w:rsid w:val="00E02045"/>
    <w:rsid w:val="00E04B92"/>
    <w:rsid w:val="00E10508"/>
    <w:rsid w:val="00E237AA"/>
    <w:rsid w:val="00E23F92"/>
    <w:rsid w:val="00E24F0B"/>
    <w:rsid w:val="00E2552B"/>
    <w:rsid w:val="00E27CC4"/>
    <w:rsid w:val="00E353D6"/>
    <w:rsid w:val="00E44E3A"/>
    <w:rsid w:val="00E5273C"/>
    <w:rsid w:val="00E54F6C"/>
    <w:rsid w:val="00E56F1D"/>
    <w:rsid w:val="00E64DA0"/>
    <w:rsid w:val="00E65963"/>
    <w:rsid w:val="00E7095C"/>
    <w:rsid w:val="00E72B8A"/>
    <w:rsid w:val="00E76B74"/>
    <w:rsid w:val="00E9071B"/>
    <w:rsid w:val="00E94C3C"/>
    <w:rsid w:val="00EA447E"/>
    <w:rsid w:val="00EB489F"/>
    <w:rsid w:val="00EC535D"/>
    <w:rsid w:val="00EC5564"/>
    <w:rsid w:val="00ED025A"/>
    <w:rsid w:val="00ED3EAD"/>
    <w:rsid w:val="00EF3CC0"/>
    <w:rsid w:val="00F0665E"/>
    <w:rsid w:val="00F100A9"/>
    <w:rsid w:val="00F13B30"/>
    <w:rsid w:val="00F23824"/>
    <w:rsid w:val="00F3094E"/>
    <w:rsid w:val="00F31DFA"/>
    <w:rsid w:val="00F33745"/>
    <w:rsid w:val="00F517DB"/>
    <w:rsid w:val="00F65341"/>
    <w:rsid w:val="00F77AD0"/>
    <w:rsid w:val="00F81769"/>
    <w:rsid w:val="00F817A5"/>
    <w:rsid w:val="00FA1EA6"/>
    <w:rsid w:val="00FA5295"/>
    <w:rsid w:val="00FA74C3"/>
    <w:rsid w:val="00FB34F0"/>
    <w:rsid w:val="00FC1405"/>
    <w:rsid w:val="00FC1A0C"/>
    <w:rsid w:val="00FC44FC"/>
    <w:rsid w:val="00FE7CA4"/>
    <w:rsid w:val="00FF1555"/>
    <w:rsid w:val="00FF79A7"/>
    <w:rsid w:val="00FF7BEB"/>
    <w:rsid w:val="03644A28"/>
    <w:rsid w:val="12EF039E"/>
    <w:rsid w:val="233CB7B0"/>
    <w:rsid w:val="30A35D60"/>
    <w:rsid w:val="3868EE45"/>
    <w:rsid w:val="3B9D176A"/>
    <w:rsid w:val="3C4047C1"/>
    <w:rsid w:val="4A53DC72"/>
    <w:rsid w:val="4E5D8B5D"/>
    <w:rsid w:val="5D5A0026"/>
    <w:rsid w:val="628AC917"/>
    <w:rsid w:val="64269978"/>
    <w:rsid w:val="680E352E"/>
    <w:rsid w:val="700842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AC208"/>
  <w15:chartTrackingRefBased/>
  <w15:docId w15:val="{196FE6BA-BE9B-4C5F-A963-C57FE656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0B9"/>
    <w:pPr>
      <w:spacing w:after="240" w:line="264" w:lineRule="auto"/>
    </w:pPr>
    <w:rPr>
      <w:rFonts w:ascii="Lato" w:hAnsi="Lato"/>
      <w:color w:val="3A3A3A"/>
      <w:sz w:val="20"/>
      <w:szCs w:val="20"/>
    </w:rPr>
  </w:style>
  <w:style w:type="paragraph" w:styleId="Heading1">
    <w:name w:val="heading 1"/>
    <w:basedOn w:val="Normal"/>
    <w:next w:val="Normal"/>
    <w:link w:val="Heading1Char"/>
    <w:uiPriority w:val="9"/>
    <w:qFormat/>
    <w:rsid w:val="00E72B8A"/>
    <w:pPr>
      <w:spacing w:before="240" w:after="120"/>
      <w:outlineLvl w:val="0"/>
    </w:pPr>
    <w:rPr>
      <w:rFonts w:ascii="Source Serif Pro SemiBold" w:eastAsia="+mn-ea" w:hAnsi="Source Serif Pro SemiBold" w:cs="+mn-cs"/>
      <w:b/>
      <w:bCs/>
      <w:kern w:val="24"/>
      <w:sz w:val="40"/>
      <w:szCs w:val="40"/>
    </w:rPr>
  </w:style>
  <w:style w:type="paragraph" w:styleId="Heading2">
    <w:name w:val="heading 2"/>
    <w:basedOn w:val="Normal"/>
    <w:next w:val="Normal"/>
    <w:link w:val="Heading2Char"/>
    <w:uiPriority w:val="9"/>
    <w:unhideWhenUsed/>
    <w:qFormat/>
    <w:rsid w:val="00E72B8A"/>
    <w:pPr>
      <w:spacing w:before="120" w:after="120"/>
      <w:outlineLvl w:val="1"/>
    </w:pPr>
    <w:rPr>
      <w:rFonts w:ascii="Lato Black" w:hAnsi="Lato Black"/>
      <w:b/>
      <w:bCs/>
      <w:sz w:val="22"/>
      <w:szCs w:val="22"/>
    </w:rPr>
  </w:style>
  <w:style w:type="paragraph" w:styleId="Heading3">
    <w:name w:val="heading 3"/>
    <w:basedOn w:val="Heading2"/>
    <w:next w:val="Normal"/>
    <w:link w:val="Heading3Char"/>
    <w:uiPriority w:val="9"/>
    <w:unhideWhenUsed/>
    <w:qFormat/>
    <w:rsid w:val="00695FAC"/>
    <w:pPr>
      <w:outlineLvl w:val="2"/>
    </w:pPr>
    <w:rPr>
      <w:rFonts w:ascii="Lato" w:hAnsi="Lato"/>
      <w:color w:val="496A86"/>
      <w:sz w:val="20"/>
      <w:szCs w:val="20"/>
    </w:rPr>
  </w:style>
  <w:style w:type="paragraph" w:styleId="Heading4">
    <w:name w:val="heading 4"/>
    <w:basedOn w:val="Heading1"/>
    <w:next w:val="Normal"/>
    <w:link w:val="Heading4Char"/>
    <w:uiPriority w:val="9"/>
    <w:unhideWhenUsed/>
    <w:rsid w:val="007B4CD4"/>
    <w:pPr>
      <w:outlineLvl w:val="3"/>
    </w:pPr>
    <w:rPr>
      <w:rFonts w:ascii="Lato Black" w:hAnsi="Lato Black"/>
      <w:color w:val="9B9B9B"/>
      <w:sz w:val="22"/>
      <w:szCs w:val="22"/>
    </w:rPr>
  </w:style>
  <w:style w:type="paragraph" w:styleId="Heading5">
    <w:name w:val="heading 5"/>
    <w:basedOn w:val="Heading6"/>
    <w:next w:val="Normal"/>
    <w:link w:val="Heading5Char"/>
    <w:uiPriority w:val="9"/>
    <w:unhideWhenUsed/>
    <w:qFormat/>
    <w:rsid w:val="007B4CD4"/>
    <w:pPr>
      <w:outlineLvl w:val="4"/>
    </w:pPr>
  </w:style>
  <w:style w:type="paragraph" w:styleId="Heading6">
    <w:name w:val="heading 6"/>
    <w:basedOn w:val="Heading9"/>
    <w:next w:val="Normal"/>
    <w:link w:val="Heading6Char"/>
    <w:uiPriority w:val="9"/>
    <w:unhideWhenUsed/>
    <w:qFormat/>
    <w:rsid w:val="007B4CD4"/>
    <w:pPr>
      <w:outlineLvl w:val="5"/>
    </w:pPr>
  </w:style>
  <w:style w:type="paragraph" w:styleId="Heading7">
    <w:name w:val="heading 7"/>
    <w:basedOn w:val="Heading8"/>
    <w:next w:val="Normal"/>
    <w:link w:val="Heading7Char"/>
    <w:uiPriority w:val="9"/>
    <w:unhideWhenUsed/>
    <w:qFormat/>
    <w:rsid w:val="007B4CD4"/>
    <w:pPr>
      <w:outlineLvl w:val="6"/>
    </w:pPr>
  </w:style>
  <w:style w:type="paragraph" w:styleId="Heading8">
    <w:name w:val="heading 8"/>
    <w:basedOn w:val="Normal"/>
    <w:next w:val="Normal"/>
    <w:link w:val="Heading8Char"/>
    <w:uiPriority w:val="9"/>
    <w:unhideWhenUsed/>
    <w:qFormat/>
    <w:rsid w:val="00965A41"/>
    <w:pPr>
      <w:outlineLvl w:val="7"/>
    </w:pPr>
    <w:rPr>
      <w:rFonts w:ascii="Lato Light" w:hAnsi="Lato Light"/>
      <w:color w:val="496A86"/>
    </w:rPr>
  </w:style>
  <w:style w:type="paragraph" w:styleId="Heading9">
    <w:name w:val="heading 9"/>
    <w:basedOn w:val="Heading4"/>
    <w:next w:val="Normal"/>
    <w:link w:val="Heading9Char"/>
    <w:uiPriority w:val="9"/>
    <w:unhideWhenUsed/>
    <w:qFormat/>
    <w:rsid w:val="00903BB4"/>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603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E72B8A"/>
    <w:rPr>
      <w:rFonts w:ascii="Source Serif Pro SemiBold" w:eastAsia="+mn-ea" w:hAnsi="Source Serif Pro SemiBold" w:cs="+mn-cs"/>
      <w:b/>
      <w:bCs/>
      <w:color w:val="3A3A3A"/>
      <w:kern w:val="24"/>
      <w:sz w:val="40"/>
      <w:szCs w:val="40"/>
    </w:rPr>
  </w:style>
  <w:style w:type="character" w:customStyle="1" w:styleId="Heading2Char">
    <w:name w:val="Heading 2 Char"/>
    <w:basedOn w:val="DefaultParagraphFont"/>
    <w:link w:val="Heading2"/>
    <w:uiPriority w:val="9"/>
    <w:rsid w:val="00E72B8A"/>
    <w:rPr>
      <w:rFonts w:ascii="Lato Black" w:hAnsi="Lato Black"/>
      <w:b/>
      <w:bCs/>
      <w:color w:val="3A3A3A"/>
      <w:sz w:val="22"/>
      <w:szCs w:val="22"/>
    </w:rPr>
  </w:style>
  <w:style w:type="character" w:customStyle="1" w:styleId="Heading3Char">
    <w:name w:val="Heading 3 Char"/>
    <w:basedOn w:val="DefaultParagraphFont"/>
    <w:link w:val="Heading3"/>
    <w:uiPriority w:val="9"/>
    <w:rsid w:val="00695FAC"/>
    <w:rPr>
      <w:rFonts w:ascii="Lato" w:hAnsi="Lato"/>
      <w:b/>
      <w:bCs/>
      <w:color w:val="496A86"/>
      <w:sz w:val="20"/>
      <w:szCs w:val="20"/>
    </w:rPr>
  </w:style>
  <w:style w:type="paragraph" w:styleId="Title">
    <w:name w:val="Title"/>
    <w:basedOn w:val="Heading1"/>
    <w:next w:val="Normal"/>
    <w:link w:val="TitleChar"/>
    <w:uiPriority w:val="10"/>
    <w:qFormat/>
    <w:rsid w:val="009E1401"/>
  </w:style>
  <w:style w:type="character" w:customStyle="1" w:styleId="TitleChar">
    <w:name w:val="Title Char"/>
    <w:basedOn w:val="DefaultParagraphFont"/>
    <w:link w:val="Title"/>
    <w:uiPriority w:val="10"/>
    <w:rsid w:val="009E1401"/>
    <w:rPr>
      <w:rFonts w:ascii="Source Serif Pro SemiBold" w:eastAsia="+mn-ea" w:hAnsi="Source Serif Pro SemiBold" w:cs="+mn-cs"/>
      <w:b/>
      <w:bCs/>
      <w:color w:val="3A3A3A"/>
      <w:kern w:val="24"/>
      <w:sz w:val="40"/>
      <w:szCs w:val="40"/>
    </w:rPr>
  </w:style>
  <w:style w:type="paragraph" w:styleId="Subtitle">
    <w:name w:val="Subtitle"/>
    <w:aliases w:val="Exhibit Title"/>
    <w:basedOn w:val="Heading3"/>
    <w:next w:val="Normal"/>
    <w:link w:val="SubtitleChar"/>
    <w:uiPriority w:val="11"/>
    <w:qFormat/>
    <w:rsid w:val="00B51C8D"/>
    <w:pPr>
      <w:spacing w:before="240"/>
      <w:jc w:val="center"/>
    </w:pPr>
    <w:rPr>
      <w:b w:val="0"/>
      <w:bCs w:val="0"/>
    </w:rPr>
  </w:style>
  <w:style w:type="character" w:customStyle="1" w:styleId="SubtitleChar">
    <w:name w:val="Subtitle Char"/>
    <w:aliases w:val="Exhibit Title Char"/>
    <w:basedOn w:val="DefaultParagraphFont"/>
    <w:link w:val="Subtitle"/>
    <w:uiPriority w:val="11"/>
    <w:rsid w:val="00B51C8D"/>
    <w:rPr>
      <w:rFonts w:ascii="Lato" w:hAnsi="Lato"/>
      <w:color w:val="496A86"/>
      <w:sz w:val="20"/>
      <w:szCs w:val="20"/>
    </w:rPr>
  </w:style>
  <w:style w:type="character" w:styleId="Emphasis">
    <w:name w:val="Emphasis"/>
    <w:aliases w:val="Footnote"/>
    <w:uiPriority w:val="20"/>
    <w:qFormat/>
    <w:rsid w:val="00244FA1"/>
    <w:rPr>
      <w:rFonts w:ascii="Lato Light" w:hAnsi="Lato Light"/>
      <w:color w:val="9B9B9B"/>
      <w:sz w:val="16"/>
      <w:szCs w:val="16"/>
    </w:rPr>
  </w:style>
  <w:style w:type="paragraph" w:styleId="ListParagraph">
    <w:name w:val="List Paragraph"/>
    <w:basedOn w:val="Normal"/>
    <w:uiPriority w:val="34"/>
    <w:qFormat/>
    <w:rsid w:val="00F817A5"/>
    <w:pPr>
      <w:numPr>
        <w:numId w:val="11"/>
      </w:numPr>
      <w:contextualSpacing/>
    </w:pPr>
  </w:style>
  <w:style w:type="paragraph" w:styleId="Header">
    <w:name w:val="header"/>
    <w:basedOn w:val="Normal"/>
    <w:link w:val="HeaderChar"/>
    <w:uiPriority w:val="99"/>
    <w:unhideWhenUsed/>
    <w:rsid w:val="000B44FA"/>
    <w:pPr>
      <w:tabs>
        <w:tab w:val="center" w:pos="4680"/>
        <w:tab w:val="right" w:pos="9360"/>
      </w:tabs>
      <w:spacing w:after="0" w:line="240" w:lineRule="auto"/>
    </w:pPr>
    <w:rPr>
      <w:rFonts w:ascii="Lato Light" w:hAnsi="Lato Light"/>
      <w:color w:val="9B9B9B"/>
      <w:sz w:val="16"/>
      <w:szCs w:val="16"/>
    </w:rPr>
  </w:style>
  <w:style w:type="character" w:customStyle="1" w:styleId="HeaderChar">
    <w:name w:val="Header Char"/>
    <w:basedOn w:val="DefaultParagraphFont"/>
    <w:link w:val="Header"/>
    <w:uiPriority w:val="99"/>
    <w:rsid w:val="000B44FA"/>
    <w:rPr>
      <w:rFonts w:ascii="Lato Light" w:hAnsi="Lato Light"/>
      <w:color w:val="9B9B9B"/>
      <w:sz w:val="16"/>
      <w:szCs w:val="16"/>
    </w:rPr>
  </w:style>
  <w:style w:type="paragraph" w:styleId="Footer">
    <w:name w:val="footer"/>
    <w:basedOn w:val="Normal"/>
    <w:link w:val="FooterChar"/>
    <w:uiPriority w:val="99"/>
    <w:unhideWhenUsed/>
    <w:rsid w:val="00695F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FAC"/>
    <w:rPr>
      <w:rFonts w:ascii="Lato" w:hAnsi="Lato"/>
      <w:color w:val="3A3A3A"/>
      <w:sz w:val="20"/>
      <w:szCs w:val="20"/>
    </w:rPr>
  </w:style>
  <w:style w:type="character" w:styleId="PageNumber">
    <w:name w:val="page number"/>
    <w:basedOn w:val="DefaultParagraphFont"/>
    <w:uiPriority w:val="99"/>
    <w:semiHidden/>
    <w:unhideWhenUsed/>
    <w:rsid w:val="00695FAC"/>
  </w:style>
  <w:style w:type="character" w:customStyle="1" w:styleId="Heading4Char">
    <w:name w:val="Heading 4 Char"/>
    <w:basedOn w:val="DefaultParagraphFont"/>
    <w:link w:val="Heading4"/>
    <w:uiPriority w:val="9"/>
    <w:rsid w:val="007B4CD4"/>
    <w:rPr>
      <w:rFonts w:ascii="Lato Black" w:eastAsia="+mn-ea" w:hAnsi="Lato Black" w:cs="+mn-cs"/>
      <w:b/>
      <w:bCs/>
      <w:color w:val="9B9B9B"/>
      <w:kern w:val="24"/>
      <w:sz w:val="22"/>
      <w:szCs w:val="22"/>
    </w:rPr>
  </w:style>
  <w:style w:type="character" w:customStyle="1" w:styleId="Heading5Char">
    <w:name w:val="Heading 5 Char"/>
    <w:basedOn w:val="DefaultParagraphFont"/>
    <w:link w:val="Heading5"/>
    <w:uiPriority w:val="9"/>
    <w:rsid w:val="007B4CD4"/>
    <w:rPr>
      <w:rFonts w:ascii="Lato" w:hAnsi="Lato"/>
      <w:color w:val="3A3A3A"/>
      <w:sz w:val="20"/>
      <w:szCs w:val="20"/>
    </w:rPr>
  </w:style>
  <w:style w:type="character" w:customStyle="1" w:styleId="Heading6Char">
    <w:name w:val="Heading 6 Char"/>
    <w:basedOn w:val="DefaultParagraphFont"/>
    <w:link w:val="Heading6"/>
    <w:uiPriority w:val="9"/>
    <w:rsid w:val="007B4CD4"/>
    <w:rPr>
      <w:rFonts w:ascii="Lato" w:hAnsi="Lato"/>
      <w:color w:val="3A3A3A"/>
      <w:sz w:val="20"/>
      <w:szCs w:val="20"/>
    </w:rPr>
  </w:style>
  <w:style w:type="character" w:customStyle="1" w:styleId="Heading7Char">
    <w:name w:val="Heading 7 Char"/>
    <w:basedOn w:val="DefaultParagraphFont"/>
    <w:link w:val="Heading7"/>
    <w:uiPriority w:val="9"/>
    <w:rsid w:val="007B4CD4"/>
    <w:rPr>
      <w:rFonts w:ascii="Lato" w:hAnsi="Lato"/>
      <w:color w:val="3A3A3A"/>
      <w:sz w:val="20"/>
      <w:szCs w:val="20"/>
    </w:rPr>
  </w:style>
  <w:style w:type="character" w:customStyle="1" w:styleId="Heading8Char">
    <w:name w:val="Heading 8 Char"/>
    <w:basedOn w:val="DefaultParagraphFont"/>
    <w:link w:val="Heading8"/>
    <w:uiPriority w:val="9"/>
    <w:rsid w:val="00965A41"/>
    <w:rPr>
      <w:rFonts w:ascii="Lato Light" w:hAnsi="Lato Light"/>
      <w:color w:val="496A86"/>
      <w:sz w:val="20"/>
      <w:szCs w:val="20"/>
    </w:rPr>
  </w:style>
  <w:style w:type="character" w:customStyle="1" w:styleId="Heading9Char">
    <w:name w:val="Heading 9 Char"/>
    <w:basedOn w:val="DefaultParagraphFont"/>
    <w:link w:val="Heading9"/>
    <w:uiPriority w:val="9"/>
    <w:rsid w:val="00903BB4"/>
    <w:rPr>
      <w:rFonts w:ascii="Lato Black" w:eastAsia="+mn-ea" w:hAnsi="Lato Black" w:cs="+mn-cs"/>
      <w:b/>
      <w:bCs/>
      <w:color w:val="9B9B9B"/>
      <w:kern w:val="24"/>
      <w:sz w:val="22"/>
      <w:szCs w:val="22"/>
    </w:rPr>
  </w:style>
  <w:style w:type="character" w:styleId="SubtleEmphasis">
    <w:name w:val="Subtle Emphasis"/>
    <w:uiPriority w:val="19"/>
    <w:rsid w:val="007B4CD4"/>
    <w:rPr>
      <w:i/>
      <w:iCs/>
    </w:rPr>
  </w:style>
  <w:style w:type="character" w:styleId="Strong">
    <w:name w:val="Strong"/>
    <w:basedOn w:val="SubtleEmphasis"/>
    <w:uiPriority w:val="22"/>
    <w:rsid w:val="007B4CD4"/>
    <w:rPr>
      <w:b/>
      <w:bCs/>
      <w:i/>
      <w:iCs/>
    </w:rPr>
  </w:style>
  <w:style w:type="paragraph" w:styleId="Quote">
    <w:name w:val="Quote"/>
    <w:basedOn w:val="Normal"/>
    <w:next w:val="Normal"/>
    <w:link w:val="QuoteChar"/>
    <w:uiPriority w:val="29"/>
    <w:qFormat/>
    <w:rsid w:val="007B4CD4"/>
    <w:pPr>
      <w:ind w:firstLine="720"/>
    </w:pPr>
    <w:rPr>
      <w:rFonts w:ascii="Source Serif Pro SemiBold" w:hAnsi="Source Serif Pro SemiBold"/>
      <w:b/>
      <w:bCs/>
    </w:rPr>
  </w:style>
  <w:style w:type="character" w:customStyle="1" w:styleId="QuoteChar">
    <w:name w:val="Quote Char"/>
    <w:basedOn w:val="DefaultParagraphFont"/>
    <w:link w:val="Quote"/>
    <w:uiPriority w:val="29"/>
    <w:rsid w:val="007B4CD4"/>
    <w:rPr>
      <w:rFonts w:ascii="Source Serif Pro SemiBold" w:hAnsi="Source Serif Pro SemiBold"/>
      <w:b/>
      <w:bCs/>
      <w:color w:val="3A3A3A"/>
      <w:sz w:val="20"/>
      <w:szCs w:val="20"/>
    </w:rPr>
  </w:style>
  <w:style w:type="paragraph" w:styleId="IntenseQuote">
    <w:name w:val="Intense Quote"/>
    <w:basedOn w:val="Quote"/>
    <w:next w:val="Normal"/>
    <w:link w:val="IntenseQuoteChar"/>
    <w:uiPriority w:val="30"/>
    <w:rsid w:val="007B4CD4"/>
  </w:style>
  <w:style w:type="character" w:customStyle="1" w:styleId="IntenseQuoteChar">
    <w:name w:val="Intense Quote Char"/>
    <w:basedOn w:val="DefaultParagraphFont"/>
    <w:link w:val="IntenseQuote"/>
    <w:uiPriority w:val="30"/>
    <w:rsid w:val="007B4CD4"/>
    <w:rPr>
      <w:rFonts w:ascii="Source Serif Pro SemiBold" w:hAnsi="Source Serif Pro SemiBold"/>
      <w:b/>
      <w:bCs/>
      <w:color w:val="3A3A3A"/>
      <w:sz w:val="20"/>
      <w:szCs w:val="20"/>
    </w:rPr>
  </w:style>
  <w:style w:type="character" w:styleId="Hyperlink">
    <w:name w:val="Hyperlink"/>
    <w:basedOn w:val="DefaultParagraphFont"/>
    <w:uiPriority w:val="99"/>
    <w:unhideWhenUsed/>
    <w:rsid w:val="00F13B30"/>
    <w:rPr>
      <w:color w:val="5CA2D1" w:themeColor="hyperlink"/>
      <w:u w:val="single"/>
    </w:rPr>
  </w:style>
  <w:style w:type="character" w:styleId="UnresolvedMention">
    <w:name w:val="Unresolved Mention"/>
    <w:basedOn w:val="DefaultParagraphFont"/>
    <w:uiPriority w:val="99"/>
    <w:semiHidden/>
    <w:unhideWhenUsed/>
    <w:rsid w:val="00F13B30"/>
    <w:rPr>
      <w:color w:val="605E5C"/>
      <w:shd w:val="clear" w:color="auto" w:fill="E1DFDD"/>
    </w:rPr>
  </w:style>
  <w:style w:type="table" w:styleId="TableGrid">
    <w:name w:val="Table Grid"/>
    <w:basedOn w:val="TableNormal"/>
    <w:uiPriority w:val="39"/>
    <w:rsid w:val="002E39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00A56"/>
    <w:rPr>
      <w:rFonts w:ascii="Lato" w:hAnsi="Lato"/>
      <w:color w:val="3A3A3A"/>
      <w:sz w:val="20"/>
      <w:szCs w:val="20"/>
    </w:rPr>
  </w:style>
  <w:style w:type="table" w:customStyle="1" w:styleId="TableGrid1">
    <w:name w:val="Table Grid1"/>
    <w:basedOn w:val="TableNormal"/>
    <w:next w:val="TableGrid"/>
    <w:uiPriority w:val="39"/>
    <w:rsid w:val="009B15CE"/>
    <w:rPr>
      <w:rFonts w:eastAsia="MS Mincho"/>
      <w:color w:val="4C483D"/>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84070">
      <w:bodyDiv w:val="1"/>
      <w:marLeft w:val="0"/>
      <w:marRight w:val="0"/>
      <w:marTop w:val="0"/>
      <w:marBottom w:val="0"/>
      <w:divBdr>
        <w:top w:val="none" w:sz="0" w:space="0" w:color="auto"/>
        <w:left w:val="none" w:sz="0" w:space="0" w:color="auto"/>
        <w:bottom w:val="none" w:sz="0" w:space="0" w:color="auto"/>
        <w:right w:val="none" w:sz="0" w:space="0" w:color="auto"/>
      </w:divBdr>
    </w:div>
    <w:div w:id="151675951">
      <w:bodyDiv w:val="1"/>
      <w:marLeft w:val="0"/>
      <w:marRight w:val="0"/>
      <w:marTop w:val="0"/>
      <w:marBottom w:val="0"/>
      <w:divBdr>
        <w:top w:val="none" w:sz="0" w:space="0" w:color="auto"/>
        <w:left w:val="none" w:sz="0" w:space="0" w:color="auto"/>
        <w:bottom w:val="none" w:sz="0" w:space="0" w:color="auto"/>
        <w:right w:val="none" w:sz="0" w:space="0" w:color="auto"/>
      </w:divBdr>
    </w:div>
    <w:div w:id="239020596">
      <w:bodyDiv w:val="1"/>
      <w:marLeft w:val="0"/>
      <w:marRight w:val="0"/>
      <w:marTop w:val="0"/>
      <w:marBottom w:val="0"/>
      <w:divBdr>
        <w:top w:val="none" w:sz="0" w:space="0" w:color="auto"/>
        <w:left w:val="none" w:sz="0" w:space="0" w:color="auto"/>
        <w:bottom w:val="none" w:sz="0" w:space="0" w:color="auto"/>
        <w:right w:val="none" w:sz="0" w:space="0" w:color="auto"/>
      </w:divBdr>
    </w:div>
    <w:div w:id="485896045">
      <w:bodyDiv w:val="1"/>
      <w:marLeft w:val="0"/>
      <w:marRight w:val="0"/>
      <w:marTop w:val="0"/>
      <w:marBottom w:val="0"/>
      <w:divBdr>
        <w:top w:val="none" w:sz="0" w:space="0" w:color="auto"/>
        <w:left w:val="none" w:sz="0" w:space="0" w:color="auto"/>
        <w:bottom w:val="none" w:sz="0" w:space="0" w:color="auto"/>
        <w:right w:val="none" w:sz="0" w:space="0" w:color="auto"/>
      </w:divBdr>
    </w:div>
    <w:div w:id="566569430">
      <w:bodyDiv w:val="1"/>
      <w:marLeft w:val="0"/>
      <w:marRight w:val="0"/>
      <w:marTop w:val="0"/>
      <w:marBottom w:val="0"/>
      <w:divBdr>
        <w:top w:val="none" w:sz="0" w:space="0" w:color="auto"/>
        <w:left w:val="none" w:sz="0" w:space="0" w:color="auto"/>
        <w:bottom w:val="none" w:sz="0" w:space="0" w:color="auto"/>
        <w:right w:val="none" w:sz="0" w:space="0" w:color="auto"/>
      </w:divBdr>
    </w:div>
    <w:div w:id="731925833">
      <w:bodyDiv w:val="1"/>
      <w:marLeft w:val="0"/>
      <w:marRight w:val="0"/>
      <w:marTop w:val="0"/>
      <w:marBottom w:val="0"/>
      <w:divBdr>
        <w:top w:val="none" w:sz="0" w:space="0" w:color="auto"/>
        <w:left w:val="none" w:sz="0" w:space="0" w:color="auto"/>
        <w:bottom w:val="none" w:sz="0" w:space="0" w:color="auto"/>
        <w:right w:val="none" w:sz="0" w:space="0" w:color="auto"/>
      </w:divBdr>
    </w:div>
    <w:div w:id="758983548">
      <w:bodyDiv w:val="1"/>
      <w:marLeft w:val="0"/>
      <w:marRight w:val="0"/>
      <w:marTop w:val="0"/>
      <w:marBottom w:val="0"/>
      <w:divBdr>
        <w:top w:val="none" w:sz="0" w:space="0" w:color="auto"/>
        <w:left w:val="none" w:sz="0" w:space="0" w:color="auto"/>
        <w:bottom w:val="none" w:sz="0" w:space="0" w:color="auto"/>
        <w:right w:val="none" w:sz="0" w:space="0" w:color="auto"/>
      </w:divBdr>
    </w:div>
    <w:div w:id="926962304">
      <w:bodyDiv w:val="1"/>
      <w:marLeft w:val="0"/>
      <w:marRight w:val="0"/>
      <w:marTop w:val="0"/>
      <w:marBottom w:val="0"/>
      <w:divBdr>
        <w:top w:val="none" w:sz="0" w:space="0" w:color="auto"/>
        <w:left w:val="none" w:sz="0" w:space="0" w:color="auto"/>
        <w:bottom w:val="none" w:sz="0" w:space="0" w:color="auto"/>
        <w:right w:val="none" w:sz="0" w:space="0" w:color="auto"/>
      </w:divBdr>
    </w:div>
    <w:div w:id="1179005802">
      <w:bodyDiv w:val="1"/>
      <w:marLeft w:val="0"/>
      <w:marRight w:val="0"/>
      <w:marTop w:val="0"/>
      <w:marBottom w:val="0"/>
      <w:divBdr>
        <w:top w:val="none" w:sz="0" w:space="0" w:color="auto"/>
        <w:left w:val="none" w:sz="0" w:space="0" w:color="auto"/>
        <w:bottom w:val="none" w:sz="0" w:space="0" w:color="auto"/>
        <w:right w:val="none" w:sz="0" w:space="0" w:color="auto"/>
      </w:divBdr>
    </w:div>
    <w:div w:id="1485590084">
      <w:bodyDiv w:val="1"/>
      <w:marLeft w:val="0"/>
      <w:marRight w:val="0"/>
      <w:marTop w:val="0"/>
      <w:marBottom w:val="0"/>
      <w:divBdr>
        <w:top w:val="none" w:sz="0" w:space="0" w:color="auto"/>
        <w:left w:val="none" w:sz="0" w:space="0" w:color="auto"/>
        <w:bottom w:val="none" w:sz="0" w:space="0" w:color="auto"/>
        <w:right w:val="none" w:sz="0" w:space="0" w:color="auto"/>
      </w:divBdr>
    </w:div>
    <w:div w:id="1541818555">
      <w:bodyDiv w:val="1"/>
      <w:marLeft w:val="0"/>
      <w:marRight w:val="0"/>
      <w:marTop w:val="0"/>
      <w:marBottom w:val="0"/>
      <w:divBdr>
        <w:top w:val="none" w:sz="0" w:space="0" w:color="auto"/>
        <w:left w:val="none" w:sz="0" w:space="0" w:color="auto"/>
        <w:bottom w:val="none" w:sz="0" w:space="0" w:color="auto"/>
        <w:right w:val="none" w:sz="0" w:space="0" w:color="auto"/>
      </w:divBdr>
    </w:div>
    <w:div w:id="1594433205">
      <w:bodyDiv w:val="1"/>
      <w:marLeft w:val="0"/>
      <w:marRight w:val="0"/>
      <w:marTop w:val="0"/>
      <w:marBottom w:val="0"/>
      <w:divBdr>
        <w:top w:val="none" w:sz="0" w:space="0" w:color="auto"/>
        <w:left w:val="none" w:sz="0" w:space="0" w:color="auto"/>
        <w:bottom w:val="none" w:sz="0" w:space="0" w:color="auto"/>
        <w:right w:val="none" w:sz="0" w:space="0" w:color="auto"/>
      </w:divBdr>
    </w:div>
    <w:div w:id="1799567658">
      <w:bodyDiv w:val="1"/>
      <w:marLeft w:val="0"/>
      <w:marRight w:val="0"/>
      <w:marTop w:val="0"/>
      <w:marBottom w:val="0"/>
      <w:divBdr>
        <w:top w:val="none" w:sz="0" w:space="0" w:color="auto"/>
        <w:left w:val="none" w:sz="0" w:space="0" w:color="auto"/>
        <w:bottom w:val="none" w:sz="0" w:space="0" w:color="auto"/>
        <w:right w:val="none" w:sz="0" w:space="0" w:color="auto"/>
      </w:divBdr>
    </w:div>
    <w:div w:id="199348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redera Style Guide 2020">
      <a:dk1>
        <a:srgbClr val="3A3A3A"/>
      </a:dk1>
      <a:lt1>
        <a:srgbClr val="FFFFFF"/>
      </a:lt1>
      <a:dk2>
        <a:srgbClr val="9B9B9B"/>
      </a:dk2>
      <a:lt2>
        <a:srgbClr val="F8F5F2"/>
      </a:lt2>
      <a:accent1>
        <a:srgbClr val="E55F4C"/>
      </a:accent1>
      <a:accent2>
        <a:srgbClr val="496A86"/>
      </a:accent2>
      <a:accent3>
        <a:srgbClr val="D7ECF3"/>
      </a:accent3>
      <a:accent4>
        <a:srgbClr val="5CA2D1"/>
      </a:accent4>
      <a:accent5>
        <a:srgbClr val="E9A867"/>
      </a:accent5>
      <a:accent6>
        <a:srgbClr val="6A9E98"/>
      </a:accent6>
      <a:hlink>
        <a:srgbClr val="5CA2D1"/>
      </a:hlink>
      <a:folHlink>
        <a:srgbClr val="496A8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02d12187-754c-41a9-9e93-c3e1cfacc155" xsi:nil="true"/>
    <SharedWithUsers xmlns="16b55599-95e6-4b46-89b3-480569b6ca5e">
      <UserInfo>
        <DisplayName/>
        <AccountId xsi:nil="true"/>
        <AccountType/>
      </UserInfo>
    </SharedWithUsers>
    <lcf76f155ced4ddcb4097134ff3c332f xmlns="f5ddd0d5-9b79-4b0d-b88b-7e5de9b48fed">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CA50042C73074EB940F6EB0BE98E98" ma:contentTypeVersion="18" ma:contentTypeDescription="Create a new document." ma:contentTypeScope="" ma:versionID="a7e74eec77fd122df62eaceebb5f7229">
  <xsd:schema xmlns:xsd="http://www.w3.org/2001/XMLSchema" xmlns:xs="http://www.w3.org/2001/XMLSchema" xmlns:p="http://schemas.microsoft.com/office/2006/metadata/properties" xmlns:ns2="f5ddd0d5-9b79-4b0d-b88b-7e5de9b48fed" xmlns:ns3="16b55599-95e6-4b46-89b3-480569b6ca5e" xmlns:ns4="02d12187-754c-41a9-9e93-c3e1cfacc155" targetNamespace="http://schemas.microsoft.com/office/2006/metadata/properties" ma:root="true" ma:fieldsID="eacd9a98d90ace34dab7189a0ff2f317" ns2:_="" ns3:_="" ns4:_="">
    <xsd:import namespace="f5ddd0d5-9b79-4b0d-b88b-7e5de9b48fed"/>
    <xsd:import namespace="16b55599-95e6-4b46-89b3-480569b6ca5e"/>
    <xsd:import namespace="02d12187-754c-41a9-9e93-c3e1cfacc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dd0d5-9b79-4b0d-b88b-7e5de9b48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a257fb-28f5-49c4-92c3-d49665e8e1d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b55599-95e6-4b46-89b3-480569b6ca5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d12187-754c-41a9-9e93-c3e1cfacc15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97ba28b-c7cc-4533-8c73-0c0001690b1d}" ma:internalName="TaxCatchAll" ma:showField="CatchAllData" ma:web="16b55599-95e6-4b46-89b3-480569b6ca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65A78E-B081-4B17-862A-66A56625FB47}">
  <ds:schemaRefs>
    <ds:schemaRef ds:uri="http://schemas.microsoft.com/sharepoint/v3/contenttype/forms"/>
  </ds:schemaRefs>
</ds:datastoreItem>
</file>

<file path=customXml/itemProps2.xml><?xml version="1.0" encoding="utf-8"?>
<ds:datastoreItem xmlns:ds="http://schemas.openxmlformats.org/officeDocument/2006/customXml" ds:itemID="{7DFCF3DC-3514-40D7-B314-C8626A14351F}">
  <ds:schemaRefs>
    <ds:schemaRef ds:uri="http://schemas.microsoft.com/office/2006/metadata/properties"/>
    <ds:schemaRef ds:uri="http://schemas.microsoft.com/office/infopath/2007/PartnerControls"/>
    <ds:schemaRef ds:uri="02d12187-754c-41a9-9e93-c3e1cfacc155"/>
    <ds:schemaRef ds:uri="16b55599-95e6-4b46-89b3-480569b6ca5e"/>
    <ds:schemaRef ds:uri="f5ddd0d5-9b79-4b0d-b88b-7e5de9b48fed"/>
  </ds:schemaRefs>
</ds:datastoreItem>
</file>

<file path=customXml/itemProps3.xml><?xml version="1.0" encoding="utf-8"?>
<ds:datastoreItem xmlns:ds="http://schemas.openxmlformats.org/officeDocument/2006/customXml" ds:itemID="{0E7566CC-BDB9-41CB-A12A-AE19DE4A22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dd0d5-9b79-4b0d-b88b-7e5de9b48fed"/>
    <ds:schemaRef ds:uri="16b55599-95e6-4b46-89b3-480569b6ca5e"/>
    <ds:schemaRef ds:uri="02d12187-754c-41a9-9e93-c3e1cfacc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2</Pages>
  <Words>671</Words>
  <Characters>3831</Characters>
  <Application>Microsoft Office Word</Application>
  <DocSecurity>0</DocSecurity>
  <Lines>31</Lines>
  <Paragraphs>8</Paragraphs>
  <ScaleCrop>false</ScaleCrop>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Moody</dc:creator>
  <cp:keywords/>
  <dc:description/>
  <cp:lastModifiedBy>Luke Hamilton (Credera)</cp:lastModifiedBy>
  <cp:revision>119</cp:revision>
  <dcterms:created xsi:type="dcterms:W3CDTF">2025-01-13T20:34:00Z</dcterms:created>
  <dcterms:modified xsi:type="dcterms:W3CDTF">2025-01-15T20:22:00Z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4500</vt:r8>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c367970baee048b38cf623553983b0d0">
    <vt:lpwstr/>
  </property>
  <property fmtid="{D5CDD505-2E9C-101B-9397-08002B2CF9AE}" pid="8" name="h264f17b7fb641fc8928d0357e5cce0d">
    <vt:lpwstr/>
  </property>
  <property fmtid="{D5CDD505-2E9C-101B-9397-08002B2CF9AE}" pid="9" name="Credera Service Offering">
    <vt:lpwstr/>
  </property>
  <property fmtid="{D5CDD505-2E9C-101B-9397-08002B2CF9AE}" pid="10" name="Credera Service Areas">
    <vt:lpwstr/>
  </property>
  <property fmtid="{D5CDD505-2E9C-101B-9397-08002B2CF9AE}" pid="11" name="_ExtendedDescription">
    <vt:lpwstr/>
  </property>
  <property fmtid="{D5CDD505-2E9C-101B-9397-08002B2CF9AE}" pid="12" name="Credera Focus Areas">
    <vt:lpwstr/>
  </property>
  <property fmtid="{D5CDD505-2E9C-101B-9397-08002B2CF9AE}" pid="13" name="CrederaDocumentType">
    <vt:lpwstr>29;#General Document|d478558e-ec2a-480f-b89f-9f10eaf5e4b7</vt:lpwstr>
  </property>
  <property fmtid="{D5CDD505-2E9C-101B-9397-08002B2CF9AE}" pid="14" name="ff2dc8705f6f49d3b946bd3b9bb5802d">
    <vt:lpwstr>Transformation|7fcfd775-5424-479c-92c6-d082d1111de8</vt:lpwstr>
  </property>
  <property fmtid="{D5CDD505-2E9C-101B-9397-08002B2CF9AE}" pid="15" name="j1b6d929accb4fd183056c91a6cd44f3">
    <vt:lpwstr>Program ＆ Change Leadership|3a1b3e71-80b5-436b-a955-d700465736d7</vt:lpwstr>
  </property>
  <property fmtid="{D5CDD505-2E9C-101B-9397-08002B2CF9AE}" pid="16" name="TriggerFlowInfo">
    <vt:lpwstr/>
  </property>
  <property fmtid="{D5CDD505-2E9C-101B-9397-08002B2CF9AE}" pid="17" name="e33cdc08cff240bf9634da25b123b76c">
    <vt:lpwstr>General Document|d478558e-ec2a-480f-b89f-9f10eaf5e4b7</vt:lpwstr>
  </property>
  <property fmtid="{D5CDD505-2E9C-101B-9397-08002B2CF9AE}" pid="18" name="Industriess">
    <vt:lpwstr/>
  </property>
  <property fmtid="{D5CDD505-2E9C-101B-9397-08002B2CF9AE}" pid="19" name="k26f327337374648aecf95efffaeb9f0">
    <vt:lpwstr/>
  </property>
  <property fmtid="{D5CDD505-2E9C-101B-9397-08002B2CF9AE}" pid="20" name="MediaServiceImageTags">
    <vt:lpwstr/>
  </property>
  <property fmtid="{D5CDD505-2E9C-101B-9397-08002B2CF9AE}" pid="21" name="ClassificationContentMarkingFooterShapeIds">
    <vt:lpwstr>2,4,5</vt:lpwstr>
  </property>
  <property fmtid="{D5CDD505-2E9C-101B-9397-08002B2CF9AE}" pid="22" name="ClassificationContentMarkingFooterFontProps">
    <vt:lpwstr>#000000,10,Calibri</vt:lpwstr>
  </property>
  <property fmtid="{D5CDD505-2E9C-101B-9397-08002B2CF9AE}" pid="23" name="ClassificationContentMarkingFooterText">
    <vt:lpwstr>Confidential - Not for Public Consumption or Distribution</vt:lpwstr>
  </property>
  <property fmtid="{D5CDD505-2E9C-101B-9397-08002B2CF9AE}" pid="24" name="MSIP_Label_8e19d756-792e-42a1-bcad-4cb9051ddd2d_Enabled">
    <vt:lpwstr>true</vt:lpwstr>
  </property>
  <property fmtid="{D5CDD505-2E9C-101B-9397-08002B2CF9AE}" pid="25" name="MSIP_Label_8e19d756-792e-42a1-bcad-4cb9051ddd2d_SetDate">
    <vt:lpwstr>2024-07-23T18:25:55Z</vt:lpwstr>
  </property>
  <property fmtid="{D5CDD505-2E9C-101B-9397-08002B2CF9AE}" pid="26" name="MSIP_Label_8e19d756-792e-42a1-bcad-4cb9051ddd2d_Method">
    <vt:lpwstr>Standard</vt:lpwstr>
  </property>
  <property fmtid="{D5CDD505-2E9C-101B-9397-08002B2CF9AE}" pid="27" name="MSIP_Label_8e19d756-792e-42a1-bcad-4cb9051ddd2d_Name">
    <vt:lpwstr>Confidential</vt:lpwstr>
  </property>
  <property fmtid="{D5CDD505-2E9C-101B-9397-08002B2CF9AE}" pid="28" name="MSIP_Label_8e19d756-792e-42a1-bcad-4cb9051ddd2d_SiteId">
    <vt:lpwstr>41eb501a-f671-4ce0-a5bf-b64168c3705f</vt:lpwstr>
  </property>
  <property fmtid="{D5CDD505-2E9C-101B-9397-08002B2CF9AE}" pid="29" name="MSIP_Label_8e19d756-792e-42a1-bcad-4cb9051ddd2d_ActionId">
    <vt:lpwstr>1ed9e863-8fa9-4d19-ab03-c23cff461e4d</vt:lpwstr>
  </property>
  <property fmtid="{D5CDD505-2E9C-101B-9397-08002B2CF9AE}" pid="30" name="MSIP_Label_8e19d756-792e-42a1-bcad-4cb9051ddd2d_ContentBits">
    <vt:lpwstr>2</vt:lpwstr>
  </property>
  <property fmtid="{D5CDD505-2E9C-101B-9397-08002B2CF9AE}" pid="31" name="ContentTypeId">
    <vt:lpwstr>0x010100F6CA50042C73074EB940F6EB0BE98E98</vt:lpwstr>
  </property>
</Properties>
</file>