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3EDD" w:rsidRDefault="00000000">
      <w:pPr>
        <w:spacing w:before="240" w:after="120"/>
        <w:jc w:val="center"/>
      </w:pPr>
      <w:r>
        <w:rPr>
          <w:b/>
          <w:bCs/>
          <w:color w:val="2E8B57"/>
          <w:sz w:val="36"/>
          <w:szCs w:val="36"/>
        </w:rPr>
        <w:t>PROJECT DESIGN PHASE-I</w:t>
      </w:r>
    </w:p>
    <w:p w:rsidR="00C53EDD" w:rsidRDefault="00000000">
      <w:pPr>
        <w:spacing w:after="240"/>
        <w:jc w:val="center"/>
      </w:pPr>
      <w:r>
        <w:rPr>
          <w:b/>
          <w:bCs/>
          <w:sz w:val="30"/>
          <w:szCs w:val="30"/>
        </w:rPr>
        <w:t>Problem-Solution Fit Template</w:t>
      </w:r>
    </w:p>
    <w:p w:rsidR="00C53EDD" w:rsidRDefault="00C53ED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53ED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53EDD" w:rsidRDefault="00000000">
            <w:r>
              <w:rPr>
                <w:b/>
                <w:bCs/>
              </w:rPr>
              <w:t>Project Title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EDD" w:rsidRDefault="00000000">
            <w:proofErr w:type="spellStart"/>
            <w:r>
              <w:t>PlantCare</w:t>
            </w:r>
            <w:proofErr w:type="spellEnd"/>
            <w:r>
              <w:t xml:space="preserve"> AI - Plant Disease Detection System</w:t>
            </w:r>
          </w:p>
        </w:tc>
      </w:tr>
      <w:tr w:rsidR="00C53ED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53EDD" w:rsidRDefault="00000000">
            <w:r>
              <w:rPr>
                <w:b/>
                <w:bCs/>
              </w:rPr>
              <w:t>Team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EDD" w:rsidRDefault="000308FB">
            <w:r w:rsidRPr="000308FB">
              <w:t>699d5f8ac40b5ad0e9ee598f</w:t>
            </w:r>
          </w:p>
        </w:tc>
      </w:tr>
      <w:tr w:rsidR="00C53ED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53EDD" w:rsidRDefault="00000000">
            <w:r>
              <w:rPr>
                <w:b/>
                <w:bCs/>
              </w:rPr>
              <w:t>Project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EDD" w:rsidRDefault="00000000">
            <w:proofErr w:type="spellStart"/>
            <w:r>
              <w:t>PlantCare</w:t>
            </w:r>
            <w:proofErr w:type="spellEnd"/>
            <w:r>
              <w:t xml:space="preserve"> AI</w:t>
            </w:r>
          </w:p>
        </w:tc>
      </w:tr>
      <w:tr w:rsidR="00C53ED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53EDD" w:rsidRDefault="00000000">
            <w:r>
              <w:rPr>
                <w:b/>
                <w:bCs/>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EDD" w:rsidRDefault="00000000">
            <w:r>
              <w:t>March 2026</w:t>
            </w:r>
          </w:p>
        </w:tc>
      </w:tr>
    </w:tbl>
    <w:p w:rsidR="00C53EDD" w:rsidRDefault="00C53EDD">
      <w:pPr>
        <w:spacing w:before="120" w:after="120"/>
      </w:pPr>
    </w:p>
    <w:p w:rsidR="00C53EDD" w:rsidRDefault="00000000">
      <w:pPr>
        <w:pStyle w:val="Heading1"/>
      </w:pPr>
      <w:r>
        <w:t>1. PROBLEM STATEMENT</w:t>
      </w:r>
    </w:p>
    <w:p w:rsidR="00C53EDD" w:rsidRDefault="00000000">
      <w:pPr>
        <w:spacing w:before="80" w:after="80"/>
      </w:pPr>
      <w:r>
        <w:t>Plant diseases are a significant threat to agricultural productivity, causing massive crop losses worldwide. Farmers and gardeners often lack easy access to expert diagnosis, leading to delayed treatment and severe damage to crops. The identification of plant diseases traditionally requires trained agronomists or plant pathologists, which is expensive and not always accessible, especially in rural areas.</w:t>
      </w:r>
    </w:p>
    <w:p w:rsidR="00C53EDD" w:rsidRDefault="00C53EDD">
      <w:pPr>
        <w:spacing w:before="120" w:after="120"/>
      </w:pPr>
    </w:p>
    <w:p w:rsidR="00C53EDD" w:rsidRDefault="00000000">
      <w:pPr>
        <w:pStyle w:val="Heading1"/>
      </w:pPr>
      <w:r>
        <w:t>2. CUSTOMER SEGMENT</w:t>
      </w:r>
    </w:p>
    <w:p w:rsidR="00C53EDD" w:rsidRDefault="00000000">
      <w:pPr>
        <w:spacing w:before="80" w:after="80"/>
      </w:pPr>
      <w:r>
        <w:t xml:space="preserve">The primary customers of </w:t>
      </w:r>
      <w:proofErr w:type="spellStart"/>
      <w:r>
        <w:t>PlantCare</w:t>
      </w:r>
      <w:proofErr w:type="spellEnd"/>
      <w:r>
        <w:t xml:space="preserve"> AI are:</w:t>
      </w:r>
    </w:p>
    <w:p w:rsidR="00C53EDD" w:rsidRDefault="00000000">
      <w:pPr>
        <w:pStyle w:val="ListParagraph"/>
        <w:numPr>
          <w:ilvl w:val="0"/>
          <w:numId w:val="2"/>
        </w:numPr>
        <w:spacing w:before="60" w:after="60"/>
      </w:pPr>
      <w:r>
        <w:t>Farmers (small-scale and large-scale) who need quick, affordable plant disease diagnosis</w:t>
      </w:r>
    </w:p>
    <w:p w:rsidR="00C53EDD" w:rsidRDefault="00000000">
      <w:pPr>
        <w:pStyle w:val="ListParagraph"/>
        <w:numPr>
          <w:ilvl w:val="0"/>
          <w:numId w:val="2"/>
        </w:numPr>
        <w:spacing w:before="60" w:after="60"/>
      </w:pPr>
      <w:r>
        <w:t>Home gardeners who want to identify and treat plant diseases in their gardens</w:t>
      </w:r>
    </w:p>
    <w:p w:rsidR="00C53EDD" w:rsidRDefault="00000000">
      <w:pPr>
        <w:pStyle w:val="ListParagraph"/>
        <w:numPr>
          <w:ilvl w:val="0"/>
          <w:numId w:val="2"/>
        </w:numPr>
        <w:spacing w:before="60" w:after="60"/>
      </w:pPr>
      <w:r>
        <w:t>Agricultural extension workers and agronomists</w:t>
      </w:r>
    </w:p>
    <w:p w:rsidR="00C53EDD" w:rsidRDefault="00000000">
      <w:pPr>
        <w:pStyle w:val="ListParagraph"/>
        <w:numPr>
          <w:ilvl w:val="0"/>
          <w:numId w:val="2"/>
        </w:numPr>
        <w:spacing w:before="60" w:after="60"/>
      </w:pPr>
      <w:r>
        <w:t>Agricultural researchers and plant pathology students</w:t>
      </w:r>
    </w:p>
    <w:p w:rsidR="00C53EDD" w:rsidRDefault="00000000">
      <w:pPr>
        <w:pStyle w:val="ListParagraph"/>
        <w:numPr>
          <w:ilvl w:val="0"/>
          <w:numId w:val="2"/>
        </w:numPr>
        <w:spacing w:before="60" w:after="60"/>
      </w:pPr>
      <w:r>
        <w:t>Agri-tech companies looking to integrate AI-powered disease detection</w:t>
      </w:r>
    </w:p>
    <w:p w:rsidR="00C53EDD" w:rsidRDefault="00C53EDD">
      <w:pPr>
        <w:spacing w:before="120" w:after="120"/>
      </w:pPr>
    </w:p>
    <w:p w:rsidR="00C53EDD" w:rsidRDefault="00000000">
      <w:pPr>
        <w:pStyle w:val="Heading1"/>
      </w:pPr>
      <w:r>
        <w:t>3. TRIGGERS</w:t>
      </w:r>
    </w:p>
    <w:p w:rsidR="00C53EDD" w:rsidRDefault="00000000">
      <w:pPr>
        <w:spacing w:before="80" w:after="80"/>
      </w:pPr>
      <w:r>
        <w:t>What triggers customers to act:</w:t>
      </w:r>
    </w:p>
    <w:p w:rsidR="00C53EDD" w:rsidRDefault="00000000">
      <w:pPr>
        <w:pStyle w:val="ListParagraph"/>
        <w:numPr>
          <w:ilvl w:val="0"/>
          <w:numId w:val="2"/>
        </w:numPr>
        <w:spacing w:before="60" w:after="60"/>
      </w:pPr>
      <w:r>
        <w:t>Visible yellowing, wilting, or spotting of plant leaves</w:t>
      </w:r>
    </w:p>
    <w:p w:rsidR="00C53EDD" w:rsidRDefault="00000000">
      <w:pPr>
        <w:pStyle w:val="ListParagraph"/>
        <w:numPr>
          <w:ilvl w:val="0"/>
          <w:numId w:val="2"/>
        </w:numPr>
        <w:spacing w:before="60" w:after="60"/>
      </w:pPr>
      <w:r>
        <w:t>Sudden decline in crop yield or plant health</w:t>
      </w:r>
    </w:p>
    <w:p w:rsidR="00C53EDD" w:rsidRDefault="00000000">
      <w:pPr>
        <w:pStyle w:val="ListParagraph"/>
        <w:numPr>
          <w:ilvl w:val="0"/>
          <w:numId w:val="2"/>
        </w:numPr>
        <w:spacing w:before="60" w:after="60"/>
      </w:pPr>
      <w:r>
        <w:t>News or social media coverage about disease outbreaks in local crops</w:t>
      </w:r>
    </w:p>
    <w:p w:rsidR="00C53EDD" w:rsidRDefault="00000000">
      <w:pPr>
        <w:pStyle w:val="ListParagraph"/>
        <w:numPr>
          <w:ilvl w:val="0"/>
          <w:numId w:val="2"/>
        </w:numPr>
        <w:spacing w:before="60" w:after="60"/>
      </w:pPr>
      <w:r>
        <w:t>Seasonal agricultural cycles when disease risk is high (monsoon, humid conditions)</w:t>
      </w:r>
    </w:p>
    <w:p w:rsidR="00C53EDD" w:rsidRDefault="00000000">
      <w:pPr>
        <w:pStyle w:val="ListParagraph"/>
        <w:numPr>
          <w:ilvl w:val="0"/>
          <w:numId w:val="2"/>
        </w:numPr>
        <w:spacing w:before="60" w:after="60"/>
      </w:pPr>
      <w:r>
        <w:t>Recommendation from a fellow farmer or agricultural extension officer</w:t>
      </w:r>
    </w:p>
    <w:p w:rsidR="00C53EDD" w:rsidRDefault="00000000">
      <w:pPr>
        <w:pStyle w:val="ListParagraph"/>
        <w:numPr>
          <w:ilvl w:val="0"/>
          <w:numId w:val="2"/>
        </w:numPr>
        <w:spacing w:before="60" w:after="60"/>
      </w:pPr>
      <w:r>
        <w:t>Discovery of AI-based tools through mobile apps or internet searches</w:t>
      </w:r>
    </w:p>
    <w:p w:rsidR="00C53EDD" w:rsidRDefault="00C53EDD">
      <w:pPr>
        <w:spacing w:before="120" w:after="120"/>
      </w:pPr>
    </w:p>
    <w:p w:rsidR="00C53EDD" w:rsidRDefault="00000000">
      <w:pPr>
        <w:pStyle w:val="Heading1"/>
      </w:pPr>
      <w:r>
        <w:t>4. EMOTIONS: BEFORE / AFTER</w:t>
      </w:r>
    </w:p>
    <w:p w:rsidR="00C53EDD" w:rsidRDefault="00000000">
      <w:pPr>
        <w:pStyle w:val="Heading2"/>
      </w:pPr>
      <w:r>
        <w:t xml:space="preserve">Before Using </w:t>
      </w:r>
      <w:proofErr w:type="spellStart"/>
      <w:r>
        <w:t>PlantCare</w:t>
      </w:r>
      <w:proofErr w:type="spellEnd"/>
      <w:r>
        <w:t xml:space="preserve"> AI:</w:t>
      </w:r>
    </w:p>
    <w:p w:rsidR="00C53EDD" w:rsidRDefault="00000000">
      <w:pPr>
        <w:pStyle w:val="ListParagraph"/>
        <w:numPr>
          <w:ilvl w:val="0"/>
          <w:numId w:val="2"/>
        </w:numPr>
        <w:spacing w:before="60" w:after="60"/>
      </w:pPr>
      <w:r>
        <w:t>Anxious about crop loss and financial impact</w:t>
      </w:r>
    </w:p>
    <w:p w:rsidR="00C53EDD" w:rsidRDefault="00000000">
      <w:pPr>
        <w:pStyle w:val="ListParagraph"/>
        <w:numPr>
          <w:ilvl w:val="0"/>
          <w:numId w:val="2"/>
        </w:numPr>
        <w:spacing w:before="60" w:after="60"/>
      </w:pPr>
      <w:r>
        <w:t>Confused and uncertain about the disease affecting plants</w:t>
      </w:r>
    </w:p>
    <w:p w:rsidR="00C53EDD" w:rsidRDefault="00000000">
      <w:pPr>
        <w:pStyle w:val="ListParagraph"/>
        <w:numPr>
          <w:ilvl w:val="0"/>
          <w:numId w:val="2"/>
        </w:numPr>
        <w:spacing w:before="60" w:after="60"/>
      </w:pPr>
      <w:r>
        <w:t>Frustrated by lack of quick expert access</w:t>
      </w:r>
    </w:p>
    <w:p w:rsidR="00C53EDD" w:rsidRDefault="00000000">
      <w:pPr>
        <w:pStyle w:val="ListParagraph"/>
        <w:numPr>
          <w:ilvl w:val="0"/>
          <w:numId w:val="2"/>
        </w:numPr>
        <w:spacing w:before="60" w:after="60"/>
      </w:pPr>
      <w:r>
        <w:t>Helpless when no agronomist is available nearby</w:t>
      </w:r>
    </w:p>
    <w:p w:rsidR="00C53EDD" w:rsidRDefault="00000000">
      <w:pPr>
        <w:pStyle w:val="Heading2"/>
      </w:pPr>
      <w:r>
        <w:t xml:space="preserve">After Using </w:t>
      </w:r>
      <w:proofErr w:type="spellStart"/>
      <w:r>
        <w:t>PlantCare</w:t>
      </w:r>
      <w:proofErr w:type="spellEnd"/>
      <w:r>
        <w:t xml:space="preserve"> AI:</w:t>
      </w:r>
    </w:p>
    <w:p w:rsidR="00C53EDD" w:rsidRDefault="00000000">
      <w:pPr>
        <w:pStyle w:val="ListParagraph"/>
        <w:numPr>
          <w:ilvl w:val="0"/>
          <w:numId w:val="2"/>
        </w:numPr>
        <w:spacing w:before="60" w:after="60"/>
      </w:pPr>
      <w:r>
        <w:t>Confident and informed about the specific disease and its treatment</w:t>
      </w:r>
    </w:p>
    <w:p w:rsidR="00C53EDD" w:rsidRDefault="00000000">
      <w:pPr>
        <w:pStyle w:val="ListParagraph"/>
        <w:numPr>
          <w:ilvl w:val="0"/>
          <w:numId w:val="2"/>
        </w:numPr>
        <w:spacing w:before="60" w:after="60"/>
      </w:pPr>
      <w:r>
        <w:t>Relieved to have a quick, reliable diagnosis at their fingertips</w:t>
      </w:r>
    </w:p>
    <w:p w:rsidR="00C53EDD" w:rsidRDefault="00000000">
      <w:pPr>
        <w:pStyle w:val="ListParagraph"/>
        <w:numPr>
          <w:ilvl w:val="0"/>
          <w:numId w:val="2"/>
        </w:numPr>
        <w:spacing w:before="60" w:after="60"/>
      </w:pPr>
      <w:r>
        <w:t>Empowered to act promptly to save crops</w:t>
      </w:r>
    </w:p>
    <w:p w:rsidR="00C53EDD" w:rsidRDefault="00000000">
      <w:pPr>
        <w:pStyle w:val="ListParagraph"/>
        <w:numPr>
          <w:ilvl w:val="0"/>
          <w:numId w:val="2"/>
        </w:numPr>
        <w:spacing w:before="60" w:after="60"/>
      </w:pPr>
      <w:r>
        <w:t>Hopeful about protecting yield and reducing financial losses</w:t>
      </w:r>
    </w:p>
    <w:p w:rsidR="00C53EDD" w:rsidRDefault="00C53EDD">
      <w:pPr>
        <w:spacing w:before="120" w:after="120"/>
      </w:pPr>
    </w:p>
    <w:p w:rsidR="00C53EDD" w:rsidRDefault="00000000">
      <w:pPr>
        <w:pStyle w:val="Heading1"/>
      </w:pPr>
      <w:r>
        <w:t>5. CUSTOMER JOBS / PROBLEMS</w:t>
      </w:r>
    </w:p>
    <w:p w:rsidR="00C53EDD" w:rsidRDefault="00000000">
      <w:pPr>
        <w:pStyle w:val="ListParagraph"/>
        <w:numPr>
          <w:ilvl w:val="0"/>
          <w:numId w:val="2"/>
        </w:numPr>
        <w:spacing w:before="60" w:after="60"/>
      </w:pPr>
      <w:r>
        <w:t>Identify specific plant diseases from leaf images accurately</w:t>
      </w:r>
    </w:p>
    <w:p w:rsidR="00C53EDD" w:rsidRDefault="00000000">
      <w:pPr>
        <w:pStyle w:val="ListParagraph"/>
        <w:numPr>
          <w:ilvl w:val="0"/>
          <w:numId w:val="2"/>
        </w:numPr>
        <w:spacing w:before="60" w:after="60"/>
      </w:pPr>
      <w:r>
        <w:t>Get quick diagnosis without waiting for an agronomist</w:t>
      </w:r>
    </w:p>
    <w:p w:rsidR="00C53EDD" w:rsidRDefault="00000000">
      <w:pPr>
        <w:pStyle w:val="ListParagraph"/>
        <w:numPr>
          <w:ilvl w:val="0"/>
          <w:numId w:val="2"/>
        </w:numPr>
        <w:spacing w:before="60" w:after="60"/>
      </w:pPr>
      <w:r>
        <w:t>Receive actionable recommendations for treatment</w:t>
      </w:r>
    </w:p>
    <w:p w:rsidR="00C53EDD" w:rsidRDefault="00000000">
      <w:pPr>
        <w:pStyle w:val="ListParagraph"/>
        <w:numPr>
          <w:ilvl w:val="0"/>
          <w:numId w:val="2"/>
        </w:numPr>
        <w:spacing w:before="60" w:after="60"/>
      </w:pPr>
      <w:r>
        <w:t>Monitor crop health regularly and affordably</w:t>
      </w:r>
    </w:p>
    <w:p w:rsidR="00C53EDD" w:rsidRDefault="00000000">
      <w:pPr>
        <w:pStyle w:val="ListParagraph"/>
        <w:numPr>
          <w:ilvl w:val="0"/>
          <w:numId w:val="2"/>
        </w:numPr>
        <w:spacing w:before="60" w:after="60"/>
      </w:pPr>
      <w:r>
        <w:t>Prevent disease spread to healthy plants</w:t>
      </w:r>
    </w:p>
    <w:p w:rsidR="00C53EDD" w:rsidRDefault="00C53EDD">
      <w:pPr>
        <w:spacing w:before="120" w:after="120"/>
      </w:pPr>
    </w:p>
    <w:p w:rsidR="00C53EDD" w:rsidRDefault="00000000">
      <w:pPr>
        <w:pStyle w:val="Heading1"/>
      </w:pPr>
      <w:r>
        <w:t>6. EXISTING ALTERNATIVES</w:t>
      </w:r>
    </w:p>
    <w:p w:rsidR="00C53EDD" w:rsidRDefault="00000000">
      <w:pPr>
        <w:pStyle w:val="ListParagraph"/>
        <w:numPr>
          <w:ilvl w:val="0"/>
          <w:numId w:val="2"/>
        </w:numPr>
        <w:spacing w:before="60" w:after="60"/>
      </w:pPr>
      <w:r>
        <w:t>Hiring agronomists or plant pathologists (expensive, slow)</w:t>
      </w:r>
    </w:p>
    <w:p w:rsidR="00C53EDD" w:rsidRDefault="00000000">
      <w:pPr>
        <w:pStyle w:val="ListParagraph"/>
        <w:numPr>
          <w:ilvl w:val="0"/>
          <w:numId w:val="2"/>
        </w:numPr>
        <w:spacing w:before="60" w:after="60"/>
      </w:pPr>
      <w:r>
        <w:t>Searching disease symptoms on Google (inaccurate, time-consuming)</w:t>
      </w:r>
    </w:p>
    <w:p w:rsidR="00C53EDD" w:rsidRDefault="00000000">
      <w:pPr>
        <w:pStyle w:val="ListParagraph"/>
        <w:numPr>
          <w:ilvl w:val="0"/>
          <w:numId w:val="2"/>
        </w:numPr>
        <w:spacing w:before="60" w:after="60"/>
      </w:pPr>
      <w:r>
        <w:t>Using generic agricultural apps with limited AI capabilities</w:t>
      </w:r>
    </w:p>
    <w:p w:rsidR="00C53EDD" w:rsidRDefault="00000000">
      <w:pPr>
        <w:pStyle w:val="ListParagraph"/>
        <w:numPr>
          <w:ilvl w:val="0"/>
          <w:numId w:val="2"/>
        </w:numPr>
        <w:spacing w:before="60" w:after="60"/>
      </w:pPr>
      <w:r>
        <w:t>Manual comparison of symptoms with agricultural textbooks</w:t>
      </w:r>
    </w:p>
    <w:p w:rsidR="00C53EDD" w:rsidRDefault="00C53EDD">
      <w:pPr>
        <w:spacing w:before="120" w:after="120"/>
      </w:pPr>
    </w:p>
    <w:p w:rsidR="00C53EDD" w:rsidRDefault="00000000">
      <w:pPr>
        <w:pStyle w:val="Heading1"/>
      </w:pPr>
      <w:r>
        <w:t>7. CUSTOMER BEHAVIOUR</w:t>
      </w:r>
    </w:p>
    <w:p w:rsidR="00C53EDD" w:rsidRDefault="00000000">
      <w:pPr>
        <w:pStyle w:val="ListParagraph"/>
        <w:numPr>
          <w:ilvl w:val="0"/>
          <w:numId w:val="2"/>
        </w:numPr>
        <w:spacing w:before="60" w:after="60"/>
      </w:pPr>
      <w:r>
        <w:t>Farmers are increasingly using smartphones for agricultural guidance</w:t>
      </w:r>
    </w:p>
    <w:p w:rsidR="00C53EDD" w:rsidRDefault="00000000">
      <w:pPr>
        <w:pStyle w:val="ListParagraph"/>
        <w:numPr>
          <w:ilvl w:val="0"/>
          <w:numId w:val="2"/>
        </w:numPr>
        <w:spacing w:before="60" w:after="60"/>
      </w:pPr>
      <w:r>
        <w:t>Willingness to use simple, image-based apps for diagnosis</w:t>
      </w:r>
    </w:p>
    <w:p w:rsidR="00C53EDD" w:rsidRDefault="00000000">
      <w:pPr>
        <w:pStyle w:val="ListParagraph"/>
        <w:numPr>
          <w:ilvl w:val="0"/>
          <w:numId w:val="2"/>
        </w:numPr>
        <w:spacing w:before="60" w:after="60"/>
      </w:pPr>
      <w:r>
        <w:t>Preference for vernacular or simple English interfaces</w:t>
      </w:r>
    </w:p>
    <w:p w:rsidR="00C53EDD" w:rsidRDefault="00000000">
      <w:pPr>
        <w:pStyle w:val="ListParagraph"/>
        <w:numPr>
          <w:ilvl w:val="0"/>
          <w:numId w:val="2"/>
        </w:numPr>
        <w:spacing w:before="60" w:after="60"/>
      </w:pPr>
      <w:r>
        <w:t>Sharing crop disease pictures in WhatsApp groups for peer advice</w:t>
      </w:r>
    </w:p>
    <w:p w:rsidR="00C53EDD" w:rsidRDefault="00C53EDD">
      <w:pPr>
        <w:spacing w:before="120" w:after="120"/>
      </w:pPr>
    </w:p>
    <w:p w:rsidR="00C53EDD" w:rsidRDefault="00000000">
      <w:pPr>
        <w:pStyle w:val="Heading1"/>
      </w:pPr>
      <w:r>
        <w:lastRenderedPageBreak/>
        <w:t>8. CHANNELS OF BEHAVIOUR</w:t>
      </w:r>
    </w:p>
    <w:p w:rsidR="00C53EDD" w:rsidRDefault="00000000">
      <w:pPr>
        <w:pStyle w:val="Heading2"/>
      </w:pPr>
      <w:r>
        <w:t>8.1 Online</w:t>
      </w:r>
    </w:p>
    <w:p w:rsidR="00C53EDD" w:rsidRDefault="00000000">
      <w:pPr>
        <w:pStyle w:val="ListParagraph"/>
        <w:numPr>
          <w:ilvl w:val="0"/>
          <w:numId w:val="2"/>
        </w:numPr>
        <w:spacing w:before="60" w:after="60"/>
      </w:pPr>
      <w:r>
        <w:t>Google searches for plant disease symptoms and treatments</w:t>
      </w:r>
    </w:p>
    <w:p w:rsidR="00C53EDD" w:rsidRDefault="00000000">
      <w:pPr>
        <w:pStyle w:val="ListParagraph"/>
        <w:numPr>
          <w:ilvl w:val="0"/>
          <w:numId w:val="2"/>
        </w:numPr>
        <w:spacing w:before="60" w:after="60"/>
      </w:pPr>
      <w:r>
        <w:t>YouTube tutorials on crop disease management</w:t>
      </w:r>
    </w:p>
    <w:p w:rsidR="00C53EDD" w:rsidRDefault="00000000">
      <w:pPr>
        <w:pStyle w:val="ListParagraph"/>
        <w:numPr>
          <w:ilvl w:val="0"/>
          <w:numId w:val="2"/>
        </w:numPr>
        <w:spacing w:before="60" w:after="60"/>
      </w:pPr>
      <w:r>
        <w:t>Agricultural forums and social media groups (Facebook, WhatsApp)</w:t>
      </w:r>
    </w:p>
    <w:p w:rsidR="00C53EDD" w:rsidRDefault="00000000">
      <w:pPr>
        <w:pStyle w:val="ListParagraph"/>
        <w:numPr>
          <w:ilvl w:val="0"/>
          <w:numId w:val="2"/>
        </w:numPr>
        <w:spacing w:before="60" w:after="60"/>
      </w:pPr>
      <w:r>
        <w:t>Mobile app usage for agricultural tools</w:t>
      </w:r>
    </w:p>
    <w:p w:rsidR="00C53EDD" w:rsidRDefault="00000000">
      <w:pPr>
        <w:pStyle w:val="Heading2"/>
      </w:pPr>
      <w:r>
        <w:t>8.2 Offline</w:t>
      </w:r>
    </w:p>
    <w:p w:rsidR="00C53EDD" w:rsidRDefault="00000000">
      <w:pPr>
        <w:pStyle w:val="ListParagraph"/>
        <w:numPr>
          <w:ilvl w:val="0"/>
          <w:numId w:val="2"/>
        </w:numPr>
        <w:spacing w:before="60" w:after="60"/>
      </w:pPr>
      <w:r>
        <w:t xml:space="preserve">Visiting local </w:t>
      </w:r>
      <w:proofErr w:type="spellStart"/>
      <w:r>
        <w:t>agri</w:t>
      </w:r>
      <w:proofErr w:type="spellEnd"/>
      <w:r>
        <w:t xml:space="preserve">-service </w:t>
      </w:r>
      <w:proofErr w:type="spellStart"/>
      <w:r>
        <w:t>centers</w:t>
      </w:r>
      <w:proofErr w:type="spellEnd"/>
      <w:r>
        <w:t xml:space="preserve"> and cooperative societies</w:t>
      </w:r>
    </w:p>
    <w:p w:rsidR="00C53EDD" w:rsidRDefault="00000000">
      <w:pPr>
        <w:pStyle w:val="ListParagraph"/>
        <w:numPr>
          <w:ilvl w:val="0"/>
          <w:numId w:val="2"/>
        </w:numPr>
        <w:spacing w:before="60" w:after="60"/>
      </w:pPr>
      <w:r>
        <w:t xml:space="preserve">Consulting with </w:t>
      </w:r>
      <w:proofErr w:type="spellStart"/>
      <w:r>
        <w:t>neighboring</w:t>
      </w:r>
      <w:proofErr w:type="spellEnd"/>
      <w:r>
        <w:t xml:space="preserve"> farmers</w:t>
      </w:r>
    </w:p>
    <w:p w:rsidR="00C53EDD" w:rsidRDefault="00000000">
      <w:pPr>
        <w:pStyle w:val="ListParagraph"/>
        <w:numPr>
          <w:ilvl w:val="0"/>
          <w:numId w:val="2"/>
        </w:numPr>
        <w:spacing w:before="60" w:after="60"/>
      </w:pPr>
      <w:r>
        <w:t>Attending agricultural extension workshops</w:t>
      </w:r>
    </w:p>
    <w:p w:rsidR="00C53EDD" w:rsidRDefault="00000000">
      <w:pPr>
        <w:pStyle w:val="ListParagraph"/>
        <w:numPr>
          <w:ilvl w:val="0"/>
          <w:numId w:val="2"/>
        </w:numPr>
        <w:spacing w:before="60" w:after="60"/>
      </w:pPr>
      <w:r>
        <w:t>Buying pesticides/fungicides at local agricultural shops</w:t>
      </w:r>
    </w:p>
    <w:p w:rsidR="00C53EDD" w:rsidRDefault="00C53EDD">
      <w:pPr>
        <w:spacing w:before="120" w:after="120"/>
      </w:pPr>
    </w:p>
    <w:p w:rsidR="00C53EDD" w:rsidRDefault="00000000">
      <w:pPr>
        <w:pStyle w:val="Heading1"/>
      </w:pPr>
      <w:r>
        <w:t>9. CONSTRAINTS / LIMITATIONS</w:t>
      </w:r>
    </w:p>
    <w:p w:rsidR="00C53EDD" w:rsidRDefault="00000000">
      <w:pPr>
        <w:pStyle w:val="ListParagraph"/>
        <w:numPr>
          <w:ilvl w:val="0"/>
          <w:numId w:val="2"/>
        </w:numPr>
        <w:spacing w:before="60" w:after="60"/>
      </w:pPr>
      <w:r>
        <w:t>Limited internet connectivity in rural areas</w:t>
      </w:r>
    </w:p>
    <w:p w:rsidR="00C53EDD" w:rsidRDefault="00000000">
      <w:pPr>
        <w:pStyle w:val="ListParagraph"/>
        <w:numPr>
          <w:ilvl w:val="0"/>
          <w:numId w:val="2"/>
        </w:numPr>
        <w:spacing w:before="60" w:after="60"/>
      </w:pPr>
      <w:r>
        <w:t>Low smartphone literacy among older farmers</w:t>
      </w:r>
    </w:p>
    <w:p w:rsidR="00C53EDD" w:rsidRDefault="00000000">
      <w:pPr>
        <w:pStyle w:val="ListParagraph"/>
        <w:numPr>
          <w:ilvl w:val="0"/>
          <w:numId w:val="2"/>
        </w:numPr>
        <w:spacing w:before="60" w:after="60"/>
      </w:pPr>
      <w:r>
        <w:t>Trust issues with AI-based tools vs. traditional methods</w:t>
      </w:r>
    </w:p>
    <w:p w:rsidR="00C53EDD" w:rsidRDefault="00000000">
      <w:pPr>
        <w:pStyle w:val="ListParagraph"/>
        <w:numPr>
          <w:ilvl w:val="0"/>
          <w:numId w:val="2"/>
        </w:numPr>
        <w:spacing w:before="60" w:after="60"/>
      </w:pPr>
      <w:r>
        <w:t>Limited availability of disease-specific treatment information</w:t>
      </w:r>
    </w:p>
    <w:p w:rsidR="00C53EDD" w:rsidRDefault="00C53EDD">
      <w:pPr>
        <w:spacing w:before="120" w:after="120"/>
      </w:pPr>
    </w:p>
    <w:p w:rsidR="00C53EDD" w:rsidRDefault="00000000">
      <w:pPr>
        <w:pStyle w:val="Heading1"/>
      </w:pPr>
      <w:r>
        <w:t xml:space="preserve">10. OUR SOLUTION - </w:t>
      </w:r>
      <w:proofErr w:type="spellStart"/>
      <w:r>
        <w:t>PlantCare</w:t>
      </w:r>
      <w:proofErr w:type="spellEnd"/>
      <w:r>
        <w:t xml:space="preserve"> AI</w:t>
      </w:r>
    </w:p>
    <w:p w:rsidR="00C53EDD" w:rsidRDefault="00000000">
      <w:pPr>
        <w:spacing w:before="80" w:after="80"/>
      </w:pPr>
      <w:proofErr w:type="spellStart"/>
      <w:r>
        <w:t>PlantCare</w:t>
      </w:r>
      <w:proofErr w:type="spellEnd"/>
      <w:r>
        <w:t xml:space="preserve"> AI is a web-based application that leverages deep learning (MobileNetV2 transfer learning) to accurately classify plant diseases from leaf images. The solution addresses the core customer problem by:</w:t>
      </w:r>
    </w:p>
    <w:p w:rsidR="00C53EDD" w:rsidRDefault="00000000">
      <w:pPr>
        <w:pStyle w:val="ListParagraph"/>
        <w:numPr>
          <w:ilvl w:val="0"/>
          <w:numId w:val="2"/>
        </w:numPr>
        <w:spacing w:before="60" w:after="60"/>
      </w:pPr>
      <w:r>
        <w:t>Providing instant plant disease classification from uploaded leaf photos</w:t>
      </w:r>
    </w:p>
    <w:p w:rsidR="00C53EDD" w:rsidRDefault="00000000">
      <w:pPr>
        <w:pStyle w:val="ListParagraph"/>
        <w:numPr>
          <w:ilvl w:val="0"/>
          <w:numId w:val="2"/>
        </w:numPr>
        <w:spacing w:before="60" w:after="60"/>
      </w:pPr>
      <w:r>
        <w:t>Covering 38 plant disease categories across multiple crops</w:t>
      </w:r>
    </w:p>
    <w:p w:rsidR="00C53EDD" w:rsidRDefault="00000000">
      <w:pPr>
        <w:pStyle w:val="ListParagraph"/>
        <w:numPr>
          <w:ilvl w:val="0"/>
          <w:numId w:val="2"/>
        </w:numPr>
        <w:spacing w:before="60" w:after="60"/>
      </w:pPr>
      <w:r>
        <w:t>Delivering a simple, accessible web interface requiring no app download</w:t>
      </w:r>
    </w:p>
    <w:p w:rsidR="00C53EDD" w:rsidRDefault="00000000">
      <w:pPr>
        <w:pStyle w:val="ListParagraph"/>
        <w:numPr>
          <w:ilvl w:val="0"/>
          <w:numId w:val="2"/>
        </w:numPr>
        <w:spacing w:before="60" w:after="60"/>
      </w:pPr>
      <w:r>
        <w:t>Offering fast inference (under 2 seconds) for real-time field use</w:t>
      </w:r>
    </w:p>
    <w:p w:rsidR="00C53EDD" w:rsidRDefault="00000000">
      <w:pPr>
        <w:pStyle w:val="ListParagraph"/>
        <w:numPr>
          <w:ilvl w:val="0"/>
          <w:numId w:val="2"/>
        </w:numPr>
        <w:spacing w:before="60" w:after="60"/>
      </w:pPr>
      <w:r>
        <w:t>Built on TensorFlow/</w:t>
      </w:r>
      <w:proofErr w:type="spellStart"/>
      <w:r>
        <w:t>Keras</w:t>
      </w:r>
      <w:proofErr w:type="spellEnd"/>
      <w:r>
        <w:t xml:space="preserve"> with Flask backend - lightweight and deployable anywhere</w:t>
      </w:r>
    </w:p>
    <w:p w:rsidR="00C53EDD" w:rsidRDefault="00C53EDD">
      <w:pPr>
        <w:spacing w:before="120" w:after="120"/>
      </w:pPr>
    </w:p>
    <w:p w:rsidR="00C53EDD" w:rsidRDefault="00000000">
      <w:pPr>
        <w:pStyle w:val="Heading2"/>
      </w:pPr>
      <w:r>
        <w:t>Solution Fit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C53EDD">
        <w:tblPrEx>
          <w:tblCellMar>
            <w:top w:w="0" w:type="dxa"/>
            <w:bottom w:w="0" w:type="dxa"/>
          </w:tblCellMar>
        </w:tblPrEx>
        <w:trPr>
          <w:tblHeader/>
        </w:trPr>
        <w:tc>
          <w:tcPr>
            <w:tcW w:w="3000" w:type="dxa"/>
            <w:tcBorders>
              <w:top w:val="single" w:sz="4" w:space="0" w:color="2E8B57"/>
              <w:left w:val="single" w:sz="4" w:space="0" w:color="2E8B57"/>
              <w:bottom w:val="single" w:sz="4" w:space="0" w:color="2E8B57"/>
              <w:right w:val="single" w:sz="4" w:space="0" w:color="2E8B57"/>
            </w:tcBorders>
            <w:shd w:val="clear" w:color="auto" w:fill="2E8B57"/>
            <w:tcMar>
              <w:top w:w="80" w:type="dxa"/>
              <w:left w:w="120" w:type="dxa"/>
              <w:bottom w:w="80" w:type="dxa"/>
              <w:right w:w="120" w:type="dxa"/>
            </w:tcMar>
          </w:tcPr>
          <w:p w:rsidR="00C53EDD" w:rsidRDefault="00000000">
            <w:pPr>
              <w:jc w:val="center"/>
            </w:pPr>
            <w:r>
              <w:rPr>
                <w:b/>
                <w:bCs/>
                <w:color w:val="FFFFFF"/>
              </w:rPr>
              <w:t>Fit Dimension</w:t>
            </w:r>
          </w:p>
        </w:tc>
        <w:tc>
          <w:tcPr>
            <w:tcW w:w="2000" w:type="dxa"/>
            <w:tcBorders>
              <w:top w:val="single" w:sz="4" w:space="0" w:color="2E8B57"/>
              <w:left w:val="single" w:sz="4" w:space="0" w:color="2E8B57"/>
              <w:bottom w:val="single" w:sz="4" w:space="0" w:color="2E8B57"/>
              <w:right w:val="single" w:sz="4" w:space="0" w:color="2E8B57"/>
            </w:tcBorders>
            <w:shd w:val="clear" w:color="auto" w:fill="2E8B57"/>
            <w:tcMar>
              <w:top w:w="80" w:type="dxa"/>
              <w:left w:w="120" w:type="dxa"/>
              <w:bottom w:w="80" w:type="dxa"/>
              <w:right w:w="120" w:type="dxa"/>
            </w:tcMar>
          </w:tcPr>
          <w:p w:rsidR="00C53EDD" w:rsidRDefault="00000000">
            <w:pPr>
              <w:jc w:val="center"/>
            </w:pPr>
            <w:r>
              <w:rPr>
                <w:b/>
                <w:bCs/>
                <w:color w:val="FFFFFF"/>
              </w:rPr>
              <w:t>Assessment</w:t>
            </w:r>
          </w:p>
        </w:tc>
        <w:tc>
          <w:tcPr>
            <w:tcW w:w="4360" w:type="dxa"/>
            <w:tcBorders>
              <w:top w:val="single" w:sz="4" w:space="0" w:color="2E8B57"/>
              <w:left w:val="single" w:sz="4" w:space="0" w:color="2E8B57"/>
              <w:bottom w:val="single" w:sz="4" w:space="0" w:color="2E8B57"/>
              <w:right w:val="single" w:sz="4" w:space="0" w:color="2E8B57"/>
            </w:tcBorders>
            <w:shd w:val="clear" w:color="auto" w:fill="2E8B57"/>
            <w:tcMar>
              <w:top w:w="80" w:type="dxa"/>
              <w:left w:w="120" w:type="dxa"/>
              <w:bottom w:w="80" w:type="dxa"/>
              <w:right w:w="120" w:type="dxa"/>
            </w:tcMar>
          </w:tcPr>
          <w:p w:rsidR="00C53EDD" w:rsidRDefault="00000000">
            <w:pPr>
              <w:jc w:val="center"/>
            </w:pPr>
            <w:r>
              <w:rPr>
                <w:b/>
                <w:bCs/>
                <w:color w:val="FFFFFF"/>
              </w:rPr>
              <w:t>Details</w:t>
            </w:r>
          </w:p>
        </w:tc>
      </w:tr>
      <w:tr w:rsidR="00C53ED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53EDD" w:rsidRDefault="00000000">
            <w:r>
              <w:rPr>
                <w:sz w:val="21"/>
                <w:szCs w:val="21"/>
              </w:rPr>
              <w:t>Problem Fit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53EDD" w:rsidRDefault="00000000">
            <w:r>
              <w:rPr>
                <w:sz w:val="21"/>
                <w:szCs w:val="21"/>
              </w:rPr>
              <w:t>Strong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53EDD" w:rsidRDefault="00000000">
            <w:r>
              <w:rPr>
                <w:sz w:val="21"/>
                <w:szCs w:val="21"/>
              </w:rPr>
              <w:t>Directly addresses disease identification pain point</w:t>
            </w:r>
          </w:p>
        </w:tc>
      </w:tr>
      <w:tr w:rsidR="00C53ED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C53EDD" w:rsidRDefault="00000000">
            <w:r>
              <w:rPr>
                <w:sz w:val="21"/>
                <w:szCs w:val="21"/>
              </w:rPr>
              <w:t>Customer Fit</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C53EDD" w:rsidRDefault="00000000">
            <w:r>
              <w:rPr>
                <w:sz w:val="21"/>
                <w:szCs w:val="21"/>
              </w:rPr>
              <w:t>Strong</w:t>
            </w:r>
          </w:p>
        </w:tc>
        <w:tc>
          <w:tcPr>
            <w:tcW w:w="4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C53EDD" w:rsidRDefault="00000000">
            <w:r>
              <w:rPr>
                <w:sz w:val="21"/>
                <w:szCs w:val="21"/>
              </w:rPr>
              <w:t>Targets farmers, gardeners, researchers</w:t>
            </w:r>
          </w:p>
        </w:tc>
      </w:tr>
      <w:tr w:rsidR="00C53ED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53EDD" w:rsidRDefault="00000000">
            <w:r>
              <w:rPr>
                <w:sz w:val="21"/>
                <w:szCs w:val="21"/>
              </w:rPr>
              <w:lastRenderedPageBreak/>
              <w:t>Behaviour Fit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53EDD" w:rsidRDefault="00000000">
            <w:r>
              <w:rPr>
                <w:sz w:val="21"/>
                <w:szCs w:val="21"/>
              </w:rPr>
              <w:t>Moderate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53EDD" w:rsidRDefault="00000000">
            <w:r>
              <w:rPr>
                <w:sz w:val="21"/>
                <w:szCs w:val="21"/>
              </w:rPr>
              <w:t>Aligns with smartphone image-sharing behaviour</w:t>
            </w:r>
          </w:p>
        </w:tc>
      </w:tr>
      <w:tr w:rsidR="00C53ED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C53EDD" w:rsidRDefault="00000000">
            <w:r>
              <w:rPr>
                <w:sz w:val="21"/>
                <w:szCs w:val="21"/>
              </w:rPr>
              <w:t>Channel Fit</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C53EDD" w:rsidRDefault="00000000">
            <w:r>
              <w:rPr>
                <w:sz w:val="21"/>
                <w:szCs w:val="21"/>
              </w:rPr>
              <w:t>Strong</w:t>
            </w:r>
          </w:p>
        </w:tc>
        <w:tc>
          <w:tcPr>
            <w:tcW w:w="4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C53EDD" w:rsidRDefault="00000000">
            <w:r>
              <w:rPr>
                <w:sz w:val="21"/>
                <w:szCs w:val="21"/>
              </w:rPr>
              <w:t>Web-based, accessible online</w:t>
            </w:r>
          </w:p>
        </w:tc>
      </w:tr>
      <w:tr w:rsidR="00C53ED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53EDD" w:rsidRDefault="00000000">
            <w:r>
              <w:rPr>
                <w:sz w:val="21"/>
                <w:szCs w:val="21"/>
              </w:rPr>
              <w:t>Emotion Fit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53EDD" w:rsidRDefault="00000000">
            <w:r>
              <w:rPr>
                <w:sz w:val="21"/>
                <w:szCs w:val="21"/>
              </w:rPr>
              <w:t>Strong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53EDD" w:rsidRDefault="00000000">
            <w:r>
              <w:rPr>
                <w:sz w:val="21"/>
                <w:szCs w:val="21"/>
              </w:rPr>
              <w:t>Reduces anxiety, builds confidence</w:t>
            </w:r>
          </w:p>
        </w:tc>
      </w:tr>
    </w:tbl>
    <w:p w:rsidR="00B56D41" w:rsidRDefault="00B56D41"/>
    <w:sectPr w:rsidR="00B56D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D7E6A"/>
    <w:multiLevelType w:val="hybridMultilevel"/>
    <w:tmpl w:val="F5C40176"/>
    <w:lvl w:ilvl="0" w:tplc="8962E49C">
      <w:start w:val="1"/>
      <w:numFmt w:val="decimal"/>
      <w:lvlText w:val="%1."/>
      <w:lvlJc w:val="left"/>
      <w:pPr>
        <w:ind w:left="720" w:hanging="360"/>
      </w:pPr>
    </w:lvl>
    <w:lvl w:ilvl="1" w:tplc="B67C5C62">
      <w:numFmt w:val="decimal"/>
      <w:lvlText w:val=""/>
      <w:lvlJc w:val="left"/>
    </w:lvl>
    <w:lvl w:ilvl="2" w:tplc="A060FEF2">
      <w:numFmt w:val="decimal"/>
      <w:lvlText w:val=""/>
      <w:lvlJc w:val="left"/>
    </w:lvl>
    <w:lvl w:ilvl="3" w:tplc="2ABA7A0E">
      <w:numFmt w:val="decimal"/>
      <w:lvlText w:val=""/>
      <w:lvlJc w:val="left"/>
    </w:lvl>
    <w:lvl w:ilvl="4" w:tplc="08527644">
      <w:numFmt w:val="decimal"/>
      <w:lvlText w:val=""/>
      <w:lvlJc w:val="left"/>
    </w:lvl>
    <w:lvl w:ilvl="5" w:tplc="9560F120">
      <w:numFmt w:val="decimal"/>
      <w:lvlText w:val=""/>
      <w:lvlJc w:val="left"/>
    </w:lvl>
    <w:lvl w:ilvl="6" w:tplc="0636AB96">
      <w:numFmt w:val="decimal"/>
      <w:lvlText w:val=""/>
      <w:lvlJc w:val="left"/>
    </w:lvl>
    <w:lvl w:ilvl="7" w:tplc="32809F10">
      <w:numFmt w:val="decimal"/>
      <w:lvlText w:val=""/>
      <w:lvlJc w:val="left"/>
    </w:lvl>
    <w:lvl w:ilvl="8" w:tplc="A0A2DD2E">
      <w:numFmt w:val="decimal"/>
      <w:lvlText w:val=""/>
      <w:lvlJc w:val="left"/>
    </w:lvl>
  </w:abstractNum>
  <w:abstractNum w:abstractNumId="1" w15:restartNumberingAfterBreak="0">
    <w:nsid w:val="46587320"/>
    <w:multiLevelType w:val="hybridMultilevel"/>
    <w:tmpl w:val="AE50A7C8"/>
    <w:lvl w:ilvl="0" w:tplc="12244AEC">
      <w:start w:val="1"/>
      <w:numFmt w:val="bullet"/>
      <w:lvlText w:val="●"/>
      <w:lvlJc w:val="left"/>
      <w:pPr>
        <w:ind w:left="720" w:hanging="360"/>
      </w:pPr>
    </w:lvl>
    <w:lvl w:ilvl="1" w:tplc="B962925E">
      <w:start w:val="1"/>
      <w:numFmt w:val="bullet"/>
      <w:lvlText w:val="○"/>
      <w:lvlJc w:val="left"/>
      <w:pPr>
        <w:ind w:left="1440" w:hanging="360"/>
      </w:pPr>
    </w:lvl>
    <w:lvl w:ilvl="2" w:tplc="BD121652">
      <w:start w:val="1"/>
      <w:numFmt w:val="bullet"/>
      <w:lvlText w:val="■"/>
      <w:lvlJc w:val="left"/>
      <w:pPr>
        <w:ind w:left="2160" w:hanging="360"/>
      </w:pPr>
    </w:lvl>
    <w:lvl w:ilvl="3" w:tplc="C5226076">
      <w:start w:val="1"/>
      <w:numFmt w:val="bullet"/>
      <w:lvlText w:val="●"/>
      <w:lvlJc w:val="left"/>
      <w:pPr>
        <w:ind w:left="2880" w:hanging="360"/>
      </w:pPr>
    </w:lvl>
    <w:lvl w:ilvl="4" w:tplc="23AABCEC">
      <w:start w:val="1"/>
      <w:numFmt w:val="bullet"/>
      <w:lvlText w:val="○"/>
      <w:lvlJc w:val="left"/>
      <w:pPr>
        <w:ind w:left="3600" w:hanging="360"/>
      </w:pPr>
    </w:lvl>
    <w:lvl w:ilvl="5" w:tplc="53DEFCE6">
      <w:start w:val="1"/>
      <w:numFmt w:val="bullet"/>
      <w:lvlText w:val="■"/>
      <w:lvlJc w:val="left"/>
      <w:pPr>
        <w:ind w:left="4320" w:hanging="360"/>
      </w:pPr>
    </w:lvl>
    <w:lvl w:ilvl="6" w:tplc="A9443856">
      <w:start w:val="1"/>
      <w:numFmt w:val="bullet"/>
      <w:lvlText w:val="●"/>
      <w:lvlJc w:val="left"/>
      <w:pPr>
        <w:ind w:left="5040" w:hanging="360"/>
      </w:pPr>
    </w:lvl>
    <w:lvl w:ilvl="7" w:tplc="A92EBF78">
      <w:start w:val="1"/>
      <w:numFmt w:val="bullet"/>
      <w:lvlText w:val="●"/>
      <w:lvlJc w:val="left"/>
      <w:pPr>
        <w:ind w:left="5760" w:hanging="360"/>
      </w:pPr>
    </w:lvl>
    <w:lvl w:ilvl="8" w:tplc="EA681C82">
      <w:start w:val="1"/>
      <w:numFmt w:val="bullet"/>
      <w:lvlText w:val="●"/>
      <w:lvlJc w:val="left"/>
      <w:pPr>
        <w:ind w:left="6480" w:hanging="360"/>
      </w:pPr>
    </w:lvl>
  </w:abstractNum>
  <w:abstractNum w:abstractNumId="2" w15:restartNumberingAfterBreak="0">
    <w:nsid w:val="63713A6A"/>
    <w:multiLevelType w:val="hybridMultilevel"/>
    <w:tmpl w:val="8DFCA128"/>
    <w:lvl w:ilvl="0" w:tplc="ED44C81C">
      <w:start w:val="1"/>
      <w:numFmt w:val="bullet"/>
      <w:lvlText w:val="•"/>
      <w:lvlJc w:val="left"/>
      <w:pPr>
        <w:ind w:left="720" w:hanging="360"/>
      </w:pPr>
    </w:lvl>
    <w:lvl w:ilvl="1" w:tplc="8096608E">
      <w:numFmt w:val="decimal"/>
      <w:lvlText w:val=""/>
      <w:lvlJc w:val="left"/>
    </w:lvl>
    <w:lvl w:ilvl="2" w:tplc="B4022CB2">
      <w:numFmt w:val="decimal"/>
      <w:lvlText w:val=""/>
      <w:lvlJc w:val="left"/>
    </w:lvl>
    <w:lvl w:ilvl="3" w:tplc="19C03DB8">
      <w:numFmt w:val="decimal"/>
      <w:lvlText w:val=""/>
      <w:lvlJc w:val="left"/>
    </w:lvl>
    <w:lvl w:ilvl="4" w:tplc="0BF28D1A">
      <w:numFmt w:val="decimal"/>
      <w:lvlText w:val=""/>
      <w:lvlJc w:val="left"/>
    </w:lvl>
    <w:lvl w:ilvl="5" w:tplc="91CE1478">
      <w:numFmt w:val="decimal"/>
      <w:lvlText w:val=""/>
      <w:lvlJc w:val="left"/>
    </w:lvl>
    <w:lvl w:ilvl="6" w:tplc="AD760FF6">
      <w:numFmt w:val="decimal"/>
      <w:lvlText w:val=""/>
      <w:lvlJc w:val="left"/>
    </w:lvl>
    <w:lvl w:ilvl="7" w:tplc="C8BA3E48">
      <w:numFmt w:val="decimal"/>
      <w:lvlText w:val=""/>
      <w:lvlJc w:val="left"/>
    </w:lvl>
    <w:lvl w:ilvl="8" w:tplc="B0B6B4EE">
      <w:numFmt w:val="decimal"/>
      <w:lvlText w:val=""/>
      <w:lvlJc w:val="left"/>
    </w:lvl>
  </w:abstractNum>
  <w:num w:numId="1" w16cid:durableId="389035880">
    <w:abstractNumId w:val="1"/>
    <w:lvlOverride w:ilvl="0">
      <w:startOverride w:val="1"/>
    </w:lvlOverride>
  </w:num>
  <w:num w:numId="2" w16cid:durableId="14411004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EDD"/>
    <w:rsid w:val="000308FB"/>
    <w:rsid w:val="007A19EF"/>
    <w:rsid w:val="00B56D41"/>
    <w:rsid w:val="00C53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9E8F4B-5E39-4333-9403-2CAC076DF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8B57"/>
      <w:sz w:val="32"/>
      <w:szCs w:val="32"/>
    </w:rPr>
  </w:style>
  <w:style w:type="paragraph" w:styleId="Heading2">
    <w:name w:val="heading 2"/>
    <w:uiPriority w:val="9"/>
    <w:unhideWhenUsed/>
    <w:qFormat/>
    <w:pPr>
      <w:spacing w:before="240" w:after="160"/>
      <w:outlineLvl w:val="1"/>
    </w:pPr>
    <w:rPr>
      <w:b/>
      <w:bCs/>
      <w:color w:val="1B5E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663</Words>
  <Characters>3783</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Pratimesh Pawar</cp:lastModifiedBy>
  <cp:revision>2</cp:revision>
  <dcterms:created xsi:type="dcterms:W3CDTF">2026-03-08T07:06:00Z</dcterms:created>
  <dcterms:modified xsi:type="dcterms:W3CDTF">2026-03-08T08:18:00Z</dcterms:modified>
</cp:coreProperties>
</file>