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39" w:rsidRDefault="00FB58F6">
      <w:r>
        <w:t>KNN model here can be used to understand the pattern of spending. People whose total purchase is mostly made up of groceries and utilities are likely to not pay the bills on time</w:t>
      </w:r>
      <w:proofErr w:type="gramStart"/>
      <w:r>
        <w:t>.(</w:t>
      </w:r>
      <w:proofErr w:type="gramEnd"/>
      <w:r>
        <w:t>Indicating that they earn bare minimum to survive)</w:t>
      </w:r>
    </w:p>
    <w:p w:rsidR="00FB58F6" w:rsidRDefault="00FB58F6">
      <w:r>
        <w:t>However, people who end up spending more on entertainment and dining are the ones who might end up paying bills on time.</w:t>
      </w:r>
    </w:p>
    <w:p w:rsidR="00FB58F6" w:rsidRDefault="00FB58F6">
      <w:bookmarkStart w:id="0" w:name="_GoBack"/>
      <w:bookmarkEnd w:id="0"/>
    </w:p>
    <w:sectPr w:rsidR="00FB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F6"/>
    <w:rsid w:val="0047027F"/>
    <w:rsid w:val="00737073"/>
    <w:rsid w:val="00B13E39"/>
    <w:rsid w:val="00FB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63EDD-A31B-4AEB-9921-C73A68DE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Fisker Automotive</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Mujumdar</dc:creator>
  <cp:keywords/>
  <dc:description/>
  <cp:lastModifiedBy>Purva Mujumdar</cp:lastModifiedBy>
  <cp:revision>1</cp:revision>
  <dcterms:created xsi:type="dcterms:W3CDTF">2019-01-31T19:51:00Z</dcterms:created>
  <dcterms:modified xsi:type="dcterms:W3CDTF">2019-01-31T19:57:00Z</dcterms:modified>
</cp:coreProperties>
</file>