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28B8" w14:textId="44015349" w:rsidR="00AD20FA" w:rsidRDefault="00D31D75">
      <w:r>
        <w:t>This is a sample document to generate answers by finding the context in the data present here.</w:t>
      </w:r>
    </w:p>
    <w:sectPr w:rsidR="00AD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A"/>
    <w:rsid w:val="000C5492"/>
    <w:rsid w:val="00757E83"/>
    <w:rsid w:val="00AD20FA"/>
    <w:rsid w:val="00BE49DA"/>
    <w:rsid w:val="00D3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1EAC"/>
  <w15:chartTrackingRefBased/>
  <w15:docId w15:val="{EE7E0A3D-D894-4A51-A3AC-863D481B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Porwal</dc:creator>
  <cp:keywords/>
  <dc:description/>
  <cp:lastModifiedBy>Purva Porwal</cp:lastModifiedBy>
  <cp:revision>2</cp:revision>
  <dcterms:created xsi:type="dcterms:W3CDTF">2025-05-02T13:18:00Z</dcterms:created>
  <dcterms:modified xsi:type="dcterms:W3CDTF">2025-05-02T13:18:00Z</dcterms:modified>
</cp:coreProperties>
</file>