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1077" w14:textId="77777777" w:rsidR="009E34D8" w:rsidRPr="005B2BA2" w:rsidRDefault="009E34D8">
      <w:pPr>
        <w:rPr>
          <w:rFonts w:ascii="Arial" w:hAnsi="Arial" w:cs="Arial"/>
          <w:sz w:val="20"/>
          <w:szCs w:val="20"/>
        </w:rPr>
      </w:pPr>
    </w:p>
    <w:p w14:paraId="10756D0D" w14:textId="738FF6B2" w:rsidR="009E34D8" w:rsidRPr="005B2BA2" w:rsidRDefault="009E34D8">
      <w:pPr>
        <w:rPr>
          <w:rFonts w:ascii="Arial" w:hAnsi="Arial" w:cs="Arial"/>
          <w:sz w:val="20"/>
          <w:szCs w:val="20"/>
        </w:rPr>
      </w:pPr>
    </w:p>
    <w:p w14:paraId="74F7F848" w14:textId="5F506588" w:rsidR="00373DC4" w:rsidRPr="005B2BA2" w:rsidRDefault="005B2BA2" w:rsidP="005B2BA2">
      <w:pPr>
        <w:jc w:val="center"/>
        <w:rPr>
          <w:rFonts w:ascii="Arial" w:hAnsi="Arial" w:cs="Arial"/>
          <w:b/>
          <w:sz w:val="20"/>
          <w:szCs w:val="20"/>
        </w:rPr>
      </w:pPr>
      <w:r w:rsidRPr="005B2BA2">
        <w:rPr>
          <w:rFonts w:ascii="Arial" w:hAnsi="Arial" w:cs="Arial"/>
          <w:b/>
          <w:sz w:val="20"/>
          <w:szCs w:val="20"/>
        </w:rPr>
        <w:t>Deaths of Despair: A comparison of suicides per 100,000 amongst age groups based on Kaggle suicide data (1985 – 2016)</w:t>
      </w:r>
    </w:p>
    <w:p w14:paraId="6A09463D" w14:textId="00D8796A" w:rsidR="00373DC4" w:rsidRPr="005B2BA2" w:rsidRDefault="00373DC4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B2BA2" w14:paraId="671CAB05" w14:textId="77777777" w:rsidTr="005B2BA2">
        <w:tc>
          <w:tcPr>
            <w:tcW w:w="3003" w:type="dxa"/>
          </w:tcPr>
          <w:p w14:paraId="51D9CAB6" w14:textId="77777777" w:rsidR="005B2BA2" w:rsidRPr="005B2BA2" w:rsidRDefault="005B2BA2" w:rsidP="005B2BA2">
            <w:pPr>
              <w:rPr>
                <w:rFonts w:ascii="Arial" w:hAnsi="Arial" w:cs="Arial"/>
                <w:sz w:val="20"/>
                <w:szCs w:val="20"/>
              </w:rPr>
            </w:pPr>
            <w:r w:rsidRPr="005B2BA2">
              <w:rPr>
                <w:rFonts w:ascii="Arial" w:hAnsi="Arial" w:cs="Arial"/>
                <w:sz w:val="20"/>
                <w:szCs w:val="20"/>
              </w:rPr>
              <w:t>Rahul Soni</w:t>
            </w:r>
          </w:p>
          <w:p w14:paraId="2B42978A" w14:textId="77777777" w:rsidR="005B2BA2" w:rsidRPr="005B2BA2" w:rsidRDefault="005B2BA2" w:rsidP="005B2BA2">
            <w:pPr>
              <w:rPr>
                <w:rFonts w:ascii="Arial" w:hAnsi="Arial" w:cs="Arial"/>
                <w:sz w:val="20"/>
                <w:szCs w:val="20"/>
              </w:rPr>
            </w:pPr>
            <w:r w:rsidRPr="005B2BA2">
              <w:rPr>
                <w:rFonts w:ascii="Arial" w:hAnsi="Arial" w:cs="Arial"/>
                <w:sz w:val="20"/>
                <w:szCs w:val="20"/>
              </w:rPr>
              <w:t>M.Sc. Artificial Intelligence &amp; Robotics</w:t>
            </w:r>
          </w:p>
          <w:p w14:paraId="27424015" w14:textId="350097C0" w:rsidR="005B2BA2" w:rsidRDefault="005B2BA2">
            <w:pPr>
              <w:rPr>
                <w:rFonts w:ascii="Arial" w:hAnsi="Arial" w:cs="Arial"/>
                <w:sz w:val="20"/>
                <w:szCs w:val="20"/>
              </w:rPr>
            </w:pPr>
            <w:r w:rsidRPr="005B2BA2">
              <w:rPr>
                <w:rFonts w:ascii="Arial" w:hAnsi="Arial" w:cs="Arial"/>
                <w:sz w:val="20"/>
                <w:szCs w:val="20"/>
              </w:rPr>
              <w:t>rs20acs@herts.ac.uk</w:t>
            </w:r>
          </w:p>
        </w:tc>
        <w:tc>
          <w:tcPr>
            <w:tcW w:w="3003" w:type="dxa"/>
          </w:tcPr>
          <w:p w14:paraId="33A12E63" w14:textId="314BEA68" w:rsidR="005B2BA2" w:rsidRDefault="005B2B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Purvish</w:t>
            </w:r>
            <w:proofErr w:type="spellEnd"/>
          </w:p>
        </w:tc>
        <w:tc>
          <w:tcPr>
            <w:tcW w:w="3004" w:type="dxa"/>
          </w:tcPr>
          <w:p w14:paraId="497D4DC0" w14:textId="358963D0" w:rsidR="005B2BA2" w:rsidRDefault="005B2B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Diwakar</w:t>
            </w:r>
          </w:p>
        </w:tc>
      </w:tr>
      <w:tr w:rsidR="005B2BA2" w14:paraId="46C78CB5" w14:textId="77777777" w:rsidTr="005B2BA2">
        <w:tc>
          <w:tcPr>
            <w:tcW w:w="3003" w:type="dxa"/>
          </w:tcPr>
          <w:p w14:paraId="4801D08B" w14:textId="43EA73F9" w:rsidR="005B2BA2" w:rsidRPr="005B2BA2" w:rsidRDefault="005B2BA2" w:rsidP="005B2B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Vikrant</w:t>
            </w:r>
          </w:p>
        </w:tc>
        <w:tc>
          <w:tcPr>
            <w:tcW w:w="3003" w:type="dxa"/>
          </w:tcPr>
          <w:p w14:paraId="08AA38A5" w14:textId="0484A8BE" w:rsidR="005B2BA2" w:rsidRDefault="005B2B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Ayyaz</w:t>
            </w:r>
            <w:proofErr w:type="spellEnd"/>
          </w:p>
        </w:tc>
        <w:tc>
          <w:tcPr>
            <w:tcW w:w="3004" w:type="dxa"/>
          </w:tcPr>
          <w:p w14:paraId="054BC4BF" w14:textId="77777777" w:rsidR="005B2BA2" w:rsidRDefault="005B2B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1237766" w14:textId="08A84E03" w:rsidR="00373DC4" w:rsidRPr="005B2BA2" w:rsidRDefault="00373DC4">
      <w:pPr>
        <w:rPr>
          <w:rFonts w:ascii="Arial" w:hAnsi="Arial" w:cs="Arial"/>
          <w:sz w:val="20"/>
          <w:szCs w:val="20"/>
        </w:rPr>
      </w:pPr>
    </w:p>
    <w:p w14:paraId="3BC58748" w14:textId="23E3A5DB" w:rsidR="00373DC4" w:rsidRPr="005B2BA2" w:rsidRDefault="00373DC4">
      <w:pPr>
        <w:rPr>
          <w:rFonts w:ascii="Arial" w:hAnsi="Arial" w:cs="Arial"/>
          <w:sz w:val="20"/>
          <w:szCs w:val="20"/>
        </w:rPr>
      </w:pPr>
    </w:p>
    <w:p w14:paraId="6F5E8E15" w14:textId="77777777" w:rsidR="00373DC4" w:rsidRPr="005B2BA2" w:rsidRDefault="00373DC4">
      <w:pPr>
        <w:rPr>
          <w:rFonts w:ascii="Arial" w:hAnsi="Arial" w:cs="Arial"/>
          <w:sz w:val="20"/>
          <w:szCs w:val="20"/>
        </w:rPr>
      </w:pPr>
    </w:p>
    <w:p w14:paraId="0CB09976" w14:textId="1BD914F7" w:rsidR="009E34D8" w:rsidRPr="005B2BA2" w:rsidRDefault="005B2BA2">
      <w:pPr>
        <w:rPr>
          <w:rFonts w:ascii="Arial" w:hAnsi="Arial" w:cs="Arial"/>
          <w:b/>
          <w:sz w:val="20"/>
          <w:szCs w:val="20"/>
        </w:rPr>
      </w:pPr>
      <w:r w:rsidRPr="005B2BA2">
        <w:rPr>
          <w:rFonts w:ascii="Arial" w:hAnsi="Arial" w:cs="Arial"/>
          <w:b/>
          <w:sz w:val="20"/>
          <w:szCs w:val="20"/>
        </w:rPr>
        <w:t>Abstract</w:t>
      </w:r>
    </w:p>
    <w:p w14:paraId="11F72C9A" w14:textId="7205F5A9" w:rsidR="009E34D8" w:rsidRDefault="009E34D8">
      <w:pPr>
        <w:rPr>
          <w:rFonts w:ascii="Arial" w:hAnsi="Arial" w:cs="Arial"/>
          <w:sz w:val="20"/>
          <w:szCs w:val="20"/>
        </w:rPr>
      </w:pPr>
    </w:p>
    <w:p w14:paraId="6DBA5ADC" w14:textId="1D250A25" w:rsidR="005B2BA2" w:rsidRDefault="005B2B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Problem</w:t>
      </w:r>
    </w:p>
    <w:p w14:paraId="3102F0BA" w14:textId="58D9EDC1" w:rsidR="005B2BA2" w:rsidRDefault="005B2BA2">
      <w:pPr>
        <w:rPr>
          <w:rFonts w:ascii="Arial" w:hAnsi="Arial" w:cs="Arial"/>
          <w:b/>
          <w:sz w:val="20"/>
          <w:szCs w:val="20"/>
        </w:rPr>
      </w:pPr>
    </w:p>
    <w:p w14:paraId="3B82EB51" w14:textId="0D9437BD" w:rsidR="005B2BA2" w:rsidRDefault="005B2B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Method</w:t>
      </w:r>
    </w:p>
    <w:p w14:paraId="0A2AF886" w14:textId="2D8CDC43" w:rsidR="005B2BA2" w:rsidRDefault="005B2BA2">
      <w:pPr>
        <w:rPr>
          <w:rFonts w:ascii="Arial" w:hAnsi="Arial" w:cs="Arial"/>
          <w:b/>
          <w:sz w:val="20"/>
          <w:szCs w:val="20"/>
        </w:rPr>
      </w:pPr>
    </w:p>
    <w:p w14:paraId="0FEAB6EE" w14:textId="76AA9FE3" w:rsidR="005B2BA2" w:rsidRDefault="005B2B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Results</w:t>
      </w:r>
    </w:p>
    <w:p w14:paraId="0AC4CDAA" w14:textId="3B12B286" w:rsidR="005B2BA2" w:rsidRDefault="005B2BA2">
      <w:pPr>
        <w:rPr>
          <w:rFonts w:ascii="Arial" w:hAnsi="Arial" w:cs="Arial"/>
          <w:b/>
          <w:sz w:val="20"/>
          <w:szCs w:val="20"/>
        </w:rPr>
      </w:pPr>
    </w:p>
    <w:p w14:paraId="57578842" w14:textId="791DCDD6" w:rsidR="005B2BA2" w:rsidRDefault="005B2B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Implications</w:t>
      </w:r>
      <w:bookmarkStart w:id="0" w:name="_GoBack"/>
      <w:bookmarkEnd w:id="0"/>
    </w:p>
    <w:p w14:paraId="2D2C9868" w14:textId="77777777" w:rsidR="005B2BA2" w:rsidRDefault="005B2BA2">
      <w:pPr>
        <w:rPr>
          <w:rFonts w:ascii="Arial" w:hAnsi="Arial" w:cs="Arial"/>
          <w:b/>
          <w:sz w:val="20"/>
          <w:szCs w:val="20"/>
        </w:rPr>
      </w:pPr>
    </w:p>
    <w:p w14:paraId="69AE3B7E" w14:textId="213C9BAA" w:rsidR="005B2BA2" w:rsidRPr="005B2BA2" w:rsidRDefault="005B2BA2">
      <w:pPr>
        <w:rPr>
          <w:rFonts w:ascii="Arial" w:hAnsi="Arial" w:cs="Arial"/>
          <w:b/>
          <w:sz w:val="20"/>
          <w:szCs w:val="20"/>
        </w:rPr>
      </w:pPr>
      <w:r w:rsidRPr="005B2BA2">
        <w:rPr>
          <w:rFonts w:ascii="Arial" w:hAnsi="Arial" w:cs="Arial"/>
          <w:b/>
          <w:sz w:val="20"/>
          <w:szCs w:val="20"/>
        </w:rPr>
        <w:t>Research Question</w:t>
      </w:r>
    </w:p>
    <w:p w14:paraId="30620159" w14:textId="77777777" w:rsidR="009E34D8" w:rsidRPr="005B2BA2" w:rsidRDefault="009E34D8">
      <w:pPr>
        <w:rPr>
          <w:rFonts w:ascii="Arial" w:hAnsi="Arial" w:cs="Arial"/>
          <w:sz w:val="20"/>
          <w:szCs w:val="20"/>
        </w:rPr>
      </w:pPr>
    </w:p>
    <w:p w14:paraId="62BE27B4" w14:textId="77777777" w:rsidR="009E34D8" w:rsidRPr="005B2BA2" w:rsidRDefault="009E34D8">
      <w:pPr>
        <w:rPr>
          <w:rFonts w:ascii="Arial" w:hAnsi="Arial" w:cs="Arial"/>
          <w:sz w:val="20"/>
          <w:szCs w:val="20"/>
        </w:rPr>
      </w:pPr>
    </w:p>
    <w:p w14:paraId="6552EAF7" w14:textId="77777777" w:rsidR="009E34D8" w:rsidRPr="005B2BA2" w:rsidRDefault="009E34D8">
      <w:pPr>
        <w:rPr>
          <w:rFonts w:ascii="Arial" w:hAnsi="Arial" w:cs="Arial"/>
          <w:sz w:val="20"/>
          <w:szCs w:val="20"/>
        </w:rPr>
      </w:pPr>
    </w:p>
    <w:p w14:paraId="508BECFF" w14:textId="77777777" w:rsidR="009E34D8" w:rsidRPr="005B2BA2" w:rsidRDefault="009E34D8">
      <w:pPr>
        <w:rPr>
          <w:rFonts w:ascii="Arial" w:hAnsi="Arial" w:cs="Arial"/>
          <w:sz w:val="20"/>
          <w:szCs w:val="20"/>
        </w:rPr>
      </w:pPr>
    </w:p>
    <w:p w14:paraId="0038BFC3" w14:textId="5E652C2F" w:rsidR="002857F0" w:rsidRPr="005B2BA2" w:rsidRDefault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>I</w:t>
      </w:r>
      <w:r w:rsidR="00D65617" w:rsidRPr="005B2BA2">
        <w:rPr>
          <w:rFonts w:ascii="Arial" w:hAnsi="Arial" w:cs="Arial"/>
          <w:sz w:val="20"/>
          <w:szCs w:val="20"/>
        </w:rPr>
        <w:t>NTRODUCTION:</w:t>
      </w:r>
    </w:p>
    <w:p w14:paraId="54400641" w14:textId="77777777" w:rsidR="00D65617" w:rsidRPr="005B2BA2" w:rsidRDefault="00D65617">
      <w:pPr>
        <w:rPr>
          <w:rFonts w:ascii="Arial" w:hAnsi="Arial" w:cs="Arial"/>
          <w:b/>
          <w:bCs/>
          <w:sz w:val="20"/>
          <w:szCs w:val="20"/>
        </w:rPr>
      </w:pPr>
    </w:p>
    <w:p w14:paraId="7DE652BE" w14:textId="1384917B" w:rsidR="009B3275" w:rsidRPr="005B2BA2" w:rsidRDefault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ab/>
        <w:t>Describe the dataset</w:t>
      </w:r>
    </w:p>
    <w:p w14:paraId="5FCDC604" w14:textId="11721282" w:rsidR="009B3275" w:rsidRPr="005B2BA2" w:rsidRDefault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ab/>
        <w:t>Research Question</w:t>
      </w:r>
    </w:p>
    <w:p w14:paraId="603CB9E6" w14:textId="4817910B" w:rsidR="009B3275" w:rsidRPr="005B2BA2" w:rsidRDefault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ab/>
        <w:t>Null &amp; Alternative Hypothesis</w:t>
      </w:r>
    </w:p>
    <w:p w14:paraId="4B24300F" w14:textId="465479DA" w:rsidR="009B3275" w:rsidRPr="005B2BA2" w:rsidRDefault="009B3275">
      <w:pPr>
        <w:rPr>
          <w:rFonts w:ascii="Arial" w:hAnsi="Arial" w:cs="Arial"/>
          <w:sz w:val="20"/>
          <w:szCs w:val="20"/>
        </w:rPr>
      </w:pPr>
    </w:p>
    <w:p w14:paraId="31D38832" w14:textId="4F7014DE" w:rsidR="009B3275" w:rsidRPr="005B2BA2" w:rsidRDefault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>Visualization</w:t>
      </w:r>
      <w:r w:rsidR="00712AE8" w:rsidRPr="005B2BA2">
        <w:rPr>
          <w:rFonts w:ascii="Arial" w:hAnsi="Arial" w:cs="Arial"/>
          <w:sz w:val="20"/>
          <w:szCs w:val="20"/>
        </w:rPr>
        <w:t>:</w:t>
      </w:r>
    </w:p>
    <w:p w14:paraId="19DD5680" w14:textId="77777777" w:rsidR="00712AE8" w:rsidRPr="005B2BA2" w:rsidRDefault="00712AE8">
      <w:pPr>
        <w:rPr>
          <w:rFonts w:ascii="Arial" w:hAnsi="Arial" w:cs="Arial"/>
          <w:sz w:val="20"/>
          <w:szCs w:val="20"/>
        </w:rPr>
      </w:pPr>
    </w:p>
    <w:p w14:paraId="62696B46" w14:textId="4798C014" w:rsidR="009B3275" w:rsidRPr="005B2BA2" w:rsidRDefault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ab/>
        <w:t>Explain data visualization</w:t>
      </w:r>
    </w:p>
    <w:p w14:paraId="70AB2271" w14:textId="77777777" w:rsidR="009B3275" w:rsidRPr="005B2BA2" w:rsidRDefault="009B3275" w:rsidP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ab/>
        <w:t>Explain what it shows (in our case explain every plot)</w:t>
      </w:r>
    </w:p>
    <w:p w14:paraId="3E9B7483" w14:textId="222ADF26" w:rsidR="009B3275" w:rsidRPr="005B2BA2" w:rsidRDefault="009B3275" w:rsidP="009B3275">
      <w:pPr>
        <w:ind w:left="720"/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>Visualizations should be imported into your document as images created by R script; do NOT import screenshots!</w:t>
      </w:r>
    </w:p>
    <w:p w14:paraId="0DDEA0E1" w14:textId="30CE9209" w:rsidR="009B3275" w:rsidRPr="005B2BA2" w:rsidRDefault="009B3275" w:rsidP="009B3275">
      <w:pPr>
        <w:ind w:left="720"/>
        <w:rPr>
          <w:rFonts w:ascii="Arial" w:hAnsi="Arial" w:cs="Arial"/>
          <w:sz w:val="20"/>
          <w:szCs w:val="20"/>
        </w:rPr>
      </w:pPr>
    </w:p>
    <w:p w14:paraId="7FC522E1" w14:textId="48D81A1C" w:rsidR="009B3275" w:rsidRPr="005B2BA2" w:rsidRDefault="009B3275" w:rsidP="009B3275">
      <w:pPr>
        <w:ind w:left="720"/>
        <w:rPr>
          <w:rFonts w:ascii="Arial" w:hAnsi="Arial" w:cs="Arial"/>
          <w:sz w:val="20"/>
          <w:szCs w:val="20"/>
        </w:rPr>
      </w:pPr>
    </w:p>
    <w:p w14:paraId="03D5AC75" w14:textId="65845CF9" w:rsidR="009B3275" w:rsidRPr="005B2BA2" w:rsidRDefault="009B3275" w:rsidP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>Analysis</w:t>
      </w:r>
      <w:r w:rsidR="00712AE8" w:rsidRPr="005B2BA2">
        <w:rPr>
          <w:rFonts w:ascii="Arial" w:hAnsi="Arial" w:cs="Arial"/>
          <w:sz w:val="20"/>
          <w:szCs w:val="20"/>
        </w:rPr>
        <w:t>:</w:t>
      </w:r>
    </w:p>
    <w:p w14:paraId="21EFBAA3" w14:textId="77777777" w:rsidR="00712AE8" w:rsidRPr="005B2BA2" w:rsidRDefault="00712AE8" w:rsidP="009B3275">
      <w:pPr>
        <w:rPr>
          <w:rFonts w:ascii="Arial" w:hAnsi="Arial" w:cs="Arial"/>
          <w:sz w:val="20"/>
          <w:szCs w:val="20"/>
        </w:rPr>
      </w:pPr>
    </w:p>
    <w:p w14:paraId="5EBC3D4A" w14:textId="77777777" w:rsidR="009B3275" w:rsidRPr="005B2BA2" w:rsidRDefault="009B3275" w:rsidP="009B3275">
      <w:pPr>
        <w:ind w:firstLine="720"/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 xml:space="preserve">describing the statistical analysis used to test your hypotheses, and </w:t>
      </w:r>
    </w:p>
    <w:p w14:paraId="77D7BCC9" w14:textId="30AFAE3E" w:rsidR="009B3275" w:rsidRPr="005B2BA2" w:rsidRDefault="009B3275" w:rsidP="009B3275">
      <w:pPr>
        <w:ind w:firstLine="720"/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 xml:space="preserve">what it means. </w:t>
      </w:r>
    </w:p>
    <w:p w14:paraId="256E6E21" w14:textId="768825A2" w:rsidR="009B3275" w:rsidRPr="005B2BA2" w:rsidRDefault="009B3275" w:rsidP="009B3275">
      <w:pPr>
        <w:rPr>
          <w:rFonts w:ascii="Arial" w:hAnsi="Arial" w:cs="Arial"/>
          <w:sz w:val="20"/>
          <w:szCs w:val="20"/>
        </w:rPr>
      </w:pPr>
    </w:p>
    <w:p w14:paraId="6018AB50" w14:textId="6CD74DBE" w:rsidR="009B3275" w:rsidRPr="005B2BA2" w:rsidRDefault="009B3275" w:rsidP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>Conclusion</w:t>
      </w:r>
      <w:r w:rsidR="00712AE8" w:rsidRPr="005B2BA2">
        <w:rPr>
          <w:rFonts w:ascii="Arial" w:hAnsi="Arial" w:cs="Arial"/>
          <w:sz w:val="20"/>
          <w:szCs w:val="20"/>
        </w:rPr>
        <w:t>:</w:t>
      </w:r>
    </w:p>
    <w:p w14:paraId="1ACE59F4" w14:textId="77777777" w:rsidR="00712AE8" w:rsidRPr="005B2BA2" w:rsidRDefault="00712AE8" w:rsidP="009B3275">
      <w:pPr>
        <w:rPr>
          <w:rFonts w:ascii="Arial" w:hAnsi="Arial" w:cs="Arial"/>
          <w:sz w:val="20"/>
          <w:szCs w:val="20"/>
        </w:rPr>
      </w:pPr>
    </w:p>
    <w:p w14:paraId="4B422C85" w14:textId="44CD98BF" w:rsidR="009B3275" w:rsidRPr="005B2BA2" w:rsidRDefault="009B3275" w:rsidP="009B3275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ab/>
        <w:t>Describe what analysis means</w:t>
      </w:r>
    </w:p>
    <w:p w14:paraId="3F4F3BA8" w14:textId="77777777" w:rsidR="009B3275" w:rsidRPr="005B2BA2" w:rsidRDefault="009B3275" w:rsidP="009B3275">
      <w:pPr>
        <w:ind w:left="720"/>
        <w:rPr>
          <w:rFonts w:ascii="Arial" w:hAnsi="Arial" w:cs="Arial"/>
          <w:sz w:val="20"/>
          <w:szCs w:val="20"/>
        </w:rPr>
      </w:pPr>
    </w:p>
    <w:p w14:paraId="798FDCFC" w14:textId="087D0237" w:rsidR="4B1008C3" w:rsidRPr="005B2BA2" w:rsidRDefault="4B1008C3" w:rsidP="6A0E8014">
      <w:pPr>
        <w:rPr>
          <w:rFonts w:ascii="Arial" w:hAnsi="Arial" w:cs="Arial"/>
          <w:sz w:val="20"/>
          <w:szCs w:val="20"/>
        </w:rPr>
      </w:pPr>
      <w:r w:rsidRPr="005B2BA2">
        <w:rPr>
          <w:rFonts w:ascii="Arial" w:hAnsi="Arial" w:cs="Arial"/>
          <w:sz w:val="20"/>
          <w:szCs w:val="20"/>
        </w:rPr>
        <w:t>Or this template below</w:t>
      </w:r>
    </w:p>
    <w:p w14:paraId="7F5D2C76" w14:textId="610E9229" w:rsidR="6A0E8014" w:rsidRPr="005B2BA2" w:rsidRDefault="6A0E8014" w:rsidP="6A0E8014">
      <w:pPr>
        <w:rPr>
          <w:rFonts w:ascii="Arial" w:hAnsi="Arial" w:cs="Arial"/>
          <w:sz w:val="20"/>
          <w:szCs w:val="20"/>
        </w:rPr>
      </w:pPr>
    </w:p>
    <w:p w14:paraId="3E792AF8" w14:textId="103BD3C9" w:rsidR="4B1008C3" w:rsidRPr="005B2BA2" w:rsidRDefault="4B1008C3">
      <w:pPr>
        <w:rPr>
          <w:rFonts w:ascii="Arial" w:hAnsi="Arial" w:cs="Arial"/>
          <w:sz w:val="20"/>
          <w:szCs w:val="20"/>
        </w:rPr>
      </w:pP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Commonly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referred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“lab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manual”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“project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organization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protocol,”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 management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document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used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outline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expectations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keep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 project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track.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addition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increasing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efficiency,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developing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sharing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 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data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management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best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practices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will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help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foster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climate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diversity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 inclusion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creating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transparent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work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practices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that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provide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equal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footing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all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members 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positively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contribute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project.</w:t>
      </w:r>
    </w:p>
    <w:p w14:paraId="0FBDB874" w14:textId="38754067" w:rsidR="6A0E8014" w:rsidRPr="005B2BA2" w:rsidRDefault="6A0E8014" w:rsidP="6A0E8014">
      <w:pPr>
        <w:rPr>
          <w:rFonts w:ascii="Arial" w:eastAsia="ArialMT" w:hAnsi="Arial" w:cs="Arial"/>
          <w:color w:val="000000" w:themeColor="text1"/>
          <w:sz w:val="20"/>
          <w:szCs w:val="20"/>
        </w:rPr>
      </w:pPr>
    </w:p>
    <w:p w14:paraId="2C78C592" w14:textId="684A30CB" w:rsidR="4B1008C3" w:rsidRPr="005B2BA2" w:rsidRDefault="4B1008C3">
      <w:pPr>
        <w:rPr>
          <w:rFonts w:ascii="Arial" w:hAnsi="Arial" w:cs="Arial"/>
          <w:sz w:val="20"/>
          <w:szCs w:val="20"/>
        </w:rPr>
      </w:pP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Most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people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don’t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have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picture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perfect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memory,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even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solo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can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benefit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from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creating 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manual.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Think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this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document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living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“readme”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file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start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 xml:space="preserve">the </w:t>
      </w:r>
      <w:r w:rsidR="7B4E4C34"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will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explain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intended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practices;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sure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keep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document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updated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find that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particular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aspects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plan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require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modification.</w:t>
      </w:r>
    </w:p>
    <w:p w14:paraId="18E7B12D" w14:textId="146D8985" w:rsidR="6A0E8014" w:rsidRPr="005B2BA2" w:rsidRDefault="6A0E8014" w:rsidP="6A0E8014">
      <w:pPr>
        <w:rPr>
          <w:rFonts w:ascii="Arial" w:eastAsia="ArialMT" w:hAnsi="Arial" w:cs="Arial"/>
          <w:color w:val="000000" w:themeColor="text1"/>
          <w:sz w:val="20"/>
          <w:szCs w:val="20"/>
        </w:rPr>
      </w:pPr>
    </w:p>
    <w:p w14:paraId="216A8CF6" w14:textId="0EE50C23" w:rsidR="4B1008C3" w:rsidRPr="005B2BA2" w:rsidRDefault="4B1008C3">
      <w:pPr>
        <w:rPr>
          <w:rFonts w:ascii="Arial" w:hAnsi="Arial" w:cs="Arial"/>
          <w:sz w:val="20"/>
          <w:szCs w:val="20"/>
        </w:rPr>
      </w:pP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This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document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provides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descriptive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list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items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help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create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management plan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Consider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all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documentation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possibilities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presented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here,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then use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discretion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add/edit/modify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fit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parameters.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Depending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size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 complexity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lastRenderedPageBreak/>
        <w:t>your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certain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components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require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separate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more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detailed documentation.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example,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data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collection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protocols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referenced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 organization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protocol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live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their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own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stand-alone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documents.</w:t>
      </w:r>
    </w:p>
    <w:p w14:paraId="4F721440" w14:textId="26E15882" w:rsidR="6A0E8014" w:rsidRPr="005B2BA2" w:rsidRDefault="6A0E8014" w:rsidP="6A0E8014">
      <w:pPr>
        <w:rPr>
          <w:rFonts w:ascii="Arial" w:eastAsia="ArialMT" w:hAnsi="Arial" w:cs="Arial"/>
          <w:color w:val="000000" w:themeColor="text1"/>
          <w:sz w:val="20"/>
          <w:szCs w:val="20"/>
        </w:rPr>
      </w:pPr>
    </w:p>
    <w:p w14:paraId="166BE9B6" w14:textId="5A221F62" w:rsidR="00712AE8" w:rsidRPr="005B2BA2" w:rsidRDefault="00712AE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A1ADC9F" w14:textId="238EC0CA" w:rsidR="003310CE" w:rsidRPr="005B2BA2" w:rsidRDefault="003310CE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686D6FB" w14:textId="6DF22D9A" w:rsidR="003310CE" w:rsidRPr="005B2BA2" w:rsidRDefault="003310CE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7ECC65A7" w14:textId="77777777" w:rsidR="003310CE" w:rsidRPr="005B2BA2" w:rsidRDefault="003310CE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6D66271" w14:textId="56441230" w:rsidR="00712AE8" w:rsidRPr="005B2BA2" w:rsidRDefault="00712AE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C7AA517" w14:textId="581C1B2D" w:rsidR="0081717D" w:rsidRPr="005B2BA2" w:rsidRDefault="0081717D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494B738D" w14:textId="6E9CB8C5" w:rsidR="0081717D" w:rsidRPr="005B2BA2" w:rsidRDefault="0081717D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D694186" w14:textId="1A037126" w:rsidR="0081717D" w:rsidRPr="005B2BA2" w:rsidRDefault="0081717D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11186C84" w14:textId="77777777" w:rsidR="0081717D" w:rsidRPr="005B2BA2" w:rsidRDefault="0081717D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1FA9012E" w14:textId="77777777" w:rsidR="00712AE8" w:rsidRPr="005B2BA2" w:rsidRDefault="00712AE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CB4E724" w14:textId="4400F4D6" w:rsidR="00712AE8" w:rsidRPr="005B2BA2" w:rsidRDefault="00712AE8" w:rsidP="00712AE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1.</w:t>
      </w:r>
      <w:r w:rsidR="4B1008C3"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PROJECT</w:t>
      </w:r>
      <w:r w:rsidR="4B1008C3"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="4B1008C3"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OVERVIEW</w:t>
      </w:r>
    </w:p>
    <w:p w14:paraId="73BD97AC" w14:textId="77777777" w:rsidR="00712AE8" w:rsidRPr="005B2BA2" w:rsidRDefault="00712AE8" w:rsidP="00712AE8">
      <w:pP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01EDC5F1" w14:textId="4B708AD5" w:rsidR="4B1008C3" w:rsidRPr="005B2BA2" w:rsidRDefault="4B1008C3">
      <w:pPr>
        <w:rPr>
          <w:rFonts w:ascii="Arial" w:eastAsia="ArialMT" w:hAnsi="Arial" w:cs="Arial"/>
          <w:color w:val="000000" w:themeColor="text1"/>
          <w:sz w:val="20"/>
          <w:szCs w:val="20"/>
        </w:rPr>
      </w:pP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A. Summary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Research: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brief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statement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describe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performed 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data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developed.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This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could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include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statement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source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funding; 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design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context;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history;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aims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objectives;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hypotheses;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related publications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outputs;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etc.</w:t>
      </w:r>
    </w:p>
    <w:p w14:paraId="378AF634" w14:textId="77777777" w:rsidR="00712AE8" w:rsidRPr="005B2BA2" w:rsidRDefault="00712AE8">
      <w:pPr>
        <w:rPr>
          <w:rFonts w:ascii="Arial" w:hAnsi="Arial" w:cs="Arial"/>
          <w:sz w:val="20"/>
          <w:szCs w:val="20"/>
        </w:rPr>
      </w:pPr>
    </w:p>
    <w:p w14:paraId="10ECC897" w14:textId="4506D663" w:rsidR="4B1008C3" w:rsidRPr="005B2BA2" w:rsidRDefault="4B1008C3">
      <w:pPr>
        <w:rPr>
          <w:rFonts w:ascii="Arial" w:eastAsia="ArialMT" w:hAnsi="Arial" w:cs="Arial"/>
          <w:color w:val="000000" w:themeColor="text1"/>
          <w:sz w:val="20"/>
          <w:szCs w:val="20"/>
        </w:rPr>
      </w:pP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B. Roles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Responsibilities: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Description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the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List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member names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contact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information.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Include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additional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details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such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member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roles 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responsibilities,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both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generally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specific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to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data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management/organization. Provide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information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data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ownership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rights.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Set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guidelines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communication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best practices;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standards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teamwork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conduct;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other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general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expectations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(e.g.,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work required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publication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credit,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etc.).</w:t>
      </w:r>
    </w:p>
    <w:p w14:paraId="325B7BE4" w14:textId="77777777" w:rsidR="00712AE8" w:rsidRPr="005B2BA2" w:rsidRDefault="00712AE8">
      <w:pPr>
        <w:rPr>
          <w:rFonts w:ascii="Arial" w:hAnsi="Arial" w:cs="Arial"/>
          <w:sz w:val="20"/>
          <w:szCs w:val="20"/>
        </w:rPr>
      </w:pPr>
    </w:p>
    <w:p w14:paraId="7453D1F0" w14:textId="23BBABBF" w:rsidR="00712AE8" w:rsidRPr="005B2BA2" w:rsidRDefault="4B1008C3" w:rsidP="6A0E8014">
      <w:pPr>
        <w:rPr>
          <w:rFonts w:ascii="Arial" w:eastAsia="ArialMT" w:hAnsi="Arial" w:cs="Arial"/>
          <w:color w:val="000000" w:themeColor="text1"/>
          <w:sz w:val="20"/>
          <w:szCs w:val="20"/>
        </w:rPr>
      </w:pP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C. Individual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Team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Member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Documentation: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Detail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standards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practices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for personal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lab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notebooks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or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project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diaries.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Include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information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such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as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documentation responsibilities;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ownership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of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research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materials;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and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sharing</w:t>
      </w:r>
      <w:r w:rsidRPr="005B2BA2">
        <w:rPr>
          <w:rFonts w:ascii="Arial" w:eastAsia="Gautami" w:hAnsi="Arial" w:cs="Arial"/>
          <w:color w:val="000000" w:themeColor="text1"/>
          <w:sz w:val="20"/>
          <w:szCs w:val="20"/>
        </w:rPr>
        <w:t xml:space="preserve"> </w:t>
      </w:r>
      <w:r w:rsidRPr="005B2BA2">
        <w:rPr>
          <w:rFonts w:ascii="Arial" w:eastAsia="ArialMT" w:hAnsi="Arial" w:cs="Arial"/>
          <w:color w:val="000000" w:themeColor="text1"/>
          <w:sz w:val="20"/>
          <w:szCs w:val="20"/>
        </w:rPr>
        <w:t>policies.</w:t>
      </w:r>
    </w:p>
    <w:sectPr w:rsidR="00712AE8" w:rsidRPr="005B2BA2" w:rsidSect="00393D01">
      <w:pgSz w:w="11900" w:h="16840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1629B" w14:textId="77777777" w:rsidR="00CA7915" w:rsidRDefault="00CA7915" w:rsidP="002E5817">
      <w:r>
        <w:separator/>
      </w:r>
    </w:p>
  </w:endnote>
  <w:endnote w:type="continuationSeparator" w:id="0">
    <w:p w14:paraId="7362EE69" w14:textId="77777777" w:rsidR="00CA7915" w:rsidRDefault="00CA7915" w:rsidP="002E5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D71A9" w14:textId="77777777" w:rsidR="00CA7915" w:rsidRDefault="00CA7915" w:rsidP="002E5817">
      <w:r>
        <w:separator/>
      </w:r>
    </w:p>
  </w:footnote>
  <w:footnote w:type="continuationSeparator" w:id="0">
    <w:p w14:paraId="6CE321D7" w14:textId="77777777" w:rsidR="00CA7915" w:rsidRDefault="00CA7915" w:rsidP="002E5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A41AE"/>
    <w:multiLevelType w:val="hybridMultilevel"/>
    <w:tmpl w:val="0FC0B510"/>
    <w:lvl w:ilvl="0" w:tplc="02CA408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3FA1558"/>
    <w:multiLevelType w:val="hybridMultilevel"/>
    <w:tmpl w:val="BE3A5740"/>
    <w:lvl w:ilvl="0" w:tplc="385A403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C365A43"/>
    <w:multiLevelType w:val="multilevel"/>
    <w:tmpl w:val="E7A09612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706B1"/>
    <w:multiLevelType w:val="hybridMultilevel"/>
    <w:tmpl w:val="16AE670E"/>
    <w:lvl w:ilvl="0" w:tplc="08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 w15:restartNumberingAfterBreak="0">
    <w:nsid w:val="314564C4"/>
    <w:multiLevelType w:val="multilevel"/>
    <w:tmpl w:val="EBE44AB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245A8"/>
    <w:multiLevelType w:val="hybridMultilevel"/>
    <w:tmpl w:val="E250DA72"/>
    <w:lvl w:ilvl="0" w:tplc="0809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6" w15:restartNumberingAfterBreak="0">
    <w:nsid w:val="372B227C"/>
    <w:multiLevelType w:val="hybridMultilevel"/>
    <w:tmpl w:val="5B982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4508"/>
    <w:multiLevelType w:val="hybridMultilevel"/>
    <w:tmpl w:val="12F23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B58C4"/>
    <w:multiLevelType w:val="hybridMultilevel"/>
    <w:tmpl w:val="6292E2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75"/>
    <w:rsid w:val="000663F0"/>
    <w:rsid w:val="0007726D"/>
    <w:rsid w:val="000B6D3B"/>
    <w:rsid w:val="00155C99"/>
    <w:rsid w:val="002E5817"/>
    <w:rsid w:val="002F0A71"/>
    <w:rsid w:val="002F5233"/>
    <w:rsid w:val="0030495A"/>
    <w:rsid w:val="003310CE"/>
    <w:rsid w:val="00373DC4"/>
    <w:rsid w:val="00374661"/>
    <w:rsid w:val="00393D01"/>
    <w:rsid w:val="003C07A2"/>
    <w:rsid w:val="003E6C43"/>
    <w:rsid w:val="003F7B27"/>
    <w:rsid w:val="00473ACB"/>
    <w:rsid w:val="004A695A"/>
    <w:rsid w:val="005B2BA2"/>
    <w:rsid w:val="006A7F75"/>
    <w:rsid w:val="00712AE8"/>
    <w:rsid w:val="0081717D"/>
    <w:rsid w:val="008D5F1E"/>
    <w:rsid w:val="009B3275"/>
    <w:rsid w:val="009E34D8"/>
    <w:rsid w:val="00A314B5"/>
    <w:rsid w:val="00AA473A"/>
    <w:rsid w:val="00BC031F"/>
    <w:rsid w:val="00C6391E"/>
    <w:rsid w:val="00CA7915"/>
    <w:rsid w:val="00D157FB"/>
    <w:rsid w:val="00D65617"/>
    <w:rsid w:val="00F31F56"/>
    <w:rsid w:val="00F95FEA"/>
    <w:rsid w:val="19BF827D"/>
    <w:rsid w:val="304C7DBB"/>
    <w:rsid w:val="41CC78C2"/>
    <w:rsid w:val="4B1008C3"/>
    <w:rsid w:val="59AF6883"/>
    <w:rsid w:val="676AF196"/>
    <w:rsid w:val="6A0E8014"/>
    <w:rsid w:val="7B4E4C34"/>
    <w:rsid w:val="7C7F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F2B4"/>
  <w15:chartTrackingRefBased/>
  <w15:docId w15:val="{2BFC88AD-CF0D-9D47-9BD4-694FE7C4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2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D157FB"/>
    <w:rPr>
      <w:rFonts w:eastAsiaTheme="minorEastAsia"/>
      <w:sz w:val="22"/>
      <w:szCs w:val="22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E5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5817"/>
  </w:style>
  <w:style w:type="paragraph" w:styleId="Footer">
    <w:name w:val="footer"/>
    <w:basedOn w:val="Normal"/>
    <w:link w:val="FooterChar"/>
    <w:uiPriority w:val="99"/>
    <w:unhideWhenUsed/>
    <w:rsid w:val="002E5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5817"/>
  </w:style>
  <w:style w:type="table" w:styleId="TableGrid">
    <w:name w:val="Table Grid"/>
    <w:basedOn w:val="TableNormal"/>
    <w:uiPriority w:val="39"/>
    <w:rsid w:val="005B2B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6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D1BA0-8B36-F043-9B19-E1F07026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Soni</dc:creator>
  <cp:keywords/>
  <dc:description/>
  <cp:lastModifiedBy>Rahul Soni</cp:lastModifiedBy>
  <cp:revision>5</cp:revision>
  <dcterms:created xsi:type="dcterms:W3CDTF">2021-01-01T01:47:00Z</dcterms:created>
  <dcterms:modified xsi:type="dcterms:W3CDTF">2021-01-02T08:00:00Z</dcterms:modified>
</cp:coreProperties>
</file>