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5000" w:type="pct"/>
        <w:tblLook w:val="04A0" w:firstRow="1" w:lastRow="0" w:firstColumn="1" w:lastColumn="0" w:noHBand="0" w:noVBand="1"/>
      </w:tblPr>
      <w:tblGrid>
        <w:gridCol w:w="3582"/>
        <w:gridCol w:w="1106"/>
        <w:gridCol w:w="5934"/>
      </w:tblGrid>
      <w:tr w:rsidR="00C82EF9" w14:paraId="7FED1D8B" w14:textId="77777777" w:rsidTr="00C82EF9">
        <w:trPr>
          <w:trHeight w:val="482"/>
        </w:trPr>
        <w:tc>
          <w:tcPr>
            <w:tcW w:w="5000" w:type="pct"/>
            <w:gridSpan w:val="3"/>
            <w:tcBorders>
              <w:top w:val="single" w:sz="4" w:space="0" w:color="auto"/>
              <w:left w:val="single" w:sz="4" w:space="0" w:color="auto"/>
              <w:bottom w:val="single" w:sz="4" w:space="0" w:color="auto"/>
              <w:right w:val="single" w:sz="4" w:space="0" w:color="auto"/>
            </w:tcBorders>
            <w:hideMark/>
          </w:tcPr>
          <w:p w14:paraId="08F6D244" w14:textId="77777777" w:rsidR="00C82EF9" w:rsidRPr="00C82EF9" w:rsidRDefault="00C82EF9">
            <w:pPr>
              <w:spacing w:line="480" w:lineRule="auto"/>
              <w:jc w:val="center"/>
              <w:rPr>
                <w:rFonts w:ascii="Arial" w:hAnsi="Arial" w:cs="Arial"/>
                <w:b/>
                <w:bCs/>
                <w:sz w:val="22"/>
                <w:szCs w:val="22"/>
              </w:rPr>
            </w:pPr>
            <w:bookmarkStart w:id="0" w:name="_Hlk61023185"/>
            <w:r w:rsidRPr="00C82EF9">
              <w:rPr>
                <w:rFonts w:ascii="Arial" w:hAnsi="Arial" w:cs="Arial"/>
                <w:b/>
                <w:bCs/>
                <w:color w:val="002060"/>
                <w:sz w:val="22"/>
                <w:szCs w:val="22"/>
              </w:rPr>
              <w:t xml:space="preserve">Assignment submission for 7COM1079 - </w:t>
            </w:r>
            <w:hyperlink r:id="rId8" w:history="1">
              <w:r w:rsidRPr="00C82EF9">
                <w:rPr>
                  <w:rStyle w:val="Hyperlink"/>
                  <w:rFonts w:ascii="Arial" w:hAnsi="Arial" w:cs="Arial"/>
                  <w:b/>
                  <w:bCs/>
                  <w:color w:val="002060"/>
                  <w:sz w:val="22"/>
                  <w:szCs w:val="22"/>
                </w:rPr>
                <w:t>Team Research and Development Project</w:t>
              </w:r>
            </w:hyperlink>
            <w:r w:rsidRPr="00C82EF9">
              <w:rPr>
                <w:rFonts w:ascii="Arial" w:hAnsi="Arial" w:cs="Arial"/>
                <w:b/>
                <w:bCs/>
                <w:color w:val="002060"/>
                <w:sz w:val="22"/>
                <w:szCs w:val="22"/>
              </w:rPr>
              <w:t xml:space="preserve"> by GROUP 49</w:t>
            </w:r>
          </w:p>
        </w:tc>
      </w:tr>
      <w:tr w:rsidR="00C82EF9" w14:paraId="54D766BD" w14:textId="77777777" w:rsidTr="00C82EF9">
        <w:trPr>
          <w:trHeight w:val="353"/>
        </w:trPr>
        <w:tc>
          <w:tcPr>
            <w:tcW w:w="1692" w:type="pct"/>
            <w:tcBorders>
              <w:top w:val="single" w:sz="4" w:space="0" w:color="auto"/>
              <w:left w:val="single" w:sz="4" w:space="0" w:color="auto"/>
              <w:bottom w:val="single" w:sz="4" w:space="0" w:color="auto"/>
              <w:right w:val="single" w:sz="4" w:space="0" w:color="auto"/>
            </w:tcBorders>
            <w:hideMark/>
          </w:tcPr>
          <w:p w14:paraId="46936016" w14:textId="77777777" w:rsidR="00C82EF9" w:rsidRPr="00C82EF9" w:rsidRDefault="00C82EF9">
            <w:pPr>
              <w:rPr>
                <w:rFonts w:ascii="Arial" w:hAnsi="Arial" w:cs="Arial"/>
                <w:b/>
                <w:bCs/>
                <w:color w:val="76923C" w:themeColor="accent3" w:themeShade="BF"/>
                <w:sz w:val="20"/>
                <w:szCs w:val="20"/>
              </w:rPr>
            </w:pPr>
            <w:proofErr w:type="spellStart"/>
            <w:r w:rsidRPr="00C82EF9">
              <w:rPr>
                <w:rFonts w:ascii="Arial" w:hAnsi="Arial" w:cs="Arial"/>
                <w:b/>
                <w:bCs/>
                <w:color w:val="76923C" w:themeColor="accent3" w:themeShade="BF"/>
                <w:sz w:val="20"/>
                <w:szCs w:val="20"/>
              </w:rPr>
              <w:t>Purvish</w:t>
            </w:r>
            <w:proofErr w:type="spellEnd"/>
            <w:r w:rsidRPr="00C82EF9">
              <w:rPr>
                <w:rFonts w:ascii="Arial" w:hAnsi="Arial" w:cs="Arial"/>
                <w:b/>
                <w:bCs/>
                <w:color w:val="76923C" w:themeColor="accent3" w:themeShade="BF"/>
                <w:sz w:val="20"/>
                <w:szCs w:val="20"/>
              </w:rPr>
              <w:t xml:space="preserve"> </w:t>
            </w:r>
            <w:proofErr w:type="spellStart"/>
            <w:r w:rsidRPr="00C82EF9">
              <w:rPr>
                <w:rFonts w:ascii="Arial" w:hAnsi="Arial" w:cs="Arial"/>
                <w:b/>
                <w:bCs/>
                <w:color w:val="76923C" w:themeColor="accent3" w:themeShade="BF"/>
                <w:sz w:val="20"/>
                <w:szCs w:val="20"/>
              </w:rPr>
              <w:t>Himanshukumar</w:t>
            </w:r>
            <w:proofErr w:type="spellEnd"/>
            <w:r w:rsidRPr="00C82EF9">
              <w:rPr>
                <w:rFonts w:ascii="Arial" w:hAnsi="Arial" w:cs="Arial"/>
                <w:b/>
                <w:bCs/>
                <w:color w:val="76923C" w:themeColor="accent3" w:themeShade="BF"/>
                <w:sz w:val="20"/>
                <w:szCs w:val="20"/>
              </w:rPr>
              <w:t xml:space="preserve"> Jariwala</w:t>
            </w:r>
          </w:p>
        </w:tc>
        <w:tc>
          <w:tcPr>
            <w:tcW w:w="509" w:type="pct"/>
            <w:tcBorders>
              <w:top w:val="single" w:sz="4" w:space="0" w:color="auto"/>
              <w:left w:val="single" w:sz="4" w:space="0" w:color="auto"/>
              <w:bottom w:val="single" w:sz="4" w:space="0" w:color="auto"/>
              <w:right w:val="single" w:sz="4" w:space="0" w:color="auto"/>
            </w:tcBorders>
          </w:tcPr>
          <w:p w14:paraId="1EDA0DA0" w14:textId="77777777" w:rsidR="00C82EF9" w:rsidRDefault="00C82EF9">
            <w:pPr>
              <w:rPr>
                <w:rFonts w:ascii="Arial" w:hAnsi="Arial" w:cs="Arial"/>
                <w:color w:val="76923C" w:themeColor="accent3" w:themeShade="BF"/>
                <w:sz w:val="20"/>
                <w:szCs w:val="20"/>
              </w:rPr>
            </w:pPr>
          </w:p>
        </w:tc>
        <w:tc>
          <w:tcPr>
            <w:tcW w:w="2799" w:type="pct"/>
            <w:tcBorders>
              <w:top w:val="single" w:sz="4" w:space="0" w:color="auto"/>
              <w:left w:val="single" w:sz="4" w:space="0" w:color="auto"/>
              <w:bottom w:val="single" w:sz="4" w:space="0" w:color="auto"/>
              <w:right w:val="single" w:sz="4" w:space="0" w:color="auto"/>
            </w:tcBorders>
          </w:tcPr>
          <w:p w14:paraId="2E49809A" w14:textId="77777777" w:rsidR="00C82EF9" w:rsidRDefault="00C82EF9">
            <w:pPr>
              <w:rPr>
                <w:rFonts w:ascii="Arial" w:hAnsi="Arial" w:cs="Arial"/>
                <w:color w:val="76923C" w:themeColor="accent3" w:themeShade="BF"/>
                <w:sz w:val="20"/>
                <w:szCs w:val="20"/>
              </w:rPr>
            </w:pPr>
          </w:p>
        </w:tc>
      </w:tr>
      <w:tr w:rsidR="00C82EF9" w14:paraId="17F1BA1D" w14:textId="77777777" w:rsidTr="00C82EF9">
        <w:trPr>
          <w:trHeight w:val="353"/>
        </w:trPr>
        <w:tc>
          <w:tcPr>
            <w:tcW w:w="1692" w:type="pct"/>
            <w:tcBorders>
              <w:top w:val="single" w:sz="4" w:space="0" w:color="auto"/>
              <w:left w:val="single" w:sz="4" w:space="0" w:color="auto"/>
              <w:bottom w:val="single" w:sz="4" w:space="0" w:color="auto"/>
              <w:right w:val="single" w:sz="4" w:space="0" w:color="auto"/>
            </w:tcBorders>
            <w:hideMark/>
          </w:tcPr>
          <w:p w14:paraId="668D55D9" w14:textId="77777777" w:rsidR="00C82EF9" w:rsidRPr="00C82EF9" w:rsidRDefault="00C82EF9">
            <w:pPr>
              <w:rPr>
                <w:rFonts w:ascii="Arial" w:hAnsi="Arial" w:cs="Arial"/>
                <w:b/>
                <w:bCs/>
                <w:color w:val="76923C" w:themeColor="accent3" w:themeShade="BF"/>
                <w:sz w:val="20"/>
                <w:szCs w:val="20"/>
              </w:rPr>
            </w:pPr>
            <w:r w:rsidRPr="00C82EF9">
              <w:rPr>
                <w:rFonts w:ascii="Arial" w:hAnsi="Arial" w:cs="Arial"/>
                <w:b/>
                <w:bCs/>
                <w:color w:val="76923C" w:themeColor="accent3" w:themeShade="BF"/>
                <w:sz w:val="20"/>
                <w:szCs w:val="20"/>
              </w:rPr>
              <w:t xml:space="preserve">Z Mohammed </w:t>
            </w:r>
            <w:proofErr w:type="spellStart"/>
            <w:r w:rsidRPr="00C82EF9">
              <w:rPr>
                <w:rFonts w:ascii="Arial" w:hAnsi="Arial" w:cs="Arial"/>
                <w:b/>
                <w:bCs/>
                <w:color w:val="76923C" w:themeColor="accent3" w:themeShade="BF"/>
                <w:sz w:val="20"/>
                <w:szCs w:val="20"/>
              </w:rPr>
              <w:t>Ayyaz</w:t>
            </w:r>
            <w:proofErr w:type="spellEnd"/>
            <w:r w:rsidRPr="00C82EF9">
              <w:rPr>
                <w:rFonts w:ascii="Arial" w:hAnsi="Arial" w:cs="Arial"/>
                <w:b/>
                <w:bCs/>
                <w:color w:val="76923C" w:themeColor="accent3" w:themeShade="BF"/>
                <w:sz w:val="20"/>
                <w:szCs w:val="20"/>
              </w:rPr>
              <w:t xml:space="preserve"> Khan</w:t>
            </w:r>
          </w:p>
        </w:tc>
        <w:tc>
          <w:tcPr>
            <w:tcW w:w="509" w:type="pct"/>
            <w:tcBorders>
              <w:top w:val="single" w:sz="4" w:space="0" w:color="auto"/>
              <w:left w:val="single" w:sz="4" w:space="0" w:color="auto"/>
              <w:bottom w:val="single" w:sz="4" w:space="0" w:color="auto"/>
              <w:right w:val="single" w:sz="4" w:space="0" w:color="auto"/>
            </w:tcBorders>
          </w:tcPr>
          <w:p w14:paraId="572342F8" w14:textId="77777777" w:rsidR="00C82EF9" w:rsidRDefault="00C82EF9">
            <w:pPr>
              <w:rPr>
                <w:rFonts w:ascii="Arial" w:hAnsi="Arial" w:cs="Arial"/>
                <w:color w:val="76923C" w:themeColor="accent3" w:themeShade="BF"/>
                <w:sz w:val="20"/>
                <w:szCs w:val="20"/>
              </w:rPr>
            </w:pPr>
          </w:p>
        </w:tc>
        <w:tc>
          <w:tcPr>
            <w:tcW w:w="2799" w:type="pct"/>
            <w:tcBorders>
              <w:top w:val="single" w:sz="4" w:space="0" w:color="auto"/>
              <w:left w:val="single" w:sz="4" w:space="0" w:color="auto"/>
              <w:bottom w:val="single" w:sz="4" w:space="0" w:color="auto"/>
              <w:right w:val="single" w:sz="4" w:space="0" w:color="auto"/>
            </w:tcBorders>
          </w:tcPr>
          <w:p w14:paraId="7ECCF576" w14:textId="77777777" w:rsidR="00C82EF9" w:rsidRDefault="00C82EF9">
            <w:pPr>
              <w:rPr>
                <w:rFonts w:ascii="Arial" w:hAnsi="Arial" w:cs="Arial"/>
                <w:color w:val="76923C" w:themeColor="accent3" w:themeShade="BF"/>
                <w:sz w:val="20"/>
                <w:szCs w:val="20"/>
              </w:rPr>
            </w:pPr>
          </w:p>
        </w:tc>
      </w:tr>
      <w:tr w:rsidR="00C82EF9" w14:paraId="2139570C" w14:textId="77777777" w:rsidTr="00C82EF9">
        <w:trPr>
          <w:trHeight w:val="285"/>
        </w:trPr>
        <w:tc>
          <w:tcPr>
            <w:tcW w:w="1692" w:type="pct"/>
            <w:tcBorders>
              <w:top w:val="single" w:sz="4" w:space="0" w:color="auto"/>
              <w:left w:val="single" w:sz="4" w:space="0" w:color="auto"/>
              <w:bottom w:val="single" w:sz="4" w:space="0" w:color="auto"/>
              <w:right w:val="single" w:sz="4" w:space="0" w:color="auto"/>
            </w:tcBorders>
            <w:hideMark/>
          </w:tcPr>
          <w:p w14:paraId="2F7DA2F5" w14:textId="77777777" w:rsidR="00C82EF9" w:rsidRPr="00C82EF9" w:rsidRDefault="00C82EF9">
            <w:pPr>
              <w:rPr>
                <w:rFonts w:ascii="Arial" w:hAnsi="Arial" w:cs="Arial"/>
                <w:b/>
                <w:bCs/>
                <w:color w:val="76923C" w:themeColor="accent3" w:themeShade="BF"/>
                <w:sz w:val="20"/>
                <w:szCs w:val="20"/>
              </w:rPr>
            </w:pPr>
            <w:r w:rsidRPr="00C82EF9">
              <w:rPr>
                <w:rFonts w:ascii="Arial" w:hAnsi="Arial" w:cs="Arial"/>
                <w:b/>
                <w:bCs/>
                <w:color w:val="76923C" w:themeColor="accent3" w:themeShade="BF"/>
                <w:sz w:val="20"/>
                <w:szCs w:val="20"/>
              </w:rPr>
              <w:t>Diwakar Ranjan</w:t>
            </w:r>
          </w:p>
        </w:tc>
        <w:tc>
          <w:tcPr>
            <w:tcW w:w="509" w:type="pct"/>
            <w:tcBorders>
              <w:top w:val="single" w:sz="4" w:space="0" w:color="auto"/>
              <w:left w:val="single" w:sz="4" w:space="0" w:color="auto"/>
              <w:bottom w:val="single" w:sz="4" w:space="0" w:color="auto"/>
              <w:right w:val="single" w:sz="4" w:space="0" w:color="auto"/>
            </w:tcBorders>
          </w:tcPr>
          <w:p w14:paraId="01E1623B" w14:textId="77777777" w:rsidR="00C82EF9" w:rsidRDefault="00C82EF9">
            <w:pPr>
              <w:rPr>
                <w:rFonts w:ascii="Arial" w:hAnsi="Arial" w:cs="Arial"/>
                <w:color w:val="76923C" w:themeColor="accent3" w:themeShade="BF"/>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3E822103" w14:textId="77777777" w:rsidR="00C82EF9" w:rsidRDefault="00C82EF9">
            <w:pPr>
              <w:rPr>
                <w:rFonts w:ascii="Arial" w:hAnsi="Arial" w:cs="Arial"/>
                <w:color w:val="76923C" w:themeColor="accent3" w:themeShade="BF"/>
                <w:sz w:val="20"/>
                <w:szCs w:val="20"/>
              </w:rPr>
            </w:pPr>
            <w:r>
              <w:rPr>
                <w:rFonts w:ascii="Arial" w:hAnsi="Arial" w:cs="Arial"/>
                <w:color w:val="76923C" w:themeColor="accent3" w:themeShade="BF"/>
                <w:sz w:val="20"/>
                <w:szCs w:val="20"/>
              </w:rPr>
              <w:t>M.Sc. Advanced Computer Science (dr18abc@herts.ac.uk)</w:t>
            </w:r>
          </w:p>
        </w:tc>
      </w:tr>
      <w:tr w:rsidR="00C82EF9" w14:paraId="4E0FD3FA" w14:textId="77777777" w:rsidTr="00C82EF9">
        <w:trPr>
          <w:trHeight w:val="249"/>
        </w:trPr>
        <w:tc>
          <w:tcPr>
            <w:tcW w:w="1692" w:type="pct"/>
            <w:tcBorders>
              <w:top w:val="single" w:sz="4" w:space="0" w:color="auto"/>
              <w:left w:val="single" w:sz="4" w:space="0" w:color="auto"/>
              <w:bottom w:val="single" w:sz="4" w:space="0" w:color="auto"/>
              <w:right w:val="single" w:sz="4" w:space="0" w:color="auto"/>
            </w:tcBorders>
            <w:hideMark/>
          </w:tcPr>
          <w:p w14:paraId="2FCD2181" w14:textId="77777777" w:rsidR="00C82EF9" w:rsidRPr="00C82EF9" w:rsidRDefault="00C82EF9">
            <w:pPr>
              <w:rPr>
                <w:rFonts w:ascii="Arial" w:hAnsi="Arial" w:cs="Arial"/>
                <w:b/>
                <w:bCs/>
                <w:color w:val="76923C" w:themeColor="accent3" w:themeShade="BF"/>
                <w:sz w:val="20"/>
                <w:szCs w:val="20"/>
              </w:rPr>
            </w:pPr>
            <w:r w:rsidRPr="00C82EF9">
              <w:rPr>
                <w:rFonts w:ascii="Arial" w:hAnsi="Arial" w:cs="Arial"/>
                <w:b/>
                <w:bCs/>
                <w:color w:val="76923C" w:themeColor="accent3" w:themeShade="BF"/>
                <w:sz w:val="20"/>
                <w:szCs w:val="20"/>
              </w:rPr>
              <w:t>Vikrant Sharma</w:t>
            </w:r>
          </w:p>
        </w:tc>
        <w:tc>
          <w:tcPr>
            <w:tcW w:w="509" w:type="pct"/>
            <w:tcBorders>
              <w:top w:val="single" w:sz="4" w:space="0" w:color="auto"/>
              <w:left w:val="single" w:sz="4" w:space="0" w:color="auto"/>
              <w:bottom w:val="single" w:sz="4" w:space="0" w:color="auto"/>
              <w:right w:val="single" w:sz="4" w:space="0" w:color="auto"/>
            </w:tcBorders>
            <w:hideMark/>
          </w:tcPr>
          <w:p w14:paraId="6B8B29E7" w14:textId="77777777" w:rsidR="00C82EF9" w:rsidRDefault="00C82EF9">
            <w:pPr>
              <w:jc w:val="center"/>
              <w:rPr>
                <w:rFonts w:ascii="Arial" w:hAnsi="Arial" w:cs="Arial"/>
                <w:color w:val="76923C" w:themeColor="accent3" w:themeShade="BF"/>
                <w:sz w:val="20"/>
                <w:szCs w:val="20"/>
              </w:rPr>
            </w:pPr>
            <w:r>
              <w:rPr>
                <w:rFonts w:ascii="Arial" w:hAnsi="Arial" w:cs="Arial"/>
                <w:color w:val="76923C" w:themeColor="accent3" w:themeShade="BF"/>
                <w:sz w:val="20"/>
                <w:szCs w:val="20"/>
              </w:rPr>
              <w:t>18020769</w:t>
            </w:r>
          </w:p>
        </w:tc>
        <w:tc>
          <w:tcPr>
            <w:tcW w:w="2799" w:type="pct"/>
            <w:tcBorders>
              <w:top w:val="single" w:sz="4" w:space="0" w:color="auto"/>
              <w:left w:val="single" w:sz="4" w:space="0" w:color="auto"/>
              <w:bottom w:val="single" w:sz="4" w:space="0" w:color="auto"/>
              <w:right w:val="single" w:sz="4" w:space="0" w:color="auto"/>
            </w:tcBorders>
            <w:hideMark/>
          </w:tcPr>
          <w:p w14:paraId="54D36D2A" w14:textId="77777777" w:rsidR="00C82EF9" w:rsidRDefault="00C82EF9">
            <w:pPr>
              <w:rPr>
                <w:rFonts w:ascii="Arial" w:hAnsi="Arial" w:cs="Arial"/>
                <w:color w:val="76923C" w:themeColor="accent3" w:themeShade="BF"/>
                <w:sz w:val="20"/>
                <w:szCs w:val="20"/>
              </w:rPr>
            </w:pPr>
            <w:r>
              <w:rPr>
                <w:rFonts w:ascii="Arial" w:hAnsi="Arial" w:cs="Arial"/>
                <w:color w:val="76923C" w:themeColor="accent3" w:themeShade="BF"/>
                <w:sz w:val="20"/>
                <w:szCs w:val="20"/>
              </w:rPr>
              <w:t>M.Sc. Computer Networking Principles (vs18abb@herts.ac.uk)</w:t>
            </w:r>
          </w:p>
        </w:tc>
      </w:tr>
      <w:tr w:rsidR="00C82EF9" w14:paraId="67C037DA" w14:textId="77777777" w:rsidTr="00C82EF9">
        <w:trPr>
          <w:trHeight w:val="150"/>
        </w:trPr>
        <w:tc>
          <w:tcPr>
            <w:tcW w:w="1692" w:type="pct"/>
            <w:tcBorders>
              <w:top w:val="single" w:sz="4" w:space="0" w:color="auto"/>
              <w:left w:val="single" w:sz="4" w:space="0" w:color="auto"/>
              <w:bottom w:val="single" w:sz="4" w:space="0" w:color="auto"/>
              <w:right w:val="single" w:sz="4" w:space="0" w:color="auto"/>
            </w:tcBorders>
            <w:hideMark/>
          </w:tcPr>
          <w:p w14:paraId="5043F0FD" w14:textId="77777777" w:rsidR="00C82EF9" w:rsidRPr="00C82EF9" w:rsidRDefault="00C82EF9">
            <w:pPr>
              <w:rPr>
                <w:rFonts w:ascii="Arial" w:hAnsi="Arial" w:cs="Arial"/>
                <w:b/>
                <w:bCs/>
                <w:color w:val="76923C" w:themeColor="accent3" w:themeShade="BF"/>
                <w:sz w:val="20"/>
                <w:szCs w:val="20"/>
              </w:rPr>
            </w:pPr>
            <w:r w:rsidRPr="00C82EF9">
              <w:rPr>
                <w:rFonts w:ascii="Arial" w:hAnsi="Arial" w:cs="Arial"/>
                <w:b/>
                <w:bCs/>
                <w:color w:val="76923C" w:themeColor="accent3" w:themeShade="BF"/>
                <w:sz w:val="20"/>
                <w:szCs w:val="20"/>
              </w:rPr>
              <w:t xml:space="preserve">Rahul </w:t>
            </w:r>
            <w:proofErr w:type="spellStart"/>
            <w:r w:rsidRPr="00C82EF9">
              <w:rPr>
                <w:rFonts w:ascii="Arial" w:hAnsi="Arial" w:cs="Arial"/>
                <w:b/>
                <w:bCs/>
                <w:color w:val="76923C" w:themeColor="accent3" w:themeShade="BF"/>
                <w:sz w:val="20"/>
                <w:szCs w:val="20"/>
              </w:rPr>
              <w:t>Soni</w:t>
            </w:r>
            <w:proofErr w:type="spellEnd"/>
          </w:p>
        </w:tc>
        <w:tc>
          <w:tcPr>
            <w:tcW w:w="509" w:type="pct"/>
            <w:tcBorders>
              <w:top w:val="single" w:sz="4" w:space="0" w:color="auto"/>
              <w:left w:val="single" w:sz="4" w:space="0" w:color="auto"/>
              <w:bottom w:val="single" w:sz="4" w:space="0" w:color="auto"/>
              <w:right w:val="single" w:sz="4" w:space="0" w:color="auto"/>
            </w:tcBorders>
          </w:tcPr>
          <w:p w14:paraId="59810B93" w14:textId="77777777" w:rsidR="00C82EF9" w:rsidRDefault="00C82EF9">
            <w:pPr>
              <w:rPr>
                <w:rFonts w:ascii="Arial" w:hAnsi="Arial" w:cs="Arial"/>
                <w:color w:val="76923C" w:themeColor="accent3" w:themeShade="BF"/>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46A5F54C" w14:textId="77777777" w:rsidR="00C82EF9" w:rsidRDefault="00C82EF9">
            <w:pPr>
              <w:rPr>
                <w:rFonts w:ascii="Arial" w:hAnsi="Arial" w:cs="Arial"/>
                <w:color w:val="76923C" w:themeColor="accent3" w:themeShade="BF"/>
                <w:sz w:val="20"/>
                <w:szCs w:val="20"/>
              </w:rPr>
            </w:pPr>
            <w:proofErr w:type="spellStart"/>
            <w:r>
              <w:rPr>
                <w:rFonts w:ascii="Arial" w:hAnsi="Arial" w:cs="Arial"/>
                <w:color w:val="76923C" w:themeColor="accent3" w:themeShade="BF"/>
                <w:sz w:val="20"/>
                <w:szCs w:val="20"/>
                <w:lang w:val="fr-FR"/>
              </w:rPr>
              <w:t>M.Sc</w:t>
            </w:r>
            <w:proofErr w:type="spellEnd"/>
            <w:r>
              <w:rPr>
                <w:rFonts w:ascii="Arial" w:hAnsi="Arial" w:cs="Arial"/>
                <w:color w:val="76923C" w:themeColor="accent3" w:themeShade="BF"/>
                <w:sz w:val="20"/>
                <w:szCs w:val="20"/>
                <w:lang w:val="fr-FR"/>
              </w:rPr>
              <w:t xml:space="preserve">. </w:t>
            </w:r>
            <w:proofErr w:type="spellStart"/>
            <w:r>
              <w:rPr>
                <w:rFonts w:ascii="Arial" w:hAnsi="Arial" w:cs="Arial"/>
                <w:color w:val="76923C" w:themeColor="accent3" w:themeShade="BF"/>
                <w:sz w:val="20"/>
                <w:szCs w:val="20"/>
                <w:lang w:val="fr-FR"/>
              </w:rPr>
              <w:t>Artificial</w:t>
            </w:r>
            <w:proofErr w:type="spellEnd"/>
            <w:r>
              <w:rPr>
                <w:rFonts w:ascii="Arial" w:hAnsi="Arial" w:cs="Arial"/>
                <w:color w:val="76923C" w:themeColor="accent3" w:themeShade="BF"/>
                <w:sz w:val="20"/>
                <w:szCs w:val="20"/>
                <w:lang w:val="fr-FR"/>
              </w:rPr>
              <w:t xml:space="preserve"> Intelligence &amp; </w:t>
            </w:r>
            <w:proofErr w:type="spellStart"/>
            <w:r>
              <w:rPr>
                <w:rFonts w:ascii="Arial" w:hAnsi="Arial" w:cs="Arial"/>
                <w:color w:val="76923C" w:themeColor="accent3" w:themeShade="BF"/>
                <w:sz w:val="20"/>
                <w:szCs w:val="20"/>
                <w:lang w:val="fr-FR"/>
              </w:rPr>
              <w:t>Robotics</w:t>
            </w:r>
            <w:proofErr w:type="spellEnd"/>
            <w:r>
              <w:rPr>
                <w:rFonts w:ascii="Arial" w:hAnsi="Arial" w:cs="Arial"/>
                <w:color w:val="76923C" w:themeColor="accent3" w:themeShade="BF"/>
                <w:sz w:val="20"/>
                <w:szCs w:val="20"/>
                <w:lang w:val="fr-FR"/>
              </w:rPr>
              <w:t xml:space="preserve"> (rs20acs@herts.ac.uk)</w:t>
            </w:r>
          </w:p>
        </w:tc>
      </w:tr>
      <w:bookmarkEnd w:id="0"/>
    </w:tbl>
    <w:p w14:paraId="542B9ED4" w14:textId="77777777" w:rsidR="00C82EF9" w:rsidRDefault="00C82EF9" w:rsidP="00C82EF9">
      <w:pPr>
        <w:rPr>
          <w:rFonts w:ascii="Arial" w:hAnsi="Arial" w:cs="Arial"/>
          <w:sz w:val="20"/>
          <w:szCs w:val="20"/>
        </w:rPr>
      </w:pPr>
    </w:p>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6838D7" w:rsidRDefault="005B2BA2" w:rsidP="00A15D4C">
      <w:pPr>
        <w:jc w:val="both"/>
        <w:rPr>
          <w:rFonts w:ascii="Arial" w:hAnsi="Arial" w:cs="Arial"/>
          <w:b/>
          <w:sz w:val="22"/>
          <w:szCs w:val="22"/>
        </w:rPr>
      </w:pPr>
      <w:r w:rsidRPr="006838D7">
        <w:rPr>
          <w:rFonts w:ascii="Arial" w:hAnsi="Arial" w:cs="Arial"/>
          <w:b/>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6838D7" w:rsidRDefault="00994372" w:rsidP="00A15D4C">
      <w:pPr>
        <w:jc w:val="both"/>
        <w:rPr>
          <w:rFonts w:ascii="Arial" w:hAnsi="Arial" w:cs="Arial"/>
          <w:b/>
          <w:sz w:val="22"/>
          <w:szCs w:val="22"/>
        </w:rPr>
      </w:pPr>
      <w:r w:rsidRPr="006838D7">
        <w:rPr>
          <w:rFonts w:ascii="Arial" w:hAnsi="Arial" w:cs="Arial"/>
          <w:b/>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6838D7" w:rsidRDefault="005B2BA2" w:rsidP="00A15D4C">
      <w:pPr>
        <w:jc w:val="both"/>
        <w:rPr>
          <w:rFonts w:ascii="Arial" w:hAnsi="Arial" w:cs="Arial"/>
          <w:b/>
          <w:sz w:val="22"/>
          <w:szCs w:val="22"/>
        </w:rPr>
      </w:pPr>
      <w:r w:rsidRPr="006838D7">
        <w:rPr>
          <w:rFonts w:ascii="Arial" w:hAnsi="Arial" w:cs="Arial"/>
          <w:b/>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6838D7" w:rsidRDefault="005B2BA2" w:rsidP="00A15D4C">
      <w:pPr>
        <w:jc w:val="both"/>
        <w:rPr>
          <w:rFonts w:ascii="Arial" w:hAnsi="Arial" w:cs="Arial"/>
          <w:b/>
          <w:sz w:val="22"/>
          <w:szCs w:val="22"/>
        </w:rPr>
      </w:pPr>
      <w:r w:rsidRPr="006838D7">
        <w:rPr>
          <w:rFonts w:ascii="Arial" w:hAnsi="Arial" w:cs="Arial"/>
          <w:b/>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6838D7" w:rsidRDefault="005B2BA2" w:rsidP="00A15D4C">
      <w:pPr>
        <w:jc w:val="both"/>
        <w:rPr>
          <w:rFonts w:ascii="Arial" w:hAnsi="Arial" w:cs="Arial"/>
          <w:b/>
          <w:sz w:val="22"/>
          <w:szCs w:val="22"/>
        </w:rPr>
      </w:pPr>
      <w:r w:rsidRPr="006838D7">
        <w:rPr>
          <w:rFonts w:ascii="Arial" w:hAnsi="Arial" w:cs="Arial"/>
          <w:b/>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6838D7" w:rsidRDefault="005B2BA2" w:rsidP="00A15D4C">
      <w:pPr>
        <w:jc w:val="both"/>
        <w:rPr>
          <w:rFonts w:ascii="Arial" w:hAnsi="Arial" w:cs="Arial"/>
          <w:b/>
          <w:sz w:val="22"/>
          <w:szCs w:val="22"/>
        </w:rPr>
      </w:pPr>
      <w:r w:rsidRPr="006838D7">
        <w:rPr>
          <w:rFonts w:ascii="Arial" w:hAnsi="Arial" w:cs="Arial"/>
          <w:b/>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in men is 3 times higher than women</w:t>
      </w:r>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Globally suicide rate per 100k increases with age</w:t>
      </w:r>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groups</w:t>
      </w:r>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 per 100k remains high in 75 and over age group for every year in the record set</w:t>
      </w:r>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w:t>
      </w:r>
      <w:r w:rsidRPr="006838D7">
        <w:rPr>
          <w:rFonts w:ascii="Arial" w:hAnsi="Arial" w:cs="Arial"/>
          <w:sz w:val="22"/>
          <w:szCs w:val="22"/>
        </w:rPr>
        <w:lastRenderedPageBreak/>
        <w:t xml:space="preserve">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is a dependent variable and age-group is an independent variable</w:t>
      </w:r>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The data in this Research depends on reports up to 2015 excluding 2016</w:t>
      </w:r>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is set to 0.05 and is expected that there is a homogeneity of fluctuation in the data</w:t>
      </w:r>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Further labels were added to every card to visualise which stage of the research does it corresponds to, so that goal of the research is </w:t>
      </w:r>
      <w:proofErr w:type="gramStart"/>
      <w:r w:rsidRPr="006838D7">
        <w:rPr>
          <w:rFonts w:ascii="Arial" w:eastAsia="ArialMT" w:hAnsi="Arial" w:cs="Arial"/>
          <w:color w:val="000000" w:themeColor="text1"/>
          <w:sz w:val="22"/>
          <w:szCs w:val="22"/>
        </w:rPr>
        <w:t>kept in mind at all times</w:t>
      </w:r>
      <w:proofErr w:type="gramEnd"/>
      <w:r w:rsidRPr="006838D7">
        <w:rPr>
          <w:rFonts w:ascii="Arial" w:eastAsia="ArialMT" w:hAnsi="Arial" w:cs="Arial"/>
          <w:color w:val="000000" w:themeColor="text1"/>
          <w:sz w:val="22"/>
          <w:szCs w:val="22"/>
        </w:rPr>
        <w:t xml:space="preserve">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xml:space="preserve">] as a version control repository to keep a record of </w:t>
      </w:r>
      <w:proofErr w:type="gramStart"/>
      <w:r w:rsidRPr="006838D7">
        <w:rPr>
          <w:rFonts w:ascii="Arial" w:eastAsia="ArialMT" w:hAnsi="Arial" w:cs="Arial"/>
          <w:color w:val="000000" w:themeColor="text1"/>
          <w:sz w:val="22"/>
          <w:szCs w:val="22"/>
        </w:rPr>
        <w:t>up to date</w:t>
      </w:r>
      <w:proofErr w:type="gramEnd"/>
      <w:r w:rsidRPr="006838D7">
        <w:rPr>
          <w:rFonts w:ascii="Arial" w:eastAsia="ArialMT" w:hAnsi="Arial" w:cs="Arial"/>
          <w:color w:val="000000" w:themeColor="text1"/>
          <w:sz w:val="22"/>
          <w:szCs w:val="22"/>
        </w:rPr>
        <w:t xml:space="preserv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lastRenderedPageBreak/>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w:t>
      </w:r>
      <w:proofErr w:type="spellStart"/>
      <w:r w:rsidRPr="006838D7">
        <w:rPr>
          <w:rFonts w:ascii="Arial" w:eastAsia="ArialMT" w:hAnsi="Arial" w:cs="Arial"/>
          <w:color w:val="000000" w:themeColor="text1"/>
          <w:sz w:val="22"/>
          <w:szCs w:val="22"/>
        </w:rPr>
        <w:t>suicide_dataset</w:t>
      </w:r>
      <w:proofErr w:type="spellEnd"/>
      <w:r w:rsidRPr="006838D7">
        <w:rPr>
          <w:rFonts w:ascii="Arial" w:eastAsia="ArialMT" w:hAnsi="Arial" w:cs="Arial"/>
          <w:color w:val="000000" w:themeColor="text1"/>
          <w:sz w:val="22"/>
          <w:szCs w:val="22"/>
        </w:rPr>
        <w:t xml:space="preserve">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w:t>
      </w:r>
      <w:proofErr w:type="gramStart"/>
      <w:r w:rsidRPr="006838D7">
        <w:rPr>
          <w:rFonts w:ascii="Arial" w:eastAsia="ArialMT" w:hAnsi="Arial" w:cs="Arial"/>
          <w:color w:val="000000" w:themeColor="text1"/>
          <w:sz w:val="22"/>
          <w:szCs w:val="22"/>
        </w:rPr>
        <w:t>i.e.</w:t>
      </w:r>
      <w:proofErr w:type="gramEnd"/>
      <w:r w:rsidRPr="006838D7">
        <w:rPr>
          <w:rFonts w:ascii="Arial" w:eastAsia="ArialMT" w:hAnsi="Arial" w:cs="Arial"/>
          <w:color w:val="000000" w:themeColor="text1"/>
          <w:sz w:val="22"/>
          <w:szCs w:val="22"/>
        </w:rPr>
        <w:t xml:space="preserv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hypothesis</w:t>
      </w:r>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visualisation</w:t>
      </w:r>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report</w:t>
      </w:r>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are explained in detail below</w:t>
      </w:r>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includes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gdp_for_year</w:t>
      </w:r>
      <w:proofErr w:type="spellEnd"/>
      <w:r w:rsidRPr="006838D7">
        <w:rPr>
          <w:rFonts w:ascii="Arial" w:eastAsia="ArialMT" w:hAnsi="Arial" w:cs="Arial"/>
          <w:color w:val="000000" w:themeColor="text1"/>
          <w:sz w:val="22"/>
          <w:szCs w:val="22"/>
        </w:rPr>
        <w:t xml:space="preserve">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proofErr w:type="spellStart"/>
      <w:r w:rsidRPr="006838D7">
        <w:rPr>
          <w:rFonts w:ascii="Arial" w:eastAsia="ArialMT" w:hAnsi="Arial" w:cs="Arial"/>
          <w:color w:val="000000" w:themeColor="text1"/>
          <w:sz w:val="22"/>
          <w:szCs w:val="22"/>
        </w:rPr>
        <w:t>gdp_per_capita</w:t>
      </w:r>
      <w:proofErr w:type="spellEnd"/>
      <w:r w:rsidRPr="006838D7">
        <w:rPr>
          <w:rFonts w:ascii="Arial" w:eastAsia="ArialMT" w:hAnsi="Arial" w:cs="Arial"/>
          <w:color w:val="000000" w:themeColor="text1"/>
          <w:sz w:val="22"/>
          <w:szCs w:val="22"/>
        </w:rPr>
        <w:t xml:space="preserve">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5DBCC480" w14:textId="78FF2D11" w:rsidR="003063A2" w:rsidRDefault="003063A2" w:rsidP="00B540C0">
      <w:pPr>
        <w:pStyle w:val="ListParagraph"/>
        <w:ind w:left="1224"/>
        <w:rPr>
          <w:rFonts w:ascii="Arial" w:hAnsi="Arial" w:cs="Arial"/>
          <w:sz w:val="20"/>
          <w:szCs w:val="20"/>
        </w:rPr>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33CC66A1" w:rsidR="00994E85" w:rsidRDefault="00994E85" w:rsidP="00B540C0">
      <w:pPr>
        <w:pStyle w:val="ListParagraph"/>
        <w:ind w:left="1224"/>
        <w:rPr>
          <w:rFonts w:ascii="Arial" w:hAnsi="Arial" w:cs="Arial"/>
          <w:sz w:val="20"/>
          <w:szCs w:val="20"/>
        </w:rPr>
      </w:pP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proofErr w:type="gramStart"/>
      <w:r w:rsidR="004503FE" w:rsidRPr="00F10F80">
        <w:rPr>
          <w:rFonts w:ascii="Arial" w:eastAsia="Arial" w:hAnsi="Arial" w:cs="Arial"/>
          <w:color w:val="000000" w:themeColor="text1"/>
          <w:sz w:val="22"/>
          <w:szCs w:val="22"/>
        </w:rPr>
        <w:t>)</w:t>
      </w:r>
      <w:proofErr w:type="gramEnd"/>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D45175">
      <w:pPr>
        <w:ind w:left="1225"/>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73003FC6" w:rsidR="003063A2"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lastRenderedPageBreak/>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proofErr w:type="gramStart"/>
      <w:r w:rsidRPr="00F10F80">
        <w:rPr>
          <w:rStyle w:val="Strong"/>
          <w:rFonts w:ascii="Arial" w:hAnsi="Arial" w:cs="Arial"/>
          <w:b w:val="0"/>
          <w:bCs w:val="0"/>
          <w:sz w:val="22"/>
          <w:szCs w:val="22"/>
        </w:rPr>
        <w:t>The pie chart,</w:t>
      </w:r>
      <w:proofErr w:type="gramEnd"/>
      <w:r w:rsidRPr="00F10F80">
        <w:rPr>
          <w:rStyle w:val="Strong"/>
          <w:rFonts w:ascii="Arial" w:hAnsi="Arial" w:cs="Arial"/>
          <w:b w:val="0"/>
          <w:bCs w:val="0"/>
          <w:sz w:val="22"/>
          <w:szCs w:val="22"/>
        </w:rPr>
        <w:t xml:space="preserve">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207C923D"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CCBEF87">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F21ABA"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7777777" w:rsidR="00F10F80" w:rsidRDefault="00F10F80" w:rsidP="00247440">
      <w:pPr>
        <w:pStyle w:val="ListParagraph"/>
        <w:ind w:left="1224"/>
        <w:jc w:val="both"/>
        <w:rPr>
          <w:rStyle w:val="Strong"/>
          <w:rFonts w:ascii="Arial" w:hAnsi="Arial" w:cs="Arial"/>
          <w:b w:val="0"/>
          <w:bCs w:val="0"/>
          <w:sz w:val="21"/>
          <w:szCs w:val="21"/>
        </w:rPr>
      </w:pPr>
    </w:p>
    <w:p w14:paraId="203909F8" w14:textId="77777777" w:rsidR="00F10F80" w:rsidRPr="00F10F80" w:rsidRDefault="00F10F80" w:rsidP="00247440">
      <w:pPr>
        <w:pStyle w:val="ListParagraph"/>
        <w:ind w:left="1224"/>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lastRenderedPageBreak/>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2D0285E4" w14:textId="54D752E5" w:rsidR="00247440" w:rsidRDefault="00626048" w:rsidP="00247440">
      <w:pPr>
        <w:ind w:left="792"/>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5782F48C" w14:textId="07EFDDD4" w:rsidR="00E67F5B" w:rsidRPr="00F10F80" w:rsidRDefault="0046076F"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2E30BCA9" w:rsidR="0046076F" w:rsidRPr="00F10F80" w:rsidRDefault="00E67F5B"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w:t>
      </w:r>
      <w:proofErr w:type="gramStart"/>
      <w:r w:rsidR="00490F4D" w:rsidRPr="00F10F80">
        <w:rPr>
          <w:rStyle w:val="Strong"/>
          <w:rFonts w:ascii="Arial" w:hAnsi="Arial" w:cs="Arial"/>
          <w:b w:val="0"/>
          <w:bCs w:val="0"/>
          <w:sz w:val="22"/>
          <w:szCs w:val="22"/>
        </w:rPr>
        <w:t>Ecuador,  Iceland</w:t>
      </w:r>
      <w:proofErr w:type="gramEnd"/>
      <w:r w:rsidR="00490F4D" w:rsidRPr="00F10F80">
        <w:rPr>
          <w:rStyle w:val="Strong"/>
          <w:rFonts w:ascii="Arial" w:hAnsi="Arial" w:cs="Arial"/>
          <w:b w:val="0"/>
          <w:bCs w:val="0"/>
          <w:sz w:val="22"/>
          <w:szCs w:val="22"/>
        </w:rPr>
        <w:t xml:space="preserve">, Japan, Belgium has the highest suicide rate per 100k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 05-14 years, 15-24 years, 25-34</w:t>
      </w:r>
      <w:r w:rsidR="00B83F60" w:rsidRPr="00F10F80">
        <w:rPr>
          <w:rStyle w:val="Strong"/>
          <w:rFonts w:ascii="Arial" w:hAnsi="Arial" w:cs="Arial"/>
          <w:b w:val="0"/>
          <w:bCs w:val="0"/>
          <w:sz w:val="22"/>
          <w:szCs w:val="22"/>
        </w:rPr>
        <w:t>,</w:t>
      </w:r>
      <w:r w:rsidR="00490F4D" w:rsidRPr="00F10F80">
        <w:rPr>
          <w:rStyle w:val="Strong"/>
          <w:rFonts w:ascii="Arial" w:hAnsi="Arial" w:cs="Arial"/>
          <w:b w:val="0"/>
          <w:bCs w:val="0"/>
          <w:sz w:val="22"/>
          <w:szCs w:val="22"/>
        </w:rPr>
        <w:t xml:space="preserve">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 xml:space="preserve">Republic of Korea has the highest suicide rate per </w:t>
      </w:r>
      <w:proofErr w:type="gramStart"/>
      <w:r w:rsidR="003E24A2" w:rsidRPr="00F10F80">
        <w:rPr>
          <w:rStyle w:val="Strong"/>
          <w:rFonts w:ascii="Arial" w:hAnsi="Arial" w:cs="Arial"/>
          <w:b w:val="0"/>
          <w:bCs w:val="0"/>
          <w:sz w:val="22"/>
          <w:szCs w:val="22"/>
        </w:rPr>
        <w:t>100k</w:t>
      </w:r>
      <w:proofErr w:type="gramEnd"/>
      <w:r w:rsidR="003E24A2" w:rsidRPr="00F10F80">
        <w:rPr>
          <w:rStyle w:val="Strong"/>
          <w:rFonts w:ascii="Arial" w:hAnsi="Arial" w:cs="Arial"/>
          <w:b w:val="0"/>
          <w:bCs w:val="0"/>
          <w:sz w:val="22"/>
          <w:szCs w:val="22"/>
        </w:rPr>
        <w:t xml:space="preserve">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43FF9BCB" w14:textId="3D5BD90A" w:rsidR="003D44FF" w:rsidRPr="00F10F80" w:rsidRDefault="003D44FF" w:rsidP="00247440">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We also notice in the country Republic of Korea, </w:t>
      </w:r>
      <w:r w:rsidR="00B83F60" w:rsidRPr="00F10F80">
        <w:rPr>
          <w:rStyle w:val="Strong"/>
          <w:rFonts w:ascii="Arial" w:hAnsi="Arial" w:cs="Arial"/>
          <w:b w:val="0"/>
          <w:bCs w:val="0"/>
          <w:sz w:val="22"/>
          <w:szCs w:val="22"/>
        </w:rPr>
        <w:t xml:space="preserve">the </w:t>
      </w:r>
      <w:r w:rsidRPr="00F10F80">
        <w:rPr>
          <w:rStyle w:val="Strong"/>
          <w:rFonts w:ascii="Arial" w:hAnsi="Arial" w:cs="Arial"/>
          <w:b w:val="0"/>
          <w:bCs w:val="0"/>
          <w:sz w:val="22"/>
          <w:szCs w:val="22"/>
        </w:rPr>
        <w:t>suicide rate per 100k increases with ris</w:t>
      </w:r>
      <w:r w:rsidR="00B83F60" w:rsidRPr="00F10F80">
        <w:rPr>
          <w:rStyle w:val="Strong"/>
          <w:rFonts w:ascii="Arial" w:hAnsi="Arial" w:cs="Arial"/>
          <w:b w:val="0"/>
          <w:bCs w:val="0"/>
          <w:sz w:val="22"/>
          <w:szCs w:val="22"/>
        </w:rPr>
        <w:t>ing</w:t>
      </w:r>
      <w:r w:rsidRPr="00F10F80">
        <w:rPr>
          <w:rStyle w:val="Strong"/>
          <w:rFonts w:ascii="Arial" w:hAnsi="Arial" w:cs="Arial"/>
          <w:b w:val="0"/>
          <w:bCs w:val="0"/>
          <w:sz w:val="22"/>
          <w:szCs w:val="22"/>
        </w:rPr>
        <w:t xml:space="preserve"> in age</w:t>
      </w:r>
      <w:r w:rsidR="00D70A93" w:rsidRPr="00F10F80">
        <w:rPr>
          <w:rStyle w:val="Strong"/>
          <w:rFonts w:ascii="Arial" w:hAnsi="Arial" w:cs="Arial"/>
          <w:b w:val="0"/>
          <w:bCs w:val="0"/>
          <w:sz w:val="22"/>
          <w:szCs w:val="22"/>
        </w:rPr>
        <w:t xml:space="preserve"> as in the country United States, Argentina</w:t>
      </w:r>
      <w:r w:rsidR="00B83F60" w:rsidRPr="00F10F80">
        <w:rPr>
          <w:rStyle w:val="Strong"/>
          <w:rFonts w:ascii="Arial" w:hAnsi="Arial" w:cs="Arial"/>
          <w:b w:val="0"/>
          <w:bCs w:val="0"/>
          <w:sz w:val="22"/>
          <w:szCs w:val="22"/>
        </w:rPr>
        <w:t>,</w:t>
      </w:r>
      <w:r w:rsidR="00D70A93" w:rsidRPr="00F10F80">
        <w:rPr>
          <w:rStyle w:val="Strong"/>
          <w:rFonts w:ascii="Arial" w:hAnsi="Arial" w:cs="Arial"/>
          <w:b w:val="0"/>
          <w:bCs w:val="0"/>
          <w:sz w:val="22"/>
          <w:szCs w:val="22"/>
        </w:rPr>
        <w:t xml:space="preserve"> and Guatemala,</w:t>
      </w:r>
      <w:r w:rsidR="00B83F60" w:rsidRPr="00F10F80">
        <w:rPr>
          <w:rStyle w:val="Strong"/>
          <w:rFonts w:ascii="Arial" w:hAnsi="Arial" w:cs="Arial"/>
          <w:b w:val="0"/>
          <w:bCs w:val="0"/>
          <w:sz w:val="22"/>
          <w:szCs w:val="22"/>
        </w:rPr>
        <w:t xml:space="preserve"> the</w:t>
      </w:r>
      <w:r w:rsidR="00D70A93" w:rsidRPr="00F10F80">
        <w:rPr>
          <w:rStyle w:val="Strong"/>
          <w:rFonts w:ascii="Arial" w:hAnsi="Arial" w:cs="Arial"/>
          <w:b w:val="0"/>
          <w:bCs w:val="0"/>
          <w:sz w:val="22"/>
          <w:szCs w:val="22"/>
        </w:rPr>
        <w:t xml:space="preserve"> suicide rate per 100k decreases with ris</w:t>
      </w:r>
      <w:r w:rsidR="00B83F60" w:rsidRPr="00F10F80">
        <w:rPr>
          <w:rStyle w:val="Strong"/>
          <w:rFonts w:ascii="Arial" w:hAnsi="Arial" w:cs="Arial"/>
          <w:b w:val="0"/>
          <w:bCs w:val="0"/>
          <w:sz w:val="22"/>
          <w:szCs w:val="22"/>
        </w:rPr>
        <w:t>ing</w:t>
      </w:r>
      <w:r w:rsidR="00D70A93" w:rsidRPr="00F10F80">
        <w:rPr>
          <w:rStyle w:val="Strong"/>
          <w:rFonts w:ascii="Arial" w:hAnsi="Arial" w:cs="Arial"/>
          <w:b w:val="0"/>
          <w:bCs w:val="0"/>
          <w:sz w:val="22"/>
          <w:szCs w:val="22"/>
        </w:rPr>
        <w:t xml:space="preserve"> in age.</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F8A9AE8" w14:textId="4C8332A9"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4244110F" w:rsidR="006D04E8" w:rsidRPr="006D04E8" w:rsidRDefault="006A654C" w:rsidP="006D04E8">
      <w:p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EEEA118" w14:textId="6A9009DC" w:rsidR="006D04E8" w:rsidRDefault="006D04E8" w:rsidP="006D04E8">
      <w:pPr>
        <w:ind w:left="1224"/>
        <w:rPr>
          <w:rFonts w:ascii="Arial" w:eastAsia="Arial" w:hAnsi="Arial" w:cs="Arial"/>
          <w:color w:val="365F91" w:themeColor="accent1" w:themeShade="BF"/>
          <w:sz w:val="20"/>
          <w:szCs w:val="20"/>
        </w:rPr>
      </w:pPr>
    </w:p>
    <w:p w14:paraId="0B34A2B6" w14:textId="347D0A2D"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Globally the likelihood of suicide increases with age</w:t>
      </w:r>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Although the suicide rate in 5 – 14 years remains small and it has doubled in the past 30 years for our filtered dataset for both males and females</w:t>
      </w:r>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1988</w:t>
      </w:r>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F10F80"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5F42AE9A" w14:textId="77777777" w:rsidR="00C55B7C" w:rsidRPr="00F10F80" w:rsidRDefault="00C55B7C" w:rsidP="006C2CAD">
      <w:pPr>
        <w:ind w:left="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F10F80" w:rsidRDefault="004503FE" w:rsidP="006C2CAD">
      <w:pPr>
        <w:ind w:left="720"/>
        <w:jc w:val="both"/>
        <w:rPr>
          <w:rFonts w:ascii="Arial" w:hAnsi="Arial" w:cs="Arial"/>
          <w:sz w:val="22"/>
          <w:szCs w:val="22"/>
        </w:rPr>
      </w:pPr>
    </w:p>
    <w:p w14:paraId="1C314030" w14:textId="0876252B" w:rsidR="00C55B7C" w:rsidRPr="00F10F80" w:rsidRDefault="00C55B7C" w:rsidP="006C2CAD">
      <w:pPr>
        <w:ind w:left="720"/>
        <w:jc w:val="both"/>
        <w:rPr>
          <w:rFonts w:ascii="Arial" w:hAnsi="Arial" w:cs="Arial"/>
          <w:sz w:val="22"/>
          <w:szCs w:val="22"/>
        </w:rPr>
      </w:pPr>
      <w:r w:rsidRPr="00F10F80">
        <w:rPr>
          <w:rFonts w:ascii="Arial" w:hAnsi="Arial" w:cs="Arial"/>
          <w:sz w:val="22"/>
          <w:szCs w:val="22"/>
        </w:rPr>
        <w:t>This statistical analysis will especially focus on the suicide and age-group which is done with the help of proportion test in R.</w:t>
      </w:r>
    </w:p>
    <w:p w14:paraId="068A8523" w14:textId="77777777" w:rsidR="00B97589" w:rsidRPr="00F10F80" w:rsidRDefault="00B97589" w:rsidP="006C2CAD">
      <w:pPr>
        <w:ind w:left="720"/>
        <w:jc w:val="both"/>
        <w:rPr>
          <w:rFonts w:ascii="Arial" w:hAnsi="Arial" w:cs="Arial"/>
          <w:sz w:val="22"/>
          <w:szCs w:val="22"/>
        </w:rPr>
      </w:pPr>
    </w:p>
    <w:p w14:paraId="28782225" w14:textId="2BF58F63" w:rsidR="00C55B7C" w:rsidRPr="00F10F80" w:rsidRDefault="00C55B7C" w:rsidP="006C2CAD">
      <w:pPr>
        <w:ind w:left="720"/>
        <w:jc w:val="both"/>
        <w:rPr>
          <w:rFonts w:ascii="Arial" w:hAnsi="Arial" w:cs="Arial"/>
          <w:sz w:val="22"/>
          <w:szCs w:val="22"/>
        </w:rPr>
      </w:pPr>
      <w:r w:rsidRPr="00F10F80">
        <w:rPr>
          <w:rFonts w:ascii="Arial" w:hAnsi="Arial" w:cs="Arial"/>
          <w:sz w:val="22"/>
          <w:szCs w:val="22"/>
        </w:rPr>
        <w:t>Proportion test is used to check our hypothesis and based on that findings are as follow</w:t>
      </w:r>
    </w:p>
    <w:p w14:paraId="23C29B77" w14:textId="77777777" w:rsidR="00C55B7C" w:rsidRPr="00F10F80" w:rsidRDefault="00C55B7C" w:rsidP="006A654C">
      <w:pPr>
        <w:ind w:left="720"/>
        <w:rPr>
          <w:rFonts w:ascii="Arial" w:hAnsi="Arial" w:cs="Arial"/>
          <w:b/>
          <w:bCs/>
          <w:sz w:val="22"/>
          <w:szCs w:val="22"/>
        </w:rPr>
      </w:pPr>
    </w:p>
    <w:p w14:paraId="7BD2FCA4" w14:textId="58507D8B"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w:t>
      </w:r>
      <w:r w:rsidR="00B97589" w:rsidRPr="00F10F80">
        <w:rPr>
          <w:rFonts w:ascii="Arial" w:hAnsi="Arial" w:cs="Arial"/>
          <w:sz w:val="22"/>
          <w:szCs w:val="22"/>
        </w:rPr>
        <w:t>(</w:t>
      </w:r>
      <w:r w:rsidRPr="00F10F80">
        <w:rPr>
          <w:rFonts w:ascii="Arial" w:hAnsi="Arial" w:cs="Arial"/>
          <w:sz w:val="22"/>
          <w:szCs w:val="22"/>
        </w:rPr>
        <w:t xml:space="preserve">for </w:t>
      </w:r>
      <w:r w:rsidR="00B97589" w:rsidRPr="00F10F80">
        <w:rPr>
          <w:rFonts w:ascii="Arial" w:hAnsi="Arial" w:cs="Arial"/>
          <w:sz w:val="22"/>
          <w:szCs w:val="22"/>
        </w:rPr>
        <w:t xml:space="preserve">all </w:t>
      </w:r>
      <w:r w:rsidRPr="00F10F80">
        <w:rPr>
          <w:rFonts w:ascii="Arial" w:hAnsi="Arial" w:cs="Arial"/>
          <w:sz w:val="22"/>
          <w:szCs w:val="22"/>
        </w:rPr>
        <w:t>age group</w:t>
      </w:r>
      <w:r w:rsidR="00B97589" w:rsidRPr="00F10F80">
        <w:rPr>
          <w:rFonts w:ascii="Arial" w:hAnsi="Arial" w:cs="Arial"/>
          <w:sz w:val="22"/>
          <w:szCs w:val="22"/>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F10F80" w14:paraId="07656747" w14:textId="77777777" w:rsidTr="006A654C">
        <w:trPr>
          <w:trHeight w:val="330"/>
          <w:jc w:val="center"/>
        </w:trPr>
        <w:tc>
          <w:tcPr>
            <w:tcW w:w="1940" w:type="dxa"/>
            <w:shd w:val="clear" w:color="auto" w:fill="auto"/>
            <w:noWrap/>
            <w:vAlign w:val="bottom"/>
            <w:hideMark/>
          </w:tcPr>
          <w:p w14:paraId="68332CAA" w14:textId="373514B5"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2746" w:type="dxa"/>
            <w:shd w:val="clear" w:color="auto" w:fill="auto"/>
            <w:noWrap/>
            <w:vAlign w:val="bottom"/>
            <w:hideMark/>
          </w:tcPr>
          <w:p w14:paraId="0E45772A" w14:textId="55C54C96"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1963" w:type="dxa"/>
            <w:shd w:val="clear" w:color="auto" w:fill="auto"/>
            <w:noWrap/>
            <w:vAlign w:val="bottom"/>
            <w:hideMark/>
          </w:tcPr>
          <w:p w14:paraId="19F92DF9" w14:textId="310DD09A" w:rsidR="00C55B7C" w:rsidRPr="00F10F80" w:rsidRDefault="004503FE" w:rsidP="00D52BB2">
            <w:pPr>
              <w:rPr>
                <w:rFonts w:ascii="Arial" w:hAnsi="Arial" w:cs="Arial"/>
                <w:b/>
                <w:bCs/>
                <w:color w:val="000000"/>
                <w:sz w:val="22"/>
                <w:szCs w:val="22"/>
                <w:lang w:eastAsia="en-GB"/>
              </w:rPr>
            </w:pPr>
            <w:r w:rsidRPr="00F10F80">
              <w:rPr>
                <w:rFonts w:ascii="Arial" w:hAnsi="Arial" w:cs="Arial"/>
                <w:b/>
                <w:bCs/>
                <w:color w:val="000000"/>
                <w:sz w:val="22"/>
                <w:szCs w:val="22"/>
                <w:lang w:eastAsia="en-GB"/>
              </w:rPr>
              <w:t>T</w:t>
            </w:r>
            <w:r w:rsidR="00C55B7C" w:rsidRPr="00F10F80">
              <w:rPr>
                <w:rFonts w:ascii="Arial" w:hAnsi="Arial" w:cs="Arial"/>
                <w:b/>
                <w:bCs/>
                <w:color w:val="000000"/>
                <w:sz w:val="22"/>
                <w:szCs w:val="22"/>
                <w:lang w:eastAsia="en-GB"/>
              </w:rPr>
              <w:t>ota</w:t>
            </w:r>
            <w:r w:rsidRPr="00F10F80">
              <w:rPr>
                <w:rFonts w:ascii="Arial" w:hAnsi="Arial" w:cs="Arial"/>
                <w:b/>
                <w:bCs/>
                <w:color w:val="000000"/>
                <w:sz w:val="22"/>
                <w:szCs w:val="22"/>
                <w:lang w:eastAsia="en-GB"/>
              </w:rPr>
              <w:t>l P</w:t>
            </w:r>
            <w:r w:rsidR="00C55B7C" w:rsidRPr="00F10F80">
              <w:rPr>
                <w:rFonts w:ascii="Arial" w:hAnsi="Arial" w:cs="Arial"/>
                <w:b/>
                <w:bCs/>
                <w:color w:val="000000"/>
                <w:sz w:val="22"/>
                <w:szCs w:val="22"/>
                <w:lang w:eastAsia="en-GB"/>
              </w:rPr>
              <w:t xml:space="preserve">opulation (in </w:t>
            </w:r>
            <w:r w:rsidRPr="00F10F80">
              <w:rPr>
                <w:rFonts w:ascii="Arial" w:hAnsi="Arial" w:cs="Arial"/>
                <w:b/>
                <w:bCs/>
                <w:color w:val="000000"/>
                <w:sz w:val="22"/>
                <w:szCs w:val="22"/>
                <w:lang w:eastAsia="en-GB"/>
              </w:rPr>
              <w:t>‘</w:t>
            </w:r>
            <w:r w:rsidR="00C55B7C" w:rsidRPr="00F10F80">
              <w:rPr>
                <w:rFonts w:ascii="Arial" w:hAnsi="Arial" w:cs="Arial"/>
                <w:b/>
                <w:bCs/>
                <w:color w:val="000000"/>
                <w:sz w:val="22"/>
                <w:szCs w:val="22"/>
                <w:lang w:eastAsia="en-GB"/>
              </w:rPr>
              <w:t>00</w:t>
            </w:r>
            <w:r w:rsidRPr="00F10F80">
              <w:rPr>
                <w:rFonts w:ascii="Arial" w:hAnsi="Arial" w:cs="Arial"/>
                <w:b/>
                <w:bCs/>
                <w:color w:val="000000"/>
                <w:sz w:val="22"/>
                <w:szCs w:val="22"/>
                <w:lang w:eastAsia="en-GB"/>
              </w:rPr>
              <w:t>0,000</w:t>
            </w:r>
            <w:r w:rsidR="00C55B7C" w:rsidRPr="00F10F80">
              <w:rPr>
                <w:rFonts w:ascii="Arial" w:hAnsi="Arial" w:cs="Arial"/>
                <w:b/>
                <w:bCs/>
                <w:color w:val="000000"/>
                <w:sz w:val="22"/>
                <w:szCs w:val="22"/>
                <w:lang w:eastAsia="en-GB"/>
              </w:rPr>
              <w:t>)</w:t>
            </w:r>
          </w:p>
        </w:tc>
      </w:tr>
      <w:tr w:rsidR="00C55B7C" w:rsidRPr="00F10F80" w14:paraId="028D6FE5" w14:textId="77777777" w:rsidTr="006A654C">
        <w:trPr>
          <w:trHeight w:val="330"/>
          <w:jc w:val="center"/>
        </w:trPr>
        <w:tc>
          <w:tcPr>
            <w:tcW w:w="1940" w:type="dxa"/>
            <w:shd w:val="clear" w:color="auto" w:fill="auto"/>
            <w:noWrap/>
            <w:vAlign w:val="bottom"/>
            <w:hideMark/>
          </w:tcPr>
          <w:p w14:paraId="5837BCA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2746" w:type="dxa"/>
            <w:shd w:val="clear" w:color="auto" w:fill="auto"/>
            <w:noWrap/>
            <w:vAlign w:val="bottom"/>
            <w:hideMark/>
          </w:tcPr>
          <w:p w14:paraId="6D4D0C6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1963" w:type="dxa"/>
            <w:shd w:val="clear" w:color="auto" w:fill="auto"/>
            <w:noWrap/>
            <w:vAlign w:val="bottom"/>
            <w:hideMark/>
          </w:tcPr>
          <w:p w14:paraId="3FE30040"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C55B7C" w:rsidRPr="00F10F80" w14:paraId="0E1289E6" w14:textId="77777777" w:rsidTr="006A654C">
        <w:trPr>
          <w:trHeight w:val="330"/>
          <w:jc w:val="center"/>
        </w:trPr>
        <w:tc>
          <w:tcPr>
            <w:tcW w:w="1940" w:type="dxa"/>
            <w:shd w:val="clear" w:color="auto" w:fill="auto"/>
            <w:noWrap/>
            <w:vAlign w:val="bottom"/>
            <w:hideMark/>
          </w:tcPr>
          <w:p w14:paraId="070A531A"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2746" w:type="dxa"/>
            <w:shd w:val="clear" w:color="auto" w:fill="auto"/>
            <w:noWrap/>
            <w:vAlign w:val="bottom"/>
            <w:hideMark/>
          </w:tcPr>
          <w:p w14:paraId="3222B4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1963" w:type="dxa"/>
            <w:shd w:val="clear" w:color="auto" w:fill="auto"/>
            <w:noWrap/>
            <w:vAlign w:val="bottom"/>
            <w:hideMark/>
          </w:tcPr>
          <w:p w14:paraId="787A7CC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C55B7C" w:rsidRPr="00F10F80" w14:paraId="43F6F657" w14:textId="77777777" w:rsidTr="006A654C">
        <w:trPr>
          <w:trHeight w:val="330"/>
          <w:jc w:val="center"/>
        </w:trPr>
        <w:tc>
          <w:tcPr>
            <w:tcW w:w="1940" w:type="dxa"/>
            <w:shd w:val="clear" w:color="auto" w:fill="auto"/>
            <w:noWrap/>
            <w:vAlign w:val="bottom"/>
            <w:hideMark/>
          </w:tcPr>
          <w:p w14:paraId="7840E816"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2746" w:type="dxa"/>
            <w:shd w:val="clear" w:color="auto" w:fill="auto"/>
            <w:noWrap/>
            <w:vAlign w:val="bottom"/>
            <w:hideMark/>
          </w:tcPr>
          <w:p w14:paraId="6D14824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1963" w:type="dxa"/>
            <w:shd w:val="clear" w:color="auto" w:fill="auto"/>
            <w:noWrap/>
            <w:vAlign w:val="bottom"/>
            <w:hideMark/>
          </w:tcPr>
          <w:p w14:paraId="46D712B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C55B7C" w:rsidRPr="00F10F80" w14:paraId="7F7C7374" w14:textId="77777777" w:rsidTr="006A654C">
        <w:trPr>
          <w:trHeight w:val="330"/>
          <w:jc w:val="center"/>
        </w:trPr>
        <w:tc>
          <w:tcPr>
            <w:tcW w:w="1940" w:type="dxa"/>
            <w:shd w:val="clear" w:color="auto" w:fill="auto"/>
            <w:noWrap/>
            <w:vAlign w:val="bottom"/>
            <w:hideMark/>
          </w:tcPr>
          <w:p w14:paraId="74552FFC"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2746" w:type="dxa"/>
            <w:shd w:val="clear" w:color="auto" w:fill="auto"/>
            <w:noWrap/>
            <w:vAlign w:val="bottom"/>
            <w:hideMark/>
          </w:tcPr>
          <w:p w14:paraId="031EC239"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1963" w:type="dxa"/>
            <w:shd w:val="clear" w:color="auto" w:fill="auto"/>
            <w:noWrap/>
            <w:vAlign w:val="bottom"/>
            <w:hideMark/>
          </w:tcPr>
          <w:p w14:paraId="4E0DB8E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C55B7C" w:rsidRPr="00F10F80" w14:paraId="77539B9C" w14:textId="77777777" w:rsidTr="006A654C">
        <w:trPr>
          <w:trHeight w:val="330"/>
          <w:jc w:val="center"/>
        </w:trPr>
        <w:tc>
          <w:tcPr>
            <w:tcW w:w="1940" w:type="dxa"/>
            <w:shd w:val="clear" w:color="auto" w:fill="auto"/>
            <w:noWrap/>
            <w:vAlign w:val="bottom"/>
            <w:hideMark/>
          </w:tcPr>
          <w:p w14:paraId="646616A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2746" w:type="dxa"/>
            <w:shd w:val="clear" w:color="auto" w:fill="auto"/>
            <w:noWrap/>
            <w:vAlign w:val="bottom"/>
            <w:hideMark/>
          </w:tcPr>
          <w:p w14:paraId="3B8126FE"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1963" w:type="dxa"/>
            <w:shd w:val="clear" w:color="auto" w:fill="auto"/>
            <w:noWrap/>
            <w:vAlign w:val="bottom"/>
            <w:hideMark/>
          </w:tcPr>
          <w:p w14:paraId="64C1BBEF"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C55B7C" w:rsidRPr="00F10F80" w14:paraId="54FE0814" w14:textId="77777777" w:rsidTr="006A654C">
        <w:trPr>
          <w:trHeight w:val="330"/>
          <w:jc w:val="center"/>
        </w:trPr>
        <w:tc>
          <w:tcPr>
            <w:tcW w:w="1940" w:type="dxa"/>
            <w:shd w:val="clear" w:color="auto" w:fill="auto"/>
            <w:noWrap/>
            <w:vAlign w:val="bottom"/>
            <w:hideMark/>
          </w:tcPr>
          <w:p w14:paraId="5D859D1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2746" w:type="dxa"/>
            <w:shd w:val="clear" w:color="auto" w:fill="auto"/>
            <w:noWrap/>
            <w:vAlign w:val="bottom"/>
            <w:hideMark/>
          </w:tcPr>
          <w:p w14:paraId="69E7768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1963" w:type="dxa"/>
            <w:shd w:val="clear" w:color="auto" w:fill="auto"/>
            <w:noWrap/>
            <w:vAlign w:val="bottom"/>
            <w:hideMark/>
          </w:tcPr>
          <w:p w14:paraId="6FBA3131" w14:textId="77777777" w:rsidR="00C55B7C" w:rsidRPr="00F10F80" w:rsidRDefault="00C55B7C" w:rsidP="00D52BB2">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3088DB08" w14:textId="77777777" w:rsidR="00C55B7C" w:rsidRPr="00F10F80" w:rsidRDefault="00C55B7C" w:rsidP="006A654C">
      <w:pPr>
        <w:ind w:left="720"/>
        <w:rPr>
          <w:rFonts w:ascii="Arial" w:hAnsi="Arial" w:cs="Arial"/>
          <w:sz w:val="22"/>
          <w:szCs w:val="22"/>
        </w:rPr>
      </w:pPr>
    </w:p>
    <w:p w14:paraId="0D15383F" w14:textId="266C809D"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In Table 1, the column “suicideper100k” is suicide rate per 100k population of the total population for a given age group. In addition, the column “total </w:t>
      </w:r>
      <w:r w:rsidR="004503FE" w:rsidRPr="00F10F80">
        <w:rPr>
          <w:rFonts w:ascii="Arial" w:hAnsi="Arial" w:cs="Arial"/>
          <w:sz w:val="22"/>
          <w:szCs w:val="22"/>
        </w:rPr>
        <w:t>population (</w:t>
      </w:r>
      <w:r w:rsidRPr="00F10F80">
        <w:rPr>
          <w:rFonts w:ascii="Arial" w:hAnsi="Arial" w:cs="Arial"/>
          <w:sz w:val="22"/>
          <w:szCs w:val="22"/>
        </w:rPr>
        <w:t xml:space="preserve">in 100k)” denotes the total </w:t>
      </w:r>
      <w:r w:rsidR="004503FE" w:rsidRPr="00F10F80">
        <w:rPr>
          <w:rFonts w:ascii="Arial" w:hAnsi="Arial" w:cs="Arial"/>
          <w:sz w:val="22"/>
          <w:szCs w:val="22"/>
        </w:rPr>
        <w:t>population (</w:t>
      </w:r>
      <w:r w:rsidRPr="00F10F80">
        <w:rPr>
          <w:rFonts w:ascii="Arial" w:hAnsi="Arial" w:cs="Arial"/>
          <w:sz w:val="22"/>
          <w:szCs w:val="22"/>
        </w:rPr>
        <w:t>male and female) for a given age group.</w:t>
      </w:r>
    </w:p>
    <w:p w14:paraId="249DC9D1" w14:textId="77777777" w:rsidR="004503FE" w:rsidRPr="00F10F80" w:rsidRDefault="004503FE" w:rsidP="006C2CAD">
      <w:pPr>
        <w:ind w:left="720"/>
        <w:jc w:val="both"/>
        <w:rPr>
          <w:rFonts w:ascii="Arial" w:hAnsi="Arial" w:cs="Arial"/>
          <w:sz w:val="22"/>
          <w:szCs w:val="22"/>
        </w:rPr>
      </w:pPr>
    </w:p>
    <w:p w14:paraId="021B7F4A" w14:textId="6A178D8A"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F10F80" w:rsidRDefault="004503FE" w:rsidP="006C2CAD">
      <w:pPr>
        <w:ind w:left="720"/>
        <w:jc w:val="both"/>
        <w:rPr>
          <w:rFonts w:ascii="Arial" w:hAnsi="Arial" w:cs="Arial"/>
          <w:sz w:val="22"/>
          <w:szCs w:val="22"/>
        </w:rPr>
      </w:pPr>
    </w:p>
    <w:p w14:paraId="73EEE869" w14:textId="545412DE" w:rsidR="00C55B7C" w:rsidRPr="00F10F80" w:rsidRDefault="00C55B7C" w:rsidP="006C2CAD">
      <w:pPr>
        <w:ind w:left="720"/>
        <w:jc w:val="both"/>
        <w:rPr>
          <w:rFonts w:ascii="Arial" w:hAnsi="Arial" w:cs="Arial"/>
          <w:sz w:val="22"/>
          <w:szCs w:val="22"/>
        </w:rPr>
      </w:pPr>
      <w:r w:rsidRPr="00F10F80">
        <w:rPr>
          <w:rFonts w:ascii="Arial" w:hAnsi="Arial" w:cs="Arial"/>
          <w:sz w:val="22"/>
          <w:szCs w:val="22"/>
        </w:rPr>
        <w:t xml:space="preserve">We need to find whether the difference is significant or not? For that, we are using Chi-squared test. To demonstrate the test in R, we are using a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function.</w:t>
      </w:r>
    </w:p>
    <w:p w14:paraId="2F56FCA2" w14:textId="00278DC3" w:rsidR="00C55B7C" w:rsidRPr="00F10F80" w:rsidRDefault="00C55B7C" w:rsidP="006A654C">
      <w:pPr>
        <w:ind w:left="720"/>
        <w:rPr>
          <w:rFonts w:ascii="Arial" w:hAnsi="Arial" w:cs="Arial"/>
          <w:sz w:val="22"/>
          <w:szCs w:val="22"/>
        </w:rPr>
      </w:pPr>
      <w:r w:rsidRPr="00F10F80">
        <w:rPr>
          <w:rFonts w:ascii="Arial" w:hAnsi="Arial" w:cs="Arial"/>
          <w:sz w:val="22"/>
          <w:szCs w:val="22"/>
        </w:rPr>
        <w:t xml:space="preserve">After applying </w:t>
      </w:r>
      <w:proofErr w:type="spellStart"/>
      <w:r w:rsidRPr="00F10F80">
        <w:rPr>
          <w:rFonts w:ascii="Arial" w:hAnsi="Arial" w:cs="Arial"/>
          <w:sz w:val="22"/>
          <w:szCs w:val="22"/>
        </w:rPr>
        <w:t>prop.test</w:t>
      </w:r>
      <w:proofErr w:type="spellEnd"/>
      <w:r w:rsidRPr="00F10F80">
        <w:rPr>
          <w:rFonts w:ascii="Arial" w:hAnsi="Arial" w:cs="Arial"/>
          <w:sz w:val="22"/>
          <w:szCs w:val="22"/>
        </w:rPr>
        <w:t xml:space="preserve">, the results </w:t>
      </w:r>
      <w:r w:rsidR="004503FE" w:rsidRPr="00F10F80">
        <w:rPr>
          <w:rFonts w:ascii="Arial" w:hAnsi="Arial" w:cs="Arial"/>
          <w:sz w:val="22"/>
          <w:szCs w:val="22"/>
        </w:rPr>
        <w:t>are:</w:t>
      </w:r>
    </w:p>
    <w:p w14:paraId="58A3FAC7" w14:textId="77777777" w:rsidR="00C55B7C" w:rsidRPr="00F10F80" w:rsidRDefault="00C55B7C" w:rsidP="006A654C">
      <w:pPr>
        <w:ind w:left="720"/>
        <w:rPr>
          <w:rFonts w:ascii="Arial" w:hAnsi="Arial" w:cs="Arial"/>
          <w:sz w:val="22"/>
          <w:szCs w:val="22"/>
        </w:rPr>
      </w:pPr>
    </w:p>
    <w:p w14:paraId="25D881CE" w14:textId="22ED32E9" w:rsidR="00C55B7C" w:rsidRPr="00F10F80" w:rsidRDefault="00C55B7C" w:rsidP="006A654C">
      <w:pPr>
        <w:ind w:left="720"/>
        <w:jc w:val="center"/>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4503FE" w:rsidRPr="00F10F80">
        <w:rPr>
          <w:rFonts w:ascii="Arial" w:hAnsi="Arial" w:cs="Arial"/>
          <w:sz w:val="22"/>
          <w:szCs w:val="22"/>
        </w:rPr>
        <w:t>sample data (all countries with 30 years of data, 1985</w:t>
      </w:r>
      <w:r w:rsidR="00B97589" w:rsidRPr="00F10F80">
        <w:rPr>
          <w:rFonts w:ascii="Arial" w:hAnsi="Arial" w:cs="Arial"/>
          <w:sz w:val="22"/>
          <w:szCs w:val="22"/>
        </w:rPr>
        <w:t xml:space="preserve"> </w:t>
      </w:r>
      <w:r w:rsidR="004503FE" w:rsidRPr="00F10F80">
        <w:rPr>
          <w:rFonts w:ascii="Arial" w:hAnsi="Arial" w:cs="Arial"/>
          <w:sz w:val="22"/>
          <w:szCs w:val="22"/>
        </w:rPr>
        <w:t>- 2015)</w:t>
      </w:r>
    </w:p>
    <w:tbl>
      <w:tblPr>
        <w:tblStyle w:val="TableGrid"/>
        <w:tblW w:w="9166" w:type="dxa"/>
        <w:tblInd w:w="720" w:type="dxa"/>
        <w:tblLook w:val="04A0" w:firstRow="1" w:lastRow="0" w:firstColumn="1" w:lastColumn="0" w:noHBand="0" w:noVBand="1"/>
      </w:tblPr>
      <w:tblGrid>
        <w:gridCol w:w="4583"/>
        <w:gridCol w:w="4583"/>
      </w:tblGrid>
      <w:tr w:rsidR="00C55B7C" w:rsidRPr="00F10F80" w14:paraId="65939C59" w14:textId="77777777" w:rsidTr="006A654C">
        <w:trPr>
          <w:trHeight w:val="393"/>
        </w:trPr>
        <w:tc>
          <w:tcPr>
            <w:tcW w:w="4583" w:type="dxa"/>
          </w:tcPr>
          <w:p w14:paraId="7DF889AF"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X-squared = 105.75</w:t>
            </w:r>
          </w:p>
        </w:tc>
        <w:tc>
          <w:tcPr>
            <w:tcW w:w="4583" w:type="dxa"/>
          </w:tcPr>
          <w:p w14:paraId="42C6F4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df = 5</w:t>
            </w:r>
          </w:p>
        </w:tc>
      </w:tr>
      <w:tr w:rsidR="00C55B7C" w:rsidRPr="00F10F80" w14:paraId="79AE619D" w14:textId="77777777" w:rsidTr="006A654C">
        <w:trPr>
          <w:trHeight w:val="370"/>
        </w:trPr>
        <w:tc>
          <w:tcPr>
            <w:tcW w:w="4583" w:type="dxa"/>
          </w:tcPr>
          <w:p w14:paraId="6AE1EF4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p-value = 0.0002286</w:t>
            </w:r>
          </w:p>
        </w:tc>
        <w:tc>
          <w:tcPr>
            <w:tcW w:w="4583" w:type="dxa"/>
          </w:tcPr>
          <w:p w14:paraId="78A554A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C55B7C" w:rsidRPr="00F10F80" w14:paraId="0F7F58D9" w14:textId="77777777" w:rsidTr="006A654C">
        <w:trPr>
          <w:trHeight w:val="318"/>
        </w:trPr>
        <w:tc>
          <w:tcPr>
            <w:tcW w:w="4583" w:type="dxa"/>
          </w:tcPr>
          <w:p w14:paraId="31E3AC1D"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1</w:t>
            </w:r>
          </w:p>
        </w:tc>
        <w:tc>
          <w:tcPr>
            <w:tcW w:w="4583" w:type="dxa"/>
          </w:tcPr>
          <w:p w14:paraId="064E938E"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C55B7C" w:rsidRPr="00F10F80" w14:paraId="25CC1CF9" w14:textId="77777777" w:rsidTr="006A654C">
        <w:trPr>
          <w:trHeight w:val="299"/>
        </w:trPr>
        <w:tc>
          <w:tcPr>
            <w:tcW w:w="4583" w:type="dxa"/>
          </w:tcPr>
          <w:p w14:paraId="23804165"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2</w:t>
            </w:r>
          </w:p>
        </w:tc>
        <w:tc>
          <w:tcPr>
            <w:tcW w:w="4583" w:type="dxa"/>
          </w:tcPr>
          <w:p w14:paraId="0A597AE3"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C55B7C" w:rsidRPr="00F10F80" w14:paraId="3E4848CF" w14:textId="77777777" w:rsidTr="006A654C">
        <w:trPr>
          <w:trHeight w:val="318"/>
        </w:trPr>
        <w:tc>
          <w:tcPr>
            <w:tcW w:w="4583" w:type="dxa"/>
          </w:tcPr>
          <w:p w14:paraId="22805360"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3</w:t>
            </w:r>
          </w:p>
        </w:tc>
        <w:tc>
          <w:tcPr>
            <w:tcW w:w="4583" w:type="dxa"/>
          </w:tcPr>
          <w:p w14:paraId="300B5854"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C55B7C" w:rsidRPr="00F10F80" w14:paraId="799F7802" w14:textId="77777777" w:rsidTr="006A654C">
        <w:trPr>
          <w:trHeight w:val="299"/>
        </w:trPr>
        <w:tc>
          <w:tcPr>
            <w:tcW w:w="4583" w:type="dxa"/>
          </w:tcPr>
          <w:p w14:paraId="761E132C"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4</w:t>
            </w:r>
          </w:p>
        </w:tc>
        <w:tc>
          <w:tcPr>
            <w:tcW w:w="4583" w:type="dxa"/>
          </w:tcPr>
          <w:p w14:paraId="7AD2875A"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C55B7C" w:rsidRPr="00F10F80" w14:paraId="561F71F1" w14:textId="77777777" w:rsidTr="006A654C">
        <w:trPr>
          <w:trHeight w:val="318"/>
        </w:trPr>
        <w:tc>
          <w:tcPr>
            <w:tcW w:w="4583" w:type="dxa"/>
          </w:tcPr>
          <w:p w14:paraId="75CBEFB7"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5</w:t>
            </w:r>
          </w:p>
        </w:tc>
        <w:tc>
          <w:tcPr>
            <w:tcW w:w="4583" w:type="dxa"/>
          </w:tcPr>
          <w:p w14:paraId="2BB83D9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C55B7C" w:rsidRPr="00F10F80" w14:paraId="72747770" w14:textId="77777777" w:rsidTr="006A654C">
        <w:trPr>
          <w:trHeight w:val="299"/>
        </w:trPr>
        <w:tc>
          <w:tcPr>
            <w:tcW w:w="4583" w:type="dxa"/>
          </w:tcPr>
          <w:p w14:paraId="0F630B36" w14:textId="77777777" w:rsidR="00C55B7C" w:rsidRPr="00F10F80" w:rsidRDefault="00C55B7C" w:rsidP="00D52BB2">
            <w:pPr>
              <w:jc w:val="center"/>
              <w:rPr>
                <w:rFonts w:ascii="Arial" w:hAnsi="Arial" w:cs="Arial"/>
                <w:sz w:val="22"/>
                <w:szCs w:val="22"/>
              </w:rPr>
            </w:pPr>
            <w:r w:rsidRPr="00F10F80">
              <w:rPr>
                <w:rFonts w:ascii="Arial" w:hAnsi="Arial" w:cs="Arial"/>
                <w:sz w:val="22"/>
                <w:szCs w:val="22"/>
              </w:rPr>
              <w:t>prop 6</w:t>
            </w:r>
          </w:p>
        </w:tc>
        <w:tc>
          <w:tcPr>
            <w:tcW w:w="4583" w:type="dxa"/>
          </w:tcPr>
          <w:p w14:paraId="65B1D63B" w14:textId="77777777" w:rsidR="00C55B7C" w:rsidRPr="00F10F80" w:rsidRDefault="00C55B7C" w:rsidP="00D52BB2">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2B80593B" w14:textId="797231C4" w:rsidR="00BF43C6" w:rsidRPr="00F10F80" w:rsidRDefault="00BF43C6" w:rsidP="00BF43C6">
      <w:pPr>
        <w:pStyle w:val="ListParagraph"/>
        <w:ind w:left="360"/>
        <w:rPr>
          <w:rFonts w:ascii="Arial" w:eastAsia="Arial" w:hAnsi="Arial" w:cs="Arial"/>
          <w:b/>
          <w:color w:val="365F91" w:themeColor="accent1" w:themeShade="BF"/>
          <w:sz w:val="22"/>
          <w:szCs w:val="22"/>
        </w:rPr>
      </w:pPr>
    </w:p>
    <w:p w14:paraId="2CEC21B1" w14:textId="79D555F2" w:rsidR="00046933" w:rsidRPr="00F10F80" w:rsidRDefault="00046933" w:rsidP="00BF43C6">
      <w:pPr>
        <w:pStyle w:val="ListParagraph"/>
        <w:ind w:left="360"/>
        <w:rPr>
          <w:rFonts w:ascii="Arial" w:eastAsia="Arial" w:hAnsi="Arial" w:cs="Arial"/>
          <w:b/>
          <w:color w:val="365F91" w:themeColor="accent1" w:themeShade="BF"/>
          <w:sz w:val="22"/>
          <w:szCs w:val="22"/>
        </w:rPr>
      </w:pPr>
    </w:p>
    <w:p w14:paraId="084F0C2B" w14:textId="5B928C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2B0128B9" w14:textId="668400AB" w:rsidR="00046933" w:rsidRPr="00F10F80" w:rsidRDefault="00046933" w:rsidP="00A15D4C">
      <w:pPr>
        <w:rPr>
          <w:rFonts w:ascii="Arial" w:eastAsia="Arial" w:hAnsi="Arial" w:cs="Arial"/>
          <w:b/>
          <w:color w:val="365F91" w:themeColor="accent1" w:themeShade="BF"/>
          <w:sz w:val="22"/>
          <w:szCs w:val="22"/>
        </w:rPr>
      </w:pPr>
    </w:p>
    <w:p w14:paraId="711A9A8D" w14:textId="24A80BC9" w:rsidR="00046933" w:rsidRPr="00F10F80" w:rsidRDefault="00046933" w:rsidP="00BF43C6">
      <w:pPr>
        <w:pStyle w:val="ListParagraph"/>
        <w:ind w:left="360"/>
        <w:rPr>
          <w:rFonts w:ascii="Arial" w:eastAsia="Arial" w:hAnsi="Arial" w:cs="Arial"/>
          <w:b/>
          <w:color w:val="365F91" w:themeColor="accent1" w:themeShade="BF"/>
          <w:sz w:val="22"/>
          <w:szCs w:val="22"/>
        </w:rPr>
      </w:pPr>
    </w:p>
    <w:p w14:paraId="4F0CE469" w14:textId="0601A175" w:rsidR="00A15D4C" w:rsidRPr="00F10F80" w:rsidRDefault="00A15D4C" w:rsidP="006C2CAD">
      <w:pPr>
        <w:jc w:val="both"/>
        <w:rPr>
          <w:rFonts w:ascii="Arial" w:hAnsi="Arial" w:cs="Arial"/>
          <w:sz w:val="22"/>
          <w:szCs w:val="22"/>
        </w:rPr>
      </w:pPr>
      <w:r w:rsidRPr="00F10F80">
        <w:rPr>
          <w:rFonts w:ascii="Arial" w:hAnsi="Arial" w:cs="Arial"/>
          <w:sz w:val="22"/>
          <w:szCs w:val="22"/>
        </w:rPr>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 xml:space="preserve">is giving reasonable evidence to continue our focus to alternative </w:t>
      </w:r>
      <w:proofErr w:type="gramStart"/>
      <w:r w:rsidRPr="00F10F80">
        <w:rPr>
          <w:rFonts w:ascii="Arial" w:hAnsi="Arial" w:cs="Arial"/>
          <w:color w:val="000000"/>
          <w:sz w:val="22"/>
          <w:szCs w:val="22"/>
        </w:rPr>
        <w:t>hypothesis</w:t>
      </w:r>
      <w:r w:rsidR="00720F03" w:rsidRPr="00F10F80">
        <w:rPr>
          <w:rFonts w:ascii="Arial" w:hAnsi="Arial" w:cs="Arial"/>
          <w:color w:val="000000"/>
          <w:sz w:val="22"/>
          <w:szCs w:val="22"/>
        </w:rPr>
        <w:t>[</w:t>
      </w:r>
      <w:proofErr w:type="gramEnd"/>
      <w:r w:rsidR="00720F03" w:rsidRPr="00F10F80">
        <w:rPr>
          <w:rFonts w:ascii="Arial" w:hAnsi="Arial" w:cs="Arial"/>
          <w:color w:val="000000"/>
          <w:sz w:val="22"/>
          <w:szCs w:val="22"/>
        </w:rPr>
        <w:t>9]</w:t>
      </w:r>
      <w:r w:rsidRPr="00F10F80">
        <w:rPr>
          <w:sz w:val="22"/>
          <w:szCs w:val="22"/>
        </w:rPr>
        <w:t>.</w:t>
      </w:r>
    </w:p>
    <w:p w14:paraId="3CA3627E" w14:textId="77777777" w:rsidR="00A15D4C" w:rsidRPr="00F10F80" w:rsidRDefault="00A15D4C" w:rsidP="006C2CAD">
      <w:pPr>
        <w:jc w:val="both"/>
        <w:rPr>
          <w:rFonts w:ascii="Arial" w:hAnsi="Arial" w:cs="Arial"/>
          <w:sz w:val="22"/>
          <w:szCs w:val="22"/>
        </w:rPr>
      </w:pPr>
    </w:p>
    <w:p w14:paraId="63064726"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lastRenderedPageBreak/>
        <w:t>To verify above argument from a different perspective, we decided to run the same test (Chi-squared test) with our raw dataset.</w:t>
      </w:r>
    </w:p>
    <w:p w14:paraId="02E472AC" w14:textId="77777777" w:rsidR="00A15D4C" w:rsidRPr="00F10F80" w:rsidRDefault="00A15D4C" w:rsidP="00A15D4C">
      <w:pPr>
        <w:rPr>
          <w:rFonts w:ascii="Arial" w:hAnsi="Arial" w:cs="Arial"/>
          <w:sz w:val="22"/>
          <w:szCs w:val="22"/>
        </w:rPr>
      </w:pPr>
    </w:p>
    <w:p w14:paraId="110FD940"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3.</w:t>
      </w:r>
      <w:r w:rsidRPr="00F10F80">
        <w:rPr>
          <w:rFonts w:ascii="Arial" w:hAnsi="Arial" w:cs="Arial"/>
          <w:sz w:val="22"/>
          <w:szCs w:val="22"/>
        </w:rPr>
        <w:t xml:space="preserve"> Total population and total number of suicides for the age </w:t>
      </w:r>
      <w:proofErr w:type="gramStart"/>
      <w:r w:rsidRPr="00F10F80">
        <w:rPr>
          <w:rFonts w:ascii="Arial" w:hAnsi="Arial" w:cs="Arial"/>
          <w:sz w:val="22"/>
          <w:szCs w:val="22"/>
        </w:rPr>
        <w:t>group(</w:t>
      </w:r>
      <w:proofErr w:type="gramEnd"/>
      <w:r w:rsidRPr="00F10F80">
        <w:rPr>
          <w:rFonts w:ascii="Arial" w:hAnsi="Arial" w:cs="Arial"/>
          <w:sz w:val="22"/>
          <w:szCs w:val="22"/>
        </w:rPr>
        <w:t>for raw data)</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246"/>
        <w:gridCol w:w="2661"/>
      </w:tblGrid>
      <w:tr w:rsidR="00A15D4C" w:rsidRPr="00F10F80" w14:paraId="075E1334" w14:textId="77777777" w:rsidTr="00814116">
        <w:trPr>
          <w:trHeight w:val="362"/>
          <w:jc w:val="center"/>
        </w:trPr>
        <w:tc>
          <w:tcPr>
            <w:tcW w:w="1813" w:type="dxa"/>
            <w:shd w:val="clear" w:color="auto" w:fill="auto"/>
            <w:noWrap/>
            <w:vAlign w:val="bottom"/>
            <w:hideMark/>
          </w:tcPr>
          <w:p w14:paraId="280E1889"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age_group</w:t>
            </w:r>
            <w:proofErr w:type="spellEnd"/>
          </w:p>
        </w:tc>
        <w:tc>
          <w:tcPr>
            <w:tcW w:w="2246" w:type="dxa"/>
            <w:shd w:val="clear" w:color="auto" w:fill="auto"/>
            <w:noWrap/>
            <w:vAlign w:val="bottom"/>
            <w:hideMark/>
          </w:tcPr>
          <w:p w14:paraId="3FD017A9" w14:textId="77777777" w:rsidR="00A15D4C" w:rsidRPr="00F10F80" w:rsidRDefault="00A15D4C"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661" w:type="dxa"/>
            <w:shd w:val="clear" w:color="auto" w:fill="auto"/>
            <w:noWrap/>
            <w:vAlign w:val="bottom"/>
            <w:hideMark/>
          </w:tcPr>
          <w:p w14:paraId="2D288AB5" w14:textId="77777777" w:rsidR="00A15D4C" w:rsidRPr="00F10F80" w:rsidRDefault="00A15D4C" w:rsidP="00814116">
            <w:pPr>
              <w:jc w:val="center"/>
              <w:rPr>
                <w:rFonts w:ascii="Arial" w:hAnsi="Arial" w:cs="Arial"/>
                <w:b/>
                <w:bCs/>
                <w:color w:val="000000"/>
                <w:sz w:val="22"/>
                <w:szCs w:val="22"/>
                <w:lang w:eastAsia="en-GB"/>
              </w:rPr>
            </w:pPr>
            <w:proofErr w:type="spellStart"/>
            <w:r w:rsidRPr="00F10F80">
              <w:rPr>
                <w:rFonts w:ascii="Arial" w:hAnsi="Arial" w:cs="Arial"/>
                <w:b/>
                <w:bCs/>
                <w:color w:val="000000"/>
                <w:sz w:val="22"/>
                <w:szCs w:val="22"/>
                <w:lang w:eastAsia="en-GB"/>
              </w:rPr>
              <w:t>total_population</w:t>
            </w:r>
            <w:proofErr w:type="spellEnd"/>
            <w:r w:rsidRPr="00F10F80">
              <w:rPr>
                <w:rFonts w:ascii="Arial" w:hAnsi="Arial" w:cs="Arial"/>
                <w:b/>
                <w:bCs/>
                <w:color w:val="000000"/>
                <w:sz w:val="22"/>
                <w:szCs w:val="22"/>
                <w:lang w:eastAsia="en-GB"/>
              </w:rPr>
              <w:t xml:space="preserve"> (in 100k)</w:t>
            </w:r>
          </w:p>
        </w:tc>
      </w:tr>
      <w:tr w:rsidR="00A15D4C" w:rsidRPr="00F10F80" w14:paraId="19E4C477" w14:textId="77777777" w:rsidTr="00814116">
        <w:trPr>
          <w:trHeight w:val="362"/>
          <w:jc w:val="center"/>
        </w:trPr>
        <w:tc>
          <w:tcPr>
            <w:tcW w:w="1813" w:type="dxa"/>
            <w:shd w:val="clear" w:color="auto" w:fill="auto"/>
            <w:noWrap/>
            <w:vAlign w:val="bottom"/>
          </w:tcPr>
          <w:p w14:paraId="3F137660"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246" w:type="dxa"/>
            <w:shd w:val="clear" w:color="auto" w:fill="auto"/>
            <w:noWrap/>
            <w:vAlign w:val="bottom"/>
          </w:tcPr>
          <w:p w14:paraId="68B11B76"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661" w:type="dxa"/>
            <w:shd w:val="clear" w:color="auto" w:fill="auto"/>
            <w:noWrap/>
            <w:vAlign w:val="bottom"/>
          </w:tcPr>
          <w:p w14:paraId="6D776EDB" w14:textId="77777777" w:rsidR="00A15D4C" w:rsidRPr="00F10F80" w:rsidRDefault="00A15D4C"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A15D4C" w:rsidRPr="00F10F80" w14:paraId="5207E5AE" w14:textId="77777777" w:rsidTr="00814116">
        <w:trPr>
          <w:trHeight w:val="362"/>
          <w:jc w:val="center"/>
        </w:trPr>
        <w:tc>
          <w:tcPr>
            <w:tcW w:w="1813" w:type="dxa"/>
            <w:shd w:val="clear" w:color="auto" w:fill="auto"/>
            <w:noWrap/>
            <w:vAlign w:val="bottom"/>
          </w:tcPr>
          <w:p w14:paraId="7851DB46"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246" w:type="dxa"/>
            <w:shd w:val="clear" w:color="auto" w:fill="auto"/>
            <w:noWrap/>
            <w:vAlign w:val="bottom"/>
          </w:tcPr>
          <w:p w14:paraId="775608A8"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661" w:type="dxa"/>
            <w:shd w:val="clear" w:color="auto" w:fill="auto"/>
            <w:noWrap/>
            <w:vAlign w:val="bottom"/>
          </w:tcPr>
          <w:p w14:paraId="3A971B8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A15D4C" w:rsidRPr="00F10F80" w14:paraId="01C97911" w14:textId="77777777" w:rsidTr="00814116">
        <w:trPr>
          <w:trHeight w:val="362"/>
          <w:jc w:val="center"/>
        </w:trPr>
        <w:tc>
          <w:tcPr>
            <w:tcW w:w="1813" w:type="dxa"/>
            <w:shd w:val="clear" w:color="auto" w:fill="auto"/>
            <w:noWrap/>
            <w:vAlign w:val="bottom"/>
            <w:hideMark/>
          </w:tcPr>
          <w:p w14:paraId="140323A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246" w:type="dxa"/>
            <w:shd w:val="clear" w:color="auto" w:fill="auto"/>
            <w:noWrap/>
            <w:vAlign w:val="bottom"/>
            <w:hideMark/>
          </w:tcPr>
          <w:p w14:paraId="577C40B2"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661" w:type="dxa"/>
            <w:shd w:val="clear" w:color="auto" w:fill="auto"/>
            <w:noWrap/>
            <w:vAlign w:val="bottom"/>
            <w:hideMark/>
          </w:tcPr>
          <w:p w14:paraId="54CAC3E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A15D4C" w:rsidRPr="00F10F80" w14:paraId="1101C901" w14:textId="77777777" w:rsidTr="00814116">
        <w:trPr>
          <w:trHeight w:val="362"/>
          <w:jc w:val="center"/>
        </w:trPr>
        <w:tc>
          <w:tcPr>
            <w:tcW w:w="1813" w:type="dxa"/>
            <w:shd w:val="clear" w:color="auto" w:fill="auto"/>
            <w:noWrap/>
            <w:vAlign w:val="bottom"/>
            <w:hideMark/>
          </w:tcPr>
          <w:p w14:paraId="29362AF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246" w:type="dxa"/>
            <w:shd w:val="clear" w:color="auto" w:fill="auto"/>
            <w:noWrap/>
            <w:vAlign w:val="bottom"/>
            <w:hideMark/>
          </w:tcPr>
          <w:p w14:paraId="1E1BED07"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661" w:type="dxa"/>
            <w:shd w:val="clear" w:color="auto" w:fill="auto"/>
            <w:noWrap/>
            <w:vAlign w:val="bottom"/>
            <w:hideMark/>
          </w:tcPr>
          <w:p w14:paraId="3060EA1B"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A15D4C" w:rsidRPr="00F10F80" w14:paraId="07DE2161" w14:textId="77777777" w:rsidTr="00814116">
        <w:trPr>
          <w:trHeight w:val="362"/>
          <w:jc w:val="center"/>
        </w:trPr>
        <w:tc>
          <w:tcPr>
            <w:tcW w:w="1813" w:type="dxa"/>
            <w:shd w:val="clear" w:color="auto" w:fill="auto"/>
            <w:noWrap/>
            <w:vAlign w:val="bottom"/>
            <w:hideMark/>
          </w:tcPr>
          <w:p w14:paraId="0C88F1E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246" w:type="dxa"/>
            <w:shd w:val="clear" w:color="auto" w:fill="auto"/>
            <w:noWrap/>
            <w:vAlign w:val="bottom"/>
            <w:hideMark/>
          </w:tcPr>
          <w:p w14:paraId="7CB3CEED"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661" w:type="dxa"/>
            <w:shd w:val="clear" w:color="auto" w:fill="auto"/>
            <w:noWrap/>
            <w:vAlign w:val="bottom"/>
            <w:hideMark/>
          </w:tcPr>
          <w:p w14:paraId="19164EEA"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A15D4C" w:rsidRPr="00F10F80" w14:paraId="78A017BF" w14:textId="77777777" w:rsidTr="00814116">
        <w:trPr>
          <w:trHeight w:val="362"/>
          <w:jc w:val="center"/>
        </w:trPr>
        <w:tc>
          <w:tcPr>
            <w:tcW w:w="1813" w:type="dxa"/>
            <w:shd w:val="clear" w:color="auto" w:fill="auto"/>
            <w:noWrap/>
            <w:vAlign w:val="bottom"/>
            <w:hideMark/>
          </w:tcPr>
          <w:p w14:paraId="6FB34CD1"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246" w:type="dxa"/>
            <w:shd w:val="clear" w:color="auto" w:fill="auto"/>
            <w:noWrap/>
            <w:vAlign w:val="bottom"/>
            <w:hideMark/>
          </w:tcPr>
          <w:p w14:paraId="4C96F22C"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661" w:type="dxa"/>
            <w:shd w:val="clear" w:color="auto" w:fill="auto"/>
            <w:noWrap/>
            <w:vAlign w:val="bottom"/>
            <w:hideMark/>
          </w:tcPr>
          <w:p w14:paraId="55D572C0" w14:textId="77777777" w:rsidR="00A15D4C" w:rsidRPr="00F10F80" w:rsidRDefault="00A15D4C"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30BBFF16" w14:textId="77777777" w:rsidR="00A15D4C" w:rsidRPr="00F10F80" w:rsidRDefault="00A15D4C" w:rsidP="00A15D4C">
      <w:pPr>
        <w:jc w:val="center"/>
        <w:rPr>
          <w:rFonts w:ascii="Arial" w:hAnsi="Arial" w:cs="Arial"/>
          <w:sz w:val="22"/>
          <w:szCs w:val="22"/>
        </w:rPr>
      </w:pPr>
    </w:p>
    <w:p w14:paraId="3735BCD8" w14:textId="77777777" w:rsidR="00A15D4C" w:rsidRPr="00F10F80" w:rsidRDefault="00A15D4C" w:rsidP="00A15D4C">
      <w:pPr>
        <w:rPr>
          <w:rFonts w:ascii="Arial" w:hAnsi="Arial" w:cs="Arial"/>
          <w:sz w:val="22"/>
          <w:szCs w:val="22"/>
        </w:rPr>
      </w:pPr>
    </w:p>
    <w:p w14:paraId="239A79BF" w14:textId="77777777" w:rsidR="00A15D4C" w:rsidRPr="00F10F80" w:rsidRDefault="00A15D4C" w:rsidP="00A15D4C">
      <w:pPr>
        <w:rPr>
          <w:rFonts w:ascii="Arial" w:hAnsi="Arial" w:cs="Arial"/>
          <w:sz w:val="22"/>
          <w:szCs w:val="22"/>
        </w:rPr>
      </w:pPr>
    </w:p>
    <w:p w14:paraId="783D4E9A" w14:textId="77777777" w:rsidR="00A15D4C" w:rsidRPr="00F10F80" w:rsidRDefault="00A15D4C" w:rsidP="00A15D4C">
      <w:pPr>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Results of proportions test on table 3.</w:t>
      </w:r>
    </w:p>
    <w:tbl>
      <w:tblPr>
        <w:tblStyle w:val="TableGrid"/>
        <w:tblW w:w="9210" w:type="dxa"/>
        <w:jc w:val="center"/>
        <w:tblLook w:val="04A0" w:firstRow="1" w:lastRow="0" w:firstColumn="1" w:lastColumn="0" w:noHBand="0" w:noVBand="1"/>
      </w:tblPr>
      <w:tblGrid>
        <w:gridCol w:w="4605"/>
        <w:gridCol w:w="4605"/>
      </w:tblGrid>
      <w:tr w:rsidR="00A15D4C" w:rsidRPr="00F10F80" w14:paraId="4F7F7D2A" w14:textId="77777777" w:rsidTr="00720F03">
        <w:trPr>
          <w:trHeight w:val="402"/>
          <w:jc w:val="center"/>
        </w:trPr>
        <w:tc>
          <w:tcPr>
            <w:tcW w:w="4605" w:type="dxa"/>
          </w:tcPr>
          <w:p w14:paraId="62FD6F51"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2FA45C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df = 5</w:t>
            </w:r>
          </w:p>
        </w:tc>
      </w:tr>
      <w:tr w:rsidR="00A15D4C" w:rsidRPr="00F10F80" w14:paraId="5727109D" w14:textId="77777777" w:rsidTr="00720F03">
        <w:trPr>
          <w:trHeight w:val="781"/>
          <w:jc w:val="center"/>
        </w:trPr>
        <w:tc>
          <w:tcPr>
            <w:tcW w:w="4605" w:type="dxa"/>
          </w:tcPr>
          <w:p w14:paraId="68F19C5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p-value </w:t>
            </w:r>
            <w:proofErr w:type="gramStart"/>
            <w:r w:rsidRPr="00F10F80">
              <w:rPr>
                <w:rFonts w:ascii="Arial" w:hAnsi="Arial" w:cs="Arial"/>
                <w:sz w:val="22"/>
                <w:szCs w:val="22"/>
              </w:rPr>
              <w:t xml:space="preserve">&lt;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roofErr w:type="gramEnd"/>
          </w:p>
          <w:p w14:paraId="18074E2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6B4F2AB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 xml:space="preserve">alternative hypothesis: </w:t>
            </w:r>
            <w:proofErr w:type="spellStart"/>
            <w:proofErr w:type="gramStart"/>
            <w:r w:rsidRPr="00F10F80">
              <w:rPr>
                <w:rFonts w:ascii="Arial" w:hAnsi="Arial" w:cs="Arial"/>
                <w:sz w:val="22"/>
                <w:szCs w:val="22"/>
              </w:rPr>
              <w:t>two.sided</w:t>
            </w:r>
            <w:proofErr w:type="spellEnd"/>
            <w:proofErr w:type="gramEnd"/>
          </w:p>
        </w:tc>
      </w:tr>
      <w:tr w:rsidR="00A15D4C" w:rsidRPr="00F10F80" w14:paraId="23CEA9D1" w14:textId="77777777" w:rsidTr="00720F03">
        <w:trPr>
          <w:trHeight w:val="366"/>
          <w:jc w:val="center"/>
        </w:trPr>
        <w:tc>
          <w:tcPr>
            <w:tcW w:w="4605" w:type="dxa"/>
          </w:tcPr>
          <w:p w14:paraId="10B5385F"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1340461E" w14:textId="77777777" w:rsidR="00A15D4C" w:rsidRPr="00F10F80" w:rsidRDefault="00A15D4C" w:rsidP="00814116">
            <w:pPr>
              <w:jc w:val="center"/>
              <w:rPr>
                <w:rFonts w:ascii="Arial" w:hAnsi="Arial" w:cs="Arial"/>
                <w:sz w:val="22"/>
                <w:szCs w:val="22"/>
              </w:rPr>
            </w:pPr>
            <w:proofErr w:type="gramStart"/>
            <w:r w:rsidRPr="00F10F80">
              <w:rPr>
                <w:rFonts w:ascii="Arial" w:hAnsi="Arial" w:cs="Arial"/>
                <w:sz w:val="22"/>
                <w:szCs w:val="22"/>
                <w:shd w:val="clear" w:color="auto" w:fill="FFFFFF"/>
              </w:rPr>
              <w:t>0.000007409335</w:t>
            </w:r>
            <w:r w:rsidRPr="00F10F80">
              <w:rPr>
                <w:rFonts w:ascii="Arial" w:hAnsi="Arial" w:cs="Arial"/>
                <w:sz w:val="22"/>
                <w:szCs w:val="22"/>
              </w:rPr>
              <w:t xml:space="preserve">  (</w:t>
            </w:r>
            <w:proofErr w:type="gramEnd"/>
            <w:r w:rsidRPr="00F10F80">
              <w:rPr>
                <w:rFonts w:ascii="Arial" w:hAnsi="Arial" w:cs="Arial"/>
                <w:sz w:val="22"/>
                <w:szCs w:val="22"/>
              </w:rPr>
              <w:t>7.409335e-06)</w:t>
            </w:r>
          </w:p>
        </w:tc>
      </w:tr>
      <w:tr w:rsidR="00A15D4C" w:rsidRPr="00F10F80" w14:paraId="4530D706" w14:textId="77777777" w:rsidTr="00720F03">
        <w:trPr>
          <w:trHeight w:val="345"/>
          <w:jc w:val="center"/>
        </w:trPr>
        <w:tc>
          <w:tcPr>
            <w:tcW w:w="4605" w:type="dxa"/>
          </w:tcPr>
          <w:p w14:paraId="4A55844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4DBF767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A15D4C" w:rsidRPr="00F10F80" w14:paraId="73654514" w14:textId="77777777" w:rsidTr="00720F03">
        <w:trPr>
          <w:trHeight w:val="366"/>
          <w:jc w:val="center"/>
        </w:trPr>
        <w:tc>
          <w:tcPr>
            <w:tcW w:w="4605" w:type="dxa"/>
          </w:tcPr>
          <w:p w14:paraId="7DB5DD90"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4501DC17"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A15D4C" w:rsidRPr="00F10F80" w14:paraId="0B900733" w14:textId="77777777" w:rsidTr="00720F03">
        <w:trPr>
          <w:trHeight w:val="345"/>
          <w:jc w:val="center"/>
        </w:trPr>
        <w:tc>
          <w:tcPr>
            <w:tcW w:w="4605" w:type="dxa"/>
          </w:tcPr>
          <w:p w14:paraId="0F181198"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2967BB7A"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A15D4C" w:rsidRPr="00F10F80" w14:paraId="778AEE6E" w14:textId="77777777" w:rsidTr="00720F03">
        <w:trPr>
          <w:trHeight w:val="366"/>
          <w:jc w:val="center"/>
        </w:trPr>
        <w:tc>
          <w:tcPr>
            <w:tcW w:w="4605" w:type="dxa"/>
          </w:tcPr>
          <w:p w14:paraId="2F70D4C5"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169F479C"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A15D4C" w:rsidRPr="00F10F80" w14:paraId="7F60F072" w14:textId="77777777" w:rsidTr="00720F03">
        <w:trPr>
          <w:trHeight w:val="345"/>
          <w:jc w:val="center"/>
        </w:trPr>
        <w:tc>
          <w:tcPr>
            <w:tcW w:w="4605" w:type="dxa"/>
          </w:tcPr>
          <w:p w14:paraId="27E9EC19" w14:textId="77777777" w:rsidR="00A15D4C" w:rsidRPr="00F10F80" w:rsidRDefault="00A15D4C"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5413318E" w14:textId="77777777" w:rsidR="00A15D4C" w:rsidRPr="00F10F80" w:rsidRDefault="00A15D4C"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4F539C7" w14:textId="77777777" w:rsidR="00A15D4C" w:rsidRPr="00F10F80" w:rsidRDefault="00A15D4C" w:rsidP="00A15D4C">
      <w:pPr>
        <w:rPr>
          <w:rFonts w:ascii="Arial" w:hAnsi="Arial" w:cs="Arial"/>
          <w:sz w:val="22"/>
          <w:szCs w:val="22"/>
        </w:rPr>
      </w:pPr>
    </w:p>
    <w:p w14:paraId="0EB66495" w14:textId="77777777" w:rsidR="00A15D4C" w:rsidRPr="00F10F80" w:rsidRDefault="00A15D4C" w:rsidP="00A15D4C">
      <w:pPr>
        <w:rPr>
          <w:rFonts w:ascii="Arial" w:hAnsi="Arial" w:cs="Arial"/>
          <w:sz w:val="22"/>
          <w:szCs w:val="22"/>
        </w:rPr>
      </w:pPr>
    </w:p>
    <w:p w14:paraId="063D6114" w14:textId="77777777" w:rsidR="00A15D4C" w:rsidRPr="00F10F80" w:rsidRDefault="00A15D4C" w:rsidP="006C2CAD">
      <w:pPr>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774E04A3" w14:textId="0714C732" w:rsidR="00046933" w:rsidRPr="00DB710A" w:rsidRDefault="00046933" w:rsidP="00DB710A">
      <w:pPr>
        <w:rPr>
          <w:rFonts w:ascii="Arial" w:eastAsia="Arial" w:hAnsi="Arial" w:cs="Arial"/>
          <w:b/>
          <w:color w:val="365F91" w:themeColor="accent1" w:themeShade="BF"/>
          <w:sz w:val="20"/>
          <w:szCs w:val="20"/>
        </w:rPr>
      </w:pPr>
    </w:p>
    <w:p w14:paraId="432A84E2" w14:textId="5138A306" w:rsidR="00046933" w:rsidRPr="008F51A6" w:rsidRDefault="00046933" w:rsidP="00BF43C6">
      <w:pPr>
        <w:pStyle w:val="ListParagraph"/>
        <w:ind w:left="360"/>
        <w:rPr>
          <w:rFonts w:ascii="Arial" w:eastAsia="Arial" w:hAnsi="Arial" w:cs="Arial"/>
          <w:b/>
          <w:color w:val="365F91" w:themeColor="accent1" w:themeShade="BF"/>
          <w:sz w:val="22"/>
          <w:szCs w:val="22"/>
        </w:rPr>
      </w:pPr>
    </w:p>
    <w:p w14:paraId="04D2FD9E" w14:textId="2D58411C" w:rsidR="00046933" w:rsidRPr="008F51A6" w:rsidRDefault="00046933" w:rsidP="00BF43C6">
      <w:pPr>
        <w:pStyle w:val="ListParagraph"/>
        <w:ind w:left="360"/>
        <w:rPr>
          <w:rFonts w:ascii="Arial" w:eastAsia="Arial" w:hAnsi="Arial" w:cs="Arial"/>
          <w:b/>
          <w:color w:val="365F91" w:themeColor="accent1" w:themeShade="BF"/>
          <w:sz w:val="22"/>
          <w:szCs w:val="22"/>
        </w:rPr>
      </w:pPr>
    </w:p>
    <w:p w14:paraId="2DC6972E" w14:textId="36A2888B" w:rsidR="00046933" w:rsidRPr="008F51A6" w:rsidRDefault="00046933" w:rsidP="00BF43C6">
      <w:pPr>
        <w:pStyle w:val="ListParagraph"/>
        <w:ind w:left="360"/>
        <w:rPr>
          <w:rFonts w:ascii="Arial" w:eastAsia="Arial" w:hAnsi="Arial" w:cs="Arial"/>
          <w:b/>
          <w:color w:val="365F91" w:themeColor="accent1" w:themeShade="BF"/>
          <w:sz w:val="22"/>
          <w:szCs w:val="22"/>
        </w:rPr>
      </w:pP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4EA1EA83" w:rsidR="00F37E32" w:rsidRPr="008F51A6" w:rsidRDefault="00F37E32"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CONCLUSION</w:t>
      </w: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proofErr w:type="gramStart"/>
      <w:r w:rsidRPr="00035440">
        <w:rPr>
          <w:rFonts w:ascii="Arial" w:eastAsia="ArialMT" w:hAnsi="Arial" w:cs="Arial"/>
          <w:color w:val="000000" w:themeColor="text1"/>
          <w:sz w:val="20"/>
          <w:szCs w:val="20"/>
        </w:rPr>
        <w:t xml:space="preserve">   [</w:t>
      </w:r>
      <w:proofErr w:type="gramEnd"/>
      <w:r w:rsidRPr="00035440">
        <w:rPr>
          <w:rFonts w:ascii="Arial" w:eastAsia="ArialMT" w:hAnsi="Arial" w:cs="Arial"/>
          <w:color w:val="000000" w:themeColor="text1"/>
          <w:sz w:val="20"/>
          <w:szCs w:val="20"/>
        </w:rPr>
        <w:t>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2B14E41" w:rsidR="00046933" w:rsidRPr="005B29EA" w:rsidRDefault="00E659BC" w:rsidP="004503FE">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 xml:space="preserve">P Values (Calculated Probability) And Hypothesis Testing - </w:t>
      </w:r>
      <w:proofErr w:type="spellStart"/>
      <w:r w:rsidR="00046933">
        <w:rPr>
          <w:rFonts w:ascii="Arial" w:hAnsi="Arial" w:cs="Arial"/>
          <w:i/>
          <w:iCs/>
          <w:color w:val="000000"/>
          <w:sz w:val="20"/>
          <w:szCs w:val="20"/>
          <w:shd w:val="clear" w:color="auto" w:fill="FFFFFF"/>
        </w:rPr>
        <w:t>Statsdirect</w:t>
      </w:r>
      <w:proofErr w:type="spellEnd"/>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lastRenderedPageBreak/>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39267" w14:textId="77777777" w:rsidR="004A28AA" w:rsidRDefault="004A28AA" w:rsidP="002E5817">
      <w:r>
        <w:separator/>
      </w:r>
    </w:p>
  </w:endnote>
  <w:endnote w:type="continuationSeparator" w:id="0">
    <w:p w14:paraId="4CD5CAF2" w14:textId="77777777" w:rsidR="004A28AA" w:rsidRDefault="004A28AA"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C4A85" w14:textId="77777777" w:rsidR="004A28AA" w:rsidRDefault="004A28AA" w:rsidP="002E5817">
      <w:r>
        <w:separator/>
      </w:r>
    </w:p>
  </w:footnote>
  <w:footnote w:type="continuationSeparator" w:id="0">
    <w:p w14:paraId="3C26E40D" w14:textId="77777777" w:rsidR="004A28AA" w:rsidRDefault="004A28AA"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1029C0"/>
    <w:rsid w:val="00117AA3"/>
    <w:rsid w:val="00155C99"/>
    <w:rsid w:val="0016699B"/>
    <w:rsid w:val="0017587C"/>
    <w:rsid w:val="00180B4B"/>
    <w:rsid w:val="001961FF"/>
    <w:rsid w:val="001E275E"/>
    <w:rsid w:val="0024395A"/>
    <w:rsid w:val="0024651F"/>
    <w:rsid w:val="00247440"/>
    <w:rsid w:val="002E5817"/>
    <w:rsid w:val="002F0A71"/>
    <w:rsid w:val="002F5233"/>
    <w:rsid w:val="0030495A"/>
    <w:rsid w:val="003063A2"/>
    <w:rsid w:val="00320981"/>
    <w:rsid w:val="0032388C"/>
    <w:rsid w:val="003306F3"/>
    <w:rsid w:val="003310CE"/>
    <w:rsid w:val="00360668"/>
    <w:rsid w:val="00373DC4"/>
    <w:rsid w:val="00374661"/>
    <w:rsid w:val="00383E16"/>
    <w:rsid w:val="00393D01"/>
    <w:rsid w:val="003A71BA"/>
    <w:rsid w:val="003C07A2"/>
    <w:rsid w:val="003D44FF"/>
    <w:rsid w:val="003E24A2"/>
    <w:rsid w:val="003E6C43"/>
    <w:rsid w:val="003F7B27"/>
    <w:rsid w:val="00442E6B"/>
    <w:rsid w:val="00447685"/>
    <w:rsid w:val="004503FE"/>
    <w:rsid w:val="0046076F"/>
    <w:rsid w:val="00473ACB"/>
    <w:rsid w:val="00475907"/>
    <w:rsid w:val="00490F4D"/>
    <w:rsid w:val="004A28AA"/>
    <w:rsid w:val="004A695A"/>
    <w:rsid w:val="004F185C"/>
    <w:rsid w:val="00517FC9"/>
    <w:rsid w:val="00533961"/>
    <w:rsid w:val="00557846"/>
    <w:rsid w:val="00571EC6"/>
    <w:rsid w:val="005B29EA"/>
    <w:rsid w:val="005B2BA2"/>
    <w:rsid w:val="00626048"/>
    <w:rsid w:val="006339C3"/>
    <w:rsid w:val="00651F72"/>
    <w:rsid w:val="00673FB0"/>
    <w:rsid w:val="006838D7"/>
    <w:rsid w:val="0068721C"/>
    <w:rsid w:val="006A4619"/>
    <w:rsid w:val="006A654C"/>
    <w:rsid w:val="006A7F75"/>
    <w:rsid w:val="006C231C"/>
    <w:rsid w:val="006C2CAD"/>
    <w:rsid w:val="006D04E8"/>
    <w:rsid w:val="006E24EC"/>
    <w:rsid w:val="006E4784"/>
    <w:rsid w:val="006F1523"/>
    <w:rsid w:val="00712AE8"/>
    <w:rsid w:val="00720F03"/>
    <w:rsid w:val="0073125F"/>
    <w:rsid w:val="007326D5"/>
    <w:rsid w:val="00775DAE"/>
    <w:rsid w:val="00787F4E"/>
    <w:rsid w:val="007B662D"/>
    <w:rsid w:val="007B76F3"/>
    <w:rsid w:val="007D642E"/>
    <w:rsid w:val="00801EFA"/>
    <w:rsid w:val="00810139"/>
    <w:rsid w:val="008135C1"/>
    <w:rsid w:val="0081717D"/>
    <w:rsid w:val="00832418"/>
    <w:rsid w:val="008352AE"/>
    <w:rsid w:val="008445BD"/>
    <w:rsid w:val="00847CB6"/>
    <w:rsid w:val="00896B77"/>
    <w:rsid w:val="008C2B92"/>
    <w:rsid w:val="008D5F1E"/>
    <w:rsid w:val="008E6B6B"/>
    <w:rsid w:val="008F51A6"/>
    <w:rsid w:val="00902864"/>
    <w:rsid w:val="009043E9"/>
    <w:rsid w:val="009105AB"/>
    <w:rsid w:val="00994372"/>
    <w:rsid w:val="00994E85"/>
    <w:rsid w:val="009A0FBF"/>
    <w:rsid w:val="009B3275"/>
    <w:rsid w:val="009E34D8"/>
    <w:rsid w:val="00A06FA1"/>
    <w:rsid w:val="00A15D4C"/>
    <w:rsid w:val="00A314B5"/>
    <w:rsid w:val="00A35A3F"/>
    <w:rsid w:val="00A50972"/>
    <w:rsid w:val="00A60ADF"/>
    <w:rsid w:val="00A921D0"/>
    <w:rsid w:val="00A94E59"/>
    <w:rsid w:val="00A95D88"/>
    <w:rsid w:val="00A9781D"/>
    <w:rsid w:val="00AA473A"/>
    <w:rsid w:val="00AE238C"/>
    <w:rsid w:val="00B24341"/>
    <w:rsid w:val="00B25D23"/>
    <w:rsid w:val="00B51832"/>
    <w:rsid w:val="00B540C0"/>
    <w:rsid w:val="00B83F60"/>
    <w:rsid w:val="00B92CB3"/>
    <w:rsid w:val="00B97589"/>
    <w:rsid w:val="00BA0E98"/>
    <w:rsid w:val="00BB753F"/>
    <w:rsid w:val="00BC031F"/>
    <w:rsid w:val="00BF43C6"/>
    <w:rsid w:val="00C00750"/>
    <w:rsid w:val="00C11A33"/>
    <w:rsid w:val="00C44A47"/>
    <w:rsid w:val="00C55B7C"/>
    <w:rsid w:val="00C6391E"/>
    <w:rsid w:val="00C75BC1"/>
    <w:rsid w:val="00C82EF9"/>
    <w:rsid w:val="00C85CF1"/>
    <w:rsid w:val="00CA7915"/>
    <w:rsid w:val="00CB011F"/>
    <w:rsid w:val="00CB7706"/>
    <w:rsid w:val="00CC4EBB"/>
    <w:rsid w:val="00CD23DE"/>
    <w:rsid w:val="00CF79D3"/>
    <w:rsid w:val="00CF7D73"/>
    <w:rsid w:val="00D157FB"/>
    <w:rsid w:val="00D45175"/>
    <w:rsid w:val="00D50C9D"/>
    <w:rsid w:val="00D65617"/>
    <w:rsid w:val="00D6579F"/>
    <w:rsid w:val="00D70A93"/>
    <w:rsid w:val="00DB710A"/>
    <w:rsid w:val="00E62FA1"/>
    <w:rsid w:val="00E659BC"/>
    <w:rsid w:val="00E675C2"/>
    <w:rsid w:val="00E67F5B"/>
    <w:rsid w:val="00E723D6"/>
    <w:rsid w:val="00ED5ADC"/>
    <w:rsid w:val="00EE133B"/>
    <w:rsid w:val="00EE1C4F"/>
    <w:rsid w:val="00F06DF0"/>
    <w:rsid w:val="00F10F80"/>
    <w:rsid w:val="00F26A79"/>
    <w:rsid w:val="00F31F56"/>
    <w:rsid w:val="00F37E32"/>
    <w:rsid w:val="00F77708"/>
    <w:rsid w:val="00F93EE8"/>
    <w:rsid w:val="00F95FEA"/>
    <w:rsid w:val="00FB1B7B"/>
    <w:rsid w:val="00FB708D"/>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rts.instructure.com/courses/768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BCF7-C78F-49E4-9C8F-2AE5D446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Vikrant Sharma [Student-PECS]</cp:lastModifiedBy>
  <cp:revision>105</cp:revision>
  <dcterms:created xsi:type="dcterms:W3CDTF">2021-01-01T01:47:00Z</dcterms:created>
  <dcterms:modified xsi:type="dcterms:W3CDTF">2021-01-08T19:08:00Z</dcterms:modified>
</cp:coreProperties>
</file>