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media/image6.png" ContentType="image/png"/>
  <Override PartName="/word/media/image5.png" ContentType="image/png"/>
  <Override PartName="/word/media/image7.png" ContentType="image/png"/>
  <Override PartName="/word/media/image8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tbl>
      <w:tblPr>
        <w:tblStyle w:val="Table1"/>
        <w:tblW w:w="99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805"/>
        <w:gridCol w:w="9115"/>
      </w:tblGrid>
      <w:tr>
        <w:trPr>
          <w:trHeight w:val="1133" w:hRule="atLeast"/>
        </w:trPr>
        <w:tc>
          <w:tcPr>
            <w:tcW w:w="805" w:type="dxa"/>
            <w:tcBorders>
              <w:bottom w:val="single" w:sz="12" w:space="0" w:color="000000"/>
            </w:tcBorders>
          </w:tcPr>
          <w:p>
            <w:pPr>
              <w:pStyle w:val="Normal1"/>
              <w:widowControl w:val="false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9115" w:type="dxa"/>
            <w:tcBorders>
              <w:bottom w:val="single" w:sz="12" w:space="0" w:color="000000"/>
            </w:tcBorders>
          </w:tcPr>
          <w:p>
            <w:pPr>
              <w:pStyle w:val="4"/>
              <w:widowControl w:val="false"/>
              <w:spacing w:lineRule="auto" w:line="240" w:before="0" w:after="0"/>
              <w:ind w:right="0" w:hanging="0"/>
              <w:rPr>
                <w:b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МИНИСТЕРСТВО ОБРАЗОВАНИЯ И НАУКИ РЕСПУБЛИКИ ТАТАРСТАН</w:t>
            </w:r>
          </w:p>
          <w:p>
            <w:pPr>
              <w:pStyle w:val="Normal1"/>
              <w:widowControl w:val="false"/>
              <w:spacing w:lineRule="auto" w:line="240" w:before="0" w:after="4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Государственное автономное профессиональное образовательное учреждение</w:t>
            </w:r>
          </w:p>
          <w:p>
            <w:pPr>
              <w:pStyle w:val="1"/>
              <w:widowControl w:val="false"/>
              <w:spacing w:lineRule="auto" w:line="240" w:before="0" w:after="0"/>
              <w:ind w:left="0" w:right="0" w:hanging="181"/>
              <w:jc w:val="center"/>
              <w:rPr>
                <w:b/>
                <w:color w:val="000000"/>
              </w:rPr>
            </w:pPr>
            <w:r>
              <w:rPr>
                <w:b/>
                <w:sz w:val="24"/>
                <w:szCs w:val="24"/>
                <w:u w:val="none"/>
              </w:rPr>
              <w:t xml:space="preserve">«ЗЕЛЕНОДОЛЬСКИЙ МЕХАНИЧЕСКИЙ КОЛЛЕДЖ» </w:t>
            </w:r>
            <w:r>
              <w:rPr>
                <w:b/>
                <w:sz w:val="22"/>
                <w:szCs w:val="22"/>
                <w:u w:val="none"/>
              </w:rPr>
              <w:br/>
            </w:r>
            <w:r>
              <w:rPr>
                <w:sz w:val="24"/>
                <w:szCs w:val="24"/>
                <w:u w:val="none"/>
              </w:rPr>
              <w:t>(ГАПОУ «ЗМК»)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09.02.07 «Информационные системы и программирование»</w:t>
      </w:r>
    </w:p>
    <w:p>
      <w:pPr>
        <w:pStyle w:val="Normal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360" w:before="0" w:after="0"/>
        <w:ind w:left="0" w:right="0" w:hanging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</w:r>
    </w:p>
    <w:p>
      <w:pPr>
        <w:pStyle w:val="1"/>
        <w:spacing w:lineRule="auto" w:line="360" w:before="0" w:after="0"/>
        <w:ind w:left="0" w:right="0" w:hanging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  <w:t>МДК 07.01. УПРАВЛЕНИЕ И АВТОМАТИЗАЦИЯ БАЗ ДАННЫХ</w:t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bookmarkStart w:id="0" w:name="_gjdgxs"/>
      <w:bookmarkEnd w:id="0"/>
      <w:r>
        <w:rPr>
          <w:b/>
          <w:sz w:val="28"/>
          <w:szCs w:val="28"/>
        </w:rPr>
        <w:t>Отчет о практических работах</w:t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Кочергин Родион Русланович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>
        <w:rPr>
          <w:sz w:val="28"/>
          <w:szCs w:val="28"/>
        </w:rPr>
        <w:t>: 22</w:t>
      </w:r>
      <w:r>
        <w:rPr>
          <w:sz w:val="28"/>
          <w:szCs w:val="28"/>
        </w:rPr>
        <w:t>5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Алемасов Евгений Павлович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0</w:t>
      </w:r>
      <w:r>
        <w:rPr>
          <w:sz w:val="28"/>
          <w:szCs w:val="28"/>
        </w:rPr>
        <w:t>7</w:t>
      </w:r>
      <w:r>
        <w:rPr>
          <w:sz w:val="28"/>
          <w:szCs w:val="28"/>
        </w:rPr>
        <w:t>.10.2024</w:t>
      </w:r>
      <w:r>
        <w:rPr>
          <w:b/>
          <w:sz w:val="28"/>
          <w:szCs w:val="28"/>
        </w:rPr>
        <w:t xml:space="preserve"> </w:t>
        <w:tab/>
        <w:tab/>
        <w:tab/>
        <w:tab/>
        <w:tab/>
        <w:tab/>
        <w:tab/>
        <w:t>Оценка</w:t>
      </w:r>
      <w:r>
        <w:rPr>
          <w:sz w:val="28"/>
          <w:szCs w:val="28"/>
        </w:rPr>
        <w:t xml:space="preserve"> ____________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2023</w:t>
      </w:r>
      <w:r>
        <w:br w:type="page"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Работа №1. Нормализация баз данных</w:t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Повторите все действия по примеру.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Создайте свою БД, содержащую не менее 3 таблиц, заполните данными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(не менее 5 записей в каждой таблице).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Оформите отчет о практической работе.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отчете отобразить скриншотами основные действия, выполняемые в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рамках самостоятельной работы (по аналогии с примером).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Результаты выполнения работы:</w:t>
      </w:r>
    </w:p>
    <w:p>
      <w:pPr>
        <w:pStyle w:val="Normal1"/>
        <w:ind w:firstLine="709"/>
        <w:jc w:val="both"/>
        <w:rPr/>
      </w:pPr>
      <w:r>
        <w:rPr/>
      </w:r>
    </w:p>
    <w:p>
      <w:pPr>
        <w:pStyle w:val="Normal1"/>
        <w:ind w:hanging="0"/>
        <w:jc w:val="both"/>
        <w:rPr>
          <w:b w:val="false"/>
          <w:bCs w:val="false"/>
        </w:rPr>
      </w:pPr>
      <w:r>
        <w:rPr>
          <w:b w:val="false"/>
          <w:bCs w:val="false"/>
        </w:rPr>
        <w:t>1. Создание таблиц</w:t>
      </w:r>
    </w:p>
    <w:p>
      <w:pPr>
        <w:pStyle w:val="Normal1"/>
        <w:jc w:val="both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1235" cy="341503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>
          <w:b w:val="false"/>
          <w:bCs w:val="false"/>
        </w:rPr>
      </w:pPr>
      <w:r>
        <w:rPr/>
      </w:r>
    </w:p>
    <w:p>
      <w:pPr>
        <w:pStyle w:val="Normal1"/>
        <w:jc w:val="both"/>
        <w:rPr>
          <w:b w:val="false"/>
          <w:bCs w:val="false"/>
        </w:rPr>
      </w:pPr>
      <w:r>
        <w:rPr/>
      </w:r>
    </w:p>
    <w:p>
      <w:pPr>
        <w:pStyle w:val="Normal1"/>
        <w:jc w:val="both"/>
        <w:rPr>
          <w:b w:val="false"/>
          <w:bCs w:val="false"/>
        </w:rPr>
      </w:pPr>
      <w:r>
        <w:rPr/>
      </w:r>
    </w:p>
    <w:p>
      <w:pPr>
        <w:pStyle w:val="Normal1"/>
        <w:jc w:val="both"/>
        <w:rPr>
          <w:b w:val="false"/>
          <w:bCs w:val="false"/>
        </w:rPr>
      </w:pPr>
      <w:r>
        <w:rPr/>
      </w:r>
    </w:p>
    <w:p>
      <w:pPr>
        <w:pStyle w:val="Normal1"/>
        <w:jc w:val="both"/>
        <w:rPr>
          <w:b w:val="false"/>
          <w:bCs w:val="false"/>
        </w:rPr>
      </w:pPr>
      <w:r>
        <w:rPr/>
      </w:r>
    </w:p>
    <w:p>
      <w:pPr>
        <w:pStyle w:val="Normal1"/>
        <w:jc w:val="both"/>
        <w:rPr>
          <w:b w:val="false"/>
          <w:bCs w:val="false"/>
        </w:rPr>
      </w:pPr>
      <w:r>
        <w:rPr/>
      </w:r>
    </w:p>
    <w:p>
      <w:pPr>
        <w:pStyle w:val="Normal1"/>
        <w:jc w:val="both"/>
        <w:rPr>
          <w:b w:val="false"/>
          <w:bCs w:val="false"/>
        </w:rPr>
      </w:pPr>
      <w:r>
        <w:rPr/>
      </w:r>
    </w:p>
    <w:p>
      <w:pPr>
        <w:pStyle w:val="Normal1"/>
        <w:jc w:val="both"/>
        <w:rPr>
          <w:b w:val="false"/>
          <w:bCs w:val="false"/>
        </w:rPr>
      </w:pPr>
      <w:r>
        <w:rPr/>
      </w:r>
    </w:p>
    <w:p>
      <w:pPr>
        <w:pStyle w:val="Normal1"/>
        <w:jc w:val="both"/>
        <w:rPr>
          <w:b w:val="false"/>
          <w:bCs w:val="false"/>
        </w:rPr>
      </w:pPr>
      <w:r>
        <w:rPr/>
      </w:r>
    </w:p>
    <w:p>
      <w:pPr>
        <w:pStyle w:val="Normal1"/>
        <w:jc w:val="both"/>
        <w:rPr/>
      </w:pPr>
      <w:r>
        <w:rPr>
          <w:b w:val="false"/>
          <w:bCs w:val="false"/>
        </w:rPr>
        <w:t>2. Создание связей между таблицами</w:t>
      </w:r>
    </w:p>
    <w:p>
      <w:pPr>
        <w:pStyle w:val="Normal1"/>
        <w:jc w:val="both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/>
      </w:pPr>
      <w:r>
        <w:rPr/>
        <w:t>3. Заполнение таблиц</w:t>
      </w:r>
    </w:p>
    <w:p>
      <w:pPr>
        <w:pStyle w:val="Normal1"/>
        <w:jc w:val="both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0"/>
      <w:footerReference w:type="default" r:id="rId11"/>
      <w:type w:val="nextPage"/>
      <w:pgSz w:w="11906" w:h="16838"/>
      <w:pgMar w:left="1134" w:right="851" w:gutter="0" w:header="709" w:top="1134" w:footer="709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default"/>
  </w:font>
  <w:font w:name="Cambria">
    <w:charset w:val="01"/>
    <w:family w:val="roman"/>
    <w:pitch w:val="default"/>
  </w:font>
  <w:font w:name="PT Astra Serif">
    <w:charset w:val="01"/>
    <w:family w:val="roman"/>
    <w:pitch w:val="default"/>
  </w:font>
  <w:font w:name="Georgia">
    <w:charset w:val="01"/>
    <w:family w:val="roman"/>
    <w:pitch w:val="default"/>
  </w:font>
  <w:font w:name="Arial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center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6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ahoma" w:cs="Noto Sans Devanagari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Tahoma" w:cs="Noto Sans Devanagari"/>
      <w:color w:val="auto"/>
      <w:kern w:val="0"/>
      <w:sz w:val="24"/>
      <w:szCs w:val="24"/>
      <w:lang w:val="ru-RU" w:eastAsia="zh-CN" w:bidi="hi-IN"/>
    </w:rPr>
  </w:style>
  <w:style w:type="paragraph" w:styleId="1">
    <w:name w:val="Heading 1"/>
    <w:basedOn w:val="Normal1"/>
    <w:next w:val="Normal1"/>
    <w:qFormat/>
    <w:pPr>
      <w:keepNext w:val="true"/>
      <w:spacing w:lineRule="auto" w:line="240" w:before="222" w:after="111"/>
      <w:ind w:left="3520" w:right="704" w:hanging="0"/>
    </w:pPr>
    <w:rPr>
      <w:sz w:val="20"/>
      <w:szCs w:val="20"/>
      <w:u w:val="single"/>
    </w:rPr>
  </w:style>
  <w:style w:type="paragraph" w:styleId="2">
    <w:name w:val="Heading 2"/>
    <w:basedOn w:val="Normal1"/>
    <w:next w:val="Normal1"/>
    <w:qFormat/>
    <w:pPr>
      <w:keepNext w:val="true"/>
      <w:keepLines/>
      <w:spacing w:lineRule="auto" w:line="240"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Normal1"/>
    <w:next w:val="Normal1"/>
    <w:qFormat/>
    <w:pPr>
      <w:keepNext w:val="true"/>
      <w:spacing w:lineRule="auto" w:line="240" w:before="111" w:after="0"/>
      <w:jc w:val="both"/>
    </w:pPr>
    <w:rPr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spacing w:lineRule="auto" w:line="240" w:before="111" w:after="111"/>
      <w:ind w:right="792" w:hanging="0"/>
      <w:jc w:val="center"/>
    </w:pPr>
    <w:rPr>
      <w:sz w:val="28"/>
      <w:szCs w:val="28"/>
    </w:rPr>
  </w:style>
  <w:style w:type="paragraph" w:styleId="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Style8">
    <w:name w:val="Символ нумерации"/>
    <w:qFormat/>
    <w:rPr/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PT Astra Serif" w:hAnsi="PT Astra Serif" w:eastAsia="Tahoma" w:cs="Noto Sans Devanagari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ascii="PT Astra Serif" w:hAnsi="PT Astra Serif" w:cs="Noto Sans Devanagari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ascii="PT Astra Serif" w:hAnsi="PT Astra Serif" w:cs="Noto Sans Devanagari"/>
    </w:rPr>
  </w:style>
  <w:style w:type="paragraph" w:styleId="Normal1" w:default="1">
    <w:name w:val="LO-normal"/>
    <w:qFormat/>
    <w:pPr>
      <w:widowControl/>
      <w:bidi w:val="0"/>
      <w:spacing w:before="0" w:after="0"/>
      <w:jc w:val="left"/>
    </w:pPr>
    <w:rPr>
      <w:rFonts w:ascii="Times New Roman" w:hAnsi="Times New Roman" w:eastAsia="Tahoma" w:cs="Noto Sans Devanagari"/>
      <w:color w:val="auto"/>
      <w:kern w:val="0"/>
      <w:sz w:val="24"/>
      <w:szCs w:val="24"/>
      <w:lang w:val="ru-RU" w:eastAsia="zh-CN" w:bidi="hi-IN"/>
    </w:rPr>
  </w:style>
  <w:style w:type="paragraph" w:styleId="Style14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tyle15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6">
    <w:name w:val="Колонтитул"/>
    <w:basedOn w:val="Normal"/>
    <w:qFormat/>
    <w:pPr/>
    <w:rPr/>
  </w:style>
  <w:style w:type="paragraph" w:styleId="Style17">
    <w:name w:val="Header"/>
    <w:basedOn w:val="Style16"/>
    <w:pPr/>
    <w:rPr/>
  </w:style>
  <w:style w:type="paragraph" w:styleId="Style18">
    <w:name w:val="Footer"/>
    <w:basedOn w:val="Style16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LibreOffice/7.5.6.2$Linux_X86_64 LibreOffice_project/50$Build-2</Application>
  <AppVersion>15.0000</AppVersion>
  <Pages>6</Pages>
  <Words>118</Words>
  <Characters>849</Characters>
  <CharactersWithSpaces>953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2024-10-07T11:45:48Z</dcterms:modified>
  <cp:revision>1</cp:revision>
  <dc:subject/>
  <dc:title/>
</cp:coreProperties>
</file>