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66C2F0" w14:textId="4D74B436" w:rsidR="0078521F" w:rsidRDefault="0078521F" w:rsidP="0078521F">
      <w:pPr>
        <w:pStyle w:val="a4"/>
        <w:shd w:val="clear" w:color="auto" w:fill="FFFFFF"/>
        <w:spacing w:before="134" w:beforeAutospacing="0" w:after="134" w:afterAutospacing="0"/>
        <w:jc w:val="both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 wp14:anchorId="13D7305B" wp14:editId="29093299">
            <wp:extent cx="4609465" cy="4487159"/>
            <wp:effectExtent l="0" t="0" r="635" b="8890"/>
            <wp:docPr id="1" name="Рисунок 1" descr="Лев Николаевич Толстой - Реферат Рефератович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ce-12216" descr="Лев Николаевич Толстой - Реферат Рефератович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453" cy="45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1"/>
          <w:szCs w:val="21"/>
        </w:rPr>
        <w:t>Толстой Лев Николаевич родился на Тульской земле 9 сентября в 1828 году. Детство он провел в Ясной Поляне – родовом имении графа и графини Волконских.</w:t>
      </w:r>
    </w:p>
    <w:p w14:paraId="3173A351" w14:textId="60E6CF7A" w:rsidR="009D60DF" w:rsidRDefault="0078521F" w:rsidP="0078521F">
      <w:pPr>
        <w:pStyle w:val="a4"/>
        <w:shd w:val="clear" w:color="auto" w:fill="FFFFFF"/>
        <w:spacing w:before="134" w:beforeAutospacing="0" w:after="134" w:afterAutospacing="0"/>
        <w:jc w:val="both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     В 1830 году у писателя умерла мать. Присматривать за детьми на тот момент стала, близкая к семье, Т. А. Ергольская. Затем умер отец Толстого. За детьми начала ухаживать тетя. После смерти тёти дети были вынуждены переехать к другой тёте, в Казань. Там поэт в пятнадцатилетнем возрасте поступил в городской университет на факультет восточных языков, но не смог осилить учебную программу в этом направлении и перевелся на юридический факультет. В1847 </w:t>
      </w:r>
      <w:proofErr w:type="gramStart"/>
      <w:r>
        <w:rPr>
          <w:rFonts w:ascii="Arial" w:hAnsi="Arial" w:cs="Arial"/>
          <w:color w:val="000000"/>
          <w:sz w:val="21"/>
          <w:szCs w:val="21"/>
        </w:rPr>
        <w:t>году</w:t>
      </w:r>
      <w:proofErr w:type="gramEnd"/>
      <w:r>
        <w:rPr>
          <w:rFonts w:ascii="Arial" w:hAnsi="Arial" w:cs="Arial"/>
          <w:color w:val="000000"/>
          <w:sz w:val="21"/>
          <w:szCs w:val="21"/>
        </w:rPr>
        <w:t xml:space="preserve"> так и не окончив Казанский университет, Толстой вернулся, на так знакомую и близкую ему по духу, родную землю в Ясную Поляну. Там он вместе с крестьянами занимался сельским хозяйством. Попутно читал труды различных видных деятелей того времени. Изучал языки, увлекался музыкой, </w:t>
      </w:r>
      <w:proofErr w:type="gramStart"/>
      <w:r>
        <w:rPr>
          <w:rFonts w:ascii="Arial" w:hAnsi="Arial" w:cs="Arial"/>
          <w:color w:val="000000"/>
          <w:sz w:val="21"/>
          <w:szCs w:val="21"/>
        </w:rPr>
        <w:t>писал  дневник</w:t>
      </w:r>
      <w:proofErr w:type="gramEnd"/>
      <w:r>
        <w:rPr>
          <w:rFonts w:ascii="Arial" w:hAnsi="Arial" w:cs="Arial"/>
          <w:color w:val="000000"/>
          <w:sz w:val="21"/>
          <w:szCs w:val="21"/>
        </w:rPr>
        <w:t>. Однажды приехал его старший брат Николай, который в то время находился на военной службе в царской армии и предложил Льву Николаевичу последовать его примеру и вступить в ряды военнослужащих. После долгих раздумий писатель согласился. Служил он на Кавказе, затем принимал участие в Крымской войне, где продолжал писать</w:t>
      </w:r>
    </w:p>
    <w:p w14:paraId="11B2687E" w14:textId="67F1BAF5" w:rsidR="0078521F" w:rsidRDefault="0078521F" w:rsidP="0078521F">
      <w:pPr>
        <w:pStyle w:val="a4"/>
        <w:shd w:val="clear" w:color="auto" w:fill="FFFFFF"/>
        <w:spacing w:before="134" w:beforeAutospacing="0" w:after="134" w:afterAutospacing="0"/>
        <w:jc w:val="both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Основой его первых произведений были дневники, которые он так тщательно любил вести в молодости. Многие повести Льва Николаевича тесно связаны с его реальной жизнью, большинство главных героев его рассказов </w:t>
      </w:r>
      <w:proofErr w:type="gram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существовали  на</w:t>
      </w:r>
      <w:proofErr w:type="gram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самом деле. Конечно, как писатель, Толстой, не мог отказать себе в удовольствии использовать художественный стиль в написании своих произведений, а не документальный. Приехав на родину, и будучи популярным среди творческой интеллигенции Санкт-Петербурга, поэт не стремился к славе и искал свой творческий путь.</w:t>
      </w:r>
    </w:p>
    <w:p w14:paraId="790C18B4" w14:textId="77777777" w:rsidR="006A0F1B" w:rsidRDefault="006A0F1B" w:rsidP="0078521F">
      <w:pPr>
        <w:pStyle w:val="a4"/>
        <w:shd w:val="clear" w:color="auto" w:fill="FFFFFF"/>
        <w:spacing w:before="134" w:beforeAutospacing="0" w:after="134" w:afterAutospacing="0"/>
        <w:jc w:val="both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  В 1857 году он уехал во Францию, где, будучи увлеченным азартными играми, проиграл все, находящиеся у него на тот момент, свои деньги и был вынужден вернуться на родину. В том же году писатель закончил написание своей трилогии, состоящей из следующих произведений: детство, отрочество, юнос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ть</w:t>
      </w:r>
    </w:p>
    <w:p w14:paraId="16CFA3D8" w14:textId="7DDE47CB" w:rsidR="006A0F1B" w:rsidRDefault="006A0F1B" w:rsidP="0078521F">
      <w:pPr>
        <w:pStyle w:val="a4"/>
        <w:shd w:val="clear" w:color="auto" w:fill="FFFFFF"/>
        <w:spacing w:before="134" w:beforeAutospacing="0" w:after="134" w:afterAutospacing="0"/>
        <w:jc w:val="both"/>
        <w:rPr>
          <w:rStyle w:val="a3"/>
          <w:rFonts w:ascii="Arial" w:hAnsi="Arial" w:cs="Arial"/>
          <w:i w:val="0"/>
          <w:iCs w:val="0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ЖИЗНЕННЫЕ ИСТОЧНИКИ РАССКАЗА </w:t>
      </w:r>
      <w:r w:rsidRPr="006A0F1B">
        <w:rPr>
          <w:rFonts w:ascii="Arial" w:hAnsi="Arial" w:cs="Arial"/>
          <w:color w:val="000000"/>
          <w:sz w:val="21"/>
          <w:szCs w:val="21"/>
          <w:shd w:val="clear" w:color="auto" w:fill="FFFFFF"/>
        </w:rPr>
        <w:t>“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ПОСЛЕ БАЛА</w:t>
      </w:r>
      <w:r w:rsidRPr="006A0F1B">
        <w:rPr>
          <w:rFonts w:ascii="Arial" w:hAnsi="Arial" w:cs="Arial"/>
          <w:color w:val="000000"/>
          <w:sz w:val="21"/>
          <w:szCs w:val="21"/>
          <w:shd w:val="clear" w:color="auto" w:fill="FFFFFF"/>
        </w:rPr>
        <w:t>”</w:t>
      </w:r>
      <w:r w:rsidRPr="0078521F">
        <w:rPr>
          <w:rStyle w:val="a3"/>
          <w:rFonts w:ascii="Arial" w:hAnsi="Arial" w:cs="Arial"/>
          <w:i w:val="0"/>
          <w:iCs w:val="0"/>
          <w:color w:val="000000"/>
          <w:sz w:val="21"/>
          <w:szCs w:val="21"/>
        </w:rPr>
        <w:t xml:space="preserve"> </w:t>
      </w:r>
    </w:p>
    <w:p w14:paraId="10A1D753" w14:textId="77777777" w:rsidR="006A0F1B" w:rsidRDefault="006A0F1B" w:rsidP="006A0F1B">
      <w:pPr>
        <w:pStyle w:val="a4"/>
        <w:shd w:val="clear" w:color="auto" w:fill="FFFFFF"/>
        <w:spacing w:before="210" w:beforeAutospacing="0" w:after="210" w:afterAutospacing="0" w:line="36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Произведения Л. Н. Толстого правдиво отразили жизнь разных социальных слоев российского общества. В его романах, пьесах, повестях можно увидеть судьбы </w:t>
      </w:r>
      <w:proofErr w:type="spellStart"/>
      <w:proofErr w:type="gramStart"/>
      <w:r>
        <w:rPr>
          <w:rFonts w:ascii="Arial" w:hAnsi="Arial" w:cs="Arial"/>
          <w:color w:val="000000"/>
        </w:rPr>
        <w:t>дворян,чиновников</w:t>
      </w:r>
      <w:proofErr w:type="spellEnd"/>
      <w:proofErr w:type="gramEnd"/>
      <w:r>
        <w:rPr>
          <w:rFonts w:ascii="Arial" w:hAnsi="Arial" w:cs="Arial"/>
          <w:color w:val="000000"/>
        </w:rPr>
        <w:t>, крестьян. Толстой прошел военную службу, участвовал в военных действиях. О подвиге русских солдат рассказывают «Севастопольские рассказы», главы романа «Война и мир». Но русский солдат, крестьянин по происхождению, был бесправным существом и находился в полной власти своих командиров.</w:t>
      </w:r>
    </w:p>
    <w:p w14:paraId="2BCE3F14" w14:textId="77777777" w:rsidR="006A0F1B" w:rsidRDefault="006A0F1B" w:rsidP="006A0F1B">
      <w:pPr>
        <w:pStyle w:val="a4"/>
        <w:shd w:val="clear" w:color="auto" w:fill="FFFFFF"/>
        <w:spacing w:before="210" w:beforeAutospacing="0" w:after="210" w:afterAutospacing="0" w:line="36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На жизненных впечатлениях основан рассказ «После бала». В нем теплое чувство любви, родившееся у героя во время бала, уступает гневу, разочарованию, обиде, когда он видит отца Вареньки, полковника, проводящего страшную экзекуцию: по его приказу </w:t>
      </w:r>
      <w:proofErr w:type="gramStart"/>
      <w:r>
        <w:rPr>
          <w:rFonts w:ascii="Arial" w:hAnsi="Arial" w:cs="Arial"/>
          <w:color w:val="000000"/>
        </w:rPr>
        <w:t>провинившегося солдата</w:t>
      </w:r>
      <w:proofErr w:type="gramEnd"/>
      <w:r>
        <w:rPr>
          <w:rFonts w:ascii="Arial" w:hAnsi="Arial" w:cs="Arial"/>
          <w:color w:val="000000"/>
        </w:rPr>
        <w:t xml:space="preserve"> прогоняют сквозь строй, избивая его. Толпа зевак наблюдала за расправой над беглым солдатом, а руководил этим варварством, человек, только что блиставший на балу, любящий отец прекрасной девушки. За то, что один из солдат не сильно ударил дезертира, полковник замахнулся и ударил его по </w:t>
      </w:r>
      <w:proofErr w:type="spellStart"/>
      <w:proofErr w:type="gramStart"/>
      <w:r>
        <w:rPr>
          <w:rFonts w:ascii="Arial" w:hAnsi="Arial" w:cs="Arial"/>
          <w:color w:val="000000"/>
        </w:rPr>
        <w:t>лицу.Неожиданно</w:t>
      </w:r>
      <w:proofErr w:type="spellEnd"/>
      <w:proofErr w:type="gramEnd"/>
      <w:r>
        <w:rPr>
          <w:rFonts w:ascii="Arial" w:hAnsi="Arial" w:cs="Arial"/>
          <w:color w:val="000000"/>
        </w:rPr>
        <w:t xml:space="preserve"> для себя герой рассказа стал свидетелем ужасной сцены, олицетворявшей бесчеловечность, жестокость и превосходство одного человека над другим</w:t>
      </w:r>
    </w:p>
    <w:p w14:paraId="2256B763" w14:textId="77777777" w:rsidR="006A0F1B" w:rsidRDefault="006A0F1B" w:rsidP="006A0F1B">
      <w:pPr>
        <w:pStyle w:val="a4"/>
        <w:shd w:val="clear" w:color="auto" w:fill="FFFFFF"/>
        <w:spacing w:before="210" w:beforeAutospacing="0" w:after="210" w:afterAutospacing="0" w:line="36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 создание рассказа «После бала» повлияли события</w:t>
      </w:r>
    </w:p>
    <w:p w14:paraId="73C611A0" w14:textId="77777777" w:rsidR="006A0F1B" w:rsidRDefault="006A0F1B" w:rsidP="006A0F1B">
      <w:pPr>
        <w:pStyle w:val="a4"/>
        <w:shd w:val="clear" w:color="auto" w:fill="FFFFFF"/>
        <w:spacing w:before="210" w:beforeAutospacing="0" w:after="210" w:afterAutospacing="0" w:line="36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из личной жизни </w:t>
      </w:r>
      <w:proofErr w:type="spellStart"/>
      <w:r>
        <w:rPr>
          <w:rFonts w:ascii="Arial" w:hAnsi="Arial" w:cs="Arial"/>
          <w:color w:val="000000"/>
        </w:rPr>
        <w:t>Л.Н.Толстого</w:t>
      </w:r>
      <w:proofErr w:type="spellEnd"/>
      <w:r>
        <w:rPr>
          <w:rFonts w:ascii="Arial" w:hAnsi="Arial" w:cs="Arial"/>
          <w:color w:val="000000"/>
        </w:rPr>
        <w:t>, рассказ его брата и впечатления от правления Николая I.</w:t>
      </w:r>
    </w:p>
    <w:p w14:paraId="109F1DF7" w14:textId="77777777" w:rsidR="006A0F1B" w:rsidRDefault="006A0F1B" w:rsidP="006A0F1B">
      <w:pPr>
        <w:pStyle w:val="a4"/>
        <w:shd w:val="clear" w:color="auto" w:fill="FFFFFF"/>
        <w:spacing w:before="210" w:beforeAutospacing="0" w:after="210" w:afterAutospacing="0" w:line="36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Одним из жизненных источников литературного произведения стал рассказ родного брата автора Сергея Николаевича. Он был влюблен в </w:t>
      </w:r>
      <w:proofErr w:type="gramStart"/>
      <w:r>
        <w:rPr>
          <w:rFonts w:ascii="Arial" w:hAnsi="Arial" w:cs="Arial"/>
          <w:color w:val="000000"/>
        </w:rPr>
        <w:t>дочку</w:t>
      </w:r>
      <w:proofErr w:type="gramEnd"/>
      <w:r>
        <w:rPr>
          <w:rFonts w:ascii="Arial" w:hAnsi="Arial" w:cs="Arial"/>
          <w:color w:val="000000"/>
        </w:rPr>
        <w:t xml:space="preserve"> начальника, но вскоре стал свидетелем страшных издевательств над солдатом, которыми руководил отец будущей невесты. Этот момент изменил, как решение брата Льва Николаевича жениться на своей избраннице, так и всю его дальнейшую жизнь. Спустя много лет писатель берет эту историю за основу для нового рассказа.</w:t>
      </w:r>
    </w:p>
    <w:p w14:paraId="434D4381" w14:textId="77777777" w:rsidR="006A0F1B" w:rsidRDefault="006A0F1B" w:rsidP="006A0F1B">
      <w:pPr>
        <w:pStyle w:val="a4"/>
        <w:shd w:val="clear" w:color="auto" w:fill="FFFFFF"/>
        <w:spacing w:before="210" w:beforeAutospacing="0" w:after="210" w:afterAutospacing="0" w:line="36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В личной жизни автора также было место случаю, в котором ему пришлось защищать молодого солдата, которому грозила казнь за провинность. Увы, все старания писателя были тщетны. Погруженный в тревожные, полные негодования мысли, он передает их герою </w:t>
      </w:r>
      <w:proofErr w:type="gramStart"/>
      <w:r>
        <w:rPr>
          <w:rFonts w:ascii="Arial" w:hAnsi="Arial" w:cs="Arial"/>
          <w:color w:val="000000"/>
        </w:rPr>
        <w:t>рассказа  «</w:t>
      </w:r>
      <w:proofErr w:type="gramEnd"/>
      <w:r>
        <w:rPr>
          <w:rFonts w:ascii="Arial" w:hAnsi="Arial" w:cs="Arial"/>
          <w:color w:val="000000"/>
        </w:rPr>
        <w:t>После бала». </w:t>
      </w:r>
    </w:p>
    <w:p w14:paraId="06237D3D" w14:textId="77777777" w:rsidR="006A0F1B" w:rsidRDefault="006A0F1B" w:rsidP="006A0F1B">
      <w:pPr>
        <w:pStyle w:val="a4"/>
        <w:shd w:val="clear" w:color="auto" w:fill="FFFFFF"/>
        <w:spacing w:before="210" w:beforeAutospacing="0" w:after="210" w:afterAutospacing="0" w:line="36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Действие рассказа происходит в 40-х годах 19 века, время жесткого правления Николая l.</w:t>
      </w:r>
    </w:p>
    <w:p w14:paraId="1A884AAE" w14:textId="77777777" w:rsidR="006A0F1B" w:rsidRDefault="006A0F1B" w:rsidP="006A0F1B">
      <w:pPr>
        <w:pStyle w:val="a4"/>
        <w:shd w:val="clear" w:color="auto" w:fill="FFFFFF"/>
        <w:spacing w:before="210" w:beforeAutospacing="0" w:after="210" w:afterAutospacing="0" w:line="36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Социальное неравенство, бесправие одних и бесконтрольная власть других вызывали недовольство всех прогрессивно мыслящих людей. Выражать открыто свое мнение было невозможно: цензура и репрессии лишали голоса. Толстой </w:t>
      </w:r>
      <w:r>
        <w:rPr>
          <w:rFonts w:ascii="Arial" w:hAnsi="Arial" w:cs="Arial"/>
          <w:color w:val="000000"/>
        </w:rPr>
        <w:lastRenderedPageBreak/>
        <w:t>видел примеры такого уклада жизни общества и отразил их в своих сочинениях. Рассказ «После бала» основан на впечатлениях автора от военной службы.</w:t>
      </w:r>
    </w:p>
    <w:p w14:paraId="79A5AD8E" w14:textId="77777777" w:rsidR="006A0F1B" w:rsidRDefault="006A0F1B" w:rsidP="006A0F1B">
      <w:pPr>
        <w:pStyle w:val="a4"/>
        <w:shd w:val="clear" w:color="auto" w:fill="FFFFFF"/>
        <w:spacing w:before="210" w:beforeAutospacing="0" w:after="210" w:afterAutospacing="0" w:line="36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События рассказа происходят в последний день масленицы, то есть в прощеное воскресенье. По христианским правилам в этот день принято просить прощение и прощать. Тем более бесчеловечно то, что делает полковник, отдавая приказ избивать солдата.</w:t>
      </w:r>
    </w:p>
    <w:p w14:paraId="64001134" w14:textId="77777777" w:rsidR="006A0F1B" w:rsidRDefault="006A0F1B" w:rsidP="006A0F1B">
      <w:pPr>
        <w:pStyle w:val="a4"/>
        <w:shd w:val="clear" w:color="auto" w:fill="FFFFFF"/>
        <w:spacing w:before="210" w:beforeAutospacing="0" w:after="210" w:afterAutospacing="0" w:line="36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Толстой реалистично, с болью изображает российскую действительность первой половины 19 века, жестокость командиров и бесправие солдат в русской армии.</w:t>
      </w:r>
    </w:p>
    <w:p w14:paraId="21CE4335" w14:textId="77777777" w:rsidR="006A0F1B" w:rsidRDefault="006A0F1B" w:rsidP="006A0F1B">
      <w:pPr>
        <w:pStyle w:val="a4"/>
        <w:shd w:val="clear" w:color="auto" w:fill="FFFFFF"/>
        <w:spacing w:before="134" w:beforeAutospacing="0" w:after="134" w:afterAutospacing="0"/>
        <w:jc w:val="both"/>
        <w:rPr>
          <w:rFonts w:ascii="Arial" w:hAnsi="Arial" w:cs="Arial"/>
          <w:color w:val="000000"/>
        </w:rPr>
      </w:pPr>
    </w:p>
    <w:p w14:paraId="42ADEF6C" w14:textId="77777777" w:rsidR="006A0F1B" w:rsidRPr="006A0F1B" w:rsidRDefault="006A0F1B" w:rsidP="006A0F1B">
      <w:pPr>
        <w:pStyle w:val="a4"/>
        <w:shd w:val="clear" w:color="auto" w:fill="FFFFFF"/>
        <w:spacing w:before="134" w:beforeAutospacing="0" w:after="134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РЕФЕРАТ</w:t>
      </w:r>
      <w:r w:rsidRPr="006A0F1B">
        <w:rPr>
          <w:rFonts w:ascii="Arial" w:hAnsi="Arial" w:cs="Arial"/>
          <w:color w:val="000000"/>
        </w:rPr>
        <w:t>:</w:t>
      </w:r>
    </w:p>
    <w:p w14:paraId="537544CF" w14:textId="7A307555" w:rsidR="006A0F1B" w:rsidRPr="00DD3AEC" w:rsidRDefault="006A0F1B" w:rsidP="00DD3AEC">
      <w:pPr>
        <w:pStyle w:val="ab"/>
        <w:rPr>
          <w:rStyle w:val="aa"/>
        </w:rPr>
      </w:pPr>
      <w:proofErr w:type="spellStart"/>
      <w:r>
        <w:rPr>
          <w:rStyle w:val="a3"/>
          <w:rFonts w:ascii="Arial" w:hAnsi="Arial" w:cs="Arial"/>
          <w:i/>
          <w:iCs/>
          <w:color w:val="000000"/>
          <w:sz w:val="21"/>
          <w:szCs w:val="21"/>
          <w:shd w:val="clear" w:color="auto" w:fill="FFFFFF"/>
        </w:rPr>
        <w:t>Абдусаттарова</w:t>
      </w:r>
      <w:proofErr w:type="spellEnd"/>
      <w:r>
        <w:rPr>
          <w:rStyle w:val="a3"/>
          <w:rFonts w:ascii="Arial" w:hAnsi="Arial" w:cs="Arial"/>
          <w:i/>
          <w:iCs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a3"/>
          <w:rFonts w:ascii="Arial" w:hAnsi="Arial" w:cs="Arial"/>
          <w:i/>
          <w:iCs/>
          <w:color w:val="000000"/>
          <w:sz w:val="21"/>
          <w:szCs w:val="21"/>
          <w:shd w:val="clear" w:color="auto" w:fill="FFFFFF"/>
        </w:rPr>
        <w:t>Абдумавлона</w:t>
      </w:r>
      <w:proofErr w:type="spellEnd"/>
      <w:r>
        <w:rPr>
          <w:rStyle w:val="a3"/>
          <w:rFonts w:ascii="Arial" w:hAnsi="Arial" w:cs="Arial"/>
          <w:i/>
          <w:iCs/>
          <w:color w:val="000000"/>
          <w:sz w:val="21"/>
          <w:szCs w:val="21"/>
          <w:shd w:val="clear" w:color="auto" w:fill="FFFFFF"/>
        </w:rPr>
        <w:t xml:space="preserve"> и </w:t>
      </w:r>
      <w:proofErr w:type="spellStart"/>
      <w:r>
        <w:rPr>
          <w:rStyle w:val="a3"/>
          <w:rFonts w:ascii="Arial" w:hAnsi="Arial" w:cs="Arial"/>
          <w:i/>
          <w:iCs/>
          <w:color w:val="000000"/>
          <w:sz w:val="21"/>
          <w:szCs w:val="21"/>
          <w:shd w:val="clear" w:color="auto" w:fill="FFFFFF"/>
        </w:rPr>
        <w:t>Адхамжанова</w:t>
      </w:r>
      <w:proofErr w:type="spellEnd"/>
      <w:r>
        <w:rPr>
          <w:rStyle w:val="a3"/>
          <w:rFonts w:ascii="Arial" w:hAnsi="Arial" w:cs="Arial"/>
          <w:i/>
          <w:iCs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a3"/>
          <w:rFonts w:ascii="Arial" w:hAnsi="Arial" w:cs="Arial"/>
          <w:i/>
          <w:iCs/>
          <w:color w:val="000000"/>
          <w:sz w:val="21"/>
          <w:szCs w:val="21"/>
          <w:shd w:val="clear" w:color="auto" w:fill="FFFFFF"/>
        </w:rPr>
        <w:t>Шохруха</w:t>
      </w:r>
      <w:proofErr w:type="spellEnd"/>
    </w:p>
    <w:sectPr w:rsidR="006A0F1B" w:rsidRPr="00DD3A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21F"/>
    <w:rsid w:val="006A0F1B"/>
    <w:rsid w:val="0078521F"/>
    <w:rsid w:val="009D60DF"/>
    <w:rsid w:val="00DD3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767669"/>
  <w15:chartTrackingRefBased/>
  <w15:docId w15:val="{27B74776-ED10-4EFF-A5C1-CF1020066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Intense Emphasis"/>
    <w:basedOn w:val="a0"/>
    <w:uiPriority w:val="21"/>
    <w:qFormat/>
    <w:rsid w:val="0078521F"/>
    <w:rPr>
      <w:i/>
      <w:iCs/>
      <w:color w:val="4472C4" w:themeColor="accent1"/>
    </w:rPr>
  </w:style>
  <w:style w:type="paragraph" w:styleId="a4">
    <w:name w:val="Normal (Web)"/>
    <w:basedOn w:val="a"/>
    <w:uiPriority w:val="99"/>
    <w:unhideWhenUsed/>
    <w:rsid w:val="007852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6A0F1B"/>
    <w:rPr>
      <w:color w:val="0000FF"/>
      <w:u w:val="single"/>
    </w:rPr>
  </w:style>
  <w:style w:type="character" w:styleId="a6">
    <w:name w:val="Subtle Emphasis"/>
    <w:basedOn w:val="a0"/>
    <w:uiPriority w:val="19"/>
    <w:qFormat/>
    <w:rsid w:val="00DD3AEC"/>
    <w:rPr>
      <w:i/>
      <w:iCs/>
      <w:color w:val="404040" w:themeColor="text1" w:themeTint="BF"/>
    </w:rPr>
  </w:style>
  <w:style w:type="character" w:styleId="a7">
    <w:name w:val="Strong"/>
    <w:basedOn w:val="a0"/>
    <w:uiPriority w:val="22"/>
    <w:qFormat/>
    <w:rsid w:val="00DD3AEC"/>
    <w:rPr>
      <w:b/>
      <w:bCs/>
    </w:rPr>
  </w:style>
  <w:style w:type="character" w:styleId="a8">
    <w:name w:val="Subtle Reference"/>
    <w:basedOn w:val="a0"/>
    <w:uiPriority w:val="31"/>
    <w:qFormat/>
    <w:rsid w:val="00DD3AEC"/>
    <w:rPr>
      <w:smallCaps/>
      <w:color w:val="5A5A5A" w:themeColor="text1" w:themeTint="A5"/>
    </w:rPr>
  </w:style>
  <w:style w:type="character" w:styleId="a9">
    <w:name w:val="Intense Reference"/>
    <w:basedOn w:val="a0"/>
    <w:uiPriority w:val="32"/>
    <w:qFormat/>
    <w:rsid w:val="00DD3AEC"/>
    <w:rPr>
      <w:b/>
      <w:bCs/>
      <w:smallCaps/>
      <w:color w:val="4472C4" w:themeColor="accent1"/>
      <w:spacing w:val="5"/>
    </w:rPr>
  </w:style>
  <w:style w:type="character" w:styleId="aa">
    <w:name w:val="Book Title"/>
    <w:basedOn w:val="a0"/>
    <w:uiPriority w:val="33"/>
    <w:qFormat/>
    <w:rsid w:val="00DD3AEC"/>
    <w:rPr>
      <w:b/>
      <w:bCs/>
      <w:i/>
      <w:iCs/>
      <w:spacing w:val="5"/>
    </w:rPr>
  </w:style>
  <w:style w:type="paragraph" w:styleId="ab">
    <w:name w:val="Intense Quote"/>
    <w:basedOn w:val="a"/>
    <w:next w:val="a"/>
    <w:link w:val="ac"/>
    <w:uiPriority w:val="30"/>
    <w:qFormat/>
    <w:rsid w:val="00DD3AE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c">
    <w:name w:val="Выделенная цитата Знак"/>
    <w:basedOn w:val="a0"/>
    <w:link w:val="ab"/>
    <w:uiPriority w:val="30"/>
    <w:rsid w:val="00DD3AEC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005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749</Words>
  <Characters>4272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Мавлон Абдусаттаров</dc:creator>
  <cp:keywords/>
  <dc:description/>
  <cp:lastModifiedBy>Мавлон Абдусаттаров</cp:lastModifiedBy>
  <cp:revision>1</cp:revision>
  <cp:lastPrinted>2020-12-20T08:48:00Z</cp:lastPrinted>
  <dcterms:created xsi:type="dcterms:W3CDTF">2020-12-20T08:30:00Z</dcterms:created>
  <dcterms:modified xsi:type="dcterms:W3CDTF">2020-12-20T08:53:00Z</dcterms:modified>
</cp:coreProperties>
</file>