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objective of this assignment was to reconstruct a textured 3D mesh of a shoe using the Surface-Aligned Gaussian Splatting (SuGaR) pipeline. I captured approximately 146 images of the shoe from multiple viewpoints and first processed them using COLMAP to estimate camera poses and generate the sparse reconstruction. Since SuGaR requires a pretrained Gaussian representation as input, I trained a baseline 3D Gaussian Splatting model for 7,000 iterations. The resulting Gaussian scene rendered correctly and served as the initialization for SuGaR, which was then optimized for 15,000 iterations before mesh extraction.</w:t>
      </w:r>
    </w:p>
    <w:p w:rsidR="00000000" w:rsidDel="00000000" w:rsidP="00000000" w:rsidRDefault="00000000" w:rsidRPr="00000000" w14:paraId="00000002">
      <w:pPr>
        <w:spacing w:after="240" w:before="240" w:lineRule="auto"/>
        <w:rPr/>
      </w:pPr>
      <w:r w:rsidDel="00000000" w:rsidR="00000000" w:rsidRPr="00000000">
        <w:rPr>
          <w:rtl w:val="0"/>
        </w:rPr>
        <w:t xml:space="preserve">Getting the entire pipeline to run successfully required considerably more debugging than I initially expected. One of the earliest issues I encountered was understanding that SuGaR cannot be initialized directly from COLMAP outputs and instead depends on an already trained Gaussian Splatting model. Once the baseline model was trained, I was able to proceed with the SuGaR optimization stage.</w:t>
      </w:r>
    </w:p>
    <w:p w:rsidR="00000000" w:rsidDel="00000000" w:rsidP="00000000" w:rsidRDefault="00000000" w:rsidRPr="00000000" w14:paraId="00000003">
      <w:pPr>
        <w:spacing w:after="240" w:before="240" w:lineRule="auto"/>
        <w:rPr/>
      </w:pPr>
      <w:r w:rsidDel="00000000" w:rsidR="00000000" w:rsidRPr="00000000">
        <w:rPr>
          <w:rtl w:val="0"/>
        </w:rPr>
        <w:t xml:space="preserve">During coarse training, I repeatedly encountered runtime shape mismatch errors related to image dimensions. I initially investigated tensor reshaping and image resolution handling, assuming there was an issue with the rendering pipeline. After spending considerable time debugging, I eventually restarted the execution environment and reran the complete pipeline from scratch. The error disappeared, suggesting that the failure was caused by an inconsistent runtime state rather than an issue with the reconstruction itself. This reinforced the importance of validating whether a problem originates from the implementation or from the execution environment before making unnecessary code modifications.</w:t>
      </w:r>
    </w:p>
    <w:p w:rsidR="00000000" w:rsidDel="00000000" w:rsidP="00000000" w:rsidRDefault="00000000" w:rsidRPr="00000000" w14:paraId="00000004">
      <w:pPr>
        <w:spacing w:after="240" w:before="240" w:lineRule="auto"/>
        <w:rPr/>
      </w:pPr>
      <w:r w:rsidDel="00000000" w:rsidR="00000000" w:rsidRPr="00000000">
        <w:rPr>
          <w:rtl w:val="0"/>
        </w:rPr>
        <w:t xml:space="preserve">I also encountered compatibility issues while extracting the final mesh due to differences in the checkpoint loading behavior of newer PyTorch versions. Updating the checkpoint loading logic allowed the trained model to be loaded successfully, after which the mesh extraction process completed without further issues.</w:t>
      </w:r>
    </w:p>
    <w:p w:rsidR="00000000" w:rsidDel="00000000" w:rsidP="00000000" w:rsidRDefault="00000000" w:rsidRPr="00000000" w14:paraId="00000005">
      <w:pPr>
        <w:spacing w:after="240" w:before="240" w:lineRule="auto"/>
        <w:rPr/>
      </w:pPr>
      <w:r w:rsidDel="00000000" w:rsidR="00000000" w:rsidRPr="00000000">
        <w:rPr>
          <w:rtl w:val="0"/>
        </w:rPr>
        <w:t xml:space="preserve">The final reconstruction successfully generated textured PLY meshes from the trained Gaussian representation. The reconstructed shoe preserved its overall geometry and several finer details, including the laces and the overall silhouette. Since the images were captured in an indoor environment without isolating the object from its surroundings, the Gaussian model also reconstructed portions of the background. As a result, the extracted mesh contains additional geometry corresponding to the surrounding scene. This is expected behavior because SuGaR reconstructs the complete Gaussian scene rather than performing object segmentation. In a production setting, this could be addressed through improved image acquisition or by applying simple post-processing techniques to remove disconnected background components.</w:t>
      </w:r>
    </w:p>
    <w:p w:rsidR="00000000" w:rsidDel="00000000" w:rsidP="00000000" w:rsidRDefault="00000000" w:rsidRPr="00000000" w14:paraId="00000006">
      <w:pPr>
        <w:spacing w:after="240" w:lineRule="auto"/>
        <w:rPr/>
      </w:pPr>
      <w:r w:rsidDel="00000000" w:rsidR="00000000" w:rsidRPr="00000000">
        <w:rPr>
          <w:rtl w:val="0"/>
        </w:rPr>
        <w:t xml:space="preserve">If I had an additional week to work on this project, the first improvement I would make would be to repeat the reconstruction using masked images. Since my capture included a significant portion of the surrounding room, the Gaussian model and the extracted SuGaR mesh also reconstructed the background. By segmenting the object beforehand, I would expect a cleaner Gaussian representation and a much cleaner mesh focused solely on the shoe.</w:t>
      </w:r>
    </w:p>
    <w:p w:rsidR="00000000" w:rsidDel="00000000" w:rsidP="00000000" w:rsidRDefault="00000000" w:rsidRPr="00000000" w14:paraId="00000007">
      <w:pPr>
        <w:spacing w:after="240" w:before="240" w:lineRule="auto"/>
        <w:rPr/>
      </w:pPr>
      <w:r w:rsidDel="00000000" w:rsidR="00000000" w:rsidRPr="00000000">
        <w:rPr>
          <w:rtl w:val="0"/>
        </w:rPr>
        <w:t xml:space="preserve">I would also like to evaluate the pipeline on objects with different geometric properties. The shoe contains soft materials, thin structures such as laces, and self-occlusions, making it a challenging reconstruction target. Running the same pipeline on a more rigid object with simpler geometry would help me better understand the strengths and limitations of SuGaR across different types of scenes and provide a more meaningful comparison of reconstruction quality.</w:t>
      </w:r>
    </w:p>
    <w:p w:rsidR="00000000" w:rsidDel="00000000" w:rsidP="00000000" w:rsidRDefault="00000000" w:rsidRPr="00000000" w14:paraId="00000008">
      <w:pPr>
        <w:spacing w:after="240" w:before="240" w:lineRule="auto"/>
        <w:rPr/>
      </w:pPr>
      <w:r w:rsidDel="00000000" w:rsidR="00000000" w:rsidRPr="00000000">
        <w:rPr>
          <w:rtl w:val="0"/>
        </w:rPr>
        <w:t xml:space="preserve">Finally, I would spend more time experimenting with SuGaR's reconstruction and extraction parameters, such as surface levels and mesh simplification settings, to better understand how they affect the balance between geometric detail, reconstruction noise, and mesh quality.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