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80"/>
        <w:jc w:val="center"/>
      </w:pPr>
      <w:r>
        <w:rPr>
          <w:rFonts w:ascii="Arial" w:cs="Arial" w:eastAsia="Arial" w:hAnsi="Arial"/>
          <w:b/>
          <w:bCs/>
          <w:color w:val="666666"/>
          <w:spacing w:val="200"/>
          <w:sz w:val="24"/>
          <w:szCs w:val="24"/>
        </w:rPr>
        <w:t xml:space="preserve">IGNISIA 2026 — SMART CITIES</w:t>
      </w:r>
    </w:p>
    <w:p>
      <w:pPr>
        <w:spacing w:before="0" w:after="80"/>
        <w:jc w:val="center"/>
      </w:pPr>
      <w:r>
        <w:rPr>
          <w:rFonts w:ascii="Arial" w:cs="Arial" w:eastAsia="Arial" w:hAnsi="Arial"/>
          <w:b/>
          <w:bCs/>
          <w:color w:val="1A5276"/>
          <w:sz w:val="72"/>
          <w:szCs w:val="72"/>
        </w:rPr>
        <w:t xml:space="preserve">PotholePatrol</w:t>
      </w:r>
    </w:p>
    <w:p>
      <w:pPr>
        <w:spacing w:before="0" w:after="200"/>
        <w:jc w:val="center"/>
      </w:pPr>
      <w:r>
        <w:rPr>
          <w:rFonts w:ascii="Arial" w:cs="Arial" w:eastAsia="Arial" w:hAnsi="Arial"/>
          <w:i/>
          <w:iCs/>
          <w:color w:val="117A65"/>
          <w:sz w:val="32"/>
          <w:szCs w:val="32"/>
        </w:rPr>
        <w:t xml:space="preserve">Autonomous Road Damage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1A5276" w:val="clear"/>
            <w:tcMar>
              <w:top w:type="dxa" w:w="200"/>
              <w:left w:type="dxa" w:w="300"/>
              <w:bottom w:type="dxa" w:w="200"/>
              <w:right w:type="dxa" w:w="300"/>
            </w:tcMar>
          </w:tcPr>
          <w:p>
            <w:pPr>
              <w:jc w:val="center"/>
            </w:pPr>
            <w:r>
              <w:rPr>
                <w:rFonts w:ascii="Arial" w:cs="Arial" w:eastAsia="Arial" w:hAnsi="Arial"/>
                <w:color w:val="FFFFFF"/>
                <w:sz w:val="24"/>
                <w:szCs w:val="24"/>
              </w:rPr>
              <w:t xml:space="preserve">A crowdsourced Computer Vision + Agentic AI platform that converts every ride-hailing vehicle into a municipal sensor — detecting potholes in real-time, mapping damage city-wide, and autonomously dispatching repair work orders to ward offices.</w:t>
            </w:r>
          </w:p>
        </w:tc>
      </w:tr>
    </w:tbl>
    <w:p>
      <w:pPr>
        <w:spacing w:before="200" w:after="0"/>
      </w:pPr>
      <w:r>
        <w:t xml:space="preserve"/>
      </w:r>
    </w:p>
    <w:p>
      <w:pPr>
        <w:spacing w:before="0" w:after="80"/>
        <w:jc w:val="center"/>
      </w:pPr>
      <w:r>
        <w:rPr>
          <w:rFonts w:ascii="Arial" w:cs="Arial" w:eastAsia="Arial" w:hAnsi="Arial"/>
          <w:b/>
          <w:bCs/>
          <w:color w:val="2D2D2D"/>
          <w:sz w:val="24"/>
          <w:szCs w:val="24"/>
        </w:rPr>
        <w:t xml:space="preserve">Full Research &amp; Implementation Guide</w:t>
      </w:r>
    </w:p>
    <w:p>
      <w:pPr>
        <w:spacing w:before="0" w:after="40"/>
        <w:jc w:val="center"/>
      </w:pPr>
      <w:r>
        <w:rPr>
          <w:rFonts w:ascii="Arial" w:cs="Arial" w:eastAsia="Arial" w:hAnsi="Arial"/>
          <w:i/>
          <w:iCs/>
          <w:color w:val="666666"/>
          <w:sz w:val="20"/>
          <w:szCs w:val="20"/>
        </w:rPr>
        <w:t xml:space="preserve">Prepared for Ignisia 24-Hour National-Level AI Hackathon  |  MIT World Peace University, Pune</w:t>
      </w:r>
    </w:p>
    <w:p>
      <w:pPr>
        <w:jc w:val="center"/>
      </w:pPr>
      <w:r>
        <w:rPr>
          <w:rFonts w:ascii="Arial" w:cs="Arial" w:eastAsia="Arial" w:hAnsi="Arial"/>
          <w:color w:val="666666"/>
          <w:sz w:val="20"/>
          <w:szCs w:val="20"/>
        </w:rPr>
        <w:t xml:space="preserve">Theme: Smart Cities  |  Tech: Computer Vision, Agentic AI, Full Stack</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1. The Problem — India's Pothole Crisis</w:t>
      </w:r>
    </w:p>
    <w:p>
      <w:pPr>
        <w:spacing w:before="60" w:after="80"/>
        <w:jc w:val="both"/>
      </w:pPr>
      <w:r>
        <w:rPr>
          <w:rFonts w:ascii="Arial" w:cs="Arial" w:eastAsia="Arial" w:hAnsi="Arial"/>
          <w:color w:val="2D2D2D"/>
          <w:sz w:val="22"/>
          <w:szCs w:val="22"/>
        </w:rPr>
        <w:t xml:space="preserve">India's road infrastructure faces one of the most persistent and preventable urban crises in the world. Potholes are not merely a nuisance — they are a systemic public safety, economic, and governance failure that kills thousands of people every year and costs the national economy tens of thousands of crores annually.</w:t>
      </w:r>
    </w:p>
    <w:p>
      <w:pPr>
        <w:pStyle w:val="Heading2"/>
        <w:spacing w:before="280" w:after="80"/>
      </w:pPr>
      <w:r>
        <w:rPr>
          <w:rFonts w:ascii="Arial" w:cs="Arial" w:eastAsia="Arial" w:hAnsi="Arial"/>
          <w:b/>
          <w:bCs/>
          <w:color w:val="2D2D2D"/>
          <w:sz w:val="28"/>
          <w:szCs w:val="28"/>
        </w:rPr>
        <w:t xml:space="preserve">1.1 The Scale of the Crisis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3 Crore+</w:t>
            </w:r>
          </w:p>
          <w:p>
            <w:pPr>
              <w:jc w:val="center"/>
            </w:pPr>
            <w:r>
              <w:rPr>
                <w:rFonts w:ascii="Arial" w:cs="Arial" w:eastAsia="Arial" w:hAnsi="Arial"/>
                <w:color w:val="666666"/>
                <w:sz w:val="18"/>
                <w:szCs w:val="18"/>
              </w:rPr>
              <w:t xml:space="preserve">Potholes on India's roads (MoRTH 2023)</w:t>
            </w:r>
          </w:p>
        </w:tc>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3,507</w:t>
            </w:r>
          </w:p>
          <w:p>
            <w:pPr>
              <w:jc w:val="center"/>
            </w:pPr>
            <w:r>
              <w:rPr>
                <w:rFonts w:ascii="Arial" w:cs="Arial" w:eastAsia="Arial" w:hAnsi="Arial"/>
                <w:color w:val="666666"/>
                <w:sz w:val="18"/>
                <w:szCs w:val="18"/>
              </w:rPr>
              <w:t xml:space="preserve">Deaths directly attributed to potholes in 2022 (NCRB)</w:t>
            </w:r>
          </w:p>
        </w:tc>
      </w:tr>
      <w:tr>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25,000+</w:t>
            </w:r>
          </w:p>
          <w:p>
            <w:pPr>
              <w:jc w:val="center"/>
            </w:pPr>
            <w:r>
              <w:rPr>
                <w:rFonts w:ascii="Arial" w:cs="Arial" w:eastAsia="Arial" w:hAnsi="Arial"/>
                <w:color w:val="666666"/>
                <w:sz w:val="18"/>
                <w:szCs w:val="18"/>
              </w:rPr>
              <w:t xml:space="preserve">Injuries from pothole-related accidents annually (NCRB)</w:t>
            </w:r>
          </w:p>
        </w:tc>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₹14,000 Cr</w:t>
            </w:r>
          </w:p>
          <w:p>
            <w:pPr>
              <w:jc w:val="center"/>
            </w:pPr>
            <w:r>
              <w:rPr>
                <w:rFonts w:ascii="Arial" w:cs="Arial" w:eastAsia="Arial" w:hAnsi="Arial"/>
                <w:color w:val="666666"/>
                <w:sz w:val="18"/>
                <w:szCs w:val="18"/>
              </w:rPr>
              <w:t xml:space="preserve">Annual economic loss from vehicle damage &amp; fuel waste (FICCI)</w:t>
            </w:r>
          </w:p>
        </w:tc>
      </w:tr>
      <w:tr>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47 Days</w:t>
            </w:r>
          </w:p>
          <w:p>
            <w:pPr>
              <w:jc w:val="center"/>
            </w:pPr>
            <w:r>
              <w:rPr>
                <w:rFonts w:ascii="Arial" w:cs="Arial" w:eastAsia="Arial" w:hAnsi="Arial"/>
                <w:color w:val="666666"/>
                <w:sz w:val="18"/>
                <w:szCs w:val="18"/>
              </w:rPr>
              <w:t xml:space="preserve">Average time a pothole remains unrepaired after formation</w:t>
            </w:r>
          </w:p>
        </w:tc>
        <w:tc>
          <w:tcPr>
            <w:tcBorders>
              <w:top w:val="single" w:color="1A5276" w:sz="1"/>
              <w:left w:val="single" w:color="1A5276" w:sz="1"/>
              <w:bottom w:val="single" w:color="1A5276" w:sz="1"/>
              <w:right w:val="single" w:color="1A5276" w:sz="1"/>
            </w:tcBorders>
            <w:shd w:fill="EBF5FB" w:val="clear"/>
            <w:tcMar>
              <w:top w:type="dxa" w:w="120"/>
              <w:left w:type="dxa" w:w="160"/>
              <w:bottom w:type="dxa" w:w="120"/>
              <w:right w:type="dxa" w:w="160"/>
            </w:tcMar>
          </w:tcPr>
          <w:p>
            <w:pPr>
              <w:jc w:val="center"/>
            </w:pPr>
            <w:r>
              <w:rPr>
                <w:rFonts w:ascii="Arial" w:cs="Arial" w:eastAsia="Arial" w:hAnsi="Arial"/>
                <w:b/>
                <w:bCs/>
                <w:color w:val="1A5276"/>
                <w:sz w:val="40"/>
                <w:szCs w:val="40"/>
              </w:rPr>
              <w:t xml:space="preserve">₹800 Cr</w:t>
            </w:r>
          </w:p>
          <w:p>
            <w:pPr>
              <w:jc w:val="center"/>
            </w:pPr>
            <w:r>
              <w:rPr>
                <w:rFonts w:ascii="Arial" w:cs="Arial" w:eastAsia="Arial" w:hAnsi="Arial"/>
                <w:color w:val="666666"/>
                <w:sz w:val="18"/>
                <w:szCs w:val="18"/>
              </w:rPr>
              <w:t xml:space="preserve">PMC (Pune) annual road repair budget — largely reactive spend</w:t>
            </w:r>
          </w:p>
        </w:tc>
      </w:tr>
    </w:tbl>
    <w:p>
      <w:pPr>
        <w:spacing w:before="120" w:after="0"/>
      </w:pPr>
      <w:r>
        <w:t xml:space="preserve"/>
      </w:r>
    </w:p>
    <w:p>
      <w:pPr>
        <w:pStyle w:val="Heading2"/>
        <w:spacing w:before="280" w:after="80"/>
      </w:pPr>
      <w:r>
        <w:rPr>
          <w:rFonts w:ascii="Arial" w:cs="Arial" w:eastAsia="Arial" w:hAnsi="Arial"/>
          <w:b/>
          <w:bCs/>
          <w:color w:val="2D2D2D"/>
          <w:sz w:val="28"/>
          <w:szCs w:val="28"/>
        </w:rPr>
        <w:t xml:space="preserve">1.2 Why Does the Problem Persist?</w:t>
      </w:r>
    </w:p>
    <w:p>
      <w:pPr>
        <w:spacing w:before="60" w:after="80"/>
        <w:jc w:val="both"/>
      </w:pPr>
      <w:r>
        <w:rPr>
          <w:rFonts w:ascii="Arial" w:cs="Arial" w:eastAsia="Arial" w:hAnsi="Arial"/>
          <w:color w:val="2D2D2D"/>
          <w:sz w:val="22"/>
          <w:szCs w:val="22"/>
        </w:rPr>
        <w:t xml:space="preserve">Despite substantial government investment, the pothole problem worsens every monsoon. The failure is not one of funding — it is one of information infrastructure. Municipal corporations are operationally blind to the condition of their own roads.</w:t>
      </w:r>
    </w:p>
    <w:p>
      <w:pPr>
        <w:pStyle w:val="Heading3"/>
        <w:spacing w:before="200" w:after="60"/>
      </w:pPr>
      <w:r>
        <w:rPr>
          <w:rFonts w:ascii="Arial" w:cs="Arial" w:eastAsia="Arial" w:hAnsi="Arial"/>
          <w:b/>
          <w:bCs/>
          <w:color w:val="117A65"/>
          <w:sz w:val="24"/>
          <w:szCs w:val="24"/>
        </w:rPr>
        <w:t xml:space="preserve">1.2.1 The Survey Gap</w:t>
      </w:r>
    </w:p>
    <w:p>
      <w:pPr>
        <w:pStyle w:val="ListParagraph"/>
        <w:numPr>
          <w:ilvl w:val="0"/>
          <w:numId w:val="2"/>
        </w:numPr>
        <w:spacing w:before="40" w:after="40"/>
      </w:pPr>
      <w:r>
        <w:rPr>
          <w:rFonts w:ascii="Arial" w:cs="Arial" w:eastAsia="Arial" w:hAnsi="Arial"/>
          <w:color w:val="2D2D2D"/>
          <w:sz w:val="22"/>
          <w:szCs w:val="22"/>
        </w:rPr>
        <w:t xml:space="preserve">Manual inspection covers less than 15% of city road network per quarter in most Indian cities.</w:t>
      </w:r>
    </w:p>
    <w:p>
      <w:pPr>
        <w:pStyle w:val="ListParagraph"/>
        <w:numPr>
          <w:ilvl w:val="0"/>
          <w:numId w:val="2"/>
        </w:numPr>
        <w:spacing w:before="40" w:after="40"/>
      </w:pPr>
      <w:r>
        <w:rPr>
          <w:rFonts w:ascii="Arial" w:cs="Arial" w:eastAsia="Arial" w:hAnsi="Arial"/>
          <w:color w:val="2D2D2D"/>
          <w:sz w:val="22"/>
          <w:szCs w:val="22"/>
        </w:rPr>
        <w:t xml:space="preserve">NITI Aayog road survey vans (LiDAR-equipped) cost ₹50–80 lakh per unit and can cover only ~300 km/day.</w:t>
      </w:r>
    </w:p>
    <w:p>
      <w:pPr>
        <w:pStyle w:val="ListParagraph"/>
        <w:numPr>
          <w:ilvl w:val="0"/>
          <w:numId w:val="2"/>
        </w:numPr>
        <w:spacing w:before="40" w:after="40"/>
      </w:pPr>
      <w:r>
        <w:rPr>
          <w:rFonts w:ascii="Arial" w:cs="Arial" w:eastAsia="Arial" w:hAnsi="Arial"/>
          <w:color w:val="2D2D2D"/>
          <w:sz w:val="22"/>
          <w:szCs w:val="22"/>
        </w:rPr>
        <w:t xml:space="preserve">Pune alone has 5,000+ km of city roads — a comprehensive manual survey would take months and cost crores.</w:t>
      </w:r>
    </w:p>
    <w:p>
      <w:pPr>
        <w:pStyle w:val="ListParagraph"/>
        <w:numPr>
          <w:ilvl w:val="0"/>
          <w:numId w:val="2"/>
        </w:numPr>
        <w:spacing w:before="40" w:after="40"/>
      </w:pPr>
      <w:r>
        <w:rPr>
          <w:rFonts w:ascii="Arial" w:cs="Arial" w:eastAsia="Arial" w:hAnsi="Arial"/>
          <w:color w:val="2D2D2D"/>
          <w:sz w:val="22"/>
          <w:szCs w:val="22"/>
        </w:rPr>
        <w:t xml:space="preserve">Survey findings are submitted as reports, not live data — the damage discovered today enters the system weeks later.</w:t>
      </w:r>
    </w:p>
    <w:p>
      <w:pPr>
        <w:pStyle w:val="Heading3"/>
        <w:spacing w:before="200" w:after="60"/>
      </w:pPr>
      <w:r>
        <w:rPr>
          <w:rFonts w:ascii="Arial" w:cs="Arial" w:eastAsia="Arial" w:hAnsi="Arial"/>
          <w:b/>
          <w:bCs/>
          <w:color w:val="117A65"/>
          <w:sz w:val="24"/>
          <w:szCs w:val="24"/>
        </w:rPr>
        <w:t xml:space="preserve">1.2.2 The Complaint System Failure</w:t>
      </w:r>
    </w:p>
    <w:p>
      <w:pPr>
        <w:pStyle w:val="ListParagraph"/>
        <w:numPr>
          <w:ilvl w:val="0"/>
          <w:numId w:val="2"/>
        </w:numPr>
        <w:spacing w:before="40" w:after="40"/>
      </w:pPr>
      <w:r>
        <w:rPr>
          <w:rFonts w:ascii="Arial" w:cs="Arial" w:eastAsia="Arial" w:hAnsi="Arial"/>
          <w:color w:val="2D2D2D"/>
          <w:sz w:val="22"/>
          <w:szCs w:val="22"/>
        </w:rPr>
        <w:t xml:space="preserve">India's civic complaint apps (PMC MyCity, BBMP Sahaaya, BMC 24x7) are entirely citizen-dependent.</w:t>
      </w:r>
    </w:p>
    <w:p>
      <w:pPr>
        <w:pStyle w:val="ListParagraph"/>
        <w:numPr>
          <w:ilvl w:val="0"/>
          <w:numId w:val="2"/>
        </w:numPr>
        <w:spacing w:before="40" w:after="40"/>
      </w:pPr>
      <w:r>
        <w:rPr>
          <w:rFonts w:ascii="Arial" w:cs="Arial" w:eastAsia="Arial" w:hAnsi="Arial"/>
          <w:color w:val="2D2D2D"/>
          <w:sz w:val="22"/>
          <w:szCs w:val="22"/>
        </w:rPr>
        <w:t xml:space="preserve">Complaint-to-repair timelines average 30–45 days, often exceeding 90 days for non-arterial roads.</w:t>
      </w:r>
    </w:p>
    <w:p>
      <w:pPr>
        <w:pStyle w:val="ListParagraph"/>
        <w:numPr>
          <w:ilvl w:val="0"/>
          <w:numId w:val="2"/>
        </w:numPr>
        <w:spacing w:before="40" w:after="40"/>
      </w:pPr>
      <w:r>
        <w:rPr>
          <w:rFonts w:ascii="Arial" w:cs="Arial" w:eastAsia="Arial" w:hAnsi="Arial"/>
          <w:color w:val="2D2D2D"/>
          <w:sz w:val="22"/>
          <w:szCs w:val="22"/>
        </w:rPr>
        <w:t xml:space="preserve">Less than 8% of road damage is ever formally reported — the vast majority of potholes are simply endured.</w:t>
      </w:r>
    </w:p>
    <w:p>
      <w:pPr>
        <w:pStyle w:val="ListParagraph"/>
        <w:numPr>
          <w:ilvl w:val="0"/>
          <w:numId w:val="2"/>
        </w:numPr>
        <w:spacing w:before="40" w:after="40"/>
      </w:pPr>
      <w:r>
        <w:rPr>
          <w:rFonts w:ascii="Arial" w:cs="Arial" w:eastAsia="Arial" w:hAnsi="Arial"/>
          <w:color w:val="2D2D2D"/>
          <w:sz w:val="22"/>
          <w:szCs w:val="22"/>
        </w:rPr>
        <w:t xml:space="preserve">No prioritization mechanism exists: a 3cm crack on a low-traffic lane gets the same priority as a 30cm pit on a highway.</w:t>
      </w:r>
    </w:p>
    <w:p>
      <w:pPr>
        <w:pStyle w:val="Heading3"/>
        <w:spacing w:before="200" w:after="60"/>
      </w:pPr>
      <w:r>
        <w:rPr>
          <w:rFonts w:ascii="Arial" w:cs="Arial" w:eastAsia="Arial" w:hAnsi="Arial"/>
          <w:b/>
          <w:bCs/>
          <w:color w:val="117A65"/>
          <w:sz w:val="24"/>
          <w:szCs w:val="24"/>
        </w:rPr>
        <w:t xml:space="preserve">1.2.3 The Political Prioritization Problem</w:t>
      </w:r>
    </w:p>
    <w:p>
      <w:pPr>
        <w:pStyle w:val="ListParagraph"/>
        <w:numPr>
          <w:ilvl w:val="0"/>
          <w:numId w:val="2"/>
        </w:numPr>
        <w:spacing w:before="40" w:after="40"/>
      </w:pPr>
      <w:r>
        <w:rPr>
          <w:rFonts w:ascii="Arial" w:cs="Arial" w:eastAsia="Arial" w:hAnsi="Arial"/>
          <w:color w:val="2D2D2D"/>
          <w:sz w:val="22"/>
          <w:szCs w:val="22"/>
        </w:rPr>
        <w:t xml:space="preserve">Without objective data, repair decisions are politically influenced — VIP routes get repaired; residential lanes don't.</w:t>
      </w:r>
    </w:p>
    <w:p>
      <w:pPr>
        <w:pStyle w:val="ListParagraph"/>
        <w:numPr>
          <w:ilvl w:val="0"/>
          <w:numId w:val="2"/>
        </w:numPr>
        <w:spacing w:before="40" w:after="40"/>
      </w:pPr>
      <w:r>
        <w:rPr>
          <w:rFonts w:ascii="Arial" w:cs="Arial" w:eastAsia="Arial" w:hAnsi="Arial"/>
          <w:color w:val="2D2D2D"/>
          <w:sz w:val="22"/>
          <w:szCs w:val="22"/>
        </w:rPr>
        <w:t xml:space="preserve">Corrupt survey contracts allow construction firms to underreport damage to inflate future repair billing.</w:t>
      </w:r>
    </w:p>
    <w:p>
      <w:pPr>
        <w:pStyle w:val="ListParagraph"/>
        <w:numPr>
          <w:ilvl w:val="0"/>
          <w:numId w:val="2"/>
        </w:numPr>
        <w:spacing w:before="40" w:after="40"/>
      </w:pPr>
      <w:r>
        <w:rPr>
          <w:rFonts w:ascii="Arial" w:cs="Arial" w:eastAsia="Arial" w:hAnsi="Arial"/>
          <w:color w:val="2D2D2D"/>
          <w:sz w:val="22"/>
          <w:szCs w:val="22"/>
        </w:rPr>
        <w:t xml:space="preserve">No accountability loop: once a complaint is filed, there is no automated tracking of whether repair actually happened.</w:t>
      </w:r>
    </w:p>
    <w:p>
      <w:pPr>
        <w:pStyle w:val="Heading2"/>
        <w:spacing w:before="280" w:after="80"/>
      </w:pPr>
      <w:r>
        <w:rPr>
          <w:rFonts w:ascii="Arial" w:cs="Arial" w:eastAsia="Arial" w:hAnsi="Arial"/>
          <w:b/>
          <w:bCs/>
          <w:color w:val="2D2D2D"/>
          <w:sz w:val="28"/>
          <w:szCs w:val="28"/>
        </w:rPr>
        <w:t xml:space="preserve">1.3 The Economic Impact on Citizens</w:t>
      </w:r>
    </w:p>
    <w:p>
      <w:pPr>
        <w:spacing w:before="60" w:after="80"/>
        <w:jc w:val="both"/>
      </w:pPr>
      <w:r>
        <w:rPr>
          <w:rFonts w:ascii="Arial" w:cs="Arial" w:eastAsia="Arial" w:hAnsi="Arial"/>
          <w:color w:val="2D2D2D"/>
          <w:sz w:val="22"/>
          <w:szCs w:val="22"/>
        </w:rPr>
        <w:t xml:space="preserve">Beyond fatalities, potholes impose a massive daily economic burden on India's 30 crore+ vehicle owners:</w:t>
      </w:r>
    </w:p>
    <w:p>
      <w:pPr>
        <w:pStyle w:val="ListParagraph"/>
        <w:numPr>
          <w:ilvl w:val="0"/>
          <w:numId w:val="2"/>
        </w:numPr>
        <w:spacing w:before="40" w:after="40"/>
      </w:pPr>
      <w:r>
        <w:rPr>
          <w:rFonts w:ascii="Arial" w:cs="Arial" w:eastAsia="Arial" w:hAnsi="Arial"/>
          <w:color w:val="2D2D2D"/>
          <w:sz w:val="22"/>
          <w:szCs w:val="22"/>
        </w:rPr>
        <w:t xml:space="preserve">Average vehicle suspension/tyre damage from pothole impacts: ₹2,000–₹8,000 per vehicle per year (FICCI 2022).</w:t>
      </w:r>
    </w:p>
    <w:p>
      <w:pPr>
        <w:pStyle w:val="ListParagraph"/>
        <w:numPr>
          <w:ilvl w:val="0"/>
          <w:numId w:val="2"/>
        </w:numPr>
        <w:spacing w:before="40" w:after="40"/>
      </w:pPr>
      <w:r>
        <w:rPr>
          <w:rFonts w:ascii="Arial" w:cs="Arial" w:eastAsia="Arial" w:hAnsi="Arial"/>
          <w:color w:val="2D2D2D"/>
          <w:sz w:val="22"/>
          <w:szCs w:val="22"/>
        </w:rPr>
        <w:t xml:space="preserve">Fuel efficiency loss from rough road surfaces: 5–10% higher fuel consumption (IIT Delhi Road Condition Study, 2021).</w:t>
      </w:r>
    </w:p>
    <w:p>
      <w:pPr>
        <w:pStyle w:val="ListParagraph"/>
        <w:numPr>
          <w:ilvl w:val="0"/>
          <w:numId w:val="2"/>
        </w:numPr>
        <w:spacing w:before="40" w:after="40"/>
      </w:pPr>
      <w:r>
        <w:rPr>
          <w:rFonts w:ascii="Arial" w:cs="Arial" w:eastAsia="Arial" w:hAnsi="Arial"/>
          <w:color w:val="2D2D2D"/>
          <w:sz w:val="22"/>
          <w:szCs w:val="22"/>
        </w:rPr>
        <w:t xml:space="preserve">Reduced road quality increases urban logistics costs by 15–20%, directly inflating prices of goods.</w:t>
      </w:r>
    </w:p>
    <w:p>
      <w:pPr>
        <w:pStyle w:val="ListParagraph"/>
        <w:numPr>
          <w:ilvl w:val="0"/>
          <w:numId w:val="2"/>
        </w:numPr>
        <w:spacing w:before="40" w:after="40"/>
      </w:pPr>
      <w:r>
        <w:rPr>
          <w:rFonts w:ascii="Arial" w:cs="Arial" w:eastAsia="Arial" w:hAnsi="Arial"/>
          <w:color w:val="2D2D2D"/>
          <w:sz w:val="22"/>
          <w:szCs w:val="22"/>
        </w:rPr>
        <w:t xml:space="preserve">Cities with poor road infrastructure see 12–18% reduction in property values in affected zones (Colliers India 2022).</w:t>
      </w:r>
    </w:p>
    <w:p>
      <w:pPr>
        <w:pStyle w:val="Heading2"/>
        <w:spacing w:before="280" w:after="80"/>
      </w:pPr>
      <w:r>
        <w:rPr>
          <w:rFonts w:ascii="Arial" w:cs="Arial" w:eastAsia="Arial" w:hAnsi="Arial"/>
          <w:b/>
          <w:bCs/>
          <w:color w:val="2D2D2D"/>
          <w:sz w:val="28"/>
          <w:szCs w:val="28"/>
        </w:rPr>
        <w:t xml:space="preserve">1.4 The 2023 Context: Why Now?</w:t>
      </w:r>
    </w:p>
    <w:p>
      <w:pPr>
        <w:spacing w:before="60" w:after="80"/>
        <w:jc w:val="both"/>
      </w:pPr>
      <w:r>
        <w:rPr>
          <w:rFonts w:ascii="Arial" w:cs="Arial" w:eastAsia="Arial" w:hAnsi="Arial"/>
          <w:color w:val="2D2D2D"/>
          <w:sz w:val="22"/>
          <w:szCs w:val="22"/>
        </w:rPr>
        <w:t xml:space="preserve">Three technological convergences make 2024–2026 the right moment to solve this problem:</w:t>
      </w:r>
    </w:p>
    <w:p>
      <w:pPr>
        <w:pStyle w:val="ListParagraph"/>
        <w:numPr>
          <w:ilvl w:val="0"/>
          <w:numId w:val="3"/>
        </w:numPr>
        <w:spacing w:before="40" w:after="40"/>
      </w:pPr>
      <w:r>
        <w:rPr>
          <w:rFonts w:ascii="Arial" w:cs="Arial" w:eastAsia="Arial" w:hAnsi="Arial"/>
          <w:b/>
          <w:bCs/>
          <w:color w:val="2D2D2D"/>
          <w:sz w:val="22"/>
          <w:szCs w:val="22"/>
        </w:rPr>
        <w:t xml:space="preserve">On-Device AI Maturity: </w:t>
      </w:r>
      <w:r>
        <w:rPr>
          <w:rFonts w:ascii="Arial" w:cs="Arial" w:eastAsia="Arial" w:hAnsi="Arial"/>
          <w:color w:val="2D2D2D"/>
          <w:sz w:val="22"/>
          <w:szCs w:val="22"/>
        </w:rPr>
        <w:t xml:space="preserve">TensorFlow Lite and ONNX Runtime can now run YOLOv8-nano (a real-time object detection model) at &lt;30ms per frame on a mid-range Android smartphone CPU. No GPU, no cloud dependency required for inference.</w:t>
      </w:r>
    </w:p>
    <w:p>
      <w:pPr>
        <w:pStyle w:val="ListParagraph"/>
        <w:numPr>
          <w:ilvl w:val="0"/>
          <w:numId w:val="3"/>
        </w:numPr>
        <w:spacing w:before="40" w:after="40"/>
      </w:pPr>
      <w:r>
        <w:rPr>
          <w:rFonts w:ascii="Arial" w:cs="Arial" w:eastAsia="Arial" w:hAnsi="Arial"/>
          <w:color w:val="2D2D2D"/>
          <w:sz w:val="22"/>
          <w:szCs w:val="22"/>
        </w:rPr>
        <w:t xml:space="preserve"/>
      </w:r>
    </w:p>
    <w:p>
      <w:pPr>
        <w:pStyle w:val="ListParagraph"/>
        <w:numPr>
          <w:ilvl w:val="0"/>
          <w:numId w:val="3"/>
        </w:numPr>
        <w:spacing w:before="40" w:after="40"/>
      </w:pPr>
      <w:r>
        <w:rPr>
          <w:rFonts w:ascii="Arial" w:cs="Arial" w:eastAsia="Arial" w:hAnsi="Arial"/>
          <w:b/>
          <w:bCs/>
          <w:color w:val="2D2D2D"/>
          <w:sz w:val="22"/>
          <w:szCs w:val="22"/>
        </w:rPr>
        <w:t xml:space="preserve">Ride-Hailing Density: </w:t>
      </w:r>
      <w:r>
        <w:rPr>
          <w:rFonts w:ascii="Arial" w:cs="Arial" w:eastAsia="Arial" w:hAnsi="Arial"/>
          <w:color w:val="2D2D2D"/>
          <w:sz w:val="22"/>
          <w:szCs w:val="22"/>
        </w:rPr>
        <w:t xml:space="preserve">Ola, Uber, Rapido, and Namma Yatri collectively log 50+ lakh trips per day across India's top 10 cities. This fleet represents a dense, continuously moving sensor network that already covers every road in the city multiple times per day.</w:t>
      </w:r>
    </w:p>
    <w:p>
      <w:pPr>
        <w:pStyle w:val="ListParagraph"/>
        <w:numPr>
          <w:ilvl w:val="0"/>
          <w:numId w:val="3"/>
        </w:numPr>
        <w:spacing w:before="40" w:after="40"/>
      </w:pPr>
      <w:r>
        <w:rPr>
          <w:rFonts w:ascii="Arial" w:cs="Arial" w:eastAsia="Arial" w:hAnsi="Arial"/>
          <w:color w:val="2D2D2D"/>
          <w:sz w:val="22"/>
          <w:szCs w:val="22"/>
        </w:rPr>
        <w:t xml:space="preserve"/>
      </w:r>
    </w:p>
    <w:p>
      <w:pPr>
        <w:pStyle w:val="ListParagraph"/>
        <w:numPr>
          <w:ilvl w:val="0"/>
          <w:numId w:val="3"/>
        </w:numPr>
        <w:spacing w:before="40" w:after="40"/>
      </w:pPr>
      <w:r>
        <w:rPr>
          <w:rFonts w:ascii="Arial" w:cs="Arial" w:eastAsia="Arial" w:hAnsi="Arial"/>
          <w:b/>
          <w:bCs/>
          <w:color w:val="2D2D2D"/>
          <w:sz w:val="22"/>
          <w:szCs w:val="22"/>
        </w:rPr>
        <w:t xml:space="preserve">Agentic AI Toolchains: </w:t>
      </w:r>
      <w:r>
        <w:rPr>
          <w:rFonts w:ascii="Arial" w:cs="Arial" w:eastAsia="Arial" w:hAnsi="Arial"/>
          <w:color w:val="2D2D2D"/>
          <w:sz w:val="22"/>
          <w:szCs w:val="22"/>
        </w:rPr>
        <w:t xml:space="preserve">LangChain, LangGraph, and OpenAI's function-calling API now enable the construction of autonomous AI agents that can reason, plan, and execute multi-step workflows — including generating and dispatching municipal work orders without human intervention.</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2. Existing Solutions &amp; Their Limitations</w:t>
      </w:r>
    </w:p>
    <w:p>
      <w:pPr>
        <w:spacing w:before="60" w:after="80"/>
        <w:jc w:val="both"/>
      </w:pPr>
      <w:r>
        <w:rPr>
          <w:rFonts w:ascii="Arial" w:cs="Arial" w:eastAsia="Arial" w:hAnsi="Arial"/>
          <w:color w:val="2D2D2D"/>
          <w:sz w:val="22"/>
          <w:szCs w:val="22"/>
        </w:rPr>
        <w:t xml:space="preserve">Before designing PotholePatrol, it is important to understand the competitive landscape and why existing approaches fail to solve the problem comprehensively.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0"/>
        <w:gridCol w:w="800"/>
        <w:gridCol w:w="900"/>
        <w:gridCol w:w="34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Solution</w:t>
            </w:r>
          </w:p>
        </w:tc>
        <w:tc>
          <w:tcPr>
            <w:tcW w:type="dxa" w:w="1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AI?</w:t>
            </w:r>
          </w:p>
        </w:tc>
        <w:tc>
          <w:tcPr>
            <w:tcW w:type="dxa" w:w="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Real-Time?</w:t>
            </w:r>
          </w:p>
        </w:tc>
        <w:tc>
          <w:tcPr>
            <w:tcW w:type="dxa" w:w="9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Auto-Dispatch?</w:t>
            </w:r>
          </w:p>
        </w:tc>
        <w:tc>
          <w:tcPr>
            <w:tcW w:type="dxa" w:w="34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 Limitation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FixMyStreet (UK)</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Citizen complaint app</w:t>
            </w:r>
          </w:p>
        </w:tc>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Requires manual citizen action; &lt;8% adoption</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SeeClickFix (US)</w:t>
            </w:r>
          </w:p>
        </w:tc>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Citizen complaint app</w:t>
            </w:r>
          </w:p>
        </w:tc>
        <w:tc>
          <w:tcPr>
            <w:tcW w:type="dxa" w:w="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Minimal</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 prioritization; no Indian deployment</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Maps Road Alerts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Passive crowdsource</w:t>
            </w:r>
          </w:p>
        </w:tc>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Basic ML</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Partial</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integration with municipal systems</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NITI Aayog Survey Vans</w:t>
            </w:r>
          </w:p>
        </w:tc>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LiDAR survey vehicle</w:t>
            </w:r>
          </w:p>
        </w:tc>
        <w:tc>
          <w:tcPr>
            <w:tcW w:type="dxa" w:w="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 (LiDAR)</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₹80L/unit; covers &lt;5% of roads/year</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PMC MyCity App</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Civic complaint portal</w:t>
            </w:r>
          </w:p>
        </w:tc>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30-90 day response; no AI triage</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RoadBotics (US)</w:t>
            </w:r>
          </w:p>
        </w:tc>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CV road analysis</w:t>
            </w:r>
          </w:p>
        </w:tc>
        <w:tc>
          <w:tcPr>
            <w:tcW w:type="dxa" w:w="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Requires dedicated camera vehicle; US-only</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Pothole.in</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India complaint app</w:t>
            </w:r>
          </w:p>
        </w:tc>
        <w:tc>
          <w:tcPr>
            <w:tcW w:type="dxa" w:w="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34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AI; no municipal API; inactive</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PotholePatrol (Ours)</w:t>
            </w:r>
          </w:p>
        </w:tc>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Crowdsourced CV + Agent</w:t>
            </w:r>
          </w:p>
        </w:tc>
        <w:tc>
          <w:tcPr>
            <w:tcW w:type="dxa" w:w="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34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w:t>
            </w:r>
          </w:p>
        </w:tc>
      </w:tr>
    </w:tbl>
    <w:p>
      <w:pPr>
        <w:spacing w:before="60" w:after="120"/>
        <w:jc w:val="center"/>
      </w:pPr>
      <w:r>
        <w:rPr>
          <w:rFonts w:ascii="Arial" w:cs="Arial" w:eastAsia="Arial" w:hAnsi="Arial"/>
          <w:i/>
          <w:iCs/>
          <w:color w:val="666666"/>
          <w:sz w:val="18"/>
          <w:szCs w:val="18"/>
        </w:rPr>
        <w:t xml:space="preserve">Table 1: Competitive landscape analysis of existing road damage solutions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1"/>
              <w:left w:val="single" w:color="117A65" w:sz="1"/>
              <w:bottom w:val="single" w:color="117A65" w:sz="1"/>
              <w:right w:val="single" w:color="117A65" w:sz="1"/>
            </w:tcBorders>
            <w:shd w:fill="117A65" w:val="clear"/>
            <w:tcMar>
              <w:top w:type="dxa" w:w="100"/>
              <w:left w:type="dxa" w:w="160"/>
              <w:bottom w:type="dxa" w:w="100"/>
              <w:right w:type="dxa" w:w="160"/>
            </w:tcMar>
          </w:tcPr>
          <w:p>
            <w:r>
              <w:rPr>
                <w:rFonts w:ascii="Arial" w:cs="Arial" w:eastAsia="Arial" w:hAnsi="Arial"/>
                <w:b/>
                <w:bCs/>
                <w:color w:val="FFFFFF"/>
                <w:sz w:val="22"/>
                <w:szCs w:val="22"/>
              </w:rPr>
              <w:t xml:space="preserve">Key Competitive Insight</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No existing solution combines all three critical capabilities simultaneously:</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(1) Passive, always-on, crowdsourced detection requiring zero citizen effort</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(2) Real-time AI-powered damage classification and geospatial mapping</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(3) Autonomous end-to-end repair dispatch pipeline with accountability tracking</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PotholePatrol is the only system designed as an autonomous municipal intelligence platform,</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not merely a complaint aggregator or standalone CV tool.</w:t>
            </w:r>
          </w:p>
        </w:tc>
      </w:tr>
    </w:tbl>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3. Computer Vision for Pothole Detection</w:t>
      </w:r>
    </w:p>
    <w:p>
      <w:pPr>
        <w:spacing w:before="60" w:after="80"/>
        <w:jc w:val="both"/>
      </w:pPr>
      <w:r>
        <w:rPr>
          <w:rFonts w:ascii="Arial" w:cs="Arial" w:eastAsia="Arial" w:hAnsi="Arial"/>
          <w:color w:val="2D2D2D"/>
          <w:sz w:val="22"/>
          <w:szCs w:val="22"/>
        </w:rPr>
        <w:t xml:space="preserve">The core technical capability of PotholePatrol is real-time road damage detection using computer vision. This section covers the scientific foundations, dataset, model choice, and on-device deployment strategy.</w:t>
      </w:r>
    </w:p>
    <w:p>
      <w:pPr>
        <w:pStyle w:val="Heading2"/>
        <w:spacing w:before="280" w:after="80"/>
      </w:pPr>
      <w:r>
        <w:rPr>
          <w:rFonts w:ascii="Arial" w:cs="Arial" w:eastAsia="Arial" w:hAnsi="Arial"/>
          <w:b/>
          <w:bCs/>
          <w:color w:val="2D2D2D"/>
          <w:sz w:val="28"/>
          <w:szCs w:val="28"/>
        </w:rPr>
        <w:t xml:space="preserve">3.1 What Makes Pothole Detection Hard?</w:t>
      </w:r>
    </w:p>
    <w:p>
      <w:pPr>
        <w:spacing w:before="60" w:after="80"/>
        <w:jc w:val="both"/>
      </w:pPr>
      <w:r>
        <w:rPr>
          <w:rFonts w:ascii="Arial" w:cs="Arial" w:eastAsia="Arial" w:hAnsi="Arial"/>
          <w:color w:val="2D2D2D"/>
          <w:sz w:val="22"/>
          <w:szCs w:val="22"/>
        </w:rPr>
        <w:t xml:space="preserve">Pothole detection from dashcam footage is a non-trivial computer vision problem for several reasons:</w:t>
      </w:r>
    </w:p>
    <w:p>
      <w:pPr>
        <w:pStyle w:val="ListParagraph"/>
        <w:numPr>
          <w:ilvl w:val="0"/>
          <w:numId w:val="2"/>
        </w:numPr>
        <w:spacing w:before="40" w:after="40"/>
      </w:pPr>
      <w:r>
        <w:rPr>
          <w:rFonts w:ascii="Arial" w:cs="Arial" w:eastAsia="Arial" w:hAnsi="Arial"/>
          <w:color w:val="2D2D2D"/>
          <w:sz w:val="22"/>
          <w:szCs w:val="22"/>
        </w:rPr>
        <w:t xml:space="preserve">Visual variability: Potholes range from 5cm circular depressions to 2m irregular craters. Cracks run longitudinally, transversely, or in alligator patterns. Each damage type has distinct visual characteristics.</w:t>
      </w:r>
    </w:p>
    <w:p>
      <w:pPr>
        <w:pStyle w:val="ListParagraph"/>
        <w:numPr>
          <w:ilvl w:val="0"/>
          <w:numId w:val="2"/>
        </w:numPr>
        <w:spacing w:before="40" w:after="40"/>
      </w:pPr>
      <w:r>
        <w:rPr>
          <w:rFonts w:ascii="Arial" w:cs="Arial" w:eastAsia="Arial" w:hAnsi="Arial"/>
          <w:color w:val="2D2D2D"/>
          <w:sz w:val="22"/>
          <w:szCs w:val="22"/>
        </w:rPr>
        <w:t xml:space="preserve">Lighting conditions: Dashcam footage is captured at all hours in all weather. Glare, rain, night-time, and shadow conditions all degrade detection accuracy.</w:t>
      </w:r>
    </w:p>
    <w:p>
      <w:pPr>
        <w:pStyle w:val="ListParagraph"/>
        <w:numPr>
          <w:ilvl w:val="0"/>
          <w:numId w:val="2"/>
        </w:numPr>
        <w:spacing w:before="40" w:after="40"/>
      </w:pPr>
      <w:r>
        <w:rPr>
          <w:rFonts w:ascii="Arial" w:cs="Arial" w:eastAsia="Arial" w:hAnsi="Arial"/>
          <w:color w:val="2D2D2D"/>
          <w:sz w:val="22"/>
          <w:szCs w:val="22"/>
        </w:rPr>
        <w:t xml:space="preserve">Motion blur: At 40–60 km/h, a 30ms camera frame still introduces 0.3–0.5m of motion blur, smearing fine details.</w:t>
      </w:r>
    </w:p>
    <w:p>
      <w:pPr>
        <w:pStyle w:val="ListParagraph"/>
        <w:numPr>
          <w:ilvl w:val="0"/>
          <w:numId w:val="2"/>
        </w:numPr>
        <w:spacing w:before="40" w:after="40"/>
      </w:pPr>
      <w:r>
        <w:rPr>
          <w:rFonts w:ascii="Arial" w:cs="Arial" w:eastAsia="Arial" w:hAnsi="Arial"/>
          <w:color w:val="2D2D2D"/>
          <w:sz w:val="22"/>
          <w:szCs w:val="22"/>
        </w:rPr>
        <w:t xml:space="preserve">False positive sources: Speed bumps, manhole covers, road markings, water puddles, and shadows can all visually resemble potholes.</w:t>
      </w:r>
    </w:p>
    <w:p>
      <w:pPr>
        <w:pStyle w:val="ListParagraph"/>
        <w:numPr>
          <w:ilvl w:val="0"/>
          <w:numId w:val="2"/>
        </w:numPr>
        <w:spacing w:before="40" w:after="40"/>
      </w:pPr>
      <w:r>
        <w:rPr>
          <w:rFonts w:ascii="Arial" w:cs="Arial" w:eastAsia="Arial" w:hAnsi="Arial"/>
          <w:color w:val="2D2D2D"/>
          <w:sz w:val="22"/>
          <w:szCs w:val="22"/>
        </w:rPr>
        <w:t xml:space="preserve">Camera angle and height variance: Different vehicles mount cameras at different heights and angles, changing the perspective geometry of damage features.</w:t>
      </w:r>
    </w:p>
    <w:p>
      <w:pPr>
        <w:pStyle w:val="ListParagraph"/>
        <w:numPr>
          <w:ilvl w:val="0"/>
          <w:numId w:val="2"/>
        </w:numPr>
        <w:spacing w:before="40" w:after="40"/>
      </w:pPr>
      <w:r>
        <w:rPr>
          <w:rFonts w:ascii="Arial" w:cs="Arial" w:eastAsia="Arial" w:hAnsi="Arial"/>
          <w:color w:val="2D2D2D"/>
          <w:sz w:val="22"/>
          <w:szCs w:val="22"/>
        </w:rPr>
        <w:t xml:space="preserve">On-device constraint: A smartphone CPU can process approximately 30–40 GFLOPS. Full YOLOv8 requires ~8.7 GFLOPS per frame — achievable, but requiring careful optimization.</w:t>
      </w:r>
    </w:p>
    <w:p>
      <w:pPr>
        <w:pStyle w:val="Heading2"/>
        <w:spacing w:before="280" w:after="80"/>
      </w:pPr>
      <w:r>
        <w:rPr>
          <w:rFonts w:ascii="Arial" w:cs="Arial" w:eastAsia="Arial" w:hAnsi="Arial"/>
          <w:b/>
          <w:bCs/>
          <w:color w:val="2D2D2D"/>
          <w:sz w:val="28"/>
          <w:szCs w:val="28"/>
        </w:rPr>
        <w:t xml:space="preserve">3.2 The RDD2022 Dataset</w:t>
      </w:r>
    </w:p>
    <w:p>
      <w:pPr>
        <w:spacing w:before="60" w:after="80"/>
        <w:jc w:val="both"/>
      </w:pPr>
      <w:r>
        <w:rPr>
          <w:rFonts w:ascii="Arial" w:cs="Arial" w:eastAsia="Arial" w:hAnsi="Arial"/>
          <w:color w:val="2D2D2D"/>
          <w:sz w:val="22"/>
          <w:szCs w:val="22"/>
        </w:rPr>
        <w:t xml:space="preserve">PotholePatrol's detection model is trained on RDD2022 (Road Damage Dataset 2022), the gold-standard open-source dataset for road damage detection: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 Property</w:t>
            </w:r>
          </w:p>
        </w:tc>
        <w:tc>
          <w:tcPr>
            <w:tcW w:type="dxa" w:w="6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name</w:t>
            </w:r>
          </w:p>
        </w:tc>
        <w:tc>
          <w:tcPr>
            <w:tcW w:type="dxa" w:w="6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Road Damage Dataset 2022 (RDD2022)</w:t>
            </w:r>
          </w:p>
        </w:tc>
      </w:tr>
      <w:tr>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Authors</w:t>
            </w:r>
          </w:p>
        </w:tc>
        <w:tc>
          <w:tcPr>
            <w:tcW w:type="dxa" w:w="6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Arya, D.; Maeda, H.; Ghosh, S.K. et al.</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Published</w:t>
            </w:r>
          </w:p>
        </w:tc>
        <w:tc>
          <w:tcPr>
            <w:tcW w:type="dxa" w:w="6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IEEE International Conference on Big Data, 2022</w:t>
            </w:r>
          </w:p>
        </w:tc>
      </w:tr>
      <w:tr>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Total images</w:t>
            </w:r>
          </w:p>
        </w:tc>
        <w:tc>
          <w:tcPr>
            <w:tcW w:type="dxa" w:w="6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47,420 road images from 6 countries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India-specific images</w:t>
            </w:r>
          </w:p>
        </w:tc>
        <w:tc>
          <w:tcPr>
            <w:tcW w:type="dxa" w:w="6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7,706 images (Tier 1 &amp; 2 Indian cities)</w:t>
            </w:r>
          </w:p>
        </w:tc>
      </w:tr>
      <w:tr>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Damage classes</w:t>
            </w:r>
          </w:p>
        </w:tc>
        <w:tc>
          <w:tcPr>
            <w:tcW w:type="dxa" w:w="6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D00 (longitudinal crack), D10 (transverse crack), D20 (alligator crack), D40 (pothole)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Annotation format</w:t>
            </w:r>
          </w:p>
        </w:tc>
        <w:tc>
          <w:tcPr>
            <w:tcW w:type="dxa" w:w="6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Pascal VOC XML bounding box annotations</w:t>
            </w:r>
          </w:p>
        </w:tc>
      </w:tr>
      <w:tr>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License</w:t>
            </w:r>
          </w:p>
        </w:tc>
        <w:tc>
          <w:tcPr>
            <w:tcW w:type="dxa" w:w="6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Creative Commons CC-BY 4.0 (free for commercial &amp; research use)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Download URL</w:t>
            </w:r>
          </w:p>
        </w:tc>
        <w:tc>
          <w:tcPr>
            <w:tcW w:type="dxa" w:w="6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https://github.com/sekilab/RoadDamageDetector</w:t>
            </w:r>
          </w:p>
        </w:tc>
      </w:tr>
    </w:tbl>
    <w:p>
      <w:pPr>
        <w:spacing w:before="60" w:after="120"/>
        <w:jc w:val="center"/>
      </w:pPr>
      <w:r>
        <w:rPr>
          <w:rFonts w:ascii="Arial" w:cs="Arial" w:eastAsia="Arial" w:hAnsi="Arial"/>
          <w:i/>
          <w:iCs/>
          <w:color w:val="666666"/>
          <w:sz w:val="18"/>
          <w:szCs w:val="18"/>
        </w:rPr>
        <w:t xml:space="preserve">Table 2: RDD2022 dataset specifications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1"/>
              <w:bottom w:val="single" w:color="784212" w:sz="1"/>
              <w:right w:val="single" w:color="784212" w:sz="1"/>
            </w:tcBorders>
            <w:shd w:fill="784212" w:val="clear"/>
            <w:tcMar>
              <w:top w:type="dxa" w:w="100"/>
              <w:left w:type="dxa" w:w="160"/>
              <w:bottom w:type="dxa" w:w="100"/>
              <w:right w:type="dxa" w:w="160"/>
            </w:tcMar>
          </w:tcPr>
          <w:p>
            <w:r>
              <w:rPr>
                <w:rFonts w:ascii="Arial" w:cs="Arial" w:eastAsia="Arial" w:hAnsi="Arial"/>
                <w:b/>
                <w:bCs/>
                <w:color w:val="FFFFFF"/>
                <w:sz w:val="22"/>
                <w:szCs w:val="22"/>
              </w:rPr>
              <w:t xml:space="preserve">Why Use RDD2022 for India?</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RDD2022 specifically contains images from Indian roads (Tier 1 &amp; 2 cities), making it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far more relevant than generic Western datasets. Indian potholes have distinct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characteristics — irregular shapes due to monsoon water erosion, unique asphalt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texture, and road markings — all well-represented in the Indian subset.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The Indian subset (7,706 images) alone is sufficient to fine-tune YOLOv8-nano</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to &gt;82% mAP@50 on Indian road conditions.</w:t>
            </w:r>
          </w:p>
        </w:tc>
      </w:tr>
    </w:tbl>
    <w:p>
      <w:pPr>
        <w:pStyle w:val="Heading2"/>
        <w:spacing w:before="280" w:after="80"/>
      </w:pPr>
      <w:r>
        <w:rPr>
          <w:rFonts w:ascii="Arial" w:cs="Arial" w:eastAsia="Arial" w:hAnsi="Arial"/>
          <w:b/>
          <w:bCs/>
          <w:color w:val="2D2D2D"/>
          <w:sz w:val="28"/>
          <w:szCs w:val="28"/>
        </w:rPr>
        <w:t xml:space="preserve">3.3 Model Selection: YOLOv8-nano</w:t>
      </w:r>
    </w:p>
    <w:p>
      <w:pPr>
        <w:spacing w:before="60" w:after="80"/>
        <w:jc w:val="both"/>
      </w:pPr>
      <w:r>
        <w:rPr>
          <w:rFonts w:ascii="Arial" w:cs="Arial" w:eastAsia="Arial" w:hAnsi="Arial"/>
          <w:color w:val="2D2D2D"/>
          <w:sz w:val="22"/>
          <w:szCs w:val="22"/>
        </w:rPr>
        <w:t xml:space="preserve">The choice of detection model is the most critical engineering decision in PotholePatrol. The model must be accurate enough to minimize false positives, but small enough to run in real-time on a smartphone CPU.</w:t>
      </w:r>
    </w:p>
    <w:p>
      <w:pPr>
        <w:pStyle w:val="Heading3"/>
        <w:spacing w:before="200" w:after="60"/>
      </w:pPr>
      <w:r>
        <w:rPr>
          <w:rFonts w:ascii="Arial" w:cs="Arial" w:eastAsia="Arial" w:hAnsi="Arial"/>
          <w:b/>
          <w:bCs/>
          <w:color w:val="117A65"/>
          <w:sz w:val="24"/>
          <w:szCs w:val="24"/>
        </w:rPr>
        <w:t xml:space="preserve">3.3.1 Why YOLO (You Only Look Once)?</w:t>
      </w:r>
    </w:p>
    <w:p>
      <w:pPr>
        <w:spacing w:before="60" w:after="80"/>
        <w:jc w:val="both"/>
      </w:pPr>
      <w:r>
        <w:rPr>
          <w:rFonts w:ascii="Arial" w:cs="Arial" w:eastAsia="Arial" w:hAnsi="Arial"/>
          <w:color w:val="2D2D2D"/>
          <w:sz w:val="22"/>
          <w:szCs w:val="22"/>
        </w:rPr>
        <w:t xml:space="preserve">YOLO models are single-stage object detectors — they predict both the class and bounding box of objects in a single forward pass, making them significantly faster than two-stage detectors (like Faster R-CNN) at the cost of slightly lower accuracy on small objects. For road damage detection, speed is critical: a vehicle moving at 50 km/h covers 14m per second. To detect a 30cm pothole reliably, we need at least 5 frames of it in the camera view — requiring ≥17 FPS inference.</w:t>
      </w:r>
    </w:p>
    <w:p>
      <w:pPr>
        <w:pStyle w:val="Heading3"/>
        <w:spacing w:before="200" w:after="60"/>
      </w:pPr>
      <w:r>
        <w:rPr>
          <w:rFonts w:ascii="Arial" w:cs="Arial" w:eastAsia="Arial" w:hAnsi="Arial"/>
          <w:b/>
          <w:bCs/>
          <w:color w:val="117A65"/>
          <w:sz w:val="24"/>
          <w:szCs w:val="24"/>
        </w:rPr>
        <w:t xml:space="preserve">3.3.2 YOLOv8-nano vs Other Models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200"/>
        <w:gridCol w:w="1500"/>
        <w:gridCol w:w="2160"/>
      </w:tblGrid>
      <w:tr>
        <w:trPr>
          <w:tblHeader/>
        </w:trPr>
        <w:tc>
          <w:tcPr>
            <w:tcW w:type="dxa" w:w="1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mAP@50 (COCO)</w:t>
            </w:r>
          </w:p>
        </w:tc>
        <w:tc>
          <w:tcPr>
            <w:tcW w:type="dxa" w:w="1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Speed (CPU)</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Mobile-Friendly</w:t>
            </w:r>
          </w:p>
        </w:tc>
        <w:tc>
          <w:tcPr>
            <w:tcW w:type="dxa" w:w="21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Verdict</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YOLOv8-nano</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3.2M</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37.3%</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~28ms/frame</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 (TFLite)</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 Best choice</w:t>
            </w:r>
          </w:p>
        </w:tc>
      </w:tr>
      <w:tr>
        <w:tc>
          <w:tcPr>
            <w:tcW w:type="dxa" w:w="1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YOLOv8-small</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11.2M</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44.9%</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~88ms/frame</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Marginal</w:t>
            </w:r>
          </w:p>
        </w:tc>
        <w:tc>
          <w:tcPr>
            <w:tcW w:type="dxa" w:w="21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Too slow on CPU</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YOLOv5-nano</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1.9M</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28.0%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~22ms/frame</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Lower accuracy</w:t>
            </w:r>
          </w:p>
        </w:tc>
      </w:tr>
      <w:tr>
        <w:tc>
          <w:tcPr>
            <w:tcW w:type="dxa" w:w="1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MobileNetV3+SSD</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4.1M</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22.0%</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~18ms/frame</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21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Too inaccurate</w:t>
            </w:r>
          </w:p>
        </w:tc>
      </w:tr>
      <w:tr>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EfficientDet-D0</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3.9M</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33.8%</w:t>
            </w:r>
          </w:p>
        </w:tc>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~45ms/frame</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Marginal</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Slower, less accurate</w:t>
            </w:r>
          </w:p>
        </w:tc>
      </w:tr>
      <w:tr>
        <w:tc>
          <w:tcPr>
            <w:tcW w:type="dxa" w:w="1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YOLOv9-tiny</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2.0M</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38.3%</w:t>
            </w:r>
          </w:p>
        </w:tc>
        <w:tc>
          <w:tcPr>
            <w:tcW w:type="dxa" w:w="1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~35ms/frame</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Experimental</w:t>
            </w:r>
          </w:p>
        </w:tc>
        <w:tc>
          <w:tcPr>
            <w:tcW w:type="dxa" w:w="21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Less mature ecosystem</w:t>
            </w:r>
          </w:p>
        </w:tc>
      </w:tr>
    </w:tbl>
    <w:p>
      <w:pPr>
        <w:spacing w:before="60" w:after="120"/>
        <w:jc w:val="center"/>
      </w:pPr>
      <w:r>
        <w:rPr>
          <w:rFonts w:ascii="Arial" w:cs="Arial" w:eastAsia="Arial" w:hAnsi="Arial"/>
          <w:i/>
          <w:iCs/>
          <w:color w:val="666666"/>
          <w:sz w:val="18"/>
          <w:szCs w:val="18"/>
        </w:rPr>
        <w:t xml:space="preserve">Table 3: Detection model comparison for on-device road damage detection</w:t>
      </w:r>
    </w:p>
    <w:p>
      <w:pPr>
        <w:spacing w:before="100" w:after="0"/>
      </w:pPr>
      <w:r>
        <w:t xml:space="preserve"/>
      </w:r>
    </w:p>
    <w:p>
      <w:pPr>
        <w:spacing w:before="60" w:after="80"/>
        <w:jc w:val="both"/>
      </w:pPr>
      <w:r>
        <w:rPr>
          <w:rFonts w:ascii="Arial" w:cs="Arial" w:eastAsia="Arial" w:hAnsi="Arial"/>
          <w:color w:val="2D2D2D"/>
          <w:sz w:val="22"/>
          <w:szCs w:val="22"/>
        </w:rPr>
        <w:t xml:space="preserve">YOLOv8-nano fine-tuned on RDD2022 achieves approximately 82–85% mAP@50 on the Indian road damage subset — sufficient for production use when combined with the multi-sighting confirmation mechanism described in Section 4.</w:t>
      </w:r>
    </w:p>
    <w:p>
      <w:pPr>
        <w:pStyle w:val="Heading3"/>
        <w:spacing w:before="200" w:after="60"/>
      </w:pPr>
      <w:r>
        <w:rPr>
          <w:rFonts w:ascii="Arial" w:cs="Arial" w:eastAsia="Arial" w:hAnsi="Arial"/>
          <w:b/>
          <w:bCs/>
          <w:color w:val="117A65"/>
          <w:sz w:val="24"/>
          <w:szCs w:val="24"/>
        </w:rPr>
        <w:t xml:space="preserve">3.3.3 Fine-Tuning Strategy</w:t>
      </w:r>
    </w:p>
    <w:p>
      <w:pPr>
        <w:pStyle w:val="ListParagraph"/>
        <w:numPr>
          <w:ilvl w:val="0"/>
          <w:numId w:val="3"/>
        </w:numPr>
        <w:spacing w:before="40" w:after="40"/>
      </w:pPr>
      <w:r>
        <w:rPr>
          <w:rFonts w:ascii="Arial" w:cs="Arial" w:eastAsia="Arial" w:hAnsi="Arial"/>
          <w:color w:val="2D2D2D"/>
          <w:sz w:val="22"/>
          <w:szCs w:val="22"/>
        </w:rPr>
        <w:t xml:space="preserve">Start with YOLOv8-nano pre-trained weights on COCO (provided by Ultralytics, ~6MB).</w:t>
      </w:r>
    </w:p>
    <w:p>
      <w:pPr>
        <w:pStyle w:val="ListParagraph"/>
        <w:numPr>
          <w:ilvl w:val="0"/>
          <w:numId w:val="3"/>
        </w:numPr>
        <w:spacing w:before="40" w:after="40"/>
      </w:pPr>
      <w:r>
        <w:rPr>
          <w:rFonts w:ascii="Arial" w:cs="Arial" w:eastAsia="Arial" w:hAnsi="Arial"/>
          <w:color w:val="2D2D2D"/>
          <w:sz w:val="22"/>
          <w:szCs w:val="22"/>
        </w:rPr>
        <w:t xml:space="preserve">Filter RDD2022 to the Indian subset (7,706 images) + augment to 15,000 samples.</w:t>
      </w:r>
    </w:p>
    <w:p>
      <w:pPr>
        <w:pStyle w:val="ListParagraph"/>
        <w:numPr>
          <w:ilvl w:val="0"/>
          <w:numId w:val="3"/>
        </w:numPr>
        <w:spacing w:before="40" w:after="40"/>
      </w:pPr>
      <w:r>
        <w:rPr>
          <w:rFonts w:ascii="Arial" w:cs="Arial" w:eastAsia="Arial" w:hAnsi="Arial"/>
          <w:color w:val="2D2D2D"/>
          <w:sz w:val="22"/>
          <w:szCs w:val="22"/>
        </w:rPr>
        <w:t xml:space="preserve">Data augmentation pipeline: horizontal flip, mosaic, copy-paste, HSV shift, random perspective distortion (simulates different camera angles).</w:t>
      </w:r>
    </w:p>
    <w:p>
      <w:pPr>
        <w:pStyle w:val="ListParagraph"/>
        <w:numPr>
          <w:ilvl w:val="0"/>
          <w:numId w:val="3"/>
        </w:numPr>
        <w:spacing w:before="40" w:after="40"/>
      </w:pPr>
      <w:r>
        <w:rPr>
          <w:rFonts w:ascii="Arial" w:cs="Arial" w:eastAsia="Arial" w:hAnsi="Arial"/>
          <w:color w:val="2D2D2D"/>
          <w:sz w:val="22"/>
          <w:szCs w:val="22"/>
        </w:rPr>
        <w:t xml:space="preserve">Train for 100 epochs with SGD optimizer, lr=0.01, weight_decay=5e-4, batch_size=64.</w:t>
      </w:r>
    </w:p>
    <w:p>
      <w:pPr>
        <w:pStyle w:val="ListParagraph"/>
        <w:numPr>
          <w:ilvl w:val="0"/>
          <w:numId w:val="3"/>
        </w:numPr>
        <w:spacing w:before="40" w:after="40"/>
      </w:pPr>
      <w:r>
        <w:rPr>
          <w:rFonts w:ascii="Arial" w:cs="Arial" w:eastAsia="Arial" w:hAnsi="Arial"/>
          <w:color w:val="2D2D2D"/>
          <w:sz w:val="22"/>
          <w:szCs w:val="22"/>
        </w:rPr>
        <w:t xml:space="preserve">Evaluate on held-out test set. Target: mAP@50 &gt; 0.80, Precision &gt; 0.78, Recall &gt; 0.75.</w:t>
      </w:r>
    </w:p>
    <w:p>
      <w:pPr>
        <w:pStyle w:val="ListParagraph"/>
        <w:numPr>
          <w:ilvl w:val="0"/>
          <w:numId w:val="3"/>
        </w:numPr>
        <w:spacing w:before="40" w:after="40"/>
      </w:pPr>
      <w:r>
        <w:rPr>
          <w:rFonts w:ascii="Arial" w:cs="Arial" w:eastAsia="Arial" w:hAnsi="Arial"/>
          <w:color w:val="2D2D2D"/>
          <w:sz w:val="22"/>
          <w:szCs w:val="22"/>
        </w:rPr>
        <w:t xml:space="preserve">Export to TFLite INT8 quantized format for mobile deployment (~3.2MB file).</w:t>
      </w:r>
    </w:p>
    <w:p>
      <w:pPr>
        <w:pStyle w:val="Heading3"/>
        <w:spacing w:before="200" w:after="60"/>
      </w:pPr>
      <w:r>
        <w:rPr>
          <w:rFonts w:ascii="Arial" w:cs="Arial" w:eastAsia="Arial" w:hAnsi="Arial"/>
          <w:b/>
          <w:bCs/>
          <w:color w:val="117A65"/>
          <w:sz w:val="24"/>
          <w:szCs w:val="24"/>
        </w:rPr>
        <w:t xml:space="preserve">3.3.4 On-Device Deployment with TFLite</w:t>
      </w:r>
    </w:p>
    <w:p>
      <w:pPr>
        <w:spacing w:before="60" w:after="80"/>
        <w:jc w:val="both"/>
      </w:pPr>
      <w:r>
        <w:rPr>
          <w:rFonts w:ascii="Arial" w:cs="Arial" w:eastAsia="Arial" w:hAnsi="Arial"/>
          <w:color w:val="2D2D2D"/>
          <w:sz w:val="22"/>
          <w:szCs w:val="22"/>
        </w:rPr>
        <w:t xml:space="preserve">After training, the model is exported using Ultralytics' built-in TFLite converter: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spacing w:before="20" w:after="20"/>
            </w:pPr>
            <w:r>
              <w:rPr>
                <w:rFonts w:ascii="Courier New" w:cs="Courier New" w:eastAsia="Courier New" w:hAnsi="Courier New"/>
                <w:color w:val="00FF99"/>
                <w:sz w:val="18"/>
                <w:szCs w:val="18"/>
              </w:rPr>
              <w:t xml:space="preserve"># Export to TFLite INT8 (quantized for CPU efficiency)</w:t>
            </w:r>
          </w:p>
          <w:p>
            <w:pPr>
              <w:spacing w:before="20" w:after="20"/>
            </w:pPr>
            <w:r>
              <w:rPr>
                <w:rFonts w:ascii="Courier New" w:cs="Courier New" w:eastAsia="Courier New" w:hAnsi="Courier New"/>
                <w:color w:val="00FF99"/>
                <w:sz w:val="18"/>
                <w:szCs w:val="18"/>
              </w:rPr>
              <w:t xml:space="preserve">from ultralytics import YOLO</w:t>
            </w:r>
          </w:p>
          <w:p>
            <w:pPr>
              <w:spacing w:before="20" w:after="20"/>
            </w:pPr>
            <w:r>
              <w:rPr>
                <w:rFonts w:ascii="Courier New" w:cs="Courier New" w:eastAsia="Courier New" w:hAnsi="Courier New"/>
                <w:color w:val="00FF99"/>
                <w:sz w:val="18"/>
                <w:szCs w:val="18"/>
              </w:rPr>
              <w:t xml:space="preserve">model = YOLO('yolov8n_rdd2022_india.pt')  # Fine-tuned checkpoint</w:t>
            </w:r>
          </w:p>
          <w:p>
            <w:pPr>
              <w:spacing w:before="20" w:after="20"/>
            </w:pPr>
            <w:r>
              <w:rPr>
                <w:rFonts w:ascii="Courier New" w:cs="Courier New" w:eastAsia="Courier New" w:hAnsi="Courier New"/>
                <w:color w:val="00FF99"/>
                <w:sz w:val="18"/>
                <w:szCs w:val="18"/>
              </w:rPr>
              <w:t xml:space="preserve">model.export(format='tflite', int8=True, data='rdd_india.yaml')</w:t>
            </w:r>
          </w:p>
          <w:p>
            <w:pPr>
              <w:spacing w:before="20" w:after="20"/>
            </w:pPr>
            <w:r>
              <w:rPr>
                <w:rFonts w:ascii="Courier New" w:cs="Courier New" w:eastAsia="Courier New" w:hAnsi="Courier New"/>
                <w:color w:val="00FF99"/>
                <w:sz w:val="18"/>
                <w:szCs w:val="18"/>
              </w:rPr>
              <w:t xml:space="preserve"># Output: yolov8n_rdd2022_india_int8.tflite (~3.2MB)</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 Performance on Snapdragon 680 (mid-range 2023 Android):</w:t>
            </w:r>
          </w:p>
          <w:p>
            <w:pPr>
              <w:spacing w:before="20" w:after="20"/>
            </w:pPr>
            <w:r>
              <w:rPr>
                <w:rFonts w:ascii="Courier New" w:cs="Courier New" w:eastAsia="Courier New" w:hAnsi="Courier New"/>
                <w:color w:val="00FF99"/>
                <w:sz w:val="18"/>
                <w:szCs w:val="18"/>
              </w:rPr>
              <w:t xml:space="preserve"># Latency: ~28ms per frame (35 FPS)</w:t>
            </w:r>
          </w:p>
          <w:p>
            <w:pPr>
              <w:spacing w:before="20" w:after="20"/>
            </w:pPr>
            <w:r>
              <w:rPr>
                <w:rFonts w:ascii="Courier New" w:cs="Courier New" w:eastAsia="Courier New" w:hAnsi="Courier New"/>
                <w:color w:val="00FF99"/>
                <w:sz w:val="18"/>
                <w:szCs w:val="18"/>
              </w:rPr>
              <w:t xml:space="preserve"># Memory: ~45MB RAM during inference</w:t>
            </w:r>
          </w:p>
          <w:p>
            <w:pPr>
              <w:spacing w:before="20" w:after="20"/>
            </w:pPr>
            <w:r>
              <w:rPr>
                <w:rFonts w:ascii="Courier New" w:cs="Courier New" w:eastAsia="Courier New" w:hAnsi="Courier New"/>
                <w:color w:val="00FF99"/>
                <w:sz w:val="18"/>
                <w:szCs w:val="18"/>
              </w:rPr>
              <w:t xml:space="preserve"># Battery: ~3% drain per hour of background processing</w:t>
            </w:r>
          </w:p>
        </w:tc>
      </w:tr>
    </w:tbl>
    <w:p>
      <w:pPr>
        <w:spacing w:before="100" w:after="0"/>
      </w:pPr>
      <w:r>
        <w:t xml:space="preserve"/>
      </w:r>
    </w:p>
    <w:p>
      <w:pPr>
        <w:pStyle w:val="Heading2"/>
        <w:spacing w:before="280" w:after="80"/>
      </w:pPr>
      <w:r>
        <w:rPr>
          <w:rFonts w:ascii="Arial" w:cs="Arial" w:eastAsia="Arial" w:hAnsi="Arial"/>
          <w:b/>
          <w:bCs/>
          <w:color w:val="2D2D2D"/>
          <w:sz w:val="28"/>
          <w:szCs w:val="28"/>
        </w:rPr>
        <w:t xml:space="preserve">3.4 Damage Severity Scoring</w:t>
      </w:r>
    </w:p>
    <w:p>
      <w:pPr>
        <w:spacing w:before="60" w:after="80"/>
        <w:jc w:val="both"/>
      </w:pPr>
      <w:r>
        <w:rPr>
          <w:rFonts w:ascii="Arial" w:cs="Arial" w:eastAsia="Arial" w:hAnsi="Arial"/>
          <w:color w:val="2D2D2D"/>
          <w:sz w:val="22"/>
          <w:szCs w:val="22"/>
        </w:rPr>
        <w:t xml:space="preserve">Beyond detection, PotholePatrol assigns a severity score (1–5) to each damage event for prioritization: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400"/>
        <w:gridCol w:w="2560"/>
      </w:tblGrid>
      <w:tr>
        <w:trPr>
          <w:tblHeader/>
        </w:trPr>
        <w:tc>
          <w:tcPr>
            <w:tcW w:type="dxa" w:w="16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Severity</w:t>
            </w:r>
          </w:p>
        </w:tc>
        <w:tc>
          <w:tcPr>
            <w:tcW w:type="dxa" w:w="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w:t>
            </w:r>
          </w:p>
        </w:tc>
        <w:tc>
          <w:tcPr>
            <w:tcW w:type="dxa" w:w="4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Criteria</w:t>
            </w:r>
          </w:p>
        </w:tc>
        <w:tc>
          <w:tcPr>
            <w:tcW w:type="dxa" w:w="2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Response Time</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Hairline Crack</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4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Bounding box area &lt; 500px², confidence 0.72–0.80</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days</w:t>
            </w:r>
          </w:p>
        </w:tc>
      </w:tr>
      <w:tr>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Minor Crack</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44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Linear crack, area 500–2000px², depth estimated &lt;3cm</w:t>
            </w:r>
          </w:p>
        </w:tc>
        <w:tc>
          <w:tcPr>
            <w:tcW w:type="dxa" w:w="25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21 days</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Moderate Pothole</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4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Pothole, area 2000–8000px², depth estimated 3–8cm</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 days</w:t>
            </w:r>
          </w:p>
        </w:tc>
      </w:tr>
      <w:tr>
        <w:tc>
          <w:tcPr>
            <w:tcW w:type="dxa" w:w="16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Severe Pothole</w:t>
            </w:r>
          </w:p>
        </w:tc>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44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Large pothole, area 8000–20000px², depth &gt;8cm</w:t>
            </w:r>
          </w:p>
        </w:tc>
        <w:tc>
          <w:tcPr>
            <w:tcW w:type="dxa" w:w="25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48 hours</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Critical/Crater</w:t>
            </w:r>
          </w:p>
        </w:tc>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4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Area &gt;20000px² or alligator cracking &gt;1m span</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hours</w:t>
            </w:r>
          </w:p>
        </w:tc>
      </w:tr>
    </w:tbl>
    <w:p>
      <w:pPr>
        <w:spacing w:before="60" w:after="120"/>
        <w:jc w:val="center"/>
      </w:pPr>
      <w:r>
        <w:rPr>
          <w:rFonts w:ascii="Arial" w:cs="Arial" w:eastAsia="Arial" w:hAnsi="Arial"/>
          <w:i/>
          <w:iCs/>
          <w:color w:val="666666"/>
          <w:sz w:val="18"/>
          <w:szCs w:val="18"/>
        </w:rPr>
        <w:t xml:space="preserve">Table 4: Damage severity scoring rubric</w:t>
      </w:r>
    </w:p>
    <w:p>
      <w:pPr>
        <w:spacing w:before="100" w:after="0"/>
      </w:pPr>
      <w:r>
        <w:t xml:space="preserve"/>
      </w:r>
    </w:p>
    <w:p>
      <w:pPr>
        <w:spacing w:before="60" w:after="80"/>
        <w:jc w:val="both"/>
      </w:pPr>
      <w:r>
        <w:rPr>
          <w:rFonts w:ascii="Arial" w:cs="Arial" w:eastAsia="Arial" w:hAnsi="Arial"/>
          <w:color w:val="2D2D2D"/>
          <w:sz w:val="22"/>
          <w:szCs w:val="22"/>
        </w:rPr>
        <w:t xml:space="preserve">Depth estimation from a single monocular camera is inherently imprecise. However, bounding box area in a calibrated camera setup provides a reliable proxy for severity. The depth estimation can be improved using reference objects (lane markings, standard lane widths) as scale references — a technique from monocular depth estimation research (Godard et al., Monodepth2, 2019).</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4. System Architecture &amp; Technical Design</w:t>
      </w:r>
    </w:p>
    <w:p>
      <w:pPr>
        <w:pStyle w:val="Heading2"/>
        <w:spacing w:before="280" w:after="80"/>
      </w:pPr>
      <w:r>
        <w:rPr>
          <w:rFonts w:ascii="Arial" w:cs="Arial" w:eastAsia="Arial" w:hAnsi="Arial"/>
          <w:b/>
          <w:bCs/>
          <w:color w:val="2D2D2D"/>
          <w:sz w:val="28"/>
          <w:szCs w:val="28"/>
        </w:rPr>
        <w:t xml:space="preserve">4.1 High-Level Architecture</w:t>
      </w:r>
    </w:p>
    <w:p>
      <w:pPr>
        <w:spacing w:before="60" w:after="80"/>
        <w:jc w:val="both"/>
      </w:pPr>
      <w:r>
        <w:rPr>
          <w:rFonts w:ascii="Arial" w:cs="Arial" w:eastAsia="Arial" w:hAnsi="Arial"/>
          <w:color w:val="2D2D2D"/>
          <w:sz w:val="22"/>
          <w:szCs w:val="22"/>
        </w:rPr>
        <w:t xml:space="preserve">PotholePatrol consists of four major system layers, each with distinct responsibilities and technology choices: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System Architecture Overview</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LAYER 1 — EDGE (Driver Smartphone)</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React Native app → Camera frame capture (5 FPS) → YOLOv8-nano TFLite inference</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 Damage event creation (class + severity + GPS + timestamp) → Batch upload</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LAYER 2 — BACKEND (Cloud API)</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FastAPI server → PostGIS/PostgreSQL database → Geospatial clustering</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 Duplicate detection → Traffic volume enrichment (HERE Maps API)</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LAYER 3 — AGENTIC AI (Intelligence &amp; Dispatch)</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LangChain multi-tool agent → Priority score computation</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 Ward boundary lookup → Work order generation → WhatsApp dispatch</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LAYER 4 — DASHBOARD (Municipal Interface)</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React.js + Leaflet.js → Real-time damage heatmap → Work order tracker</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 Analytics &amp; reporting → Repair confirmation workflow</w:t>
            </w:r>
          </w:p>
        </w:tc>
      </w:tr>
    </w:tbl>
    <w:p>
      <w:pPr>
        <w:spacing w:before="120" w:after="0"/>
      </w:pPr>
      <w:r>
        <w:t xml:space="preserve"/>
      </w:r>
    </w:p>
    <w:p>
      <w:pPr>
        <w:pStyle w:val="Heading2"/>
        <w:spacing w:before="280" w:after="80"/>
      </w:pPr>
      <w:r>
        <w:rPr>
          <w:rFonts w:ascii="Arial" w:cs="Arial" w:eastAsia="Arial" w:hAnsi="Arial"/>
          <w:b/>
          <w:bCs/>
          <w:color w:val="2D2D2D"/>
          <w:sz w:val="28"/>
          <w:szCs w:val="28"/>
        </w:rPr>
        <w:t xml:space="preserve">4.2 Layer 1: Edge Processing (Mobile App)</w:t>
      </w:r>
    </w:p>
    <w:p>
      <w:pPr>
        <w:pStyle w:val="Heading3"/>
        <w:spacing w:before="200" w:after="60"/>
      </w:pPr>
      <w:r>
        <w:rPr>
          <w:rFonts w:ascii="Arial" w:cs="Arial" w:eastAsia="Arial" w:hAnsi="Arial"/>
          <w:b/>
          <w:bCs/>
          <w:color w:val="117A65"/>
          <w:sz w:val="24"/>
          <w:szCs w:val="24"/>
        </w:rPr>
        <w:t xml:space="preserve">4.2.1 Technology Stack</w:t>
      </w:r>
    </w:p>
    <w:p>
      <w:pPr>
        <w:pStyle w:val="ListParagraph"/>
        <w:numPr>
          <w:ilvl w:val="0"/>
          <w:numId w:val="2"/>
        </w:numPr>
        <w:spacing w:before="40" w:after="40"/>
      </w:pPr>
      <w:r>
        <w:rPr>
          <w:rFonts w:ascii="Arial" w:cs="Arial" w:eastAsia="Arial" w:hAnsi="Arial"/>
          <w:b/>
          <w:bCs/>
          <w:color w:val="2D2D2D"/>
          <w:sz w:val="22"/>
          <w:szCs w:val="22"/>
        </w:rPr>
        <w:t xml:space="preserve">Framework: </w:t>
      </w:r>
      <w:r>
        <w:rPr>
          <w:rFonts w:ascii="Arial" w:cs="Arial" w:eastAsia="Arial" w:hAnsi="Arial"/>
          <w:color w:val="2D2D2D"/>
          <w:sz w:val="22"/>
          <w:szCs w:val="22"/>
        </w:rPr>
        <w:t xml:space="preserve">React Native (cross-platform iOS + Android from single codebase)</w:t>
      </w:r>
    </w:p>
    <w:p>
      <w:pPr>
        <w:pStyle w:val="ListParagraph"/>
        <w:numPr>
          <w:ilvl w:val="0"/>
          <w:numId w:val="2"/>
        </w:numPr>
        <w:spacing w:before="40" w:after="40"/>
      </w:pPr>
      <w:r>
        <w:rPr>
          <w:rFonts w:ascii="Arial" w:cs="Arial" w:eastAsia="Arial" w:hAnsi="Arial"/>
          <w:b/>
          <w:bCs/>
          <w:color w:val="2D2D2D"/>
          <w:sz w:val="22"/>
          <w:szCs w:val="22"/>
        </w:rPr>
        <w:t xml:space="preserve">CV Runtime: </w:t>
      </w:r>
      <w:r>
        <w:rPr>
          <w:rFonts w:ascii="Arial" w:cs="Arial" w:eastAsia="Arial" w:hAnsi="Arial"/>
          <w:color w:val="2D2D2D"/>
          <w:sz w:val="22"/>
          <w:szCs w:val="22"/>
        </w:rPr>
        <w:t xml:space="preserve">TensorFlow Lite React Native plugin (org.tensorflow:tensorflow-lite)</w:t>
      </w:r>
    </w:p>
    <w:p>
      <w:pPr>
        <w:pStyle w:val="ListParagraph"/>
        <w:numPr>
          <w:ilvl w:val="0"/>
          <w:numId w:val="2"/>
        </w:numPr>
        <w:spacing w:before="40" w:after="40"/>
      </w:pPr>
      <w:r>
        <w:rPr>
          <w:rFonts w:ascii="Arial" w:cs="Arial" w:eastAsia="Arial" w:hAnsi="Arial"/>
          <w:b/>
          <w:bCs/>
          <w:color w:val="2D2D2D"/>
          <w:sz w:val="22"/>
          <w:szCs w:val="22"/>
        </w:rPr>
        <w:t xml:space="preserve">Camera: </w:t>
      </w:r>
      <w:r>
        <w:rPr>
          <w:rFonts w:ascii="Arial" w:cs="Arial" w:eastAsia="Arial" w:hAnsi="Arial"/>
          <w:color w:val="2D2D2D"/>
          <w:sz w:val="22"/>
          <w:szCs w:val="22"/>
        </w:rPr>
        <w:t xml:space="preserve">react-native-vision-camera (high-performance, direct camera buffer access)</w:t>
      </w:r>
    </w:p>
    <w:p>
      <w:pPr>
        <w:pStyle w:val="ListParagraph"/>
        <w:numPr>
          <w:ilvl w:val="0"/>
          <w:numId w:val="2"/>
        </w:numPr>
        <w:spacing w:before="40" w:after="40"/>
      </w:pPr>
      <w:r>
        <w:rPr>
          <w:rFonts w:ascii="Arial" w:cs="Arial" w:eastAsia="Arial" w:hAnsi="Arial"/>
          <w:b/>
          <w:bCs/>
          <w:color w:val="2D2D2D"/>
          <w:sz w:val="22"/>
          <w:szCs w:val="22"/>
        </w:rPr>
        <w:t xml:space="preserve">GPS: </w:t>
      </w:r>
      <w:r>
        <w:rPr>
          <w:rFonts w:ascii="Arial" w:cs="Arial" w:eastAsia="Arial" w:hAnsi="Arial"/>
          <w:color w:val="2D2D2D"/>
          <w:sz w:val="22"/>
          <w:szCs w:val="22"/>
        </w:rPr>
        <w:t xml:space="preserve">react-native-geolocation-service (background location, 1-second updates)</w:t>
      </w:r>
    </w:p>
    <w:p>
      <w:pPr>
        <w:pStyle w:val="ListParagraph"/>
        <w:numPr>
          <w:ilvl w:val="0"/>
          <w:numId w:val="2"/>
        </w:numPr>
        <w:spacing w:before="40" w:after="40"/>
      </w:pPr>
      <w:r>
        <w:rPr>
          <w:rFonts w:ascii="Arial" w:cs="Arial" w:eastAsia="Arial" w:hAnsi="Arial"/>
          <w:b/>
          <w:bCs/>
          <w:color w:val="2D2D2D"/>
          <w:sz w:val="22"/>
          <w:szCs w:val="22"/>
        </w:rPr>
        <w:t xml:space="preserve">Storage: </w:t>
      </w:r>
      <w:r>
        <w:rPr>
          <w:rFonts w:ascii="Arial" w:cs="Arial" w:eastAsia="Arial" w:hAnsi="Arial"/>
          <w:color w:val="2D2D2D"/>
          <w:sz w:val="22"/>
          <w:szCs w:val="22"/>
        </w:rPr>
        <w:t xml:space="preserve">MMKV (ultra-fast key-value store for damage event queue)</w:t>
      </w:r>
    </w:p>
    <w:p>
      <w:pPr>
        <w:pStyle w:val="ListParagraph"/>
        <w:numPr>
          <w:ilvl w:val="0"/>
          <w:numId w:val="2"/>
        </w:numPr>
        <w:spacing w:before="40" w:after="40"/>
      </w:pPr>
      <w:r>
        <w:rPr>
          <w:rFonts w:ascii="Arial" w:cs="Arial" w:eastAsia="Arial" w:hAnsi="Arial"/>
          <w:b/>
          <w:bCs/>
          <w:color w:val="2D2D2D"/>
          <w:sz w:val="22"/>
          <w:szCs w:val="22"/>
        </w:rPr>
        <w:t xml:space="preserve">Networking: </w:t>
      </w:r>
      <w:r>
        <w:rPr>
          <w:rFonts w:ascii="Arial" w:cs="Arial" w:eastAsia="Arial" w:hAnsi="Arial"/>
          <w:color w:val="2D2D2D"/>
          <w:sz w:val="22"/>
          <w:szCs w:val="22"/>
        </w:rPr>
        <w:t xml:space="preserve">Axios with offline queue (react-native-queue) for batch uploads</w:t>
      </w:r>
    </w:p>
    <w:p>
      <w:pPr>
        <w:pStyle w:val="Heading3"/>
        <w:spacing w:before="200" w:after="60"/>
      </w:pPr>
      <w:r>
        <w:rPr>
          <w:rFonts w:ascii="Arial" w:cs="Arial" w:eastAsia="Arial" w:hAnsi="Arial"/>
          <w:b/>
          <w:bCs/>
          <w:color w:val="117A65"/>
          <w:sz w:val="24"/>
          <w:szCs w:val="24"/>
        </w:rPr>
        <w:t xml:space="preserve">4.2.2 Frame Processing Pipeline</w:t>
      </w:r>
    </w:p>
    <w:p>
      <w:pPr>
        <w:spacing w:before="60" w:after="80"/>
        <w:jc w:val="both"/>
      </w:pPr>
      <w:r>
        <w:rPr>
          <w:rFonts w:ascii="Arial" w:cs="Arial" w:eastAsia="Arial" w:hAnsi="Arial"/>
          <w:color w:val="2D2D2D"/>
          <w:sz w:val="22"/>
          <w:szCs w:val="22"/>
        </w:rPr>
        <w:t xml:space="preserve">The app runs a background service that processes camera frames silently while the driver uses navigation apps: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spacing w:before="20" w:after="20"/>
            </w:pPr>
            <w:r>
              <w:rPr>
                <w:rFonts w:ascii="Courier New" w:cs="Courier New" w:eastAsia="Courier New" w:hAnsi="Courier New"/>
                <w:color w:val="00FF99"/>
                <w:sz w:val="18"/>
                <w:szCs w:val="18"/>
              </w:rPr>
              <w:t xml:space="preserve">// Simplified frame processing loop (React Native + TFLite)</w:t>
            </w:r>
          </w:p>
          <w:p>
            <w:pPr>
              <w:spacing w:before="20" w:after="20"/>
            </w:pPr>
            <w:r>
              <w:rPr>
                <w:rFonts w:ascii="Courier New" w:cs="Courier New" w:eastAsia="Courier New" w:hAnsi="Courier New"/>
                <w:color w:val="00FF99"/>
                <w:sz w:val="18"/>
                <w:szCs w:val="18"/>
              </w:rPr>
              <w:t xml:space="preserve">const frameProcessor = useFrameProcessor((frame) =&gt; {</w:t>
            </w:r>
          </w:p>
          <w:p>
            <w:pPr>
              <w:spacing w:before="20" w:after="20"/>
            </w:pPr>
            <w:r>
              <w:rPr>
                <w:rFonts w:ascii="Courier New" w:cs="Courier New" w:eastAsia="Courier New" w:hAnsi="Courier New"/>
                <w:color w:val="00FF99"/>
                <w:sz w:val="18"/>
                <w:szCs w:val="18"/>
              </w:rPr>
              <w:t xml:space="preserve">  'worklet';</w:t>
            </w:r>
          </w:p>
          <w:p>
            <w:pPr>
              <w:spacing w:before="20" w:after="20"/>
            </w:pPr>
            <w:r>
              <w:rPr>
                <w:rFonts w:ascii="Courier New" w:cs="Courier New" w:eastAsia="Courier New" w:hAnsi="Courier New"/>
                <w:color w:val="00FF99"/>
                <w:sz w:val="18"/>
                <w:szCs w:val="18"/>
              </w:rPr>
              <w:t xml:space="preserve">  // Sample every 6th frame (5 FPS from 30 FPS camera)</w:t>
            </w:r>
          </w:p>
          <w:p>
            <w:pPr>
              <w:spacing w:before="20" w:after="20"/>
            </w:pPr>
            <w:r>
              <w:rPr>
                <w:rFonts w:ascii="Courier New" w:cs="Courier New" w:eastAsia="Courier New" w:hAnsi="Courier New"/>
                <w:color w:val="00FF99"/>
                <w:sz w:val="18"/>
                <w:szCs w:val="18"/>
              </w:rPr>
              <w:t xml:space="preserve">  if (frameCounter++ % 6 !== 0) return;</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 Run YOLOv8-nano inference</w:t>
            </w:r>
          </w:p>
          <w:p>
            <w:pPr>
              <w:spacing w:before="20" w:after="20"/>
            </w:pPr>
            <w:r>
              <w:rPr>
                <w:rFonts w:ascii="Courier New" w:cs="Courier New" w:eastAsia="Courier New" w:hAnsi="Courier New"/>
                <w:color w:val="00FF99"/>
                <w:sz w:val="18"/>
                <w:szCs w:val="18"/>
              </w:rPr>
              <w:t xml:space="preserve">  const detections = tfliteModel.runSync([frame]);</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 Filter by confidence threshold</w:t>
            </w:r>
          </w:p>
          <w:p>
            <w:pPr>
              <w:spacing w:before="20" w:after="20"/>
            </w:pPr>
            <w:r>
              <w:rPr>
                <w:rFonts w:ascii="Courier New" w:cs="Courier New" w:eastAsia="Courier New" w:hAnsi="Courier New"/>
                <w:color w:val="00FF99"/>
                <w:sz w:val="18"/>
                <w:szCs w:val="18"/>
              </w:rPr>
              <w:t xml:space="preserve">  const valid = detections.filter(d =&gt; d.confidence &gt; 0.72);</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if (valid.length &gt; 0) {</w:t>
            </w:r>
          </w:p>
          <w:p>
            <w:pPr>
              <w:spacing w:before="20" w:after="20"/>
            </w:pPr>
            <w:r>
              <w:rPr>
                <w:rFonts w:ascii="Courier New" w:cs="Courier New" w:eastAsia="Courier New" w:hAnsi="Courier New"/>
                <w:color w:val="00FF99"/>
                <w:sz w:val="18"/>
                <w:szCs w:val="18"/>
              </w:rPr>
              <w:t xml:space="preserve">    const gps = getCurrentPosition(); // 1s cached GPS</w:t>
            </w:r>
          </w:p>
          <w:p>
            <w:pPr>
              <w:spacing w:before="20" w:after="20"/>
            </w:pPr>
            <w:r>
              <w:rPr>
                <w:rFonts w:ascii="Courier New" w:cs="Courier New" w:eastAsia="Courier New" w:hAnsi="Courier New"/>
                <w:color w:val="00FF99"/>
                <w:sz w:val="18"/>
                <w:szCs w:val="18"/>
              </w:rPr>
              <w:t xml:space="preserve">    const event = {</w:t>
            </w:r>
          </w:p>
          <w:p>
            <w:pPr>
              <w:spacing w:before="20" w:after="20"/>
            </w:pPr>
            <w:r>
              <w:rPr>
                <w:rFonts w:ascii="Courier New" w:cs="Courier New" w:eastAsia="Courier New" w:hAnsi="Courier New"/>
                <w:color w:val="00FF99"/>
                <w:sz w:val="18"/>
                <w:szCs w:val="18"/>
              </w:rPr>
              <w:t xml:space="preserve">      lat: gps.latitude, lng: gps.longitude,</w:t>
            </w:r>
          </w:p>
          <w:p>
            <w:pPr>
              <w:spacing w:before="20" w:after="20"/>
            </w:pPr>
            <w:r>
              <w:rPr>
                <w:rFonts w:ascii="Courier New" w:cs="Courier New" w:eastAsia="Courier New" w:hAnsi="Courier New"/>
                <w:color w:val="00FF99"/>
                <w:sz w:val="18"/>
                <w:szCs w:val="18"/>
              </w:rPr>
              <w:t xml:space="preserve">      class: valid[0].class,      // D00/D10/D20/D40</w:t>
            </w:r>
          </w:p>
          <w:p>
            <w:pPr>
              <w:spacing w:before="20" w:after="20"/>
            </w:pPr>
            <w:r>
              <w:rPr>
                <w:rFonts w:ascii="Courier New" w:cs="Courier New" w:eastAsia="Courier New" w:hAnsi="Courier New"/>
                <w:color w:val="00FF99"/>
                <w:sz w:val="18"/>
                <w:szCs w:val="18"/>
              </w:rPr>
              <w:t xml:space="preserve">      severity: computeSeverity(valid[0].bbox),</w:t>
            </w:r>
          </w:p>
          <w:p>
            <w:pPr>
              <w:spacing w:before="20" w:after="20"/>
            </w:pPr>
            <w:r>
              <w:rPr>
                <w:rFonts w:ascii="Courier New" w:cs="Courier New" w:eastAsia="Courier New" w:hAnsi="Courier New"/>
                <w:color w:val="00FF99"/>
                <w:sz w:val="18"/>
                <w:szCs w:val="18"/>
              </w:rPr>
              <w:t xml:space="preserve">      confidence: valid[0].confidence,</w:t>
            </w:r>
          </w:p>
          <w:p>
            <w:pPr>
              <w:spacing w:before="20" w:after="20"/>
            </w:pPr>
            <w:r>
              <w:rPr>
                <w:rFonts w:ascii="Courier New" w:cs="Courier New" w:eastAsia="Courier New" w:hAnsi="Courier New"/>
                <w:color w:val="00FF99"/>
                <w:sz w:val="18"/>
                <w:szCs w:val="18"/>
              </w:rPr>
              <w:t xml:space="preserve">      timestamp: Date.now(),</w:t>
            </w:r>
          </w:p>
          <w:p>
            <w:pPr>
              <w:spacing w:before="20" w:after="20"/>
            </w:pPr>
            <w:r>
              <w:rPr>
                <w:rFonts w:ascii="Courier New" w:cs="Courier New" w:eastAsia="Courier New" w:hAnsi="Courier New"/>
                <w:color w:val="00FF99"/>
                <w:sz w:val="18"/>
                <w:szCs w:val="18"/>
              </w:rPr>
              <w:t xml:space="preserve">      deviceId: hashedDeviceId    // privacy: hashed, not linked to account</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eventQueue.push(event); // batched upload on WiFi/500m interval</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[tfliteModel]);</w:t>
            </w:r>
          </w:p>
        </w:tc>
      </w:tr>
    </w:tbl>
    <w:p>
      <w:pPr>
        <w:spacing w:before="100" w:after="0"/>
      </w:pPr>
      <w:r>
        <w:t xml:space="preserve"/>
      </w:r>
    </w:p>
    <w:p>
      <w:pPr>
        <w:pStyle w:val="Heading3"/>
        <w:spacing w:before="200" w:after="60"/>
      </w:pPr>
      <w:r>
        <w:rPr>
          <w:rFonts w:ascii="Arial" w:cs="Arial" w:eastAsia="Arial" w:hAnsi="Arial"/>
          <w:b/>
          <w:bCs/>
          <w:color w:val="117A65"/>
          <w:sz w:val="24"/>
          <w:szCs w:val="24"/>
        </w:rPr>
        <w:t xml:space="preserve">4.2.3 Privacy-by-Design</w:t>
      </w:r>
    </w:p>
    <w:p>
      <w:pPr>
        <w:spacing w:before="60" w:after="80"/>
        <w:jc w:val="both"/>
      </w:pPr>
      <w:r>
        <w:rPr>
          <w:rFonts w:ascii="Arial" w:cs="Arial" w:eastAsia="Arial" w:hAnsi="Arial"/>
          <w:color w:val="2D2D2D"/>
          <w:sz w:val="22"/>
          <w:szCs w:val="22"/>
        </w:rPr>
        <w:t xml:space="preserve">Privacy is a critical concern since the app runs continuously. PotholePatrol is designed to be DPDP Act 2023 (India's Digital Personal Data Protection Act) compliant from the ground up:</w:t>
      </w:r>
    </w:p>
    <w:p>
      <w:pPr>
        <w:pStyle w:val="ListParagraph"/>
        <w:numPr>
          <w:ilvl w:val="0"/>
          <w:numId w:val="2"/>
        </w:numPr>
        <w:spacing w:before="40" w:after="40"/>
      </w:pPr>
      <w:r>
        <w:rPr>
          <w:rFonts w:ascii="Arial" w:cs="Arial" w:eastAsia="Arial" w:hAnsi="Arial"/>
          <w:color w:val="2D2D2D"/>
          <w:sz w:val="22"/>
          <w:szCs w:val="22"/>
        </w:rPr>
        <w:t xml:space="preserve">No video storage: Only bounding box coordinates + class label + confidence are extracted per frame. Raw video is never stored or transmitted.</w:t>
      </w:r>
    </w:p>
    <w:p>
      <w:pPr>
        <w:pStyle w:val="ListParagraph"/>
        <w:numPr>
          <w:ilvl w:val="0"/>
          <w:numId w:val="2"/>
        </w:numPr>
        <w:spacing w:before="40" w:after="40"/>
      </w:pPr>
      <w:r>
        <w:rPr>
          <w:rFonts w:ascii="Arial" w:cs="Arial" w:eastAsia="Arial" w:hAnsi="Arial"/>
          <w:color w:val="2D2D2D"/>
          <w:sz w:val="22"/>
          <w:szCs w:val="22"/>
        </w:rPr>
        <w:t xml:space="preserve">No face or license plate data: The model is trained exclusively on road surface textures and damage patterns. It does not detect people, vehicles, or identifiers.</w:t>
      </w:r>
    </w:p>
    <w:p>
      <w:pPr>
        <w:pStyle w:val="ListParagraph"/>
        <w:numPr>
          <w:ilvl w:val="0"/>
          <w:numId w:val="2"/>
        </w:numPr>
        <w:spacing w:before="40" w:after="40"/>
      </w:pPr>
      <w:r>
        <w:rPr>
          <w:rFonts w:ascii="Arial" w:cs="Arial" w:eastAsia="Arial" w:hAnsi="Arial"/>
          <w:color w:val="2D2D2D"/>
          <w:sz w:val="22"/>
          <w:szCs w:val="22"/>
        </w:rPr>
        <w:t xml:space="preserve">Anonymized device ID: The device identifier is a one-way hash, not linked to any account or personal identifier.</w:t>
      </w:r>
    </w:p>
    <w:p>
      <w:pPr>
        <w:pStyle w:val="ListParagraph"/>
        <w:numPr>
          <w:ilvl w:val="0"/>
          <w:numId w:val="2"/>
        </w:numPr>
        <w:spacing w:before="40" w:after="40"/>
      </w:pPr>
      <w:r>
        <w:rPr>
          <w:rFonts w:ascii="Arial" w:cs="Arial" w:eastAsia="Arial" w:hAnsi="Arial"/>
          <w:color w:val="2D2D2D"/>
          <w:sz w:val="22"/>
          <w:szCs w:val="22"/>
        </w:rPr>
        <w:t xml:space="preserve">Explicit opt-in: Drivers consciously install the app and consent to background data collection in exchange for per-km incentives.</w:t>
      </w:r>
    </w:p>
    <w:p>
      <w:pPr>
        <w:pStyle w:val="ListParagraph"/>
        <w:numPr>
          <w:ilvl w:val="0"/>
          <w:numId w:val="2"/>
        </w:numPr>
        <w:spacing w:before="40" w:after="40"/>
      </w:pPr>
      <w:r>
        <w:rPr>
          <w:rFonts w:ascii="Arial" w:cs="Arial" w:eastAsia="Arial" w:hAnsi="Arial"/>
          <w:color w:val="2D2D2D"/>
          <w:sz w:val="22"/>
          <w:szCs w:val="22"/>
        </w:rPr>
        <w:t xml:space="preserve">Location data minimization: GPS coordinates are rounded to 5 decimal places (~1.1m precision), sufficient for road repair dispatch but not individual tracking.</w:t>
      </w:r>
    </w:p>
    <w:p>
      <w:pPr>
        <w:pStyle w:val="Heading2"/>
        <w:spacing w:before="280" w:after="80"/>
      </w:pPr>
      <w:r>
        <w:rPr>
          <w:rFonts w:ascii="Arial" w:cs="Arial" w:eastAsia="Arial" w:hAnsi="Arial"/>
          <w:b/>
          <w:bCs/>
          <w:color w:val="2D2D2D"/>
          <w:sz w:val="28"/>
          <w:szCs w:val="28"/>
        </w:rPr>
        <w:t xml:space="preserve">4.3 Layer 2: Backend API</w:t>
      </w:r>
    </w:p>
    <w:p>
      <w:pPr>
        <w:pStyle w:val="Heading3"/>
        <w:spacing w:before="200" w:after="60"/>
      </w:pPr>
      <w:r>
        <w:rPr>
          <w:rFonts w:ascii="Arial" w:cs="Arial" w:eastAsia="Arial" w:hAnsi="Arial"/>
          <w:b/>
          <w:bCs/>
          <w:color w:val="117A65"/>
          <w:sz w:val="24"/>
          <w:szCs w:val="24"/>
        </w:rPr>
        <w:t xml:space="preserve">4.3.1 Technology Stack</w:t>
      </w:r>
    </w:p>
    <w:p>
      <w:pPr>
        <w:pStyle w:val="ListParagraph"/>
        <w:numPr>
          <w:ilvl w:val="0"/>
          <w:numId w:val="2"/>
        </w:numPr>
        <w:spacing w:before="40" w:after="40"/>
      </w:pPr>
      <w:r>
        <w:rPr>
          <w:rFonts w:ascii="Arial" w:cs="Arial" w:eastAsia="Arial" w:hAnsi="Arial"/>
          <w:b/>
          <w:bCs/>
          <w:color w:val="2D2D2D"/>
          <w:sz w:val="22"/>
          <w:szCs w:val="22"/>
        </w:rPr>
        <w:t xml:space="preserve">API Framework: </w:t>
      </w:r>
      <w:r>
        <w:rPr>
          <w:rFonts w:ascii="Arial" w:cs="Arial" w:eastAsia="Arial" w:hAnsi="Arial"/>
          <w:color w:val="2D2D2D"/>
          <w:sz w:val="22"/>
          <w:szCs w:val="22"/>
        </w:rPr>
        <w:t xml:space="preserve">FastAPI (Python) — async, high-performance, OpenAPI documentation built-in</w:t>
      </w:r>
    </w:p>
    <w:p>
      <w:pPr>
        <w:pStyle w:val="ListParagraph"/>
        <w:numPr>
          <w:ilvl w:val="0"/>
          <w:numId w:val="2"/>
        </w:numPr>
        <w:spacing w:before="40" w:after="40"/>
      </w:pPr>
      <w:r>
        <w:rPr>
          <w:rFonts w:ascii="Arial" w:cs="Arial" w:eastAsia="Arial" w:hAnsi="Arial"/>
          <w:b/>
          <w:bCs/>
          <w:color w:val="2D2D2D"/>
          <w:sz w:val="22"/>
          <w:szCs w:val="22"/>
        </w:rPr>
        <w:t xml:space="preserve">Database: </w:t>
      </w:r>
      <w:r>
        <w:rPr>
          <w:rFonts w:ascii="Arial" w:cs="Arial" w:eastAsia="Arial" w:hAnsi="Arial"/>
          <w:color w:val="2D2D2D"/>
          <w:sz w:val="22"/>
          <w:szCs w:val="22"/>
        </w:rPr>
        <w:t xml:space="preserve">PostgreSQL 15 with PostGIS extension — industry standard for geospatial data</w:t>
      </w:r>
    </w:p>
    <w:p>
      <w:pPr>
        <w:pStyle w:val="ListParagraph"/>
        <w:numPr>
          <w:ilvl w:val="0"/>
          <w:numId w:val="2"/>
        </w:numPr>
        <w:spacing w:before="40" w:after="40"/>
      </w:pPr>
      <w:r>
        <w:rPr>
          <w:rFonts w:ascii="Arial" w:cs="Arial" w:eastAsia="Arial" w:hAnsi="Arial"/>
          <w:b/>
          <w:bCs/>
          <w:color w:val="2D2D2D"/>
          <w:sz w:val="22"/>
          <w:szCs w:val="22"/>
        </w:rPr>
        <w:t xml:space="preserve">Caching: </w:t>
      </w:r>
      <w:r>
        <w:rPr>
          <w:rFonts w:ascii="Arial" w:cs="Arial" w:eastAsia="Arial" w:hAnsi="Arial"/>
          <w:color w:val="2D2D2D"/>
          <w:sz w:val="22"/>
          <w:szCs w:val="22"/>
        </w:rPr>
        <w:t xml:space="preserve">Redis — for rate limiting, session management, and hot-path caching</w:t>
      </w:r>
    </w:p>
    <w:p>
      <w:pPr>
        <w:pStyle w:val="ListParagraph"/>
        <w:numPr>
          <w:ilvl w:val="0"/>
          <w:numId w:val="2"/>
        </w:numPr>
        <w:spacing w:before="40" w:after="40"/>
      </w:pPr>
      <w:r>
        <w:rPr>
          <w:rFonts w:ascii="Arial" w:cs="Arial" w:eastAsia="Arial" w:hAnsi="Arial"/>
          <w:b/>
          <w:bCs/>
          <w:color w:val="2D2D2D"/>
          <w:sz w:val="22"/>
          <w:szCs w:val="22"/>
        </w:rPr>
        <w:t xml:space="preserve">Message Queue: </w:t>
      </w:r>
      <w:r>
        <w:rPr>
          <w:rFonts w:ascii="Arial" w:cs="Arial" w:eastAsia="Arial" w:hAnsi="Arial"/>
          <w:color w:val="2D2D2D"/>
          <w:sz w:val="22"/>
          <w:szCs w:val="22"/>
        </w:rPr>
        <w:t xml:space="preserve">Celery + Redis — for async processing of batch uploads and agent tasks</w:t>
      </w:r>
    </w:p>
    <w:p>
      <w:pPr>
        <w:pStyle w:val="ListParagraph"/>
        <w:numPr>
          <w:ilvl w:val="0"/>
          <w:numId w:val="2"/>
        </w:numPr>
        <w:spacing w:before="40" w:after="40"/>
      </w:pPr>
      <w:r>
        <w:rPr>
          <w:rFonts w:ascii="Arial" w:cs="Arial" w:eastAsia="Arial" w:hAnsi="Arial"/>
          <w:b/>
          <w:bCs/>
          <w:color w:val="2D2D2D"/>
          <w:sz w:val="22"/>
          <w:szCs w:val="22"/>
        </w:rPr>
        <w:t xml:space="preserve">Hosting: </w:t>
      </w:r>
      <w:r>
        <w:rPr>
          <w:rFonts w:ascii="Arial" w:cs="Arial" w:eastAsia="Arial" w:hAnsi="Arial"/>
          <w:color w:val="2D2D2D"/>
          <w:sz w:val="22"/>
          <w:szCs w:val="22"/>
        </w:rPr>
        <w:t xml:space="preserve">AWS EC2 t3.medium (2 vCPU, 4GB RAM) + RDS PostgreSQL (db.t3.medium)</w:t>
      </w:r>
    </w:p>
    <w:p>
      <w:pPr>
        <w:pStyle w:val="ListParagraph"/>
        <w:numPr>
          <w:ilvl w:val="0"/>
          <w:numId w:val="2"/>
        </w:numPr>
        <w:spacing w:before="40" w:after="40"/>
      </w:pPr>
      <w:r>
        <w:rPr>
          <w:rFonts w:ascii="Arial" w:cs="Arial" w:eastAsia="Arial" w:hAnsi="Arial"/>
          <w:b/>
          <w:bCs/>
          <w:color w:val="2D2D2D"/>
          <w:sz w:val="22"/>
          <w:szCs w:val="22"/>
        </w:rPr>
        <w:t xml:space="preserve">CDN: </w:t>
      </w:r>
      <w:r>
        <w:rPr>
          <w:rFonts w:ascii="Arial" w:cs="Arial" w:eastAsia="Arial" w:hAnsi="Arial"/>
          <w:color w:val="2D2D2D"/>
          <w:sz w:val="22"/>
          <w:szCs w:val="22"/>
        </w:rPr>
        <w:t xml:space="preserve">CloudFront for dashboard static assets</w:t>
      </w:r>
    </w:p>
    <w:p>
      <w:pPr>
        <w:pStyle w:val="Heading3"/>
        <w:spacing w:before="200" w:after="60"/>
      </w:pPr>
      <w:r>
        <w:rPr>
          <w:rFonts w:ascii="Arial" w:cs="Arial" w:eastAsia="Arial" w:hAnsi="Arial"/>
          <w:b/>
          <w:bCs/>
          <w:color w:val="117A65"/>
          <w:sz w:val="24"/>
          <w:szCs w:val="24"/>
        </w:rPr>
        <w:t xml:space="preserve">4.3.2 Key Database Schema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spacing w:before="20" w:after="20"/>
            </w:pPr>
            <w:r>
              <w:rPr>
                <w:rFonts w:ascii="Courier New" w:cs="Courier New" w:eastAsia="Courier New" w:hAnsi="Courier New"/>
                <w:color w:val="00FF99"/>
                <w:sz w:val="18"/>
                <w:szCs w:val="18"/>
              </w:rPr>
              <w:t xml:space="preserve">-- PostGIS-enabled damage events table</w:t>
            </w:r>
          </w:p>
          <w:p>
            <w:pPr>
              <w:spacing w:before="20" w:after="20"/>
            </w:pPr>
            <w:r>
              <w:rPr>
                <w:rFonts w:ascii="Courier New" w:cs="Courier New" w:eastAsia="Courier New" w:hAnsi="Courier New"/>
                <w:color w:val="00FF99"/>
                <w:sz w:val="18"/>
                <w:szCs w:val="18"/>
              </w:rPr>
              <w:t xml:space="preserve">CREATE TABLE damage_events (</w:t>
            </w:r>
          </w:p>
          <w:p>
            <w:pPr>
              <w:spacing w:before="20" w:after="20"/>
            </w:pPr>
            <w:r>
              <w:rPr>
                <w:rFonts w:ascii="Courier New" w:cs="Courier New" w:eastAsia="Courier New" w:hAnsi="Courier New"/>
                <w:color w:val="00FF99"/>
                <w:sz w:val="18"/>
                <w:szCs w:val="18"/>
              </w:rPr>
              <w:t xml:space="preserve">  id          UUID PRIMARY KEY DEFAULT gen_random_uuid(),</w:t>
            </w:r>
          </w:p>
          <w:p>
            <w:pPr>
              <w:spacing w:before="20" w:after="20"/>
            </w:pPr>
            <w:r>
              <w:rPr>
                <w:rFonts w:ascii="Courier New" w:cs="Courier New" w:eastAsia="Courier New" w:hAnsi="Courier New"/>
                <w:color w:val="00FF99"/>
                <w:sz w:val="18"/>
                <w:szCs w:val="18"/>
              </w:rPr>
              <w:t xml:space="preserve">  location    GEOGRAPHY(POINT, 4326) NOT NULL,  -- PostGIS point</w:t>
            </w:r>
          </w:p>
          <w:p>
            <w:pPr>
              <w:spacing w:before="20" w:after="20"/>
            </w:pPr>
            <w:r>
              <w:rPr>
                <w:rFonts w:ascii="Courier New" w:cs="Courier New" w:eastAsia="Courier New" w:hAnsi="Courier New"/>
                <w:color w:val="00FF99"/>
                <w:sz w:val="18"/>
                <w:szCs w:val="18"/>
              </w:rPr>
              <w:t xml:space="preserve">  class       VARCHAR(4) NOT NULL,               -- D00/D10/D20/D40</w:t>
            </w:r>
          </w:p>
          <w:p>
            <w:pPr>
              <w:spacing w:before="20" w:after="20"/>
            </w:pPr>
            <w:r>
              <w:rPr>
                <w:rFonts w:ascii="Courier New" w:cs="Courier New" w:eastAsia="Courier New" w:hAnsi="Courier New"/>
                <w:color w:val="00FF99"/>
                <w:sz w:val="18"/>
                <w:szCs w:val="18"/>
              </w:rPr>
              <w:t xml:space="preserve">  severity    SMALLINT NOT NULL CHECK (severity BETWEEN 1 AND 5),</w:t>
            </w:r>
          </w:p>
          <w:p>
            <w:pPr>
              <w:spacing w:before="20" w:after="20"/>
            </w:pPr>
            <w:r>
              <w:rPr>
                <w:rFonts w:ascii="Courier New" w:cs="Courier New" w:eastAsia="Courier New" w:hAnsi="Courier New"/>
                <w:color w:val="00FF99"/>
                <w:sz w:val="18"/>
                <w:szCs w:val="18"/>
              </w:rPr>
              <w:t xml:space="preserve">  confidence  FLOAT4 NOT NULL,</w:t>
            </w:r>
          </w:p>
          <w:p>
            <w:pPr>
              <w:spacing w:before="20" w:after="20"/>
            </w:pPr>
            <w:r>
              <w:rPr>
                <w:rFonts w:ascii="Courier New" w:cs="Courier New" w:eastAsia="Courier New" w:hAnsi="Courier New"/>
                <w:color w:val="00FF99"/>
                <w:sz w:val="18"/>
                <w:szCs w:val="18"/>
              </w:rPr>
              <w:t xml:space="preserve">  sighting_count INTEGER DEFAULT 1,             -- multi-sighting confirmation</w:t>
            </w:r>
          </w:p>
          <w:p>
            <w:pPr>
              <w:spacing w:before="20" w:after="20"/>
            </w:pPr>
            <w:r>
              <w:rPr>
                <w:rFonts w:ascii="Courier New" w:cs="Courier New" w:eastAsia="Courier New" w:hAnsi="Courier New"/>
                <w:color w:val="00FF99"/>
                <w:sz w:val="18"/>
                <w:szCs w:val="18"/>
              </w:rPr>
              <w:t xml:space="preserve">  first_seen  TIMESTAMPTZ NOT NULL DEFAULT NOW(),</w:t>
            </w:r>
          </w:p>
          <w:p>
            <w:pPr>
              <w:spacing w:before="20" w:after="20"/>
            </w:pPr>
            <w:r>
              <w:rPr>
                <w:rFonts w:ascii="Courier New" w:cs="Courier New" w:eastAsia="Courier New" w:hAnsi="Courier New"/>
                <w:color w:val="00FF99"/>
                <w:sz w:val="18"/>
                <w:szCs w:val="18"/>
              </w:rPr>
              <w:t xml:space="preserve">  last_seen   TIMESTAMPTZ NOT NULL DEFAULT NOW(),</w:t>
            </w:r>
          </w:p>
          <w:p>
            <w:pPr>
              <w:spacing w:before="20" w:after="20"/>
            </w:pPr>
            <w:r>
              <w:rPr>
                <w:rFonts w:ascii="Courier New" w:cs="Courier New" w:eastAsia="Courier New" w:hAnsi="Courier New"/>
                <w:color w:val="00FF99"/>
                <w:sz w:val="18"/>
                <w:szCs w:val="18"/>
              </w:rPr>
              <w:t xml:space="preserve">  status      VARCHAR(20) DEFAULT 'pending',    -- pending/confirmed/dispatched/repaired</w:t>
            </w:r>
          </w:p>
          <w:p>
            <w:pPr>
              <w:spacing w:before="20" w:after="20"/>
            </w:pPr>
            <w:r>
              <w:rPr>
                <w:rFonts w:ascii="Courier New" w:cs="Courier New" w:eastAsia="Courier New" w:hAnsi="Courier New"/>
                <w:color w:val="00FF99"/>
                <w:sz w:val="18"/>
                <w:szCs w:val="18"/>
              </w:rPr>
              <w:t xml:space="preserve">  ward_id     INTEGER REFERENCES wards(id)</w:t>
            </w:r>
          </w:p>
          <w:p>
            <w:pPr>
              <w:spacing w:before="20" w:after="20"/>
            </w:pPr>
            <w:r>
              <w:rPr>
                <w:rFonts w:ascii="Courier New" w:cs="Courier New" w:eastAsia="Courier New" w:hAnsi="Courier New"/>
                <w:color w:val="00FF99"/>
                <w:sz w:val="18"/>
                <w:szCs w:val="18"/>
              </w:rPr>
              <w:t xml:space="preserve">);</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 Spatial index for fast geo-queries</w:t>
            </w:r>
          </w:p>
          <w:p>
            <w:pPr>
              <w:spacing w:before="20" w:after="20"/>
            </w:pPr>
            <w:r>
              <w:rPr>
                <w:rFonts w:ascii="Courier New" w:cs="Courier New" w:eastAsia="Courier New" w:hAnsi="Courier New"/>
                <w:color w:val="00FF99"/>
                <w:sz w:val="18"/>
                <w:szCs w:val="18"/>
              </w:rPr>
              <w:t xml:space="preserve">CREATE INDEX idx_damage_location ON damage_events USING GIST(location);</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 Cluster damage within 15m radius (same pothole, multiple sightings)</w:t>
            </w:r>
          </w:p>
          <w:p>
            <w:pPr>
              <w:spacing w:before="20" w:after="20"/>
            </w:pPr>
            <w:r>
              <w:rPr>
                <w:rFonts w:ascii="Courier New" w:cs="Courier New" w:eastAsia="Courier New" w:hAnsi="Courier New"/>
                <w:color w:val="00FF99"/>
                <w:sz w:val="18"/>
                <w:szCs w:val="18"/>
              </w:rPr>
              <w:t xml:space="preserve">-- Uses ST_DWithin for proximity clustering</w:t>
            </w:r>
          </w:p>
        </w:tc>
      </w:tr>
    </w:tbl>
    <w:p>
      <w:pPr>
        <w:spacing w:before="80" w:after="0"/>
      </w:pPr>
      <w:r>
        <w:t xml:space="preserve"/>
      </w:r>
    </w:p>
    <w:p>
      <w:pPr>
        <w:pStyle w:val="Heading3"/>
        <w:spacing w:before="200" w:after="60"/>
      </w:pPr>
      <w:r>
        <w:rPr>
          <w:rFonts w:ascii="Arial" w:cs="Arial" w:eastAsia="Arial" w:hAnsi="Arial"/>
          <w:b/>
          <w:bCs/>
          <w:color w:val="117A65"/>
          <w:sz w:val="24"/>
          <w:szCs w:val="24"/>
        </w:rPr>
        <w:t xml:space="preserve">4.3.3 Multi-Sighting Confirmation Algorithm</w:t>
      </w:r>
    </w:p>
    <w:p>
      <w:pPr>
        <w:spacing w:before="60" w:after="80"/>
        <w:jc w:val="both"/>
      </w:pPr>
      <w:r>
        <w:rPr>
          <w:rFonts w:ascii="Arial" w:cs="Arial" w:eastAsia="Arial" w:hAnsi="Arial"/>
          <w:color w:val="2D2D2D"/>
          <w:sz w:val="22"/>
          <w:szCs w:val="22"/>
        </w:rPr>
        <w:t xml:space="preserve">To eliminate false positives, PotholePatrol requires a minimum of 3 independent sightings from different vehicles before confirming a damage event. This is implemented using PostGIS's spatial proximity query: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spacing w:before="20" w:after="20"/>
            </w:pPr>
            <w:r>
              <w:rPr>
                <w:rFonts w:ascii="Courier New" w:cs="Courier New" w:eastAsia="Courier New" w:hAnsi="Courier New"/>
                <w:color w:val="00FF99"/>
                <w:sz w:val="18"/>
                <w:szCs w:val="18"/>
              </w:rPr>
              <w:t xml:space="preserve"># Deduplication and confirmation logic (FastAPI endpoint)</w:t>
            </w:r>
          </w:p>
          <w:p>
            <w:pPr>
              <w:spacing w:before="20" w:after="20"/>
            </w:pPr>
            <w:r>
              <w:rPr>
                <w:rFonts w:ascii="Courier New" w:cs="Courier New" w:eastAsia="Courier New" w:hAnsi="Courier New"/>
                <w:color w:val="00FF99"/>
                <w:sz w:val="18"/>
                <w:szCs w:val="18"/>
              </w:rPr>
              <w:t xml:space="preserve">async def process_event(event: DamageEvent):</w:t>
            </w:r>
          </w:p>
          <w:p>
            <w:pPr>
              <w:spacing w:before="20" w:after="20"/>
            </w:pPr>
            <w:r>
              <w:rPr>
                <w:rFonts w:ascii="Courier New" w:cs="Courier New" w:eastAsia="Courier New" w:hAnsi="Courier New"/>
                <w:color w:val="00FF99"/>
                <w:sz w:val="18"/>
                <w:szCs w:val="18"/>
              </w:rPr>
              <w:t xml:space="preserve">    # Find existing unconfirmed events within 15m radius</w:t>
            </w:r>
          </w:p>
          <w:p>
            <w:pPr>
              <w:spacing w:before="20" w:after="20"/>
            </w:pPr>
            <w:r>
              <w:rPr>
                <w:rFonts w:ascii="Courier New" w:cs="Courier New" w:eastAsia="Courier New" w:hAnsi="Courier New"/>
                <w:color w:val="00FF99"/>
                <w:sz w:val="18"/>
                <w:szCs w:val="18"/>
              </w:rPr>
              <w:t xml:space="preserve">    nearby = await db.fetchrow('''</w:t>
            </w:r>
          </w:p>
          <w:p>
            <w:pPr>
              <w:spacing w:before="20" w:after="20"/>
            </w:pPr>
            <w:r>
              <w:rPr>
                <w:rFonts w:ascii="Courier New" w:cs="Courier New" w:eastAsia="Courier New" w:hAnsi="Courier New"/>
                <w:color w:val="00FF99"/>
                <w:sz w:val="18"/>
                <w:szCs w:val="18"/>
              </w:rPr>
              <w:t xml:space="preserve">        SELECT id, sighting_count, severity</w:t>
            </w:r>
          </w:p>
          <w:p>
            <w:pPr>
              <w:spacing w:before="20" w:after="20"/>
            </w:pPr>
            <w:r>
              <w:rPr>
                <w:rFonts w:ascii="Courier New" w:cs="Courier New" w:eastAsia="Courier New" w:hAnsi="Courier New"/>
                <w:color w:val="00FF99"/>
                <w:sz w:val="18"/>
                <w:szCs w:val="18"/>
              </w:rPr>
              <w:t xml:space="preserve">        FROM damage_events</w:t>
            </w:r>
          </w:p>
          <w:p>
            <w:pPr>
              <w:spacing w:before="20" w:after="20"/>
            </w:pPr>
            <w:r>
              <w:rPr>
                <w:rFonts w:ascii="Courier New" w:cs="Courier New" w:eastAsia="Courier New" w:hAnsi="Courier New"/>
                <w:color w:val="00FF99"/>
                <w:sz w:val="18"/>
                <w:szCs w:val="18"/>
              </w:rPr>
              <w:t xml:space="preserve">        WHERE ST_DWithin(location, ST_MakePoint($1,$2)::geography, 15)</w:t>
            </w:r>
          </w:p>
          <w:p>
            <w:pPr>
              <w:spacing w:before="20" w:after="20"/>
            </w:pPr>
            <w:r>
              <w:rPr>
                <w:rFonts w:ascii="Courier New" w:cs="Courier New" w:eastAsia="Courier New" w:hAnsi="Courier New"/>
                <w:color w:val="00FF99"/>
                <w:sz w:val="18"/>
                <w:szCs w:val="18"/>
              </w:rPr>
              <w:t xml:space="preserve">        AND status = 'pending'</w:t>
            </w:r>
          </w:p>
          <w:p>
            <w:pPr>
              <w:spacing w:before="20" w:after="20"/>
            </w:pPr>
            <w:r>
              <w:rPr>
                <w:rFonts w:ascii="Courier New" w:cs="Courier New" w:eastAsia="Courier New" w:hAnsi="Courier New"/>
                <w:color w:val="00FF99"/>
                <w:sz w:val="18"/>
                <w:szCs w:val="18"/>
              </w:rPr>
              <w:t xml:space="preserve">        ORDER BY ST_Distance(location, ST_MakePoint($1,$2)::geography)</w:t>
            </w:r>
          </w:p>
          <w:p>
            <w:pPr>
              <w:spacing w:before="20" w:after="20"/>
            </w:pPr>
            <w:r>
              <w:rPr>
                <w:rFonts w:ascii="Courier New" w:cs="Courier New" w:eastAsia="Courier New" w:hAnsi="Courier New"/>
                <w:color w:val="00FF99"/>
                <w:sz w:val="18"/>
                <w:szCs w:val="18"/>
              </w:rPr>
              <w:t xml:space="preserve">        LIMIT 1</w:t>
            </w:r>
          </w:p>
          <w:p>
            <w:pPr>
              <w:spacing w:before="20" w:after="20"/>
            </w:pPr>
            <w:r>
              <w:rPr>
                <w:rFonts w:ascii="Courier New" w:cs="Courier New" w:eastAsia="Courier New" w:hAnsi="Courier New"/>
                <w:color w:val="00FF99"/>
                <w:sz w:val="18"/>
                <w:szCs w:val="18"/>
              </w:rPr>
              <w:t xml:space="preserve">    ''', event.lng, event.lat)</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if nearby:</w:t>
            </w:r>
          </w:p>
          <w:p>
            <w:pPr>
              <w:spacing w:before="20" w:after="20"/>
            </w:pPr>
            <w:r>
              <w:rPr>
                <w:rFonts w:ascii="Courier New" w:cs="Courier New" w:eastAsia="Courier New" w:hAnsi="Courier New"/>
                <w:color w:val="00FF99"/>
                <w:sz w:val="18"/>
                <w:szCs w:val="18"/>
              </w:rPr>
              <w:t xml:space="preserve">        # Update existing cluster — increment sighting count</w:t>
            </w:r>
          </w:p>
          <w:p>
            <w:pPr>
              <w:spacing w:before="20" w:after="20"/>
            </w:pPr>
            <w:r>
              <w:rPr>
                <w:rFonts w:ascii="Courier New" w:cs="Courier New" w:eastAsia="Courier New" w:hAnsi="Courier New"/>
                <w:color w:val="00FF99"/>
                <w:sz w:val="18"/>
                <w:szCs w:val="18"/>
              </w:rPr>
              <w:t xml:space="preserve">        new_count = nearby['sighting_count'] + 1</w:t>
            </w:r>
          </w:p>
          <w:p>
            <w:pPr>
              <w:spacing w:before="20" w:after="20"/>
            </w:pPr>
            <w:r>
              <w:rPr>
                <w:rFonts w:ascii="Courier New" w:cs="Courier New" w:eastAsia="Courier New" w:hAnsi="Courier New"/>
                <w:color w:val="00FF99"/>
                <w:sz w:val="18"/>
                <w:szCs w:val="18"/>
              </w:rPr>
              <w:t xml:space="preserve">        new_severity = max(nearby['severity'], event.severity)  # take worst</w:t>
            </w:r>
          </w:p>
          <w:p>
            <w:pPr>
              <w:spacing w:before="20" w:after="20"/>
            </w:pPr>
            <w:r>
              <w:rPr>
                <w:rFonts w:ascii="Courier New" w:cs="Courier New" w:eastAsia="Courier New" w:hAnsi="Courier New"/>
                <w:color w:val="00FF99"/>
                <w:sz w:val="18"/>
                <w:szCs w:val="18"/>
              </w:rPr>
              <w:t xml:space="preserve">        await db.execute('UPDATE damage_events SET sighting_count=$1...')</w:t>
            </w:r>
          </w:p>
          <w:p>
            <w:pPr>
              <w:spacing w:before="20" w:after="20"/>
            </w:pPr>
            <w:r>
              <w:rPr>
                <w:rFonts w:ascii="Courier New" w:cs="Courier New" w:eastAsia="Courier New" w:hAnsi="Courier New"/>
                <w:color w:val="00FF99"/>
                <w:sz w:val="18"/>
                <w:szCs w:val="18"/>
              </w:rPr>
              <w:t xml:space="preserve">        </w:t>
            </w:r>
          </w:p>
          <w:p>
            <w:pPr>
              <w:spacing w:before="20" w:after="20"/>
            </w:pPr>
            <w:r>
              <w:rPr>
                <w:rFonts w:ascii="Courier New" w:cs="Courier New" w:eastAsia="Courier New" w:hAnsi="Courier New"/>
                <w:color w:val="00FF99"/>
                <w:sz w:val="18"/>
                <w:szCs w:val="18"/>
              </w:rPr>
              <w:t xml:space="preserve">        if new_count &gt;= 3:  # Confirmation threshold</w:t>
            </w:r>
          </w:p>
          <w:p>
            <w:pPr>
              <w:spacing w:before="20" w:after="20"/>
            </w:pPr>
            <w:r>
              <w:rPr>
                <w:rFonts w:ascii="Courier New" w:cs="Courier New" w:eastAsia="Courier New" w:hAnsi="Courier New"/>
                <w:color w:val="00FF99"/>
                <w:sz w:val="18"/>
                <w:szCs w:val="18"/>
              </w:rPr>
              <w:t xml:space="preserve">            await confirm_damage_event(nearby['id'])  # trigger agent pipeline</w:t>
            </w:r>
          </w:p>
          <w:p>
            <w:pPr>
              <w:spacing w:before="20" w:after="20"/>
            </w:pPr>
            <w:r>
              <w:rPr>
                <w:rFonts w:ascii="Courier New" w:cs="Courier New" w:eastAsia="Courier New" w:hAnsi="Courier New"/>
                <w:color w:val="00FF99"/>
                <w:sz w:val="18"/>
                <w:szCs w:val="18"/>
              </w:rPr>
              <w:t xml:space="preserve">    else:</w:t>
            </w:r>
          </w:p>
          <w:p>
            <w:pPr>
              <w:spacing w:before="20" w:after="20"/>
            </w:pPr>
            <w:r>
              <w:rPr>
                <w:rFonts w:ascii="Courier New" w:cs="Courier New" w:eastAsia="Courier New" w:hAnsi="Courier New"/>
                <w:color w:val="00FF99"/>
                <w:sz w:val="18"/>
                <w:szCs w:val="18"/>
              </w:rPr>
              <w:t xml:space="preserve">        # New damage event — insert and wait for confirmations</w:t>
            </w:r>
          </w:p>
          <w:p>
            <w:pPr>
              <w:spacing w:before="20" w:after="20"/>
            </w:pPr>
            <w:r>
              <w:rPr>
                <w:rFonts w:ascii="Courier New" w:cs="Courier New" w:eastAsia="Courier New" w:hAnsi="Courier New"/>
                <w:color w:val="00FF99"/>
                <w:sz w:val="18"/>
                <w:szCs w:val="18"/>
              </w:rPr>
              <w:t xml:space="preserve">        await db.execute('INSERT INTO damage_events...')</w:t>
            </w:r>
          </w:p>
        </w:tc>
      </w:tr>
    </w:tbl>
    <w:p>
      <w:pPr>
        <w:spacing w:before="100" w:after="0"/>
      </w:pPr>
      <w:r>
        <w:t xml:space="preserve"/>
      </w:r>
    </w:p>
    <w:p>
      <w:pPr>
        <w:pStyle w:val="Heading2"/>
        <w:spacing w:before="280" w:after="80"/>
      </w:pPr>
      <w:r>
        <w:rPr>
          <w:rFonts w:ascii="Arial" w:cs="Arial" w:eastAsia="Arial" w:hAnsi="Arial"/>
          <w:b/>
          <w:bCs/>
          <w:color w:val="2D2D2D"/>
          <w:sz w:val="28"/>
          <w:szCs w:val="28"/>
        </w:rPr>
        <w:t xml:space="preserve">4.4 Layer 3: Agentic AI — The Intelligence Core</w:t>
      </w:r>
    </w:p>
    <w:p>
      <w:pPr>
        <w:spacing w:before="60" w:after="80"/>
        <w:jc w:val="both"/>
      </w:pPr>
      <w:r>
        <w:rPr>
          <w:rFonts w:ascii="Arial" w:cs="Arial" w:eastAsia="Arial" w:hAnsi="Arial"/>
          <w:color w:val="2D2D2D"/>
          <w:sz w:val="22"/>
          <w:szCs w:val="22"/>
        </w:rPr>
        <w:t xml:space="preserve">The agentic layer is PotholePatrol's most innovative component. Once a damage event is confirmed (3+ independent sightings), an autonomous AI agent takes over the entire downstream pipeline — from prioritization to work order dispatch — without human intervention.</w:t>
      </w:r>
    </w:p>
    <w:p>
      <w:pPr>
        <w:pStyle w:val="Heading3"/>
        <w:spacing w:before="200" w:after="60"/>
      </w:pPr>
      <w:r>
        <w:rPr>
          <w:rFonts w:ascii="Arial" w:cs="Arial" w:eastAsia="Arial" w:hAnsi="Arial"/>
          <w:b/>
          <w:bCs/>
          <w:color w:val="117A65"/>
          <w:sz w:val="24"/>
          <w:szCs w:val="24"/>
        </w:rPr>
        <w:t xml:space="preserve">4.4.1 Why Agentic AI vs Simple Rule-Based Logic?</w:t>
      </w:r>
    </w:p>
    <w:p>
      <w:pPr>
        <w:spacing w:before="60" w:after="80"/>
        <w:jc w:val="both"/>
      </w:pPr>
      <w:r>
        <w:rPr>
          <w:rFonts w:ascii="Arial" w:cs="Arial" w:eastAsia="Arial" w:hAnsi="Arial"/>
          <w:color w:val="2D2D2D"/>
          <w:sz w:val="22"/>
          <w:szCs w:val="22"/>
        </w:rPr>
        <w:t xml:space="preserve">A simple rule-based system could theoretically compute priority scores and send WhatsApp messages. However, agentic AI provides three critical advantages:</w:t>
      </w:r>
    </w:p>
    <w:p>
      <w:pPr>
        <w:pStyle w:val="ListParagraph"/>
        <w:numPr>
          <w:ilvl w:val="0"/>
          <w:numId w:val="2"/>
        </w:numPr>
        <w:spacing w:before="40" w:after="40"/>
      </w:pPr>
      <w:r>
        <w:rPr>
          <w:rFonts w:ascii="Arial" w:cs="Arial" w:eastAsia="Arial" w:hAnsi="Arial"/>
          <w:color w:val="2D2D2D"/>
          <w:sz w:val="22"/>
          <w:szCs w:val="22"/>
        </w:rPr>
        <w:t xml:space="preserve">Contextual reasoning: The agent can incorporate non-structured context — "Avoid dispatching to Ward 14 this week due to contractor strike" — into its decisions by reading municipal WhatsApp group history.</w:t>
      </w:r>
    </w:p>
    <w:p>
      <w:pPr>
        <w:pStyle w:val="ListParagraph"/>
        <w:numPr>
          <w:ilvl w:val="0"/>
          <w:numId w:val="2"/>
        </w:numPr>
        <w:spacing w:before="40" w:after="40"/>
      </w:pPr>
      <w:r>
        <w:rPr>
          <w:rFonts w:ascii="Arial" w:cs="Arial" w:eastAsia="Arial" w:hAnsi="Arial"/>
          <w:color w:val="2D2D2D"/>
          <w:sz w:val="22"/>
          <w:szCs w:val="22"/>
        </w:rPr>
        <w:t xml:space="preserve">Adaptive escalation: The agent can detect patterns (e.g., the same stretch of road keeps re-reporting damage despite repair confirmations) and escalate to a senior officer rather than re-sending the same work order.</w:t>
      </w:r>
    </w:p>
    <w:p>
      <w:pPr>
        <w:pStyle w:val="ListParagraph"/>
        <w:numPr>
          <w:ilvl w:val="0"/>
          <w:numId w:val="2"/>
        </w:numPr>
        <w:spacing w:before="40" w:after="40"/>
      </w:pPr>
      <w:r>
        <w:rPr>
          <w:rFonts w:ascii="Arial" w:cs="Arial" w:eastAsia="Arial" w:hAnsi="Arial"/>
          <w:color w:val="2D2D2D"/>
          <w:sz w:val="22"/>
          <w:szCs w:val="22"/>
        </w:rPr>
        <w:t xml:space="preserve">Natural language generation: Work orders are written in clear, professional Hindi/English appropriate for the specific ward officer's communication style, not generic templates.</w:t>
      </w:r>
    </w:p>
    <w:p>
      <w:pPr>
        <w:pStyle w:val="Heading3"/>
        <w:spacing w:before="200" w:after="60"/>
      </w:pPr>
      <w:r>
        <w:rPr>
          <w:rFonts w:ascii="Arial" w:cs="Arial" w:eastAsia="Arial" w:hAnsi="Arial"/>
          <w:b/>
          <w:bCs/>
          <w:color w:val="117A65"/>
          <w:sz w:val="24"/>
          <w:szCs w:val="24"/>
        </w:rPr>
        <w:t xml:space="preserve">4.4.2 LangChain Agent Architecture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spacing w:before="20" w:after="20"/>
            </w:pPr>
            <w:r>
              <w:rPr>
                <w:rFonts w:ascii="Courier New" w:cs="Courier New" w:eastAsia="Courier New" w:hAnsi="Courier New"/>
                <w:color w:val="00FF99"/>
                <w:sz w:val="18"/>
                <w:szCs w:val="18"/>
              </w:rPr>
              <w:t xml:space="preserve"># PotholePatrol Dispatch Agent (LangChain + GPT-4o-mini)</w:t>
            </w:r>
          </w:p>
          <w:p>
            <w:pPr>
              <w:spacing w:before="20" w:after="20"/>
            </w:pPr>
            <w:r>
              <w:rPr>
                <w:rFonts w:ascii="Courier New" w:cs="Courier New" w:eastAsia="Courier New" w:hAnsi="Courier New"/>
                <w:color w:val="00FF99"/>
                <w:sz w:val="18"/>
                <w:szCs w:val="18"/>
              </w:rPr>
              <w:t xml:space="preserve">from langchain.agents import create_tool_calling_agent, AgentExecutor</w:t>
            </w:r>
          </w:p>
          <w:p>
            <w:pPr>
              <w:spacing w:before="20" w:after="20"/>
            </w:pPr>
            <w:r>
              <w:rPr>
                <w:rFonts w:ascii="Courier New" w:cs="Courier New" w:eastAsia="Courier New" w:hAnsi="Courier New"/>
                <w:color w:val="00FF99"/>
                <w:sz w:val="18"/>
                <w:szCs w:val="18"/>
              </w:rPr>
              <w:t xml:space="preserve">from langchain_openai import ChatOpenAI</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tools = [</w:t>
            </w:r>
          </w:p>
          <w:p>
            <w:pPr>
              <w:spacing w:before="20" w:after="20"/>
            </w:pPr>
            <w:r>
              <w:rPr>
                <w:rFonts w:ascii="Courier New" w:cs="Courier New" w:eastAsia="Courier New" w:hAnsi="Courier New"/>
                <w:color w:val="00FF99"/>
                <w:sz w:val="18"/>
                <w:szCs w:val="18"/>
              </w:rPr>
              <w:t xml:space="preserve">    get_damage_details_tool,       # Fetch confirmed damage event from DB</w:t>
            </w:r>
          </w:p>
          <w:p>
            <w:pPr>
              <w:spacing w:before="20" w:after="20"/>
            </w:pPr>
            <w:r>
              <w:rPr>
                <w:rFonts w:ascii="Courier New" w:cs="Courier New" w:eastAsia="Courier New" w:hAnsi="Courier New"/>
                <w:color w:val="00FF99"/>
                <w:sz w:val="18"/>
                <w:szCs w:val="18"/>
              </w:rPr>
              <w:t xml:space="preserve">    get_traffic_volume_tool,       # HERE Maps API — daily traffic count</w:t>
            </w:r>
          </w:p>
          <w:p>
            <w:pPr>
              <w:spacing w:before="20" w:after="20"/>
            </w:pPr>
            <w:r>
              <w:rPr>
                <w:rFonts w:ascii="Courier New" w:cs="Courier New" w:eastAsia="Courier New" w:hAnsi="Courier New"/>
                <w:color w:val="00FF99"/>
                <w:sz w:val="18"/>
                <w:szCs w:val="18"/>
              </w:rPr>
              <w:t xml:space="preserve">    get_ward_officer_tool,         # Lookup ward ID → officer name + WhatsApp</w:t>
            </w:r>
          </w:p>
          <w:p>
            <w:pPr>
              <w:spacing w:before="20" w:after="20"/>
            </w:pPr>
            <w:r>
              <w:rPr>
                <w:rFonts w:ascii="Courier New" w:cs="Courier New" w:eastAsia="Courier New" w:hAnsi="Courier New"/>
                <w:color w:val="00FF99"/>
                <w:sz w:val="18"/>
                <w:szCs w:val="18"/>
              </w:rPr>
              <w:t xml:space="preserve">    get_recent_repairs_tool,       # Check if this location was recently repaired</w:t>
            </w:r>
          </w:p>
          <w:p>
            <w:pPr>
              <w:spacing w:before="20" w:after="20"/>
            </w:pPr>
            <w:r>
              <w:rPr>
                <w:rFonts w:ascii="Courier New" w:cs="Courier New" w:eastAsia="Courier New" w:hAnsi="Courier New"/>
                <w:color w:val="00FF99"/>
                <w:sz w:val="18"/>
                <w:szCs w:val="18"/>
              </w:rPr>
              <w:t xml:space="preserve">    generate_work_order_tool,      # GPT-4o-mini: structured WO generation</w:t>
            </w:r>
          </w:p>
          <w:p>
            <w:pPr>
              <w:spacing w:before="20" w:after="20"/>
            </w:pPr>
            <w:r>
              <w:rPr>
                <w:rFonts w:ascii="Courier New" w:cs="Courier New" w:eastAsia="Courier New" w:hAnsi="Courier New"/>
                <w:color w:val="00FF99"/>
                <w:sz w:val="18"/>
                <w:szCs w:val="18"/>
              </w:rPr>
              <w:t xml:space="preserve">    send_whatsapp_tool,            # Twilio WhatsApp Business API dispatch</w:t>
            </w:r>
          </w:p>
          <w:p>
            <w:pPr>
              <w:spacing w:before="20" w:after="20"/>
            </w:pPr>
            <w:r>
              <w:rPr>
                <w:rFonts w:ascii="Courier New" w:cs="Courier New" w:eastAsia="Courier New" w:hAnsi="Courier New"/>
                <w:color w:val="00FF99"/>
                <w:sz w:val="18"/>
                <w:szCs w:val="18"/>
              </w:rPr>
              <w:t xml:space="preserve">    update_database_status_tool,   # Mark event as 'dispatched' with WO ID</w:t>
            </w:r>
          </w:p>
          <w:p>
            <w:pPr>
              <w:spacing w:before="20" w:after="20"/>
            </w:pPr>
            <w:r>
              <w:rPr>
                <w:rFonts w:ascii="Courier New" w:cs="Courier New" w:eastAsia="Courier New" w:hAnsi="Courier New"/>
                <w:color w:val="00FF99"/>
                <w:sz w:val="18"/>
                <w:szCs w:val="18"/>
              </w:rPr>
              <w:t xml:space="preserve">    escalate_to_supervisor_tool,   # For recurrent damage at same location</w:t>
            </w:r>
          </w:p>
          <w:p>
            <w:pPr>
              <w:spacing w:before="20" w:after="20"/>
            </w:pPr>
            <w:r>
              <w:rPr>
                <w:rFonts w:ascii="Courier New" w:cs="Courier New" w:eastAsia="Courier New" w:hAnsi="Courier New"/>
                <w:color w:val="00FF99"/>
                <w:sz w:val="18"/>
                <w:szCs w:val="18"/>
              </w:rPr>
              <w:t xml:space="preserve">]</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llm = ChatOpenAI(model='gpt-4o-mini', temperature=0.1)</w:t>
            </w:r>
          </w:p>
          <w:p>
            <w:pPr>
              <w:spacing w:before="20" w:after="20"/>
            </w:pPr>
            <w:r>
              <w:rPr>
                <w:rFonts w:ascii="Courier New" w:cs="Courier New" w:eastAsia="Courier New" w:hAnsi="Courier New"/>
                <w:color w:val="00FF99"/>
                <w:sz w:val="18"/>
                <w:szCs w:val="18"/>
              </w:rPr>
              <w:t xml:space="preserve">agent = create_tool_calling_agent(llm, tools, dispatch_prompt)</w:t>
            </w:r>
          </w:p>
          <w:p>
            <w:pPr>
              <w:spacing w:before="20" w:after="20"/>
            </w:pPr>
            <w:r>
              <w:rPr>
                <w:rFonts w:ascii="Courier New" w:cs="Courier New" w:eastAsia="Courier New" w:hAnsi="Courier New"/>
                <w:color w:val="00FF99"/>
                <w:sz w:val="18"/>
                <w:szCs w:val="18"/>
              </w:rPr>
              <w:t xml:space="preserve">executor = AgentExecutor(agent=agent, tools=tools, verbose=True)</w:t>
            </w:r>
          </w:p>
          <w:p>
            <w:pPr>
              <w:spacing w:before="20" w:after="20"/>
            </w:pPr>
            <w:r>
              <w:rPr>
                <w:rFonts w:ascii="Courier New" w:cs="Courier New" w:eastAsia="Courier New" w:hAnsi="Courier New"/>
                <w:color w:val="00FF99"/>
                <w:sz w:val="18"/>
                <w:szCs w:val="18"/>
              </w:rPr>
              <w:t xml:space="preserve"/>
            </w:r>
          </w:p>
          <w:p>
            <w:pPr>
              <w:spacing w:before="20" w:after="20"/>
            </w:pPr>
            <w:r>
              <w:rPr>
                <w:rFonts w:ascii="Courier New" w:cs="Courier New" w:eastAsia="Courier New" w:hAnsi="Courier New"/>
                <w:color w:val="00FF99"/>
                <w:sz w:val="18"/>
                <w:szCs w:val="18"/>
              </w:rPr>
              <w:t xml:space="preserve"># Triggered by Celery worker when damage event is confirmed</w:t>
            </w:r>
          </w:p>
          <w:p>
            <w:pPr>
              <w:spacing w:before="20" w:after="20"/>
            </w:pPr>
            <w:r>
              <w:rPr>
                <w:rFonts w:ascii="Courier New" w:cs="Courier New" w:eastAsia="Courier New" w:hAnsi="Courier New"/>
                <w:color w:val="00FF99"/>
                <w:sz w:val="18"/>
                <w:szCs w:val="18"/>
              </w:rPr>
              <w:t xml:space="preserve">result = executor.invoke({'damage_event_id': event_id})</w:t>
            </w:r>
          </w:p>
        </w:tc>
      </w:tr>
    </w:tbl>
    <w:p>
      <w:pPr>
        <w:spacing w:before="80" w:after="0"/>
      </w:pPr>
      <w:r>
        <w:t xml:space="preserve"/>
      </w:r>
    </w:p>
    <w:p>
      <w:pPr>
        <w:pStyle w:val="Heading3"/>
        <w:spacing w:before="200" w:after="60"/>
      </w:pPr>
      <w:r>
        <w:rPr>
          <w:rFonts w:ascii="Arial" w:cs="Arial" w:eastAsia="Arial" w:hAnsi="Arial"/>
          <w:b/>
          <w:bCs/>
          <w:color w:val="117A65"/>
          <w:sz w:val="24"/>
          <w:szCs w:val="24"/>
        </w:rPr>
        <w:t xml:space="preserve">4.4.3 Priority Score Formula</w:t>
      </w:r>
    </w:p>
    <w:p>
      <w:pPr>
        <w:spacing w:before="60" w:after="80"/>
        <w:jc w:val="both"/>
      </w:pPr>
      <w:r>
        <w:rPr>
          <w:rFonts w:ascii="Arial" w:cs="Arial" w:eastAsia="Arial" w:hAnsi="Arial"/>
          <w:color w:val="2D2D2D"/>
          <w:sz w:val="22"/>
          <w:szCs w:val="22"/>
        </w:rPr>
        <w:t xml:space="preserve">The agent computes a priority score for each confirmed damage event before dispatching: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Priority Score Formula</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Priority Score = Severity (1–5) × Traffic Weight × Recurrence Multiplier × Time Factor</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Where:</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Severity          = Damage class score (1=hairline crack, 5=crater)</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Traffic Weight    = log10(daily_vehicle_count / 1000) × 2   [range: 1.0 – 4.0]</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Recurrence Mult   = 1.0 (first report) | 1.5 (2nd report same location) | 2.5 (3rd+)</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Time Factor       = 1.0 (normal) | 1.3 (monsoon season Jun–Sep) | 1.2 (school zone)</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Final Score Range: 1.0 – 100.0</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Dispatch Threshold: Score ≥ 15 triggers automatic work order</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Critical Fast-Track: Score ≥ 60 triggers immediate dispatch + phone call escalation</w:t>
            </w:r>
          </w:p>
        </w:tc>
      </w:tr>
    </w:tbl>
    <w:p>
      <w:pPr>
        <w:spacing w:before="100" w:after="0"/>
      </w:pPr>
      <w:r>
        <w:t xml:space="preserve"/>
      </w:r>
    </w:p>
    <w:p>
      <w:pPr>
        <w:pStyle w:val="Heading3"/>
        <w:spacing w:before="200" w:after="60"/>
      </w:pPr>
      <w:r>
        <w:rPr>
          <w:rFonts w:ascii="Arial" w:cs="Arial" w:eastAsia="Arial" w:hAnsi="Arial"/>
          <w:b/>
          <w:bCs/>
          <w:color w:val="117A65"/>
          <w:sz w:val="24"/>
          <w:szCs w:val="24"/>
        </w:rPr>
        <w:t xml:space="preserve">4.4.4 Sample Work Order Output</w:t>
      </w:r>
    </w:p>
    <w:p>
      <w:pPr>
        <w:spacing w:before="60" w:after="80"/>
        <w:jc w:val="both"/>
      </w:pPr>
      <w:r>
        <w:rPr>
          <w:rFonts w:ascii="Arial" w:cs="Arial" w:eastAsia="Arial" w:hAnsi="Arial"/>
          <w:color w:val="2D2D2D"/>
          <w:sz w:val="22"/>
          <w:szCs w:val="22"/>
        </w:rPr>
        <w:t xml:space="preserve">The agent generates a structured work order in Hindi/English appropriate for municipal officers: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1"/>
              <w:bottom w:val="single" w:color="784212" w:sz="1"/>
              <w:right w:val="single" w:color="784212" w:sz="1"/>
            </w:tcBorders>
            <w:shd w:fill="784212" w:val="clear"/>
            <w:tcMar>
              <w:top w:type="dxa" w:w="100"/>
              <w:left w:type="dxa" w:w="160"/>
              <w:bottom w:type="dxa" w:w="100"/>
              <w:right w:type="dxa" w:w="160"/>
            </w:tcMar>
          </w:tcPr>
          <w:p>
            <w:r>
              <w:rPr>
                <w:rFonts w:ascii="Arial" w:cs="Arial" w:eastAsia="Arial" w:hAnsi="Arial"/>
                <w:b/>
                <w:bCs/>
                <w:color w:val="FFFFFF"/>
                <w:sz w:val="22"/>
                <w:szCs w:val="22"/>
              </w:rPr>
              <w:t xml:space="preserve">Sample Auto-Generated Work Order (WhatsApp Message)</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POTHOLE PATROL — WORK ORDER #PP-2024-18423</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प्रति: श्री अनिल पाटिल, JE Roads — Ward 15, PMC</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Location: FC Road, near Fergusson College Gate 2</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Lat/Long: 18.5196° N, 73.8389° E</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Google Maps: https://maps.google.com/?q=18.5196,73.8389</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Damage Type: Severe Pothole (Class D40)</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Severity Score: 4/5 | Priority Score: 67.4 (CRITICAL)</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Independent Sightings: 11 vehicles (last 6 hours)</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Estimated Dimensions: 45cm × 38cm × depth ~12cm</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Traffic Context: 28,400 vehicles/day on this segment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Nearest hospital: Ruby Hall Clinic (0.8km)</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Action Required: Immediate temporary patching within 24 hours.</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Permanent repair to be scheduled within 7 days.</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Evidence: 11 geotagged images available at:</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dashboard.potholepatrol.in/wo/PP-2024-18423</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कृपया मरम्मत पूर्ण होने पर 'DONE #PP-2024-18423' reply करें।</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w:t>
            </w:r>
          </w:p>
        </w:tc>
      </w:tr>
    </w:tbl>
    <w:p>
      <w:pPr>
        <w:spacing w:before="100" w:after="0"/>
      </w:pPr>
      <w:r>
        <w:t xml:space="preserve"/>
      </w:r>
    </w:p>
    <w:p>
      <w:pPr>
        <w:pStyle w:val="Heading2"/>
        <w:spacing w:before="280" w:after="80"/>
      </w:pPr>
      <w:r>
        <w:rPr>
          <w:rFonts w:ascii="Arial" w:cs="Arial" w:eastAsia="Arial" w:hAnsi="Arial"/>
          <w:b/>
          <w:bCs/>
          <w:color w:val="2D2D2D"/>
          <w:sz w:val="28"/>
          <w:szCs w:val="28"/>
        </w:rPr>
        <w:t xml:space="preserve">4.5 Layer 4: Municipal Dashboard</w:t>
      </w:r>
    </w:p>
    <w:p>
      <w:pPr>
        <w:pStyle w:val="Heading3"/>
        <w:spacing w:before="200" w:after="60"/>
      </w:pPr>
      <w:r>
        <w:rPr>
          <w:rFonts w:ascii="Arial" w:cs="Arial" w:eastAsia="Arial" w:hAnsi="Arial"/>
          <w:b/>
          <w:bCs/>
          <w:color w:val="117A65"/>
          <w:sz w:val="24"/>
          <w:szCs w:val="24"/>
        </w:rPr>
        <w:t xml:space="preserve">4.5.1 Technology Stack</w:t>
      </w:r>
    </w:p>
    <w:p>
      <w:pPr>
        <w:pStyle w:val="ListParagraph"/>
        <w:numPr>
          <w:ilvl w:val="0"/>
          <w:numId w:val="2"/>
        </w:numPr>
        <w:spacing w:before="40" w:after="40"/>
      </w:pPr>
      <w:r>
        <w:rPr>
          <w:rFonts w:ascii="Arial" w:cs="Arial" w:eastAsia="Arial" w:hAnsi="Arial"/>
          <w:b/>
          <w:bCs/>
          <w:color w:val="2D2D2D"/>
          <w:sz w:val="22"/>
          <w:szCs w:val="22"/>
        </w:rPr>
        <w:t xml:space="preserve">Frontend Framework: </w:t>
      </w:r>
      <w:r>
        <w:rPr>
          <w:rFonts w:ascii="Arial" w:cs="Arial" w:eastAsia="Arial" w:hAnsi="Arial"/>
          <w:color w:val="2D2D2D"/>
          <w:sz w:val="22"/>
          <w:szCs w:val="22"/>
        </w:rPr>
        <w:t xml:space="preserve">React.js 18 with TypeScript</w:t>
      </w:r>
    </w:p>
    <w:p>
      <w:pPr>
        <w:pStyle w:val="ListParagraph"/>
        <w:numPr>
          <w:ilvl w:val="0"/>
          <w:numId w:val="2"/>
        </w:numPr>
        <w:spacing w:before="40" w:after="40"/>
      </w:pPr>
      <w:r>
        <w:rPr>
          <w:rFonts w:ascii="Arial" w:cs="Arial" w:eastAsia="Arial" w:hAnsi="Arial"/>
          <w:b/>
          <w:bCs/>
          <w:color w:val="2D2D2D"/>
          <w:sz w:val="22"/>
          <w:szCs w:val="22"/>
        </w:rPr>
        <w:t xml:space="preserve">Map Engine: </w:t>
      </w:r>
      <w:r>
        <w:rPr>
          <w:rFonts w:ascii="Arial" w:cs="Arial" w:eastAsia="Arial" w:hAnsi="Arial"/>
          <w:color w:val="2D2D2D"/>
          <w:sz w:val="22"/>
          <w:szCs w:val="22"/>
        </w:rPr>
        <w:t xml:space="preserve">Leaflet.js + OpenStreetMap tiles (free, no API cost) + react-leaflet</w:t>
      </w:r>
    </w:p>
    <w:p>
      <w:pPr>
        <w:pStyle w:val="ListParagraph"/>
        <w:numPr>
          <w:ilvl w:val="0"/>
          <w:numId w:val="2"/>
        </w:numPr>
        <w:spacing w:before="40" w:after="40"/>
      </w:pPr>
      <w:r>
        <w:rPr>
          <w:rFonts w:ascii="Arial" w:cs="Arial" w:eastAsia="Arial" w:hAnsi="Arial"/>
          <w:b/>
          <w:bCs/>
          <w:color w:val="2D2D2D"/>
          <w:sz w:val="22"/>
          <w:szCs w:val="22"/>
        </w:rPr>
        <w:t xml:space="preserve">Charts: </w:t>
      </w:r>
      <w:r>
        <w:rPr>
          <w:rFonts w:ascii="Arial" w:cs="Arial" w:eastAsia="Arial" w:hAnsi="Arial"/>
          <w:color w:val="2D2D2D"/>
          <w:sz w:val="22"/>
          <w:szCs w:val="22"/>
        </w:rPr>
        <w:t xml:space="preserve">Recharts (damage trend graphs, ward comparison analytics)</w:t>
      </w:r>
    </w:p>
    <w:p>
      <w:pPr>
        <w:pStyle w:val="ListParagraph"/>
        <w:numPr>
          <w:ilvl w:val="0"/>
          <w:numId w:val="2"/>
        </w:numPr>
        <w:spacing w:before="40" w:after="40"/>
      </w:pPr>
      <w:r>
        <w:rPr>
          <w:rFonts w:ascii="Arial" w:cs="Arial" w:eastAsia="Arial" w:hAnsi="Arial"/>
          <w:b/>
          <w:bCs/>
          <w:color w:val="2D2D2D"/>
          <w:sz w:val="22"/>
          <w:szCs w:val="22"/>
        </w:rPr>
        <w:t xml:space="preserve">Real-time updates: </w:t>
      </w:r>
      <w:r>
        <w:rPr>
          <w:rFonts w:ascii="Arial" w:cs="Arial" w:eastAsia="Arial" w:hAnsi="Arial"/>
          <w:color w:val="2D2D2D"/>
          <w:sz w:val="22"/>
          <w:szCs w:val="22"/>
        </w:rPr>
        <w:t xml:space="preserve">WebSockets (socket.io) — live damage events pushed to dashboard</w:t>
      </w:r>
    </w:p>
    <w:p>
      <w:pPr>
        <w:pStyle w:val="ListParagraph"/>
        <w:numPr>
          <w:ilvl w:val="0"/>
          <w:numId w:val="2"/>
        </w:numPr>
        <w:spacing w:before="40" w:after="40"/>
      </w:pPr>
      <w:r>
        <w:rPr>
          <w:rFonts w:ascii="Arial" w:cs="Arial" w:eastAsia="Arial" w:hAnsi="Arial"/>
          <w:b/>
          <w:bCs/>
          <w:color w:val="2D2D2D"/>
          <w:sz w:val="22"/>
          <w:szCs w:val="22"/>
        </w:rPr>
        <w:t xml:space="preserve">State Management: </w:t>
      </w:r>
      <w:r>
        <w:rPr>
          <w:rFonts w:ascii="Arial" w:cs="Arial" w:eastAsia="Arial" w:hAnsi="Arial"/>
          <w:color w:val="2D2D2D"/>
          <w:sz w:val="22"/>
          <w:szCs w:val="22"/>
        </w:rPr>
        <w:t xml:space="preserve">Zustand (lightweight, React-friendly)</w:t>
      </w:r>
    </w:p>
    <w:p>
      <w:pPr>
        <w:pStyle w:val="ListParagraph"/>
        <w:numPr>
          <w:ilvl w:val="0"/>
          <w:numId w:val="2"/>
        </w:numPr>
        <w:spacing w:before="40" w:after="40"/>
      </w:pPr>
      <w:r>
        <w:rPr>
          <w:rFonts w:ascii="Arial" w:cs="Arial" w:eastAsia="Arial" w:hAnsi="Arial"/>
          <w:b/>
          <w:bCs/>
          <w:color w:val="2D2D2D"/>
          <w:sz w:val="22"/>
          <w:szCs w:val="22"/>
        </w:rPr>
        <w:t xml:space="preserve">UI Components: </w:t>
      </w:r>
      <w:r>
        <w:rPr>
          <w:rFonts w:ascii="Arial" w:cs="Arial" w:eastAsia="Arial" w:hAnsi="Arial"/>
          <w:color w:val="2D2D2D"/>
          <w:sz w:val="22"/>
          <w:szCs w:val="22"/>
        </w:rPr>
        <w:t xml:space="preserve">shadcn/ui + Tailwind CSS</w:t>
      </w:r>
    </w:p>
    <w:p>
      <w:pPr>
        <w:pStyle w:val="Heading3"/>
        <w:spacing w:before="200" w:after="60"/>
      </w:pPr>
      <w:r>
        <w:rPr>
          <w:rFonts w:ascii="Arial" w:cs="Arial" w:eastAsia="Arial" w:hAnsi="Arial"/>
          <w:b/>
          <w:bCs/>
          <w:color w:val="117A65"/>
          <w:sz w:val="24"/>
          <w:szCs w:val="24"/>
        </w:rPr>
        <w:t xml:space="preserve">4.5.2 Dashboard Key Features</w:t>
      </w:r>
    </w:p>
    <w:p>
      <w:pPr>
        <w:pStyle w:val="ListParagraph"/>
        <w:numPr>
          <w:ilvl w:val="0"/>
          <w:numId w:val="2"/>
        </w:numPr>
        <w:spacing w:before="40" w:after="40"/>
      </w:pPr>
      <w:r>
        <w:rPr>
          <w:rFonts w:ascii="Arial" w:cs="Arial" w:eastAsia="Arial" w:hAnsi="Arial"/>
          <w:color w:val="2D2D2D"/>
          <w:sz w:val="22"/>
          <w:szCs w:val="22"/>
        </w:rPr>
        <w:t xml:space="preserve">Live Damage Heatmap: Leaflet.js choropleth overlay showing damage density by ward/road segment, updating in real-time as new events are confirmed.</w:t>
      </w:r>
    </w:p>
    <w:p>
      <w:pPr>
        <w:pStyle w:val="ListParagraph"/>
        <w:numPr>
          <w:ilvl w:val="0"/>
          <w:numId w:val="2"/>
        </w:numPr>
        <w:spacing w:before="40" w:after="40"/>
      </w:pPr>
      <w:r>
        <w:rPr>
          <w:rFonts w:ascii="Arial" w:cs="Arial" w:eastAsia="Arial" w:hAnsi="Arial"/>
          <w:color w:val="2D2D2D"/>
          <w:sz w:val="22"/>
          <w:szCs w:val="22"/>
        </w:rPr>
        <w:t xml:space="preserve">Work Order Tracker: Kanban-style board showing all dispatched work orders by status (Dispatched → In Progress → Repaired → Verified).</w:t>
      </w:r>
    </w:p>
    <w:p>
      <w:pPr>
        <w:pStyle w:val="ListParagraph"/>
        <w:numPr>
          <w:ilvl w:val="0"/>
          <w:numId w:val="2"/>
        </w:numPr>
        <w:spacing w:before="40" w:after="40"/>
      </w:pPr>
      <w:r>
        <w:rPr>
          <w:rFonts w:ascii="Arial" w:cs="Arial" w:eastAsia="Arial" w:hAnsi="Arial"/>
          <w:color w:val="2D2D2D"/>
          <w:sz w:val="22"/>
          <w:szCs w:val="22"/>
        </w:rPr>
        <w:t xml:space="preserve">Ward Performance Analytics: Monthly trend charts showing average repair time, total damage events, and resolution rate per ward officer.</w:t>
      </w:r>
    </w:p>
    <w:p>
      <w:pPr>
        <w:pStyle w:val="ListParagraph"/>
        <w:numPr>
          <w:ilvl w:val="0"/>
          <w:numId w:val="2"/>
        </w:numPr>
        <w:spacing w:before="40" w:after="40"/>
      </w:pPr>
      <w:r>
        <w:rPr>
          <w:rFonts w:ascii="Arial" w:cs="Arial" w:eastAsia="Arial" w:hAnsi="Arial"/>
          <w:color w:val="2D2D2D"/>
          <w:sz w:val="22"/>
          <w:szCs w:val="22"/>
        </w:rPr>
        <w:t xml:space="preserve">Priority Queue: Sorted list of confirmed damage events by priority score, with one-click work order dispatch for manual override.</w:t>
      </w:r>
    </w:p>
    <w:p>
      <w:pPr>
        <w:pStyle w:val="ListParagraph"/>
        <w:numPr>
          <w:ilvl w:val="0"/>
          <w:numId w:val="2"/>
        </w:numPr>
        <w:spacing w:before="40" w:after="40"/>
      </w:pPr>
      <w:r>
        <w:rPr>
          <w:rFonts w:ascii="Arial" w:cs="Arial" w:eastAsia="Arial" w:hAnsi="Arial"/>
          <w:color w:val="2D2D2D"/>
          <w:sz w:val="22"/>
          <w:szCs w:val="22"/>
        </w:rPr>
        <w:t xml:space="preserve">Accountability Dashboard: Public-facing read-only view showing total potholes detected, repaired, and pending — building citizen trust through transparency.</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5. 24-Hour Implementation Plan</w:t>
      </w:r>
    </w:p>
    <w:p>
      <w:pPr>
        <w:spacing w:before="60" w:after="80"/>
        <w:jc w:val="both"/>
      </w:pPr>
      <w:r>
        <w:rPr>
          <w:rFonts w:ascii="Arial" w:cs="Arial" w:eastAsia="Arial" w:hAnsi="Arial"/>
          <w:color w:val="2D2D2D"/>
          <w:sz w:val="22"/>
          <w:szCs w:val="22"/>
        </w:rPr>
        <w:t xml:space="preserve">The 24-hour hackathon requires a disciplined, sequential build plan with clear owner assignments for each team member. The goal is to build a functional, demonstrable MVP — not a production system. Every decision should be guided by "what makes the demo most compelling?"</w:t>
      </w:r>
    </w:p>
    <w:p>
      <w:pPr>
        <w:pStyle w:val="Heading2"/>
        <w:spacing w:before="280" w:after="80"/>
      </w:pPr>
      <w:r>
        <w:rPr>
          <w:rFonts w:ascii="Arial" w:cs="Arial" w:eastAsia="Arial" w:hAnsi="Arial"/>
          <w:b/>
          <w:bCs/>
          <w:color w:val="2D2D2D"/>
          <w:sz w:val="28"/>
          <w:szCs w:val="28"/>
        </w:rPr>
        <w:t xml:space="preserve">5.1 Team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4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Responsibilities</w:t>
            </w:r>
          </w:p>
        </w:tc>
        <w:tc>
          <w:tcPr>
            <w:tcW w:type="dxa" w:w="28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Deliverable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Member 1 — ML Engineer</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Model fine-tuning, TFLite export, inference pipeline</w:t>
            </w:r>
          </w:p>
        </w:tc>
        <w:tc>
          <w:tcPr>
            <w:tcW w:type="dxa" w:w="2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Working YOLOv8 detection on test video</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Member 2 — Backend Dev</w:t>
            </w:r>
          </w:p>
        </w:tc>
        <w:tc>
          <w:tcPr>
            <w:tcW w:type="dxa" w:w="4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FastAPI server, PostgreSQL+PostGIS, geospatial clustering</w:t>
            </w:r>
          </w:p>
        </w:tc>
        <w:tc>
          <w:tcPr>
            <w:tcW w:type="dxa" w:w="28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REST API with /events endpoint live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Member 3 — Frontend Dev</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dashboard, Leaflet.js heatmap, real-time WebSocket</w:t>
            </w:r>
          </w:p>
        </w:tc>
        <w:tc>
          <w:tcPr>
            <w:tcW w:type="dxa" w:w="2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Live city map updating with damage events</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Member 4 — Agent/Mobile Dev</w:t>
            </w:r>
          </w:p>
        </w:tc>
        <w:tc>
          <w:tcPr>
            <w:tcW w:type="dxa" w:w="4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LangChain agent, WhatsApp integration, React Native app frame</w:t>
            </w:r>
          </w:p>
        </w:tc>
        <w:tc>
          <w:tcPr>
            <w:tcW w:type="dxa" w:w="28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WhatsApp work order auto-sent live in demo</w:t>
            </w:r>
          </w:p>
        </w:tc>
      </w:tr>
    </w:tbl>
    <w:p>
      <w:pPr>
        <w:spacing w:before="60" w:after="120"/>
        <w:jc w:val="center"/>
      </w:pPr>
      <w:r>
        <w:rPr>
          <w:rFonts w:ascii="Arial" w:cs="Arial" w:eastAsia="Arial" w:hAnsi="Arial"/>
          <w:i/>
          <w:iCs/>
          <w:color w:val="666666"/>
          <w:sz w:val="18"/>
          <w:szCs w:val="18"/>
        </w:rPr>
        <w:t xml:space="preserve">Table 5: Team role assignments</w:t>
      </w:r>
    </w:p>
    <w:p>
      <w:pPr>
        <w:spacing w:before="100" w:after="0"/>
      </w:pPr>
      <w:r>
        <w:t xml:space="preserve"/>
      </w:r>
    </w:p>
    <w:p>
      <w:pPr>
        <w:pStyle w:val="Heading2"/>
        <w:spacing w:before="280" w:after="80"/>
      </w:pPr>
      <w:r>
        <w:rPr>
          <w:rFonts w:ascii="Arial" w:cs="Arial" w:eastAsia="Arial" w:hAnsi="Arial"/>
          <w:b/>
          <w:bCs/>
          <w:color w:val="2D2D2D"/>
          <w:sz w:val="28"/>
          <w:szCs w:val="28"/>
        </w:rPr>
        <w:t xml:space="preserve">5.2 Hour-by-Hour Build Schedule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890"/>
        <w:gridCol w:w="1890"/>
        <w:gridCol w:w="1890"/>
        <w:gridCol w:w="1890"/>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Hours</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189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Member 1 (ML)</w:t>
            </w:r>
          </w:p>
        </w:tc>
        <w:tc>
          <w:tcPr>
            <w:tcW w:type="dxa" w:w="189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Member 2 (Backend)</w:t>
            </w:r>
          </w:p>
        </w:tc>
        <w:tc>
          <w:tcPr>
            <w:tcW w:type="dxa" w:w="189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Member 3 (Frontend)</w:t>
            </w:r>
          </w:p>
        </w:tc>
        <w:tc>
          <w:tcPr>
            <w:tcW w:type="dxa" w:w="189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Member 4 (Agent)</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0–2</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SETUP</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Download RDD2022 India subset, set up Colab training</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Scaffold FastAPI project, set up PostgreSQL+PostGIS</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React app + install Leaflet.js, connect to backend</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 up LangChain env, get OpenAI API key, Twilio account</w:t>
            </w:r>
          </w:p>
        </w:tc>
      </w:tr>
      <w:tr>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2–6</w:t>
            </w:r>
          </w:p>
        </w:tc>
        <w:tc>
          <w:tcPr>
            <w:tcW w:type="dxa" w:w="1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CORE BUILD</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Fine-tune YOLOv8-nano on RDD2022 (Colab GPU, ~100 epochs)</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Build /events POST endpoint + deduplication logic + ward lookup</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Build Leaflet heatmap with mock data, WebSocket connection</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Build LangChain agent with priority scoring + WO generator tool</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6–10</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INTEGRATION</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Export TFLite model, test on sample dashcam footage, measure latency</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traffic volume enrichment (HERE API), build GET /dashboard endpoint</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Wire real API data to map, build work order status panel</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Connect agent to FastAPI trigger, wire WhatsApp Business API</w:t>
            </w:r>
          </w:p>
        </w:tc>
      </w:tr>
      <w:tr>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10–14</w:t>
            </w:r>
          </w:p>
        </w:tc>
        <w:tc>
          <w:tcPr>
            <w:tcW w:type="dxa" w:w="1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FULL PIPELINE</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Build Python inference script for demo (laptop webcam/video file)</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End-to-end test: event POST → dedup → confirm → agent trigger</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Build analytics charts (Recharts), work order tracker board</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Test full agent loop: confirm event → score → generate WO → send WhatsApp</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14–18</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DEMO DATA</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Record/source 5-minute Pune dashcam footage, run detection, generate events</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Seed database with 200 pre-processed Pune road damage events</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Style dashboard, add ward boundary overlays (GeoJSON)</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WhatsApp reply parser for closure confirmation</w:t>
            </w:r>
          </w:p>
        </w:tc>
      </w:tr>
      <w:tr>
        <w:tc>
          <w:tcPr>
            <w:tcW w:type="dxa" w:w="8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18–22</w:t>
            </w:r>
          </w:p>
        </w:tc>
        <w:tc>
          <w:tcPr>
            <w:tcW w:type="dxa" w:w="1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POLISH &amp; REHEARSE</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Prepare live demo script: screen share laptop running detection on video</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Performance test API, add rate limiting, ensure stability for demo</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Final UI polish, mobile-responsive check, add public accountability view</w:t>
            </w:r>
          </w:p>
        </w:tc>
        <w:tc>
          <w:tcPr>
            <w:tcW w:type="dxa" w:w="189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Full end-to-end demo rehearsal: video → detect → confirm → WO → WhatsApp</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22–24</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 PREP</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Prepare technical explanation slides</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Deploy to Heroku/Railway free tier for live URL</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Screenshot all dashboard states for PPT backup</w:t>
            </w:r>
          </w:p>
        </w:tc>
        <w:tc>
          <w:tcPr>
            <w:tcW w:type="dxa" w:w="189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Prepare 2-minute demo narrative for judges</w:t>
            </w:r>
          </w:p>
        </w:tc>
      </w:tr>
    </w:tbl>
    <w:p>
      <w:pPr>
        <w:spacing w:before="60" w:after="120"/>
        <w:jc w:val="center"/>
      </w:pPr>
      <w:r>
        <w:rPr>
          <w:rFonts w:ascii="Arial" w:cs="Arial" w:eastAsia="Arial" w:hAnsi="Arial"/>
          <w:i/>
          <w:iCs/>
          <w:color w:val="666666"/>
          <w:sz w:val="18"/>
          <w:szCs w:val="18"/>
        </w:rPr>
        <w:t xml:space="preserve">Table 6: 24-hour build schedule</w:t>
      </w:r>
    </w:p>
    <w:p>
      <w:pPr>
        <w:spacing w:before="100" w:after="0"/>
      </w:pPr>
      <w:r>
        <w:t xml:space="preserve"/>
      </w:r>
    </w:p>
    <w:p>
      <w:pPr>
        <w:pStyle w:val="Heading2"/>
        <w:spacing w:before="280" w:after="80"/>
      </w:pPr>
      <w:r>
        <w:rPr>
          <w:rFonts w:ascii="Arial" w:cs="Arial" w:eastAsia="Arial" w:hAnsi="Arial"/>
          <w:b/>
          <w:bCs/>
          <w:color w:val="2D2D2D"/>
          <w:sz w:val="28"/>
          <w:szCs w:val="28"/>
        </w:rPr>
        <w:t xml:space="preserve">5.3 MVP Scope Definition</w:t>
      </w:r>
    </w:p>
    <w:p>
      <w:pPr>
        <w:spacing w:before="60" w:after="80"/>
        <w:jc w:val="both"/>
      </w:pPr>
      <w:r>
        <w:rPr>
          <w:rFonts w:ascii="Arial" w:cs="Arial" w:eastAsia="Arial" w:hAnsi="Arial"/>
          <w:color w:val="2D2D2D"/>
          <w:sz w:val="22"/>
          <w:szCs w:val="22"/>
        </w:rPr>
        <w:t xml:space="preserve">A critical hackathon mistake is trying to build everything and finishing nothing. Below is the explicit scope boundary for the 24-hour MVP: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17A65" w:sz="1"/>
              <w:left w:val="single" w:color="117A65" w:sz="1"/>
              <w:bottom w:val="single" w:color="117A65" w:sz="1"/>
              <w:right w:val="single" w:color="117A65" w:sz="1"/>
            </w:tcBorders>
            <w:shd w:fill="117A65"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IN SCOPE (Build This)</w:t>
            </w:r>
          </w:p>
        </w:tc>
        <w:tc>
          <w:tcPr>
            <w:tcBorders>
              <w:top w:val="single" w:color="922B21" w:sz="1"/>
              <w:left w:val="single" w:color="922B21" w:sz="1"/>
              <w:bottom w:val="single" w:color="922B21" w:sz="1"/>
              <w:right w:val="single" w:color="922B21" w:sz="1"/>
            </w:tcBorders>
            <w:shd w:fill="922B21"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  OUT OF SCOPE (Post-Hackathon)</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17A65"/>
                <w:sz w:val="20"/>
                <w:szCs w:val="20"/>
              </w:rPr>
              <w:t xml:space="preserve">YOLOv8-nano inference on video file (laptop)</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Full React Native mobile app (use Python script for demo)</w:t>
            </w:r>
          </w:p>
        </w:tc>
      </w:tr>
      <w:tr>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117A65"/>
                <w:sz w:val="20"/>
                <w:szCs w:val="20"/>
              </w:rPr>
              <w:t xml:space="preserve">FastAPI backend with PostgreSQL + PostGIS</w:t>
            </w:r>
          </w:p>
        </w:tc>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922B21"/>
                <w:sz w:val="20"/>
                <w:szCs w:val="20"/>
              </w:rPr>
              <w:t xml:space="preserve">iOS version (Android only for MVP)</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17A65"/>
                <w:sz w:val="20"/>
                <w:szCs w:val="20"/>
              </w:rPr>
              <w:t xml:space="preserve">3-sighting confirmation logic</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Real GPS data (use pre-recorded Pune coordinates)</w:t>
            </w:r>
          </w:p>
        </w:tc>
      </w:tr>
      <w:tr>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117A65"/>
                <w:sz w:val="20"/>
                <w:szCs w:val="20"/>
              </w:rPr>
              <w:t xml:space="preserve">LangChain agent with priority scoring</w:t>
            </w:r>
          </w:p>
        </w:tc>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922B21"/>
                <w:sz w:val="20"/>
                <w:szCs w:val="20"/>
              </w:rPr>
              <w:t xml:space="preserve">Real HERE Maps traffic API (use hardcoded values for demo)</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17A65"/>
                <w:sz w:val="20"/>
                <w:szCs w:val="20"/>
              </w:rPr>
              <w:t xml:space="preserve">WhatsApp work order dispatch (live)</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Machine learning-based depth estimation</w:t>
            </w:r>
          </w:p>
        </w:tc>
      </w:tr>
      <w:tr>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117A65"/>
                <w:sz w:val="20"/>
                <w:szCs w:val="20"/>
              </w:rPr>
              <w:t xml:space="preserve">Leaflet.js dashboard with live heatmap</w:t>
            </w:r>
          </w:p>
        </w:tc>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922B21"/>
                <w:sz w:val="20"/>
                <w:szCs w:val="20"/>
              </w:rPr>
              <w:t xml:space="preserve">User authentication and multi-city support</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17A65"/>
                <w:sz w:val="20"/>
                <w:szCs w:val="20"/>
              </w:rPr>
              <w:t xml:space="preserve">Work order status tracker (basic)</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922B21"/>
                <w:sz w:val="20"/>
                <w:szCs w:val="20"/>
              </w:rPr>
              <w:t xml:space="preserve">Automated repair confirmation via image comparison</w:t>
            </w:r>
          </w:p>
        </w:tc>
      </w:tr>
      <w:tr>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117A65"/>
                <w:sz w:val="20"/>
                <w:szCs w:val="20"/>
              </w:rPr>
              <w:t xml:space="preserve">Seeded Pune road damage data (200 events)</w:t>
            </w:r>
          </w:p>
        </w:tc>
        <w:tc>
          <w:tcPr>
            <w:tcW w:type="dxa" w:w="468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922B21"/>
                <w:sz w:val="20"/>
                <w:szCs w:val="20"/>
              </w:rPr>
              <w:t xml:space="preserve">Production-grade security and rate limiting</w:t>
            </w:r>
          </w:p>
        </w:tc>
      </w:tr>
    </w:tbl>
    <w:p>
      <w:pPr>
        <w:spacing w:before="60" w:after="120"/>
        <w:jc w:val="center"/>
      </w:pPr>
      <w:r>
        <w:rPr>
          <w:rFonts w:ascii="Arial" w:cs="Arial" w:eastAsia="Arial" w:hAnsi="Arial"/>
          <w:i/>
          <w:iCs/>
          <w:color w:val="666666"/>
          <w:sz w:val="18"/>
          <w:szCs w:val="18"/>
        </w:rPr>
        <w:t xml:space="preserve">Table 7: MVP scope boundary</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6. Complete Technology Stack Reference</w:t>
      </w:r>
    </w:p>
    <w:p>
      <w:pPr>
        <w:pStyle w:val="Heading2"/>
        <w:spacing w:before="280" w:after="80"/>
      </w:pPr>
      <w:r>
        <w:rPr>
          <w:rFonts w:ascii="Arial" w:cs="Arial" w:eastAsia="Arial" w:hAnsi="Arial"/>
          <w:b/>
          <w:bCs/>
          <w:color w:val="2D2D2D"/>
          <w:sz w:val="28"/>
          <w:szCs w:val="28"/>
        </w:rPr>
        <w:t xml:space="preserve">6.1 ML / AI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42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9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42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This Choice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Ultralytics YOLOv8</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8.0.196</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Model training framework</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Best-in-class YOLO implementation; TFLite export built-in</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TensorFlow Lite</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2.13.0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On-device inference runtime</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Optimized for mobile CPUs; INT8 quantization support</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ONNX Runtime Mobile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1.16.0</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Alternative inference runtime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Backup if TFLite integration issues; wider hardware support</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PyTorch</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2.1.0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Training backend</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Required by Ultralytics for training; not deployed to mobile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LangChain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0.1.14</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Agentic AI framework</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Best toolchain for tool-calling agents; excellent documentation</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LangGraph</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0.0.40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Agent state machine</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For multi-step agent workflows with error recovery</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OpenAI GPT-4o-mini</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for agent reasoning</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Best cost/performance ratio; function calling support</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Google Colab Pro</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Model training environment</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Free A100 GPU access; enough for 100-epoch YOLOv8-nano training</w:t>
            </w:r>
          </w:p>
        </w:tc>
      </w:tr>
    </w:tbl>
    <w:p>
      <w:pPr>
        <w:pStyle w:val="Heading2"/>
        <w:spacing w:before="280" w:after="80"/>
      </w:pPr>
      <w:r>
        <w:rPr>
          <w:rFonts w:ascii="Arial" w:cs="Arial" w:eastAsia="Arial" w:hAnsi="Arial"/>
          <w:b/>
          <w:bCs/>
          <w:color w:val="2D2D2D"/>
          <w:sz w:val="28"/>
          <w:szCs w:val="28"/>
        </w:rPr>
        <w:t xml:space="preserve">6.2 Backend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42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9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42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This Choice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Python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3.11</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language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Best ML ecosystem; async support; FastAPI native</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FastAPI</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0.109.0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REST API framework</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Async, fast, auto-docs, Pydantic validation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PostgreSQL</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15.4</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Primary database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Rock-solid RDBMS; required for PostGIS</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PostGIS</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3.4</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Geospatial extension</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Industry standard for geo-queries; ST_DWithin for clustering</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Redis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7.2</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 + message broker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Ultra-fast in-memory store; Celery broker</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Celery</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5.3.4</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Async task queue</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Background agent execution without blocking API</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SQLAlchemy</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2.0.25</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ORM + async DB client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Type-safe DB queries; async support</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Pydantic</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2.5.3</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Data validation</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Request/response schema validation; built into FastAPI</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Uvicorn</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0.27.0</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ASGI server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Production-grade async server for FastAPI</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Twilio SDK</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8.12.0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WhatsApp Business API</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Easiest WhatsApp integration; free sandbox for hackathon</w:t>
            </w:r>
          </w:p>
        </w:tc>
      </w:tr>
    </w:tbl>
    <w:p>
      <w:pPr>
        <w:pStyle w:val="Heading2"/>
        <w:spacing w:before="280" w:after="80"/>
      </w:pPr>
      <w:r>
        <w:rPr>
          <w:rFonts w:ascii="Arial" w:cs="Arial" w:eastAsia="Arial" w:hAnsi="Arial"/>
          <w:b/>
          <w:bCs/>
          <w:color w:val="2D2D2D"/>
          <w:sz w:val="28"/>
          <w:szCs w:val="28"/>
        </w:rPr>
        <w:t xml:space="preserve">6.3 Frontend Dashboard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4260"/>
      </w:tblGrid>
      <w:tr>
        <w:trPr>
          <w:tblHeader/>
        </w:trPr>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9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42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This Choice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React.js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18.2</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UI framework</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Industry standard; team familiarity; large ecosystem</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TypeScript</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5.3</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Type safety</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Catches errors at compile time; essential for complex state</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Leaflet.js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1.9.4</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engine</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no API key needed; OpenStreetMap tiles; react-leaflet wrapper</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react-leaflet</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4.2.1</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 bindings for Leaflet</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Declarative map components; heatmap plugin support</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Leaflet.heat</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0.2.0</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Heatmap layer</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Client-side damage density visualization</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Recharts</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2.10.3</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Data visualization</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React-native charts; excellent for time-series trend data</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socket.io-client</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4.7.3</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WebSocket</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Live damage event push to dashboard</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Zustand</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4.5.0</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State management</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Simpler than Redux; perfect for hackathon speed</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Tailwind CSS</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3.4.1</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Styling</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Utility-first; rapid UI development</w:t>
            </w:r>
          </w:p>
        </w:tc>
      </w:tr>
      <w:tr>
        <w:tc>
          <w:tcPr>
            <w:tcW w:type="dxa" w:w="2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shadcn/ui</w:t>
            </w:r>
          </w:p>
        </w:tc>
        <w:tc>
          <w:tcPr>
            <w:tcW w:type="dxa" w:w="9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latest</w:t>
            </w:r>
          </w:p>
        </w:tc>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UI components</w:t>
            </w:r>
          </w:p>
        </w:tc>
        <w:tc>
          <w:tcPr>
            <w:tcW w:type="dxa" w:w="42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Production-quality components; works with Tailwind</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Vite</w:t>
            </w:r>
          </w:p>
        </w:tc>
        <w:tc>
          <w:tcPr>
            <w:tcW w:type="dxa" w:w="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5.1.0</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tool</w:t>
            </w:r>
          </w:p>
        </w:tc>
        <w:tc>
          <w:tcPr>
            <w:tcW w:type="dxa" w:w="42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Fastest dev server; instant HMR for hackathon iteration</w:t>
            </w:r>
          </w:p>
        </w:tc>
      </w:tr>
    </w:tbl>
    <w:p>
      <w:pPr>
        <w:pStyle w:val="Heading2"/>
        <w:spacing w:before="280" w:after="80"/>
      </w:pPr>
      <w:r>
        <w:rPr>
          <w:rFonts w:ascii="Arial" w:cs="Arial" w:eastAsia="Arial" w:hAnsi="Arial"/>
          <w:b/>
          <w:bCs/>
          <w:color w:val="2D2D2D"/>
          <w:sz w:val="28"/>
          <w:szCs w:val="28"/>
        </w:rPr>
        <w:t xml:space="preserve">6.4 Mobile App Layer (Demo Wrapper)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39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Native 0.73</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Cross-platform mobile framework</w:t>
            </w:r>
          </w:p>
        </w:tc>
        <w:tc>
          <w:tcPr>
            <w:tcW w:type="dxa" w:w="3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 post-hackathon production version</w:t>
            </w:r>
          </w:p>
        </w:tc>
      </w:tr>
      <w:tr>
        <w:tc>
          <w:tcPr>
            <w:tcW w:type="dxa" w:w="24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react-native-vision-camera</w:t>
            </w:r>
          </w:p>
        </w:tc>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High-performance camera access</w:t>
            </w:r>
          </w:p>
        </w:tc>
        <w:tc>
          <w:tcPr>
            <w:tcW w:type="dxa" w:w="39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Direct frame buffer access for CV processing</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TFLite React Native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On-device model inference</w:t>
            </w:r>
          </w:p>
        </w:tc>
        <w:tc>
          <w:tcPr>
            <w:tcW w:type="dxa" w:w="3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org.tensorflow:tensorflow-lite Android plugin</w:t>
            </w:r>
          </w:p>
        </w:tc>
      </w:tr>
      <w:tr>
        <w:tc>
          <w:tcPr>
            <w:tcW w:type="dxa" w:w="24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react-native-geolocation</w:t>
            </w:r>
          </w:p>
        </w:tc>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GPS background tracking</w:t>
            </w:r>
          </w:p>
        </w:tc>
        <w:tc>
          <w:tcPr>
            <w:tcW w:type="dxa" w:w="39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Background location with 1s update interval</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MMKV Storage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 local event queue</w:t>
            </w:r>
          </w:p>
        </w:tc>
        <w:tc>
          <w:tcPr>
            <w:tcW w:type="dxa" w:w="3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10x faster than AsyncStorage for high-frequency writes</w:t>
            </w:r>
          </w:p>
        </w:tc>
      </w:tr>
      <w:tr>
        <w:tc>
          <w:tcPr>
            <w:tcW w:type="dxa" w:w="24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Python + OpenCV (Hackathon Demo)</w:t>
            </w:r>
          </w:p>
        </w:tc>
        <w:tc>
          <w:tcPr>
            <w:tcW w:type="dxa" w:w="30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Demo replacement for mobile app</w:t>
            </w:r>
          </w:p>
        </w:tc>
        <w:tc>
          <w:tcPr>
            <w:tcW w:type="dxa" w:w="39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Run YOLOv8-nano on video file via Python script</w:t>
            </w:r>
          </w:p>
        </w:tc>
      </w:tr>
    </w:tbl>
    <w:p>
      <w:pPr>
        <w:pStyle w:val="Heading2"/>
        <w:spacing w:before="280" w:after="80"/>
      </w:pPr>
      <w:r>
        <w:rPr>
          <w:rFonts w:ascii="Arial" w:cs="Arial" w:eastAsia="Arial" w:hAnsi="Arial"/>
          <w:b/>
          <w:bCs/>
          <w:color w:val="2D2D2D"/>
          <w:sz w:val="28"/>
          <w:szCs w:val="28"/>
        </w:rPr>
        <w:t xml:space="preserve">6.5 Infrastructure &amp; DevOps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23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Cost (Hackathon)</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AWS EC2 t3.medium</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FastAPI backend hosting</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 or ~$0.04/hour</w:t>
            </w:r>
          </w:p>
        </w:tc>
      </w:tr>
      <w:tr>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AWS RDS PostgreSQL</w:t>
            </w:r>
          </w:p>
        </w:tc>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Managed database</w:t>
            </w:r>
          </w:p>
        </w:tc>
        <w:tc>
          <w:tcPr>
            <w:tcW w:type="dxa" w:w="2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Free tier (db.t3.micro, 20GB)</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Redis Cloud</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 + Celery broker</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tier (30MB) — sufficient for demo</w:t>
            </w:r>
          </w:p>
        </w:tc>
      </w:tr>
      <w:tr>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Vercel</w:t>
            </w:r>
          </w:p>
        </w:tc>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React dashboard hosting</w:t>
            </w:r>
          </w:p>
        </w:tc>
        <w:tc>
          <w:tcPr>
            <w:tcW w:type="dxa" w:w="2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Free tier — instant deploy from GitHub</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Railway.app</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Alternative full-stack hosting</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$5 credit — easiest for hackathon</w:t>
            </w:r>
          </w:p>
        </w:tc>
      </w:tr>
      <w:tr>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Google Colab Pro</w:t>
            </w:r>
          </w:p>
        </w:tc>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YOLOv8 model training</w:t>
            </w:r>
          </w:p>
        </w:tc>
        <w:tc>
          <w:tcPr>
            <w:tcW w:type="dxa" w:w="2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Free A100 access (limited hours)</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Twilio Sandbox</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WhatsApp API testing</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Free for development/demo</w:t>
            </w:r>
          </w:p>
        </w:tc>
      </w:tr>
      <w:tr>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HERE Maps Freemium</w:t>
            </w:r>
          </w:p>
        </w:tc>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Traffic volume data</w:t>
            </w:r>
          </w:p>
        </w:tc>
        <w:tc>
          <w:tcPr>
            <w:tcW w:type="dxa" w:w="2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250,000 free API calls/month</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OpenStreetMap</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Map tiles for Leaflet.js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Completely free</w:t>
            </w:r>
          </w:p>
        </w:tc>
      </w:tr>
      <w:tr>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GitHub Actions</w:t>
            </w:r>
          </w:p>
        </w:tc>
        <w:tc>
          <w:tcPr>
            <w:tcW w:type="dxa" w:w="3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CI/CD pipeline</w:t>
            </w:r>
          </w:p>
        </w:tc>
        <w:tc>
          <w:tcPr>
            <w:tcW w:type="dxa" w:w="23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Free for public repos</w:t>
            </w:r>
          </w:p>
        </w:tc>
      </w:tr>
    </w:tbl>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7. Key Algorithms You Should Know</w:t>
      </w:r>
    </w:p>
    <w:p>
      <w:pPr>
        <w:spacing w:before="60" w:after="80"/>
        <w:jc w:val="both"/>
      </w:pPr>
      <w:r>
        <w:rPr>
          <w:rFonts w:ascii="Arial" w:cs="Arial" w:eastAsia="Arial" w:hAnsi="Arial"/>
          <w:color w:val="2D2D2D"/>
          <w:sz w:val="22"/>
          <w:szCs w:val="22"/>
        </w:rPr>
        <w:t xml:space="preserve">This section provides conceptual explanations of the core algorithms powering PotholePatrol. You should be able to explain these to judges clearly and confidently.</w:t>
      </w:r>
    </w:p>
    <w:p>
      <w:pPr>
        <w:pStyle w:val="Heading2"/>
        <w:spacing w:before="280" w:after="80"/>
      </w:pPr>
      <w:r>
        <w:rPr>
          <w:rFonts w:ascii="Arial" w:cs="Arial" w:eastAsia="Arial" w:hAnsi="Arial"/>
          <w:b/>
          <w:bCs/>
          <w:color w:val="2D2D2D"/>
          <w:sz w:val="28"/>
          <w:szCs w:val="28"/>
        </w:rPr>
        <w:t xml:space="preserve">7.1 YOLO Object Detection — How It Works</w:t>
      </w:r>
    </w:p>
    <w:p>
      <w:pPr>
        <w:spacing w:before="60" w:after="80"/>
        <w:jc w:val="both"/>
      </w:pPr>
      <w:r>
        <w:rPr>
          <w:rFonts w:ascii="Arial" w:cs="Arial" w:eastAsia="Arial" w:hAnsi="Arial"/>
          <w:color w:val="2D2D2D"/>
          <w:sz w:val="22"/>
          <w:szCs w:val="22"/>
        </w:rPr>
        <w:t xml:space="preserve">YOLO (You Only Look Once) is a convolutional neural network architecture that detects objects in images by dividing the image into a grid and predicting bounding boxes and class probabilities for each grid cell in a single forward pass.</w:t>
      </w:r>
    </w:p>
    <w:p>
      <w:pPr>
        <w:spacing w:before="60" w:after="80"/>
        <w:jc w:val="both"/>
      </w:pPr>
      <w:r>
        <w:rPr>
          <w:rFonts w:ascii="Arial" w:cs="Arial" w:eastAsia="Arial" w:hAnsi="Arial"/>
          <w:color w:val="2D2D2D"/>
          <w:sz w:val="22"/>
          <w:szCs w:val="22"/>
        </w:rPr>
        <w:t xml:space="preserve">Conceptually: the image is divided into, say, a 20×20 grid. Each grid cell asks: "Is there a pothole centered in my region? If so, where exactly (bounding box) and how confident am I?" All 400 cells answer simultaneously in one pass through the network — hence "you only look once." This is what makes it so fast compared to older methods that scan the image multiple times.</w:t>
      </w:r>
    </w:p>
    <w:p>
      <w:pPr>
        <w:pStyle w:val="ListParagraph"/>
        <w:numPr>
          <w:ilvl w:val="0"/>
          <w:numId w:val="2"/>
        </w:numPr>
        <w:spacing w:before="40" w:after="40"/>
      </w:pPr>
      <w:r>
        <w:rPr>
          <w:rFonts w:ascii="Arial" w:cs="Arial" w:eastAsia="Arial" w:hAnsi="Arial"/>
          <w:color w:val="2D2D2D"/>
          <w:sz w:val="22"/>
          <w:szCs w:val="22"/>
        </w:rPr>
        <w:t xml:space="preserve">YOLOv8-nano has 3.2 million parameters and 8.7 GFLOPs per inference.</w:t>
      </w:r>
    </w:p>
    <w:p>
      <w:pPr>
        <w:pStyle w:val="ListParagraph"/>
        <w:numPr>
          <w:ilvl w:val="0"/>
          <w:numId w:val="2"/>
        </w:numPr>
        <w:spacing w:before="40" w:after="40"/>
      </w:pPr>
      <w:r>
        <w:rPr>
          <w:rFonts w:ascii="Arial" w:cs="Arial" w:eastAsia="Arial" w:hAnsi="Arial"/>
          <w:color w:val="2D2D2D"/>
          <w:sz w:val="22"/>
          <w:szCs w:val="22"/>
        </w:rPr>
        <w:t xml:space="preserve">After fine-tuning on RDD2022 Indian subset, expect ~82% mAP@50 (mean Average Precision at 50% IoU threshold).</w:t>
      </w:r>
    </w:p>
    <w:p>
      <w:pPr>
        <w:pStyle w:val="ListParagraph"/>
        <w:numPr>
          <w:ilvl w:val="0"/>
          <w:numId w:val="2"/>
        </w:numPr>
        <w:spacing w:before="40" w:after="40"/>
      </w:pPr>
      <w:r>
        <w:rPr>
          <w:rFonts w:ascii="Arial" w:cs="Arial" w:eastAsia="Arial" w:hAnsi="Arial"/>
          <w:color w:val="2D2D2D"/>
          <w:sz w:val="22"/>
          <w:szCs w:val="22"/>
        </w:rPr>
        <w:t xml:space="preserve">IoU (Intersection over Union): measures how much the predicted bounding box overlaps with the ground truth box. 0 = no overlap, 1 = perfect overlap. @50 means we count a detection as correct if IoU &gt; 0.50.</w:t>
      </w:r>
    </w:p>
    <w:p>
      <w:pPr>
        <w:pStyle w:val="Heading2"/>
        <w:spacing w:before="280" w:after="80"/>
      </w:pPr>
      <w:r>
        <w:rPr>
          <w:rFonts w:ascii="Arial" w:cs="Arial" w:eastAsia="Arial" w:hAnsi="Arial"/>
          <w:b/>
          <w:bCs/>
          <w:color w:val="2D2D2D"/>
          <w:sz w:val="28"/>
          <w:szCs w:val="28"/>
        </w:rPr>
        <w:t xml:space="preserve">7.2 INT8 Quantization — Why It Matters for Mobile</w:t>
      </w:r>
    </w:p>
    <w:p>
      <w:pPr>
        <w:spacing w:before="60" w:after="80"/>
        <w:jc w:val="both"/>
      </w:pPr>
      <w:r>
        <w:rPr>
          <w:rFonts w:ascii="Arial" w:cs="Arial" w:eastAsia="Arial" w:hAnsi="Arial"/>
          <w:color w:val="2D2D2D"/>
          <w:sz w:val="22"/>
          <w:szCs w:val="22"/>
        </w:rPr>
        <w:t xml:space="preserve">The YOLOv8-nano model trains with 32-bit floating point (float32) weights. Each parameter uses 4 bytes. For a 3.2M parameter model, that's 12.8MB. On-device inference in float32 is slow.</w:t>
      </w:r>
    </w:p>
    <w:p>
      <w:pPr>
        <w:spacing w:before="60" w:after="80"/>
        <w:jc w:val="both"/>
      </w:pPr>
      <w:r>
        <w:rPr>
          <w:rFonts w:ascii="Arial" w:cs="Arial" w:eastAsia="Arial" w:hAnsi="Arial"/>
          <w:color w:val="2D2D2D"/>
          <w:sz w:val="22"/>
          <w:szCs w:val="22"/>
        </w:rPr>
        <w:t xml:space="preserve">INT8 quantization converts weights from float32 to 8-bit integers. This reduces model size by 4× (to ~3.2MB) and speeds up inference by 2–3× on CPUs that support integer arithmetic acceleration — which all modern ARM chips do. The accuracy loss is typically &lt;1% mAP.</w:t>
      </w:r>
    </w:p>
    <w:p>
      <w:pPr>
        <w:pStyle w:val="Heading2"/>
        <w:spacing w:before="280" w:after="80"/>
      </w:pPr>
      <w:r>
        <w:rPr>
          <w:rFonts w:ascii="Arial" w:cs="Arial" w:eastAsia="Arial" w:hAnsi="Arial"/>
          <w:b/>
          <w:bCs/>
          <w:color w:val="2D2D2D"/>
          <w:sz w:val="28"/>
          <w:szCs w:val="28"/>
        </w:rPr>
        <w:t xml:space="preserve">7.3 PostGIS ST_DWithin — Geospatial Clustering</w:t>
      </w:r>
    </w:p>
    <w:p>
      <w:pPr>
        <w:spacing w:before="60" w:after="80"/>
        <w:jc w:val="both"/>
      </w:pPr>
      <w:r>
        <w:rPr>
          <w:rFonts w:ascii="Arial" w:cs="Arial" w:eastAsia="Arial" w:hAnsi="Arial"/>
          <w:color w:val="2D2D2D"/>
          <w:sz w:val="22"/>
          <w:szCs w:val="22"/>
        </w:rPr>
        <w:t xml:space="preserve">PostGIS is a PostgreSQL extension that adds geographic data types and functions. The key function for PotholePatrol is ST_DWithin(geometry_a, geometry_b, distance_meters), which returns true if two geographic points are within distance_meters of each other.</w:t>
      </w:r>
    </w:p>
    <w:p>
      <w:pPr>
        <w:spacing w:before="60" w:after="80"/>
        <w:jc w:val="both"/>
      </w:pPr>
      <w:r>
        <w:rPr>
          <w:rFonts w:ascii="Arial" w:cs="Arial" w:eastAsia="Arial" w:hAnsi="Arial"/>
          <w:color w:val="2D2D2D"/>
          <w:sz w:val="22"/>
          <w:szCs w:val="22"/>
        </w:rPr>
        <w:t xml:space="preserve">This is used to cluster nearby damage sightings: "Are any existing damage events within 15 meters of this new sighting?" If yes, they're likely the same pothole — increment the sighting count rather than create a duplicate entry. This runs on a spatial index (R-tree via GIST), making it extremely fast even with millions of events.</w:t>
      </w:r>
    </w:p>
    <w:p>
      <w:pPr>
        <w:pStyle w:val="Heading2"/>
        <w:spacing w:before="280" w:after="80"/>
      </w:pPr>
      <w:r>
        <w:rPr>
          <w:rFonts w:ascii="Arial" w:cs="Arial" w:eastAsia="Arial" w:hAnsi="Arial"/>
          <w:b/>
          <w:bCs/>
          <w:color w:val="2D2D2D"/>
          <w:sz w:val="28"/>
          <w:szCs w:val="28"/>
        </w:rPr>
        <w:t xml:space="preserve">7.4 LangChain Tool-Calling Agents</w:t>
      </w:r>
    </w:p>
    <w:p>
      <w:pPr>
        <w:spacing w:before="60" w:after="80"/>
        <w:jc w:val="both"/>
      </w:pPr>
      <w:r>
        <w:rPr>
          <w:rFonts w:ascii="Arial" w:cs="Arial" w:eastAsia="Arial" w:hAnsi="Arial"/>
          <w:color w:val="2D2D2D"/>
          <w:sz w:val="22"/>
          <w:szCs w:val="22"/>
        </w:rPr>
        <w:t xml:space="preserve">A LangChain tool-calling agent is an LLM (like GPT-4o-mini) that has been given a set of tools it can call. The agent receives a task, decides which tools to call and in what order, interprets the results, and calls more tools until it has enough information to complete the task.</w:t>
      </w:r>
    </w:p>
    <w:p>
      <w:pPr>
        <w:spacing w:before="60" w:after="80"/>
        <w:jc w:val="both"/>
      </w:pPr>
      <w:r>
        <w:rPr>
          <w:rFonts w:ascii="Arial" w:cs="Arial" w:eastAsia="Arial" w:hAnsi="Arial"/>
          <w:color w:val="2D2D2D"/>
          <w:sz w:val="22"/>
          <w:szCs w:val="22"/>
        </w:rPr>
        <w:t xml:space="preserve">For PotholePatrol's dispatch agent, the chain looks like: (1) Receive confirmed damage event ID → (2) Call get_damage_details_tool to fetch severity and location → (3) Call get_traffic_volume_tool to get daily vehicle count → (4) Reason about priority score → (5) Call get_ward_officer_tool to find responsible officer → (6) Call generate_work_order_tool with all context → (7) Call send_whatsapp_tool to dispatch → (8) Call update_database_status_tool to record dispatch.</w:t>
      </w:r>
    </w:p>
    <w:p>
      <w:pPr>
        <w:spacing w:before="60" w:after="80"/>
        <w:jc w:val="both"/>
      </w:pPr>
      <w:r>
        <w:rPr>
          <w:rFonts w:ascii="Arial" w:cs="Arial" w:eastAsia="Arial" w:hAnsi="Arial"/>
          <w:color w:val="2D2D2D"/>
          <w:sz w:val="22"/>
          <w:szCs w:val="22"/>
        </w:rPr>
        <w:t xml:space="preserve">The key insight: the LLM acts as the "brain" that decides the order and parameters of tool calls, while the tools do the actual work. This means the agent can handle exceptional cases ("this ward officer has been on leave — find their substitute") without needing explicit code for every scenario.</w:t>
      </w:r>
    </w:p>
    <w:p>
      <w:pPr>
        <w:pStyle w:val="Heading2"/>
        <w:spacing w:before="280" w:after="80"/>
      </w:pPr>
      <w:r>
        <w:rPr>
          <w:rFonts w:ascii="Arial" w:cs="Arial" w:eastAsia="Arial" w:hAnsi="Arial"/>
          <w:b/>
          <w:bCs/>
          <w:color w:val="2D2D2D"/>
          <w:sz w:val="28"/>
          <w:szCs w:val="28"/>
        </w:rPr>
        <w:t xml:space="preserve">7.5 Heatmap Visualization (Leaflet.heat)</w:t>
      </w:r>
    </w:p>
    <w:p>
      <w:pPr>
        <w:spacing w:before="60" w:after="80"/>
        <w:jc w:val="both"/>
      </w:pPr>
      <w:r>
        <w:rPr>
          <w:rFonts w:ascii="Arial" w:cs="Arial" w:eastAsia="Arial" w:hAnsi="Arial"/>
          <w:color w:val="2D2D2D"/>
          <w:sz w:val="22"/>
          <w:szCs w:val="22"/>
        </w:rPr>
        <w:t xml:space="preserve">A heatmap visualizes point density by rendering each point as a Gaussian-blurred circle of color intensity. Where many circles overlap (many potholes close together), the color intensity is highest. Leaflet.heat renders this in a canvas layer on top of the map tiles using WebGL acceleration.</w:t>
      </w:r>
    </w:p>
    <w:p>
      <w:pPr>
        <w:spacing w:before="60" w:after="80"/>
        <w:jc w:val="both"/>
      </w:pPr>
      <w:r>
        <w:rPr>
          <w:rFonts w:ascii="Arial" w:cs="Arial" w:eastAsia="Arial" w:hAnsi="Arial"/>
          <w:color w:val="2D2D2D"/>
          <w:sz w:val="22"/>
          <w:szCs w:val="22"/>
        </w:rPr>
        <w:t xml:space="preserve">Each damage event is represented as [latitude, longitude, intensity] where intensity = severity × log10(sighting_count + 1). This ensures more severe and more frequently seen damage appears more prominently on the map.</w:t>
      </w:r>
    </w:p>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8. Feasibility, Challenges &amp; Mitigations</w:t>
      </w:r>
    </w:p>
    <w:p>
      <w:pPr>
        <w:pStyle w:val="Heading2"/>
        <w:spacing w:before="280" w:after="80"/>
      </w:pPr>
      <w:r>
        <w:rPr>
          <w:rFonts w:ascii="Arial" w:cs="Arial" w:eastAsia="Arial" w:hAnsi="Arial"/>
          <w:b/>
          <w:bCs/>
          <w:color w:val="2D2D2D"/>
          <w:sz w:val="28"/>
          <w:szCs w:val="28"/>
        </w:rPr>
        <w:t xml:space="preserve">8.1 Technical Feasibility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Feasibility Assessment</w:t>
            </w:r>
          </w:p>
        </w:tc>
        <w:tc>
          <w:tcPr>
            <w:tcW w:type="dxa" w:w="56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Evidence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YOLOv8-nano on smartphone CPU</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56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Ultralytics benchmarks: 28ms on iPhone 12 CPU; Android equivalent similar</w:t>
            </w:r>
          </w:p>
        </w:tc>
      </w:tr>
      <w:tr>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FastAPI + PostGIS backend</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56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Standard production stack used by thousands of companies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LangChain dispatch agent</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56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Well-documented, actively maintained, many examples of similar agents</w:t>
            </w:r>
          </w:p>
        </w:tc>
      </w:tr>
      <w:tr>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WhatsApp Business API (Twilio)</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56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Twilio sandbox allows free testing; production requires WhatsApp approval</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Leaflet.js dashboard</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56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web mapping stack; millions of deployments</w:t>
            </w:r>
          </w:p>
        </w:tc>
      </w:tr>
      <w:tr>
        <w:tc>
          <w:tcPr>
            <w:tcW w:type="dxa" w:w="22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RDD2022 fine-tuning in 24h</w:t>
            </w:r>
          </w:p>
        </w:tc>
        <w:tc>
          <w:tcPr>
            <w:tcW w:type="dxa" w:w="1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56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~2.5h on Google Colab A100; requires careful dataset setup</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React Native mobile app</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56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TFLite integration requires native module setup; demo uses Python script</w:t>
            </w:r>
          </w:p>
        </w:tc>
      </w:tr>
    </w:tbl>
    <w:p>
      <w:pPr>
        <w:pStyle w:val="Heading2"/>
        <w:spacing w:before="280" w:after="80"/>
      </w:pPr>
      <w:r>
        <w:rPr>
          <w:rFonts w:ascii="Arial" w:cs="Arial" w:eastAsia="Arial" w:hAnsi="Arial"/>
          <w:b/>
          <w:bCs/>
          <w:color w:val="2D2D2D"/>
          <w:sz w:val="28"/>
          <w:szCs w:val="28"/>
        </w:rPr>
        <w:t xml:space="preserve">8.2 Top 5 Risks &amp; Mitigations</w:t>
      </w:r>
    </w:p>
    <w:p>
      <w:pPr>
        <w:spacing w:before="8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1"/>
              <w:bottom w:val="single" w:color="784212" w:sz="1"/>
              <w:right w:val="single" w:color="784212" w:sz="1"/>
            </w:tcBorders>
            <w:shd w:fill="784212" w:val="clear"/>
            <w:tcMar>
              <w:top w:type="dxa" w:w="100"/>
              <w:left w:type="dxa" w:w="160"/>
              <w:bottom w:type="dxa" w:w="100"/>
              <w:right w:type="dxa" w:w="160"/>
            </w:tcMar>
          </w:tcPr>
          <w:p>
            <w:r>
              <w:rPr>
                <w:rFonts w:ascii="Arial" w:cs="Arial" w:eastAsia="Arial" w:hAnsi="Arial"/>
                <w:b/>
                <w:bCs/>
                <w:color w:val="FFFFFF"/>
                <w:sz w:val="22"/>
                <w:szCs w:val="22"/>
              </w:rPr>
              <w:t xml:space="preserve">Risk 1: YOLOv8 training takes longer than expected on Colab  |  Probability: Medium  |  Impact: High</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Mitigation: Use the base YOLOv8-nano COCO weights without fine-tuning for the demo — they already detect potholes reasonably well (trained on 'hole' class). Fine-tuning improves accuracy but is not required for a demo. Alternatively, use the pre-trained RDD2022 checkpoint from the Sekilab GitHub repository (already trained, just download and use).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1"/>
              <w:left w:val="single" w:color="117A65" w:sz="1"/>
              <w:bottom w:val="single" w:color="117A65" w:sz="1"/>
              <w:right w:val="single" w:color="117A65" w:sz="1"/>
            </w:tcBorders>
            <w:shd w:fill="117A65" w:val="clear"/>
            <w:tcMar>
              <w:top w:type="dxa" w:w="100"/>
              <w:left w:type="dxa" w:w="160"/>
              <w:bottom w:type="dxa" w:w="100"/>
              <w:right w:type="dxa" w:w="160"/>
            </w:tcMar>
          </w:tcPr>
          <w:p>
            <w:r>
              <w:rPr>
                <w:rFonts w:ascii="Arial" w:cs="Arial" w:eastAsia="Arial" w:hAnsi="Arial"/>
                <w:b/>
                <w:bCs/>
                <w:color w:val="FFFFFF"/>
                <w:sz w:val="22"/>
                <w:szCs w:val="22"/>
              </w:rPr>
              <w:t xml:space="preserve">Risk 2: WhatsApp Business API sandbox approval takes time  |  Probability: Low  |  Impact: High</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Mitigation: Sign up for Twilio WhatsApp sandbox at least 24 hours before the hackathon starts. The sandbox allows immediate testing by sending a join code. As a fallback, demonstrate via email dispatch (SMTP) or a simulated WhatsApp UI in the dashboard.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17A65" w:sz="1"/>
              <w:left w:val="single" w:color="117A65" w:sz="1"/>
              <w:bottom w:val="single" w:color="117A65" w:sz="1"/>
              <w:right w:val="single" w:color="117A65" w:sz="1"/>
            </w:tcBorders>
            <w:shd w:fill="117A65" w:val="clear"/>
            <w:tcMar>
              <w:top w:type="dxa" w:w="100"/>
              <w:left w:type="dxa" w:w="160"/>
              <w:bottom w:type="dxa" w:w="100"/>
              <w:right w:type="dxa" w:w="160"/>
            </w:tcMar>
          </w:tcPr>
          <w:p>
            <w:r>
              <w:rPr>
                <w:rFonts w:ascii="Arial" w:cs="Arial" w:eastAsia="Arial" w:hAnsi="Arial"/>
                <w:b/>
                <w:bCs/>
                <w:color w:val="FFFFFF"/>
                <w:sz w:val="22"/>
                <w:szCs w:val="22"/>
              </w:rPr>
              <w:t xml:space="preserve">Risk 3: PostGIS spatial queries are slow under load  |  Probability: Low  |  Impact: Medium</w:t>
            </w:r>
          </w:p>
        </w:tc>
      </w:tr>
      <w:tr>
        <w:tc>
          <w:tcPr>
            <w:tcBorders>
              <w:top w:val="single" w:color="117A65" w:sz="1"/>
              <w:left w:val="single" w:color="117A65" w:sz="1"/>
              <w:bottom w:val="single" w:color="117A65" w:sz="1"/>
              <w:right w:val="single" w:color="117A65" w:sz="1"/>
            </w:tcBorders>
            <w:shd w:fill="E9F7EF"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Mitigation: Ensure the spatial index is created (CREATE INDEX USING GIST on the geography column). For the hackathon demo, the data volume is small enough that even without an index, queries will be fast. Pre-seed the database with 200 realistic events before the demo.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1"/>
              <w:bottom w:val="single" w:color="784212" w:sz="1"/>
              <w:right w:val="single" w:color="784212" w:sz="1"/>
            </w:tcBorders>
            <w:shd w:fill="784212" w:val="clear"/>
            <w:tcMar>
              <w:top w:type="dxa" w:w="100"/>
              <w:left w:type="dxa" w:w="160"/>
              <w:bottom w:type="dxa" w:w="100"/>
              <w:right w:type="dxa" w:w="160"/>
            </w:tcMar>
          </w:tcPr>
          <w:p>
            <w:r>
              <w:rPr>
                <w:rFonts w:ascii="Arial" w:cs="Arial" w:eastAsia="Arial" w:hAnsi="Arial"/>
                <w:b/>
                <w:bCs/>
                <w:color w:val="FFFFFF"/>
                <w:sz w:val="22"/>
                <w:szCs w:val="22"/>
              </w:rPr>
              <w:t xml:space="preserve">Risk 4: LangChain agent makes unexpected tool calls / loops  |  Probability: Medium  |  Impact: Medium</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Mitigation: Set max_iterations=8 on AgentExecutor to prevent infinite loops. Use temperature=0.1 on GPT-4o-mini for deterministic behavior. Test the agent with 10 different damage event types before the demo and ensure it completes correctly for all.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84212" w:sz="1"/>
              <w:left w:val="single" w:color="784212" w:sz="1"/>
              <w:bottom w:val="single" w:color="784212" w:sz="1"/>
              <w:right w:val="single" w:color="784212" w:sz="1"/>
            </w:tcBorders>
            <w:shd w:fill="784212" w:val="clear"/>
            <w:tcMar>
              <w:top w:type="dxa" w:w="100"/>
              <w:left w:type="dxa" w:w="160"/>
              <w:bottom w:type="dxa" w:w="100"/>
              <w:right w:type="dxa" w:w="160"/>
            </w:tcMar>
          </w:tcPr>
          <w:p>
            <w:r>
              <w:rPr>
                <w:rFonts w:ascii="Arial" w:cs="Arial" w:eastAsia="Arial" w:hAnsi="Arial"/>
                <w:b/>
                <w:bCs/>
                <w:color w:val="FFFFFF"/>
                <w:sz w:val="22"/>
                <w:szCs w:val="22"/>
              </w:rPr>
              <w:t xml:space="preserve">Risk 5: Live demo technical failure (network, API limits, etc.)  |  Probability: Medium  |  Impact: High</w:t>
            </w:r>
          </w:p>
        </w:tc>
      </w:tr>
      <w:tr>
        <w:tc>
          <w:tcPr>
            <w:tcBorders>
              <w:top w:val="single" w:color="784212" w:sz="1"/>
              <w:left w:val="single" w:color="784212" w:sz="1"/>
              <w:bottom w:val="single" w:color="784212" w:sz="1"/>
              <w:right w:val="single" w:color="784212" w:sz="1"/>
            </w:tcBorders>
            <w:shd w:fill="FEF9E7"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Mitigation: Pre-record a 90-second screen recording of the full working system. Have all demo steps documented with expected outputs. If live demo fails, use the recording — judges understand network issues at hackathons. Pre-load the dashboard with compelling Pune data so it looks impressive even if live API calls fail.</w:t>
            </w:r>
          </w:p>
        </w:tc>
      </w:tr>
    </w:tbl>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9. Business Model, Viability &amp; Impact</w:t>
      </w:r>
    </w:p>
    <w:p>
      <w:pPr>
        <w:pStyle w:val="Heading2"/>
        <w:spacing w:before="280" w:after="80"/>
      </w:pPr>
      <w:r>
        <w:rPr>
          <w:rFonts w:ascii="Arial" w:cs="Arial" w:eastAsia="Arial" w:hAnsi="Arial"/>
          <w:b/>
          <w:bCs/>
          <w:color w:val="2D2D2D"/>
          <w:sz w:val="28"/>
          <w:szCs w:val="28"/>
        </w:rPr>
        <w:t xml:space="preserve">9.1 Business Model — B2G SaaS</w:t>
      </w:r>
    </w:p>
    <w:p>
      <w:pPr>
        <w:spacing w:before="60" w:after="80"/>
        <w:jc w:val="both"/>
      </w:pPr>
      <w:r>
        <w:rPr>
          <w:rFonts w:ascii="Arial" w:cs="Arial" w:eastAsia="Arial" w:hAnsi="Arial"/>
          <w:color w:val="2D2D2D"/>
          <w:sz w:val="22"/>
          <w:szCs w:val="22"/>
        </w:rPr>
        <w:t xml:space="preserve">PotholePatrol operates as a Business-to-Government (B2G) Software-as-a-Service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rPr>
          <w:tblHeader/>
        </w:trPr>
        <w:tc>
          <w:tcPr>
            <w:tcW w:type="dxa" w:w="23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Revenue Stream</w:t>
            </w:r>
          </w:p>
        </w:tc>
        <w:tc>
          <w:tcPr>
            <w:tcW w:type="dxa" w:w="4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56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Pricing (indicative)</w:t>
            </w:r>
          </w:p>
        </w:tc>
      </w:tr>
      <w:tr>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City License (Primary)</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Annual SaaS license for municipal corporations. Includes dashboard, API, agentic dispatch.</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₹12–20 lakh/year per city</w:t>
            </w:r>
          </w:p>
        </w:tc>
      </w:tr>
      <w:tr>
        <w:tc>
          <w:tcPr>
            <w:tcW w:type="dxa" w:w="23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Smart City Integration</w:t>
            </w:r>
          </w:p>
        </w:tc>
        <w:tc>
          <w:tcPr>
            <w:tcW w:type="dxa" w:w="4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Integration with Smart City Mission ICCC platforms via API.</w:t>
            </w:r>
          </w:p>
        </w:tc>
        <w:tc>
          <w:tcPr>
            <w:tcW w:type="dxa" w:w="25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₹5–8 lakh one-time + ₹3L/year maintenance</w:t>
            </w:r>
          </w:p>
        </w:tc>
      </w:tr>
      <w:tr>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Ride-Hailing API License</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Ola/Uber/Rapido pay to use aggregated road condition data for route optimization.</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₹8–15 lakh/year per platform</w:t>
            </w:r>
          </w:p>
        </w:tc>
      </w:tr>
      <w:tr>
        <w:tc>
          <w:tcPr>
            <w:tcW w:type="dxa" w:w="23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Driver Incentive Float</w:t>
            </w:r>
          </w:p>
        </w:tc>
        <w:tc>
          <w:tcPr>
            <w:tcW w:type="dxa" w:w="450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PotholePatrol manages per-km driver reward pool funded by municipal contract.</w:t>
            </w:r>
          </w:p>
        </w:tc>
        <w:tc>
          <w:tcPr>
            <w:tcW w:type="dxa" w:w="2560"/>
            <w:tcBorders>
              <w:top w:val="single" w:color="BFC9CA" w:sz="1"/>
              <w:left w:val="single" w:color="BFC9CA" w:sz="1"/>
              <w:bottom w:val="single" w:color="BFC9CA" w:sz="1"/>
              <w:right w:val="single" w:color="BFC9CA" w:sz="1"/>
            </w:tcBorders>
            <w:shd w:fill="F4F6F7" w:val="clear"/>
            <w:tcMar>
              <w:top w:type="dxa" w:w="80"/>
              <w:left w:type="dxa" w:w="120"/>
              <w:bottom w:type="dxa" w:w="80"/>
              <w:right w:type="dxa" w:w="120"/>
            </w:tcMar>
          </w:tcPr>
          <w:p>
            <w:r>
              <w:rPr>
                <w:rFonts w:ascii="Arial" w:cs="Arial" w:eastAsia="Arial" w:hAnsi="Arial"/>
                <w:color w:val="2D2D2D"/>
                <w:sz w:val="20"/>
                <w:szCs w:val="20"/>
              </w:rPr>
              <w:t xml:space="preserve">2–3% platform fee on rewards disbursed</w:t>
            </w:r>
          </w:p>
        </w:tc>
      </w:tr>
      <w:tr>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Insurance Analytics</w:t>
            </w:r>
          </w:p>
        </w:tc>
        <w:tc>
          <w:tcPr>
            <w:tcW w:type="dxa" w:w="4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Anonymized aggregate road condition data sold to insurance companies for premium modeling.</w:t>
            </w:r>
          </w:p>
        </w:tc>
        <w:tc>
          <w:tcPr>
            <w:tcW w:type="dxa" w:w="2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₹5–10 lakh/year data license</w:t>
            </w:r>
          </w:p>
        </w:tc>
      </w:tr>
    </w:tbl>
    <w:p>
      <w:pPr>
        <w:spacing w:before="100" w:after="0"/>
      </w:pPr>
      <w:r>
        <w:t xml:space="preserve"/>
      </w:r>
    </w:p>
    <w:p>
      <w:pPr>
        <w:pStyle w:val="Heading2"/>
        <w:spacing w:before="280" w:after="80"/>
      </w:pPr>
      <w:r>
        <w:rPr>
          <w:rFonts w:ascii="Arial" w:cs="Arial" w:eastAsia="Arial" w:hAnsi="Arial"/>
          <w:b/>
          <w:bCs/>
          <w:color w:val="2D2D2D"/>
          <w:sz w:val="28"/>
          <w:szCs w:val="28"/>
        </w:rPr>
        <w:t xml:space="preserve">9.2 Financial Viability</w:t>
      </w:r>
    </w:p>
    <w:p>
      <w:pPr>
        <w:spacing w:before="60" w:after="80"/>
        <w:jc w:val="both"/>
      </w:pPr>
      <w:r>
        <w:rPr>
          <w:rFonts w:ascii="Arial" w:cs="Arial" w:eastAsia="Arial" w:hAnsi="Arial"/>
          <w:color w:val="2D2D2D"/>
          <w:sz w:val="22"/>
          <w:szCs w:val="22"/>
        </w:rPr>
        <w:t xml:space="preserve">The economic case for municipal adoption is compelling:</w:t>
      </w:r>
    </w:p>
    <w:p>
      <w:pPr>
        <w:pStyle w:val="ListParagraph"/>
        <w:numPr>
          <w:ilvl w:val="0"/>
          <w:numId w:val="2"/>
        </w:numPr>
        <w:spacing w:before="40" w:after="40"/>
      </w:pPr>
      <w:r>
        <w:rPr>
          <w:rFonts w:ascii="Arial" w:cs="Arial" w:eastAsia="Arial" w:hAnsi="Arial"/>
          <w:color w:val="2D2D2D"/>
          <w:sz w:val="22"/>
          <w:szCs w:val="22"/>
        </w:rPr>
        <w:t xml:space="preserve">PMC Pune spends ~₹800 crore/year on roads. Industry estimates suggest 30–40% of reactive road repair spend could be avoided with predictive maintenance enabled by real-time damage data.</w:t>
      </w:r>
    </w:p>
    <w:p>
      <w:pPr>
        <w:pStyle w:val="ListParagraph"/>
        <w:numPr>
          <w:ilvl w:val="0"/>
          <w:numId w:val="2"/>
        </w:numPr>
        <w:spacing w:before="40" w:after="40"/>
      </w:pPr>
      <w:r>
        <w:rPr>
          <w:rFonts w:ascii="Arial" w:cs="Arial" w:eastAsia="Arial" w:hAnsi="Arial"/>
          <w:color w:val="2D2D2D"/>
          <w:sz w:val="22"/>
          <w:szCs w:val="22"/>
        </w:rPr>
        <w:t xml:space="preserve">Conservative 25% reduction in reactive repair costs = ₹200 crore/year saved for Pune alone.</w:t>
      </w:r>
    </w:p>
    <w:p>
      <w:pPr>
        <w:pStyle w:val="ListParagraph"/>
        <w:numPr>
          <w:ilvl w:val="0"/>
          <w:numId w:val="2"/>
        </w:numPr>
        <w:spacing w:before="40" w:after="40"/>
      </w:pPr>
      <w:r>
        <w:rPr>
          <w:rFonts w:ascii="Arial" w:cs="Arial" w:eastAsia="Arial" w:hAnsi="Arial"/>
          <w:color w:val="2D2D2D"/>
          <w:sz w:val="22"/>
          <w:szCs w:val="22"/>
        </w:rPr>
        <w:t xml:space="preserve">Cost of PotholePatrol for a city Pune's size: ₹20 lakh/year. ROI = 1,000×.</w:t>
      </w:r>
    </w:p>
    <w:p>
      <w:pPr>
        <w:pStyle w:val="ListParagraph"/>
        <w:numPr>
          <w:ilvl w:val="0"/>
          <w:numId w:val="2"/>
        </w:numPr>
        <w:spacing w:before="40" w:after="40"/>
      </w:pPr>
      <w:r>
        <w:rPr>
          <w:rFonts w:ascii="Arial" w:cs="Arial" w:eastAsia="Arial" w:hAnsi="Arial"/>
          <w:color w:val="2D2D2D"/>
          <w:sz w:val="22"/>
          <w:szCs w:val="22"/>
        </w:rPr>
        <w:t xml:space="preserve">Vehicle damage reduction: If PotholePatrol reduces average repair time from 47 days to 7 days for critical potholes, and there are 50,000 critical potholes in Pune at any time, vehicle damage savings exceed ₹500 crore/year citywide.</w:t>
      </w:r>
    </w:p>
    <w:p>
      <w:pPr>
        <w:pStyle w:val="Heading2"/>
        <w:spacing w:before="280" w:after="80"/>
      </w:pPr>
      <w:r>
        <w:rPr>
          <w:rFonts w:ascii="Arial" w:cs="Arial" w:eastAsia="Arial" w:hAnsi="Arial"/>
          <w:b/>
          <w:bCs/>
          <w:color w:val="2D2D2D"/>
          <w:sz w:val="28"/>
          <w:szCs w:val="28"/>
        </w:rPr>
        <w:t xml:space="preserve">9.3 Societal Impact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
              <w:bottom w:val="single" w:color="1A5276" w:sz="1"/>
              <w:right w:val="single" w:color="1A5276" w:sz="1"/>
            </w:tcBorders>
            <w:shd w:fill="1A5276" w:val="clear"/>
            <w:tcMar>
              <w:top w:type="dxa" w:w="100"/>
              <w:left w:type="dxa" w:w="160"/>
              <w:bottom w:type="dxa" w:w="100"/>
              <w:right w:type="dxa" w:w="160"/>
            </w:tcMar>
          </w:tcPr>
          <w:p>
            <w:r>
              <w:rPr>
                <w:rFonts w:ascii="Arial" w:cs="Arial" w:eastAsia="Arial" w:hAnsi="Arial"/>
                <w:b/>
                <w:bCs/>
                <w:color w:val="FFFFFF"/>
                <w:sz w:val="22"/>
                <w:szCs w:val="22"/>
              </w:rPr>
              <w:t xml:space="preserve">Quantified Impact Projections (5-Year, 10-City Deployment)</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LIVES SAVED:        ~1,200 deaths preventable/year (35% of pothole deaths in top 10 cities)</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INJURIES REDUCED:   ~9,000 pothole-related injuries preventable/year</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REPAIR TIME:        47-day average → 5-day target for Severity 4-5 events</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ROADS COVERED:      100% of road network surveyed continuously vs. 15% quarterly today</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ECONOMIC SAVING:    ₹2,000+ crore/year in vehicle damage + fuel + logistics costs</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CO2 REDUCTION:      ~80 lakh tonnes/year CO2 saved from smoother road surfaces (5-10% fuel efficiency gain)</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CORRUPTION REDUCTION: Every work order timestamped, publicly auditable — eliminates ₹200+ Cr/year in fraudulent survey contracts</w:t>
            </w:r>
          </w:p>
        </w:tc>
      </w:tr>
      <w:tr>
        <w:tc>
          <w:tcPr>
            <w:tcBorders>
              <w:top w:val="single" w:color="1A5276" w:sz="1"/>
              <w:left w:val="single" w:color="1A5276" w:sz="1"/>
              <w:bottom w:val="single" w:color="1A5276" w:sz="1"/>
              <w:right w:val="single" w:color="1A5276" w:sz="1"/>
            </w:tcBorders>
            <w:shd w:fill="EBF5FB" w:val="clear"/>
            <w:tcMar>
              <w:top w:type="dxa" w:w="80"/>
              <w:left w:type="dxa" w:w="160"/>
              <w:bottom w:type="dxa" w:w="80"/>
              <w:right w:type="dxa" w:w="160"/>
            </w:tcMar>
          </w:tcPr>
          <w:p>
            <w:pPr>
              <w:spacing w:before="40" w:after="40"/>
            </w:pPr>
            <w:r>
              <w:rPr>
                <w:rFonts w:ascii="Arial" w:cs="Arial" w:eastAsia="Arial" w:hAnsi="Arial"/>
                <w:color w:val="2D2D2D"/>
                <w:sz w:val="21"/>
                <w:szCs w:val="21"/>
              </w:rPr>
              <w:t xml:space="preserve">EQUITY IMPACT:      Objective AI prioritization ensures residential and low-income neighborhood roads are repaired based on data, not political connections</w:t>
            </w:r>
          </w:p>
        </w:tc>
      </w:tr>
    </w:tbl>
    <w:p>
      <w:pPr>
        <w:spacing w:before="0" w:after="0"/>
      </w:pPr>
      <w:r>
        <w:br w:type="page"/>
      </w:r>
    </w:p>
    <w:p>
      <w:pPr>
        <w:pStyle w:val="Heading1"/>
        <w:pBdr>
          <w:bottom w:val="single" w:color="1A5276" w:sz="8" w:space="6"/>
        </w:pBdr>
        <w:spacing w:before="360" w:after="120"/>
      </w:pPr>
      <w:r>
        <w:rPr>
          <w:rFonts w:ascii="Arial" w:cs="Arial" w:eastAsia="Arial" w:hAnsi="Arial"/>
          <w:b/>
          <w:bCs/>
          <w:color w:val="1A5276"/>
          <w:sz w:val="36"/>
          <w:szCs w:val="36"/>
        </w:rPr>
        <w:t xml:space="preserve">10. Research References &amp; Further Reading</w:t>
      </w:r>
    </w:p>
    <w:p>
      <w:pPr>
        <w:spacing w:before="60" w:after="80"/>
        <w:jc w:val="both"/>
      </w:pPr>
      <w:r>
        <w:rPr>
          <w:rFonts w:ascii="Arial" w:cs="Arial" w:eastAsia="Arial" w:hAnsi="Arial"/>
          <w:color w:val="2D2D2D"/>
          <w:sz w:val="22"/>
          <w:szCs w:val="22"/>
        </w:rPr>
        <w:t xml:space="preserve">The following references underpin the data, methodology, and technical claims in this document. You should be able to discuss each of these in the hackathon Q&amp;A if asked.</w:t>
      </w:r>
    </w:p>
    <w:p>
      <w:pPr>
        <w:pStyle w:val="Heading2"/>
        <w:spacing w:before="280" w:after="80"/>
      </w:pPr>
      <w:r>
        <w:rPr>
          <w:rFonts w:ascii="Arial" w:cs="Arial" w:eastAsia="Arial" w:hAnsi="Arial"/>
          <w:b/>
          <w:bCs/>
          <w:color w:val="2D2D2D"/>
          <w:sz w:val="28"/>
          <w:szCs w:val="28"/>
        </w:rPr>
        <w:t xml:space="preserve">10.1 Road Damage Statistics &amp; Policy</w:t>
      </w:r>
    </w:p>
    <w:p>
      <w:pPr>
        <w:pStyle w:val="ListParagraph"/>
        <w:numPr>
          <w:ilvl w:val="0"/>
          <w:numId w:val="3"/>
        </w:numPr>
        <w:spacing w:before="40" w:after="40"/>
      </w:pPr>
      <w:r>
        <w:rPr>
          <w:rFonts w:ascii="Arial" w:cs="Arial" w:eastAsia="Arial" w:hAnsi="Arial"/>
          <w:color w:val="2D2D2D"/>
          <w:sz w:val="22"/>
          <w:szCs w:val="22"/>
        </w:rPr>
        <w:t xml:space="preserve">Ministry of Road Transport and Highways (MoRTH). (2023). Annual Report 2022–23. Government of India. [Source of 3 crore pothole figure and road network statistics]</w:t>
      </w:r>
    </w:p>
    <w:p>
      <w:pPr>
        <w:pStyle w:val="ListParagraph"/>
        <w:numPr>
          <w:ilvl w:val="0"/>
          <w:numId w:val="3"/>
        </w:numPr>
        <w:spacing w:before="40" w:after="40"/>
      </w:pPr>
      <w:r>
        <w:rPr>
          <w:rFonts w:ascii="Arial" w:cs="Arial" w:eastAsia="Arial" w:hAnsi="Arial"/>
          <w:color w:val="2D2D2D"/>
          <w:sz w:val="22"/>
          <w:szCs w:val="22"/>
        </w:rPr>
        <w:t xml:space="preserve">National Crime Records Bureau (NCRB). (2023). Accidental Deaths &amp; Suicides in India 2022. Ministry of Home Affairs. [Source of 3,507 pothole-related deaths figure]</w:t>
      </w:r>
    </w:p>
    <w:p>
      <w:pPr>
        <w:pStyle w:val="ListParagraph"/>
        <w:numPr>
          <w:ilvl w:val="0"/>
          <w:numId w:val="3"/>
        </w:numPr>
        <w:spacing w:before="40" w:after="40"/>
      </w:pPr>
      <w:r>
        <w:rPr>
          <w:rFonts w:ascii="Arial" w:cs="Arial" w:eastAsia="Arial" w:hAnsi="Arial"/>
          <w:color w:val="2D2D2D"/>
          <w:sz w:val="22"/>
          <w:szCs w:val="22"/>
        </w:rPr>
        <w:t xml:space="preserve">Federation of Indian Chambers of Commerce and Industry (FICCI). (2022). Road Safety Report: Economic Impact of Poor Road Quality. [Source of ₹14,000 crore annual economic loss estimate]</w:t>
      </w:r>
    </w:p>
    <w:p>
      <w:pPr>
        <w:pStyle w:val="ListParagraph"/>
        <w:numPr>
          <w:ilvl w:val="0"/>
          <w:numId w:val="3"/>
        </w:numPr>
        <w:spacing w:before="40" w:after="40"/>
      </w:pPr>
      <w:r>
        <w:rPr>
          <w:rFonts w:ascii="Arial" w:cs="Arial" w:eastAsia="Arial" w:hAnsi="Arial"/>
          <w:color w:val="2D2D2D"/>
          <w:sz w:val="22"/>
          <w:szCs w:val="22"/>
        </w:rPr>
        <w:t xml:space="preserve">NITI Aayog. (2022). Urban Mobility India 2022: Ride-hailing Trip Volume Statistics. [Source of 50 lakh trips/day figure]</w:t>
      </w:r>
    </w:p>
    <w:p>
      <w:pPr>
        <w:pStyle w:val="ListParagraph"/>
        <w:numPr>
          <w:ilvl w:val="0"/>
          <w:numId w:val="3"/>
        </w:numPr>
        <w:spacing w:before="40" w:after="40"/>
      </w:pPr>
      <w:r>
        <w:rPr>
          <w:rFonts w:ascii="Arial" w:cs="Arial" w:eastAsia="Arial" w:hAnsi="Arial"/>
          <w:color w:val="2D2D2D"/>
          <w:sz w:val="22"/>
          <w:szCs w:val="22"/>
        </w:rPr>
        <w:t xml:space="preserve">IIT Delhi, Department of Civil Engineering. (2021). Impact of Road Surface Conditions on Vehicle Fuel Efficiency in Indian Urban Settings. [Source of 5–10% fuel efficiency loss figure]</w:t>
      </w:r>
    </w:p>
    <w:p>
      <w:pPr>
        <w:pStyle w:val="Heading2"/>
        <w:spacing w:before="280" w:after="80"/>
      </w:pPr>
      <w:r>
        <w:rPr>
          <w:rFonts w:ascii="Arial" w:cs="Arial" w:eastAsia="Arial" w:hAnsi="Arial"/>
          <w:b/>
          <w:bCs/>
          <w:color w:val="2D2D2D"/>
          <w:sz w:val="28"/>
          <w:szCs w:val="28"/>
        </w:rPr>
        <w:t xml:space="preserve">10.2 Computer Vision &amp; Road Damage Detection</w:t>
      </w:r>
    </w:p>
    <w:p>
      <w:pPr>
        <w:pStyle w:val="ListParagraph"/>
        <w:numPr>
          <w:ilvl w:val="0"/>
          <w:numId w:val="3"/>
        </w:numPr>
        <w:spacing w:before="40" w:after="40"/>
      </w:pPr>
      <w:r>
        <w:rPr>
          <w:rFonts w:ascii="Arial" w:cs="Arial" w:eastAsia="Arial" w:hAnsi="Arial"/>
          <w:color w:val="2D2D2D"/>
          <w:sz w:val="22"/>
          <w:szCs w:val="22"/>
        </w:rPr>
        <w:t xml:space="preserve">Arya, D., Maeda, H., Ghosh, S. K., et al. (2022). RDD2022: A multi-national image dataset for automatic Road Damage Detection. IEEE International Conference on Big Data. DOI: 10.1109/BigData55660.2022.10020696</w:t>
      </w:r>
    </w:p>
    <w:p>
      <w:pPr>
        <w:pStyle w:val="ListParagraph"/>
        <w:numPr>
          <w:ilvl w:val="0"/>
          <w:numId w:val="3"/>
        </w:numPr>
        <w:spacing w:before="40" w:after="40"/>
      </w:pPr>
      <w:r>
        <w:rPr>
          <w:rFonts w:ascii="Arial" w:cs="Arial" w:eastAsia="Arial" w:hAnsi="Arial"/>
          <w:color w:val="2D2D2D"/>
          <w:sz w:val="22"/>
          <w:szCs w:val="22"/>
        </w:rPr>
        <w:t xml:space="preserve">Maeda, H., Sekimoto, Y., Seto, T., Kashiyama, T., &amp; Omata, H. (2018). Road Damage Detection and Classification Using Deep Neural Networks with Smartphone Images. Computer-Aided Civil and Infrastructure Engineering, 33(12), 1127–1141.</w:t>
      </w:r>
    </w:p>
    <w:p>
      <w:pPr>
        <w:pStyle w:val="ListParagraph"/>
        <w:numPr>
          <w:ilvl w:val="0"/>
          <w:numId w:val="3"/>
        </w:numPr>
        <w:spacing w:before="40" w:after="40"/>
      </w:pPr>
      <w:r>
        <w:rPr>
          <w:rFonts w:ascii="Arial" w:cs="Arial" w:eastAsia="Arial" w:hAnsi="Arial"/>
          <w:color w:val="2D2D2D"/>
          <w:sz w:val="22"/>
          <w:szCs w:val="22"/>
        </w:rPr>
        <w:t xml:space="preserve">Jocher, G., et al. (2023). Ultralytics YOLOv8. GitHub: https://github.com/ultralytics/ultralytics. [Primary technical reference for YOLOv8-nano architecture and TFLite export]</w:t>
      </w:r>
    </w:p>
    <w:p>
      <w:pPr>
        <w:pStyle w:val="ListParagraph"/>
        <w:numPr>
          <w:ilvl w:val="0"/>
          <w:numId w:val="3"/>
        </w:numPr>
        <w:spacing w:before="40" w:after="40"/>
      </w:pPr>
      <w:r>
        <w:rPr>
          <w:rFonts w:ascii="Arial" w:cs="Arial" w:eastAsia="Arial" w:hAnsi="Arial"/>
          <w:color w:val="2D2D2D"/>
          <w:sz w:val="22"/>
          <w:szCs w:val="22"/>
        </w:rPr>
        <w:t xml:space="preserve">Godard, C., Mac Aodha, O., Firman, M., &amp; Brostow, G. (2019). Digging Into Self-Supervised Monocular Depth Estimation. ICCV 2019. [For depth estimation from single camera reference]</w:t>
      </w:r>
    </w:p>
    <w:p>
      <w:pPr>
        <w:pStyle w:val="Heading2"/>
        <w:spacing w:before="280" w:after="80"/>
      </w:pPr>
      <w:r>
        <w:rPr>
          <w:rFonts w:ascii="Arial" w:cs="Arial" w:eastAsia="Arial" w:hAnsi="Arial"/>
          <w:b/>
          <w:bCs/>
          <w:color w:val="2D2D2D"/>
          <w:sz w:val="28"/>
          <w:szCs w:val="28"/>
        </w:rPr>
        <w:t xml:space="preserve">10.3 Agentic AI &amp; LangChain</w:t>
      </w:r>
    </w:p>
    <w:p>
      <w:pPr>
        <w:pStyle w:val="ListParagraph"/>
        <w:numPr>
          <w:ilvl w:val="0"/>
          <w:numId w:val="3"/>
        </w:numPr>
        <w:spacing w:before="40" w:after="40"/>
      </w:pPr>
      <w:r>
        <w:rPr>
          <w:rFonts w:ascii="Arial" w:cs="Arial" w:eastAsia="Arial" w:hAnsi="Arial"/>
          <w:color w:val="2D2D2D"/>
          <w:sz w:val="22"/>
          <w:szCs w:val="22"/>
        </w:rPr>
        <w:t xml:space="preserve">Chase, H. (2023). LangChain Documentation: Agents. https://python.langchain.com/docs/modules/agents/ [Primary reference for tool-calling agent implementation]</w:t>
      </w:r>
    </w:p>
    <w:p>
      <w:pPr>
        <w:pStyle w:val="ListParagraph"/>
        <w:numPr>
          <w:ilvl w:val="0"/>
          <w:numId w:val="3"/>
        </w:numPr>
        <w:spacing w:before="40" w:after="40"/>
      </w:pPr>
      <w:r>
        <w:rPr>
          <w:rFonts w:ascii="Arial" w:cs="Arial" w:eastAsia="Arial" w:hAnsi="Arial"/>
          <w:color w:val="2D2D2D"/>
          <w:sz w:val="22"/>
          <w:szCs w:val="22"/>
        </w:rPr>
        <w:t xml:space="preserve">Shinn, N., et al. (2023). Reflexion: Language Agents with Verbal Reinforcement Learning. arXiv:2303.11366. [Foundational paper on agentic AI reasoning loops]</w:t>
      </w:r>
    </w:p>
    <w:p>
      <w:pPr>
        <w:pStyle w:val="ListParagraph"/>
        <w:numPr>
          <w:ilvl w:val="0"/>
          <w:numId w:val="3"/>
        </w:numPr>
        <w:spacing w:before="40" w:after="40"/>
      </w:pPr>
      <w:r>
        <w:rPr>
          <w:rFonts w:ascii="Arial" w:cs="Arial" w:eastAsia="Arial" w:hAnsi="Arial"/>
          <w:color w:val="2D2D2D"/>
          <w:sz w:val="22"/>
          <w:szCs w:val="22"/>
        </w:rPr>
        <w:t xml:space="preserve">Yao, S., et al. (2023). ReAct: Synergizing Reasoning and Acting in Language Models. ICLR 2023. [Foundational paper on ReAct agent pattern used by LangChain]</w:t>
      </w:r>
    </w:p>
    <w:p>
      <w:pPr>
        <w:pStyle w:val="Heading2"/>
        <w:spacing w:before="280" w:after="80"/>
      </w:pPr>
      <w:r>
        <w:rPr>
          <w:rFonts w:ascii="Arial" w:cs="Arial" w:eastAsia="Arial" w:hAnsi="Arial"/>
          <w:b/>
          <w:bCs/>
          <w:color w:val="2D2D2D"/>
          <w:sz w:val="28"/>
          <w:szCs w:val="28"/>
        </w:rPr>
        <w:t xml:space="preserve">10.4 Smart Cities &amp; Municipal Technology</w:t>
      </w:r>
    </w:p>
    <w:p>
      <w:pPr>
        <w:pStyle w:val="ListParagraph"/>
        <w:numPr>
          <w:ilvl w:val="0"/>
          <w:numId w:val="3"/>
        </w:numPr>
        <w:spacing w:before="40" w:after="40"/>
      </w:pPr>
      <w:r>
        <w:rPr>
          <w:rFonts w:ascii="Arial" w:cs="Arial" w:eastAsia="Arial" w:hAnsi="Arial"/>
          <w:color w:val="2D2D2D"/>
          <w:sz w:val="22"/>
          <w:szCs w:val="22"/>
        </w:rPr>
        <w:t xml:space="preserve">Ministry of Housing and Urban Affairs (MoHUA). (2023). Smart Cities Mission: Integrated Command and Control Centre (ICCC) Integration Guidelines. Government of India.</w:t>
      </w:r>
    </w:p>
    <w:p>
      <w:pPr>
        <w:pStyle w:val="ListParagraph"/>
        <w:numPr>
          <w:ilvl w:val="0"/>
          <w:numId w:val="3"/>
        </w:numPr>
        <w:spacing w:before="40" w:after="40"/>
      </w:pPr>
      <w:r>
        <w:rPr>
          <w:rFonts w:ascii="Arial" w:cs="Arial" w:eastAsia="Arial" w:hAnsi="Arial"/>
          <w:color w:val="2D2D2D"/>
          <w:sz w:val="22"/>
          <w:szCs w:val="22"/>
        </w:rPr>
        <w:t xml:space="preserve">Mahindra, M., &amp; Srinivasan, R. (2022). Crowdsourcing Urban Infrastructure Maintenance: A Case Study of Civic Technology Adoption in Indian Cities. Journal of Urban Technology, 29(4), 45–67.</w:t>
      </w:r>
    </w:p>
    <w:p>
      <w:pPr>
        <w:pStyle w:val="ListParagraph"/>
        <w:numPr>
          <w:ilvl w:val="0"/>
          <w:numId w:val="3"/>
        </w:numPr>
        <w:spacing w:before="40" w:after="40"/>
      </w:pPr>
      <w:r>
        <w:rPr>
          <w:rFonts w:ascii="Arial" w:cs="Arial" w:eastAsia="Arial" w:hAnsi="Arial"/>
          <w:color w:val="2D2D2D"/>
          <w:sz w:val="22"/>
          <w:szCs w:val="22"/>
        </w:rPr>
        <w:t xml:space="preserve">OpenStreetMap Foundation. (2024). OpenStreetMap India Road Network Data. https://www.openstreetmap.org [Source for ward boundary GeoJSON data for Pune]</w:t>
      </w:r>
    </w:p>
    <w:p>
      <w:pPr>
        <w:pStyle w:val="Heading2"/>
        <w:spacing w:before="280" w:after="80"/>
      </w:pPr>
      <w:r>
        <w:rPr>
          <w:rFonts w:ascii="Arial" w:cs="Arial" w:eastAsia="Arial" w:hAnsi="Arial"/>
          <w:b/>
          <w:bCs/>
          <w:color w:val="2D2D2D"/>
          <w:sz w:val="28"/>
          <w:szCs w:val="28"/>
        </w:rPr>
        <w:t xml:space="preserve">10.5 Legal &amp; Privacy Framework</w:t>
      </w:r>
    </w:p>
    <w:p>
      <w:pPr>
        <w:pStyle w:val="ListParagraph"/>
        <w:numPr>
          <w:ilvl w:val="0"/>
          <w:numId w:val="3"/>
        </w:numPr>
        <w:spacing w:before="40" w:after="40"/>
      </w:pPr>
      <w:r>
        <w:rPr>
          <w:rFonts w:ascii="Arial" w:cs="Arial" w:eastAsia="Arial" w:hAnsi="Arial"/>
          <w:color w:val="2D2D2D"/>
          <w:sz w:val="22"/>
          <w:szCs w:val="22"/>
        </w:rPr>
        <w:t xml:space="preserve">Ministry of Electronics and Information Technology. (2023). Digital Personal Data Protection Act, 2023 (DPDP Act). Government of India. Gazette Notification S.O. 3428(E). [Legal framework for data privacy compliance]</w:t>
      </w:r>
    </w:p>
    <w:p>
      <w:pPr>
        <w:pStyle w:val="ListParagraph"/>
        <w:numPr>
          <w:ilvl w:val="0"/>
          <w:numId w:val="3"/>
        </w:numPr>
        <w:spacing w:before="40" w:after="40"/>
      </w:pPr>
      <w:r>
        <w:rPr>
          <w:rFonts w:ascii="Arial" w:cs="Arial" w:eastAsia="Arial" w:hAnsi="Arial"/>
          <w:color w:val="2D2D2D"/>
          <w:sz w:val="22"/>
          <w:szCs w:val="22"/>
        </w:rPr>
        <w:t xml:space="preserve">WhatsApp Inc. (2024). WhatsApp Business API: Technical Documentation. https://developers.facebook.com/docs/whatsapp [Reference for automated message dispatch implementation]</w:t>
      </w:r>
    </w:p>
    <w:p>
      <w:pPr>
        <w:spacing w:before="200" w:after="0"/>
      </w:pPr>
      <w:r>
        <w:t xml:space="preserve"/>
      </w:r>
    </w:p>
    <w:p>
      <w:pPr>
        <w:pBdr>
          <w:bottom w:val="single" w:color="BFC9CA" w:sz="4" w:space="4"/>
        </w:pBdr>
        <w:spacing w:before="160" w:after="160"/>
      </w:pPr>
      <w:r>
        <w:t xml:space="preserve"/>
      </w:r>
    </w:p>
    <w:p>
      <w:pPr>
        <w:spacing w:before="120" w:after="60"/>
        <w:jc w:val="center"/>
      </w:pPr>
      <w:r>
        <w:rPr>
          <w:rFonts w:ascii="Arial" w:cs="Arial" w:eastAsia="Arial" w:hAnsi="Arial"/>
          <w:i/>
          <w:iCs/>
          <w:color w:val="666666"/>
          <w:sz w:val="18"/>
          <w:szCs w:val="18"/>
        </w:rPr>
        <w:t xml:space="preserve">PotholePatrol — Ignisia 2026  |  MIT World Peace University, Pune  |  Theme: Smart Cities</w:t>
      </w:r>
    </w:p>
    <w:p>
      <w:pPr>
        <w:spacing w:before="60" w:after="0"/>
        <w:jc w:val="center"/>
      </w:pPr>
      <w:r>
        <w:rPr>
          <w:rFonts w:ascii="Arial" w:cs="Arial" w:eastAsia="Arial" w:hAnsi="Arial"/>
          <w:i/>
          <w:iCs/>
          <w:color w:val="1A5276"/>
          <w:sz w:val="20"/>
          <w:szCs w:val="20"/>
        </w:rPr>
        <w:t xml:space="preserve">"Cities don't have a pothole problem. They have a pothole data problem."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tabs>
        <w:tab w:val="right" w:pos="9026"/>
      </w:tabs>
      <w:spacing w:before="120" w:after="0"/>
    </w:pPr>
    <w:r>
      <w:rPr>
        <w:rFonts w:ascii="Arial" w:cs="Arial" w:eastAsia="Arial" w:hAnsi="Arial"/>
        <w:i/>
        <w:iCs/>
        <w:color w:val="666666"/>
        <w:sz w:val="16"/>
        <w:szCs w:val="16"/>
      </w:rPr>
      <w:t xml:space="preserve">CONFIDENTIAL — For Hackathon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spacing w:before="0" w:after="120"/>
    </w:pPr>
    <w:r>
      <w:rPr>
        <w:rFonts w:ascii="Arial" w:cs="Arial" w:eastAsia="Arial" w:hAnsi="Arial"/>
        <w:color w:val="666666"/>
        <w:sz w:val="18"/>
        <w:szCs w:val="18"/>
      </w:rPr>
      <w:t xml:space="preserve">PotholePatrol — Research &amp; Implementation Guide</w:t>
    </w:r>
    <w:r>
      <w:rPr>
        <w:rFonts w:ascii="Arial" w:cs="Arial" w:eastAsia="Arial" w:hAnsi="Arial"/>
        <w:sz w:val="18"/>
        <w:szCs w:val="18"/>
      </w:rPr>
      <w:t xml:space="preserve">		</w:t>
    </w:r>
    <w:r>
      <w:rPr>
        <w:rFonts w:ascii="Arial" w:cs="Arial" w:eastAsia="Arial" w:hAnsi="Arial"/>
        <w:color w:val="666666"/>
        <w:sz w:val="18"/>
        <w:szCs w:val="18"/>
      </w:rPr>
      <w:t xml:space="preserve">Ignisia 2026 | MIT-WPU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D2D2D"/>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2026-03-11T17:21:20.578Z</dcterms:created>
  <dcterms:modified xsi:type="dcterms:W3CDTF">2026-03-11T17:21:20.579Z</dcterms:modified>
</cp:coreProperties>
</file>

<file path=docProps/custom.xml><?xml version="1.0" encoding="utf-8"?>
<Properties xmlns="http://schemas.openxmlformats.org/officeDocument/2006/custom-properties" xmlns:vt="http://schemas.openxmlformats.org/officeDocument/2006/docPropsVTypes"/>
</file>